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FE9" w:rsidRPr="00EF585D" w:rsidRDefault="006C3FE9" w:rsidP="008846DA">
      <w:pPr>
        <w:pStyle w:val="ConsPlusNormal"/>
        <w:widowControl/>
        <w:numPr>
          <w:ilvl w:val="0"/>
          <w:numId w:val="2"/>
        </w:num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Ref353191193"/>
      <w:r w:rsidRPr="00EF585D">
        <w:rPr>
          <w:rFonts w:ascii="Times New Roman" w:hAnsi="Times New Roman" w:cs="Times New Roman"/>
          <w:b/>
          <w:bCs/>
          <w:sz w:val="22"/>
          <w:szCs w:val="22"/>
        </w:rPr>
        <w:t>ОБОСНОВАНИЕ НАЧАЛЬНОЙ (МАКСИМАЛЬНОЙ) ЦЕНЫ КОНТРАКТА</w:t>
      </w:r>
      <w:bookmarkEnd w:id="0"/>
    </w:p>
    <w:p w:rsidR="006C3FE9" w:rsidRPr="00EF585D" w:rsidRDefault="006C3FE9" w:rsidP="006C3FE9">
      <w:pPr>
        <w:pStyle w:val="ConsPlusNormal"/>
        <w:widowControl/>
        <w:tabs>
          <w:tab w:val="left" w:pos="360"/>
        </w:tabs>
        <w:ind w:left="1800"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F585D">
        <w:rPr>
          <w:rFonts w:ascii="Times New Roman" w:hAnsi="Times New Roman" w:cs="Times New Roman"/>
          <w:b/>
          <w:bCs/>
          <w:sz w:val="22"/>
          <w:szCs w:val="22"/>
        </w:rPr>
        <w:t>НА ОКАЗАНИЕ УСЛУГ ПО ПРОВЕДЕНИЮ МЕДИЦИНСКОГО ОСВИДЕТЕЛЬСТВОВАНИЯ ВОДИТЕЛЕЙ (ПРЕДРЕЙСОВЫЙ</w:t>
      </w:r>
      <w:r w:rsidR="005A12ED">
        <w:rPr>
          <w:rFonts w:ascii="Times New Roman" w:hAnsi="Times New Roman" w:cs="Times New Roman"/>
          <w:b/>
          <w:bCs/>
          <w:sz w:val="22"/>
          <w:szCs w:val="22"/>
        </w:rPr>
        <w:t xml:space="preserve"> И ПОСЛЕРЕЙСОВЫЙ</w:t>
      </w:r>
      <w:r w:rsidRPr="00EF585D">
        <w:rPr>
          <w:rFonts w:ascii="Times New Roman" w:hAnsi="Times New Roman" w:cs="Times New Roman"/>
          <w:b/>
          <w:bCs/>
          <w:sz w:val="22"/>
          <w:szCs w:val="22"/>
        </w:rPr>
        <w:t xml:space="preserve"> ОСМОТР)</w:t>
      </w:r>
    </w:p>
    <w:p w:rsidR="006C3FE9" w:rsidRPr="00EF585D" w:rsidRDefault="006C3FE9" w:rsidP="006C3FE9">
      <w:pPr>
        <w:pStyle w:val="ConsPlusNormal"/>
        <w:widowControl/>
        <w:tabs>
          <w:tab w:val="left" w:pos="360"/>
        </w:tabs>
        <w:ind w:left="1800"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:rsidR="006C3FE9" w:rsidRPr="00EF585D" w:rsidRDefault="006C3FE9" w:rsidP="006C3FE9">
      <w:pPr>
        <w:spacing w:after="0"/>
        <w:ind w:left="284"/>
        <w:jc w:val="center"/>
        <w:rPr>
          <w:b/>
          <w:sz w:val="22"/>
          <w:szCs w:val="22"/>
        </w:rPr>
      </w:pPr>
      <w:r w:rsidRPr="00EF585D">
        <w:rPr>
          <w:b/>
          <w:sz w:val="22"/>
          <w:szCs w:val="22"/>
        </w:rPr>
        <w:t>Метод определения начальной (максимальной) цены контракта: метод сопоставимых рыночных цен (анализа рынка)</w:t>
      </w:r>
    </w:p>
    <w:p w:rsidR="006C3FE9" w:rsidRPr="00EF585D" w:rsidRDefault="006C3FE9" w:rsidP="006C3FE9">
      <w:pPr>
        <w:spacing w:after="0"/>
        <w:ind w:left="284"/>
        <w:jc w:val="center"/>
        <w:rPr>
          <w:b/>
          <w:sz w:val="22"/>
          <w:szCs w:val="22"/>
        </w:rPr>
      </w:pPr>
    </w:p>
    <w:tbl>
      <w:tblPr>
        <w:tblW w:w="1515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2948"/>
        <w:gridCol w:w="3402"/>
        <w:gridCol w:w="2693"/>
        <w:gridCol w:w="1559"/>
        <w:gridCol w:w="2011"/>
      </w:tblGrid>
      <w:tr w:rsidR="006C3FE9" w:rsidRPr="00EF585D" w:rsidTr="00752AAD">
        <w:trPr>
          <w:trHeight w:val="409"/>
        </w:trPr>
        <w:tc>
          <w:tcPr>
            <w:tcW w:w="2546" w:type="dxa"/>
            <w:vMerge w:val="restart"/>
            <w:shd w:val="clear" w:color="auto" w:fill="auto"/>
          </w:tcPr>
          <w:p w:rsidR="006C3FE9" w:rsidRPr="00EF585D" w:rsidRDefault="006C3FE9" w:rsidP="00FF39C1">
            <w:pPr>
              <w:spacing w:after="0"/>
              <w:jc w:val="center"/>
              <w:rPr>
                <w:caps/>
              </w:rPr>
            </w:pPr>
            <w:r w:rsidRPr="00EF585D">
              <w:rPr>
                <w:sz w:val="22"/>
                <w:szCs w:val="22"/>
              </w:rPr>
              <w:t>Категории</w:t>
            </w:r>
          </w:p>
        </w:tc>
        <w:tc>
          <w:tcPr>
            <w:tcW w:w="9043" w:type="dxa"/>
            <w:gridSpan w:val="3"/>
            <w:shd w:val="clear" w:color="auto" w:fill="auto"/>
          </w:tcPr>
          <w:p w:rsidR="006C3FE9" w:rsidRPr="00EF585D" w:rsidRDefault="006C3FE9" w:rsidP="00FF39C1">
            <w:pPr>
              <w:spacing w:after="0"/>
              <w:jc w:val="center"/>
              <w:rPr>
                <w:caps/>
              </w:rPr>
            </w:pPr>
            <w:r w:rsidRPr="00EF585D">
              <w:rPr>
                <w:sz w:val="22"/>
                <w:szCs w:val="22"/>
              </w:rPr>
              <w:t>Цены, руб.</w:t>
            </w:r>
            <w:r w:rsidRPr="00EF585D">
              <w:rPr>
                <w:caps/>
                <w:sz w:val="22"/>
                <w:szCs w:val="22"/>
              </w:rPr>
              <w:t>/</w:t>
            </w:r>
            <w:r w:rsidRPr="00EF585D">
              <w:rPr>
                <w:sz w:val="22"/>
                <w:szCs w:val="22"/>
              </w:rPr>
              <w:t>Поставщики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3FE9" w:rsidRPr="00EF585D" w:rsidRDefault="006C3FE9" w:rsidP="00FF39C1">
            <w:pPr>
              <w:spacing w:after="0"/>
              <w:jc w:val="center"/>
              <w:rPr>
                <w:caps/>
              </w:rPr>
            </w:pPr>
            <w:r w:rsidRPr="00EF585D">
              <w:rPr>
                <w:sz w:val="22"/>
                <w:szCs w:val="22"/>
              </w:rPr>
              <w:t>Средняя цена, руб.</w:t>
            </w:r>
          </w:p>
        </w:tc>
        <w:tc>
          <w:tcPr>
            <w:tcW w:w="2011" w:type="dxa"/>
            <w:vMerge w:val="restart"/>
            <w:shd w:val="clear" w:color="auto" w:fill="auto"/>
          </w:tcPr>
          <w:p w:rsidR="006C3FE9" w:rsidRPr="00EF585D" w:rsidRDefault="006C3FE9" w:rsidP="00FF39C1">
            <w:pPr>
              <w:spacing w:after="0"/>
              <w:jc w:val="center"/>
              <w:rPr>
                <w:caps/>
              </w:rPr>
            </w:pPr>
            <w:r w:rsidRPr="00EF585D">
              <w:rPr>
                <w:sz w:val="22"/>
                <w:szCs w:val="22"/>
              </w:rPr>
              <w:t>Начальная цена, руб.</w:t>
            </w:r>
          </w:p>
        </w:tc>
      </w:tr>
      <w:tr w:rsidR="006C3FE9" w:rsidRPr="00EF585D" w:rsidTr="00752AAD">
        <w:trPr>
          <w:trHeight w:val="174"/>
        </w:trPr>
        <w:tc>
          <w:tcPr>
            <w:tcW w:w="2546" w:type="dxa"/>
            <w:vMerge/>
            <w:shd w:val="clear" w:color="auto" w:fill="auto"/>
          </w:tcPr>
          <w:p w:rsidR="006C3FE9" w:rsidRPr="00EF585D" w:rsidRDefault="006C3FE9" w:rsidP="00FF39C1">
            <w:pPr>
              <w:spacing w:after="0"/>
            </w:pPr>
          </w:p>
        </w:tc>
        <w:tc>
          <w:tcPr>
            <w:tcW w:w="2948" w:type="dxa"/>
            <w:shd w:val="clear" w:color="auto" w:fill="auto"/>
          </w:tcPr>
          <w:p w:rsidR="006C3FE9" w:rsidRPr="00EF585D" w:rsidRDefault="006C3FE9" w:rsidP="00FF39C1">
            <w:pPr>
              <w:spacing w:after="0"/>
              <w:jc w:val="center"/>
            </w:pPr>
            <w:r w:rsidRPr="00EF585D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6C3FE9" w:rsidRPr="00EF585D" w:rsidRDefault="006C3FE9" w:rsidP="00FF39C1">
            <w:pPr>
              <w:spacing w:after="0"/>
              <w:jc w:val="center"/>
            </w:pPr>
            <w:r w:rsidRPr="00EF585D"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6C3FE9" w:rsidRPr="00EF585D" w:rsidRDefault="006C3FE9" w:rsidP="00FF39C1">
            <w:pPr>
              <w:spacing w:after="0"/>
              <w:jc w:val="center"/>
            </w:pPr>
            <w:r w:rsidRPr="00EF585D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Merge/>
            <w:shd w:val="clear" w:color="auto" w:fill="auto"/>
          </w:tcPr>
          <w:p w:rsidR="006C3FE9" w:rsidRPr="00EF585D" w:rsidRDefault="006C3FE9" w:rsidP="00FF39C1">
            <w:pPr>
              <w:spacing w:after="0"/>
            </w:pPr>
          </w:p>
        </w:tc>
        <w:tc>
          <w:tcPr>
            <w:tcW w:w="2011" w:type="dxa"/>
            <w:vMerge/>
            <w:shd w:val="clear" w:color="auto" w:fill="auto"/>
          </w:tcPr>
          <w:p w:rsidR="006C3FE9" w:rsidRPr="00EF585D" w:rsidRDefault="006C3FE9" w:rsidP="00FF39C1">
            <w:pPr>
              <w:spacing w:after="0"/>
            </w:pPr>
          </w:p>
        </w:tc>
      </w:tr>
      <w:tr w:rsidR="006C3FE9" w:rsidRPr="00EF585D" w:rsidTr="00752AAD">
        <w:trPr>
          <w:trHeight w:val="369"/>
        </w:trPr>
        <w:tc>
          <w:tcPr>
            <w:tcW w:w="2546" w:type="dxa"/>
            <w:shd w:val="clear" w:color="auto" w:fill="auto"/>
          </w:tcPr>
          <w:p w:rsidR="006C3FE9" w:rsidRPr="00EF585D" w:rsidRDefault="006C3FE9" w:rsidP="00FF39C1">
            <w:pPr>
              <w:spacing w:after="0"/>
              <w:jc w:val="left"/>
            </w:pPr>
            <w:r w:rsidRPr="00EF585D">
              <w:rPr>
                <w:sz w:val="22"/>
                <w:szCs w:val="22"/>
              </w:rPr>
              <w:t>Наименование</w:t>
            </w:r>
          </w:p>
          <w:p w:rsidR="006C3FE9" w:rsidRPr="00EF585D" w:rsidRDefault="006C3FE9" w:rsidP="00FF39C1">
            <w:pPr>
              <w:spacing w:after="0"/>
              <w:jc w:val="left"/>
            </w:pPr>
            <w:r w:rsidRPr="00EF585D">
              <w:rPr>
                <w:sz w:val="22"/>
                <w:szCs w:val="22"/>
              </w:rPr>
              <w:t>услуги, характеристики</w:t>
            </w:r>
          </w:p>
        </w:tc>
        <w:tc>
          <w:tcPr>
            <w:tcW w:w="9043" w:type="dxa"/>
            <w:gridSpan w:val="3"/>
            <w:shd w:val="clear" w:color="auto" w:fill="auto"/>
          </w:tcPr>
          <w:p w:rsidR="006C3FE9" w:rsidRPr="00EF585D" w:rsidRDefault="00804CA1" w:rsidP="00FF39C1">
            <w:pPr>
              <w:spacing w:after="0"/>
              <w:rPr>
                <w:b/>
              </w:rPr>
            </w:pPr>
            <w:r w:rsidRPr="00804CA1">
              <w:rPr>
                <w:sz w:val="22"/>
                <w:szCs w:val="22"/>
              </w:rPr>
              <w:t>Услуга по проведению предрейсовых/предсменных и послерейсовых/послесменных медицинских осмотров.</w:t>
            </w:r>
          </w:p>
        </w:tc>
        <w:tc>
          <w:tcPr>
            <w:tcW w:w="1559" w:type="dxa"/>
            <w:shd w:val="clear" w:color="auto" w:fill="auto"/>
          </w:tcPr>
          <w:p w:rsidR="006C3FE9" w:rsidRPr="00EF585D" w:rsidRDefault="006C3FE9" w:rsidP="00FF39C1">
            <w:pPr>
              <w:pStyle w:val="a3"/>
              <w:jc w:val="center"/>
              <w:rPr>
                <w:b/>
              </w:rPr>
            </w:pPr>
          </w:p>
        </w:tc>
        <w:tc>
          <w:tcPr>
            <w:tcW w:w="2011" w:type="dxa"/>
            <w:shd w:val="clear" w:color="auto" w:fill="auto"/>
          </w:tcPr>
          <w:p w:rsidR="006C3FE9" w:rsidRPr="00EF585D" w:rsidRDefault="006C3FE9" w:rsidP="00FF39C1">
            <w:pPr>
              <w:pStyle w:val="a3"/>
              <w:jc w:val="center"/>
              <w:rPr>
                <w:b/>
              </w:rPr>
            </w:pPr>
          </w:p>
        </w:tc>
      </w:tr>
      <w:tr w:rsidR="006C3FE9" w:rsidRPr="00EF585D" w:rsidTr="00752AAD">
        <w:trPr>
          <w:trHeight w:val="504"/>
        </w:trPr>
        <w:tc>
          <w:tcPr>
            <w:tcW w:w="2546" w:type="dxa"/>
            <w:shd w:val="clear" w:color="auto" w:fill="auto"/>
          </w:tcPr>
          <w:p w:rsidR="006C3FE9" w:rsidRPr="00EF585D" w:rsidRDefault="006C3FE9" w:rsidP="00FF39C1">
            <w:pPr>
              <w:spacing w:after="0"/>
              <w:jc w:val="left"/>
            </w:pPr>
            <w:r w:rsidRPr="00EF585D">
              <w:rPr>
                <w:sz w:val="22"/>
                <w:szCs w:val="22"/>
              </w:rPr>
              <w:t xml:space="preserve">Кол-во услуг </w:t>
            </w:r>
          </w:p>
        </w:tc>
        <w:tc>
          <w:tcPr>
            <w:tcW w:w="9043" w:type="dxa"/>
            <w:gridSpan w:val="3"/>
            <w:shd w:val="clear" w:color="auto" w:fill="auto"/>
          </w:tcPr>
          <w:p w:rsidR="006C3FE9" w:rsidRPr="00392BE5" w:rsidRDefault="00A807DC" w:rsidP="00296611">
            <w:pPr>
              <w:spacing w:after="0"/>
              <w:jc w:val="center"/>
            </w:pPr>
            <w:r>
              <w:rPr>
                <w:sz w:val="22"/>
                <w:szCs w:val="22"/>
              </w:rPr>
              <w:t>1926</w:t>
            </w:r>
            <w:r w:rsidR="00F35010">
              <w:rPr>
                <w:sz w:val="22"/>
                <w:szCs w:val="22"/>
              </w:rPr>
              <w:t xml:space="preserve"> чел.</w:t>
            </w:r>
          </w:p>
        </w:tc>
        <w:tc>
          <w:tcPr>
            <w:tcW w:w="1559" w:type="dxa"/>
            <w:shd w:val="clear" w:color="auto" w:fill="auto"/>
          </w:tcPr>
          <w:p w:rsidR="006C3FE9" w:rsidRPr="00EF585D" w:rsidRDefault="006C3FE9" w:rsidP="00FF39C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011" w:type="dxa"/>
            <w:shd w:val="clear" w:color="auto" w:fill="auto"/>
          </w:tcPr>
          <w:p w:rsidR="006C3FE9" w:rsidRPr="00EF585D" w:rsidRDefault="006C3FE9" w:rsidP="00FF39C1">
            <w:pPr>
              <w:spacing w:after="0"/>
              <w:jc w:val="center"/>
              <w:rPr>
                <w:b/>
              </w:rPr>
            </w:pPr>
          </w:p>
        </w:tc>
      </w:tr>
      <w:tr w:rsidR="00A577D9" w:rsidRPr="00EF585D" w:rsidTr="00752AAD">
        <w:trPr>
          <w:trHeight w:val="278"/>
        </w:trPr>
        <w:tc>
          <w:tcPr>
            <w:tcW w:w="2546" w:type="dxa"/>
            <w:shd w:val="clear" w:color="auto" w:fill="auto"/>
          </w:tcPr>
          <w:p w:rsidR="00A577D9" w:rsidRPr="00EF585D" w:rsidRDefault="00A577D9" w:rsidP="00FF39C1">
            <w:pPr>
              <w:spacing w:after="0"/>
              <w:jc w:val="left"/>
            </w:pPr>
            <w:r w:rsidRPr="00EF585D">
              <w:rPr>
                <w:sz w:val="22"/>
                <w:szCs w:val="22"/>
              </w:rPr>
              <w:t>Цена за услугу*</w:t>
            </w:r>
          </w:p>
        </w:tc>
        <w:tc>
          <w:tcPr>
            <w:tcW w:w="2948" w:type="dxa"/>
            <w:shd w:val="clear" w:color="auto" w:fill="auto"/>
          </w:tcPr>
          <w:p w:rsidR="00A577D9" w:rsidRPr="008A0BCF" w:rsidRDefault="00752AAD" w:rsidP="00A807DC">
            <w:pPr>
              <w:spacing w:after="0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10</w:t>
            </w:r>
            <w:r w:rsidR="00A807D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3402" w:type="dxa"/>
            <w:shd w:val="clear" w:color="auto" w:fill="auto"/>
          </w:tcPr>
          <w:p w:rsidR="00A577D9" w:rsidRPr="001073BE" w:rsidRDefault="00A807DC" w:rsidP="00FF39C1">
            <w:pPr>
              <w:spacing w:after="0"/>
              <w:jc w:val="center"/>
            </w:pPr>
            <w:r>
              <w:rPr>
                <w:sz w:val="22"/>
                <w:szCs w:val="22"/>
              </w:rPr>
              <w:t>110</w:t>
            </w:r>
            <w:r w:rsidR="00752AAD">
              <w:rPr>
                <w:sz w:val="22"/>
                <w:szCs w:val="22"/>
              </w:rPr>
              <w:t>,00</w:t>
            </w:r>
          </w:p>
        </w:tc>
        <w:tc>
          <w:tcPr>
            <w:tcW w:w="2693" w:type="dxa"/>
            <w:shd w:val="clear" w:color="auto" w:fill="auto"/>
          </w:tcPr>
          <w:p w:rsidR="00A577D9" w:rsidRPr="001073BE" w:rsidRDefault="00A807DC" w:rsidP="00FF39C1">
            <w:pPr>
              <w:spacing w:after="0"/>
              <w:jc w:val="center"/>
            </w:pPr>
            <w:r>
              <w:rPr>
                <w:sz w:val="22"/>
                <w:szCs w:val="22"/>
              </w:rPr>
              <w:t>124,80</w:t>
            </w:r>
          </w:p>
        </w:tc>
        <w:tc>
          <w:tcPr>
            <w:tcW w:w="1559" w:type="dxa"/>
            <w:shd w:val="clear" w:color="auto" w:fill="auto"/>
          </w:tcPr>
          <w:p w:rsidR="00A577D9" w:rsidRPr="001073BE" w:rsidRDefault="00A807DC" w:rsidP="00F14AC8">
            <w:pPr>
              <w:spacing w:after="0"/>
              <w:jc w:val="center"/>
            </w:pPr>
            <w:r>
              <w:rPr>
                <w:sz w:val="22"/>
                <w:szCs w:val="22"/>
              </w:rPr>
              <w:t>113,60</w:t>
            </w:r>
          </w:p>
        </w:tc>
        <w:tc>
          <w:tcPr>
            <w:tcW w:w="2011" w:type="dxa"/>
            <w:shd w:val="clear" w:color="auto" w:fill="auto"/>
          </w:tcPr>
          <w:p w:rsidR="00A577D9" w:rsidRPr="001073BE" w:rsidRDefault="00A807DC" w:rsidP="00F14AC8">
            <w:pPr>
              <w:spacing w:after="0"/>
              <w:jc w:val="center"/>
            </w:pPr>
            <w:r>
              <w:rPr>
                <w:sz w:val="22"/>
                <w:szCs w:val="22"/>
              </w:rPr>
              <w:t>113,60</w:t>
            </w:r>
          </w:p>
        </w:tc>
      </w:tr>
      <w:tr w:rsidR="00A577D9" w:rsidRPr="00EF585D" w:rsidTr="00752AAD">
        <w:trPr>
          <w:trHeight w:val="269"/>
        </w:trPr>
        <w:tc>
          <w:tcPr>
            <w:tcW w:w="2546" w:type="dxa"/>
            <w:shd w:val="clear" w:color="auto" w:fill="auto"/>
          </w:tcPr>
          <w:p w:rsidR="00A577D9" w:rsidRPr="00EF585D" w:rsidRDefault="00A577D9" w:rsidP="00FF39C1">
            <w:pPr>
              <w:spacing w:after="0"/>
              <w:jc w:val="left"/>
            </w:pPr>
            <w:r w:rsidRPr="00EF585D">
              <w:rPr>
                <w:sz w:val="22"/>
                <w:szCs w:val="22"/>
              </w:rPr>
              <w:t xml:space="preserve">Итого </w:t>
            </w:r>
          </w:p>
        </w:tc>
        <w:tc>
          <w:tcPr>
            <w:tcW w:w="2948" w:type="dxa"/>
            <w:shd w:val="clear" w:color="auto" w:fill="auto"/>
          </w:tcPr>
          <w:p w:rsidR="00A577D9" w:rsidRPr="001073BE" w:rsidRDefault="00A807DC" w:rsidP="00AB72EF">
            <w:pPr>
              <w:spacing w:after="0"/>
              <w:jc w:val="center"/>
            </w:pPr>
            <w:r>
              <w:rPr>
                <w:sz w:val="22"/>
                <w:szCs w:val="22"/>
              </w:rPr>
              <w:t>204156,00</w:t>
            </w:r>
          </w:p>
        </w:tc>
        <w:tc>
          <w:tcPr>
            <w:tcW w:w="3402" w:type="dxa"/>
            <w:shd w:val="clear" w:color="auto" w:fill="auto"/>
          </w:tcPr>
          <w:p w:rsidR="00A577D9" w:rsidRPr="001073BE" w:rsidRDefault="00A807DC" w:rsidP="006374A0">
            <w:pPr>
              <w:spacing w:after="0"/>
              <w:jc w:val="center"/>
            </w:pPr>
            <w:r>
              <w:rPr>
                <w:sz w:val="22"/>
                <w:szCs w:val="22"/>
              </w:rPr>
              <w:t>211860,00</w:t>
            </w:r>
          </w:p>
        </w:tc>
        <w:tc>
          <w:tcPr>
            <w:tcW w:w="2693" w:type="dxa"/>
            <w:shd w:val="clear" w:color="auto" w:fill="auto"/>
          </w:tcPr>
          <w:p w:rsidR="007A224E" w:rsidRPr="001073BE" w:rsidRDefault="00A807DC" w:rsidP="00752AAD">
            <w:pPr>
              <w:spacing w:after="0"/>
              <w:jc w:val="center"/>
            </w:pPr>
            <w:r>
              <w:rPr>
                <w:sz w:val="22"/>
                <w:szCs w:val="22"/>
              </w:rPr>
              <w:t>240364,80</w:t>
            </w:r>
          </w:p>
        </w:tc>
        <w:tc>
          <w:tcPr>
            <w:tcW w:w="1559" w:type="dxa"/>
            <w:shd w:val="clear" w:color="auto" w:fill="auto"/>
          </w:tcPr>
          <w:p w:rsidR="001073BE" w:rsidRPr="001073BE" w:rsidRDefault="00A807DC" w:rsidP="00F14AC8">
            <w:pPr>
              <w:spacing w:after="0"/>
              <w:jc w:val="center"/>
            </w:pPr>
            <w:r>
              <w:rPr>
                <w:sz w:val="22"/>
                <w:szCs w:val="22"/>
              </w:rPr>
              <w:t>218793,60</w:t>
            </w:r>
          </w:p>
        </w:tc>
        <w:tc>
          <w:tcPr>
            <w:tcW w:w="2011" w:type="dxa"/>
            <w:shd w:val="clear" w:color="auto" w:fill="auto"/>
          </w:tcPr>
          <w:p w:rsidR="00A577D9" w:rsidRPr="001073BE" w:rsidRDefault="00A807DC" w:rsidP="003C5847">
            <w:pPr>
              <w:spacing w:after="0"/>
              <w:jc w:val="center"/>
            </w:pPr>
            <w:r w:rsidRPr="00A807DC">
              <w:rPr>
                <w:sz w:val="22"/>
                <w:szCs w:val="22"/>
              </w:rPr>
              <w:t>218793,60</w:t>
            </w:r>
          </w:p>
        </w:tc>
      </w:tr>
    </w:tbl>
    <w:p w:rsidR="006C3FE9" w:rsidRPr="00EF585D" w:rsidRDefault="006C3FE9" w:rsidP="006C3FE9">
      <w:pPr>
        <w:spacing w:after="0"/>
        <w:ind w:left="284"/>
        <w:rPr>
          <w:b/>
          <w:sz w:val="22"/>
          <w:szCs w:val="22"/>
        </w:rPr>
      </w:pPr>
    </w:p>
    <w:tbl>
      <w:tblPr>
        <w:tblW w:w="14871" w:type="dxa"/>
        <w:tblInd w:w="93" w:type="dxa"/>
        <w:tblLook w:val="04A0" w:firstRow="1" w:lastRow="0" w:firstColumn="1" w:lastColumn="0" w:noHBand="0" w:noVBand="1"/>
      </w:tblPr>
      <w:tblGrid>
        <w:gridCol w:w="14871"/>
      </w:tblGrid>
      <w:tr w:rsidR="00752AAD" w:rsidRPr="00752AAD" w:rsidTr="00986807">
        <w:trPr>
          <w:trHeight w:val="402"/>
        </w:trPr>
        <w:tc>
          <w:tcPr>
            <w:tcW w:w="14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52AAD" w:rsidRPr="00752AAD" w:rsidRDefault="00752AAD" w:rsidP="00481F87">
            <w:pPr>
              <w:spacing w:after="0"/>
              <w:jc w:val="left"/>
              <w:rPr>
                <w:color w:val="000000"/>
              </w:rPr>
            </w:pPr>
            <w:r w:rsidRPr="00752AAD">
              <w:rPr>
                <w:color w:val="000000"/>
                <w:sz w:val="22"/>
                <w:szCs w:val="22"/>
              </w:rPr>
              <w:t xml:space="preserve">Начальная (максимальная) цена контракта составляет  </w:t>
            </w:r>
            <w:r w:rsidR="00A807DC" w:rsidRPr="00A807DC">
              <w:rPr>
                <w:color w:val="000000"/>
                <w:sz w:val="22"/>
                <w:szCs w:val="22"/>
              </w:rPr>
              <w:t>218793</w:t>
            </w:r>
            <w:r w:rsidR="00A807DC">
              <w:rPr>
                <w:color w:val="000000"/>
                <w:sz w:val="22"/>
                <w:szCs w:val="22"/>
              </w:rPr>
              <w:t xml:space="preserve"> </w:t>
            </w:r>
            <w:r w:rsidRPr="00752AAD">
              <w:rPr>
                <w:color w:val="000000"/>
                <w:sz w:val="22"/>
                <w:szCs w:val="22"/>
              </w:rPr>
              <w:t xml:space="preserve"> (</w:t>
            </w:r>
            <w:r w:rsidR="005741FE">
              <w:rPr>
                <w:color w:val="000000"/>
                <w:sz w:val="22"/>
                <w:szCs w:val="22"/>
              </w:rPr>
              <w:t xml:space="preserve">двести </w:t>
            </w:r>
            <w:r w:rsidR="00481F87">
              <w:rPr>
                <w:color w:val="000000"/>
                <w:sz w:val="22"/>
                <w:szCs w:val="22"/>
              </w:rPr>
              <w:t>восемнадцать</w:t>
            </w:r>
            <w:r w:rsidRPr="00752AAD">
              <w:rPr>
                <w:color w:val="000000"/>
                <w:sz w:val="22"/>
                <w:szCs w:val="22"/>
              </w:rPr>
              <w:t xml:space="preserve"> тысяч </w:t>
            </w:r>
            <w:r w:rsidR="00481F87">
              <w:rPr>
                <w:color w:val="000000"/>
                <w:sz w:val="22"/>
                <w:szCs w:val="22"/>
              </w:rPr>
              <w:t>семьсот девяносто три</w:t>
            </w:r>
            <w:r w:rsidRPr="00752AAD">
              <w:rPr>
                <w:color w:val="000000"/>
                <w:sz w:val="22"/>
                <w:szCs w:val="22"/>
              </w:rPr>
              <w:t>) рубл</w:t>
            </w:r>
            <w:r w:rsidR="00481F87">
              <w:rPr>
                <w:color w:val="000000"/>
                <w:sz w:val="22"/>
                <w:szCs w:val="22"/>
              </w:rPr>
              <w:t>я</w:t>
            </w:r>
            <w:r w:rsidRPr="00752AAD">
              <w:rPr>
                <w:color w:val="000000"/>
                <w:sz w:val="22"/>
                <w:szCs w:val="22"/>
              </w:rPr>
              <w:t xml:space="preserve"> </w:t>
            </w:r>
            <w:r w:rsidR="00A807DC">
              <w:rPr>
                <w:color w:val="000000"/>
                <w:sz w:val="22"/>
                <w:szCs w:val="22"/>
              </w:rPr>
              <w:t>6</w:t>
            </w:r>
            <w:r w:rsidRPr="00752AAD">
              <w:rPr>
                <w:color w:val="000000"/>
                <w:sz w:val="22"/>
                <w:szCs w:val="22"/>
              </w:rPr>
              <w:t>0 копеек.</w:t>
            </w:r>
            <w:r w:rsidRPr="00752AAD">
              <w:rPr>
                <w:color w:val="000000"/>
                <w:sz w:val="22"/>
                <w:szCs w:val="22"/>
              </w:rPr>
              <w:br/>
            </w:r>
            <w:r w:rsidRPr="00752AAD">
              <w:rPr>
                <w:color w:val="000000"/>
                <w:sz w:val="22"/>
                <w:szCs w:val="22"/>
              </w:rPr>
              <w:br/>
              <w:t xml:space="preserve">1* - Коммерческое предложение  № </w:t>
            </w:r>
            <w:r w:rsidR="00481F87">
              <w:rPr>
                <w:color w:val="000000"/>
                <w:sz w:val="22"/>
                <w:szCs w:val="22"/>
              </w:rPr>
              <w:t>07-43/2006</w:t>
            </w:r>
            <w:r w:rsidRPr="00752AAD">
              <w:rPr>
                <w:color w:val="000000"/>
                <w:sz w:val="22"/>
                <w:szCs w:val="22"/>
              </w:rPr>
              <w:t xml:space="preserve">  от </w:t>
            </w:r>
            <w:r w:rsidR="00481F87">
              <w:rPr>
                <w:color w:val="000000"/>
                <w:sz w:val="22"/>
                <w:szCs w:val="22"/>
              </w:rPr>
              <w:t>1</w:t>
            </w:r>
            <w:r w:rsidRPr="00752AAD">
              <w:rPr>
                <w:color w:val="000000"/>
                <w:sz w:val="22"/>
                <w:szCs w:val="22"/>
              </w:rPr>
              <w:t>5.11.202</w:t>
            </w:r>
            <w:r w:rsidR="00481F87">
              <w:rPr>
                <w:color w:val="000000"/>
                <w:sz w:val="22"/>
                <w:szCs w:val="22"/>
              </w:rPr>
              <w:t>1</w:t>
            </w:r>
            <w:r w:rsidRPr="00752AAD">
              <w:rPr>
                <w:color w:val="000000"/>
                <w:sz w:val="22"/>
                <w:szCs w:val="22"/>
              </w:rPr>
              <w:t>г.</w:t>
            </w:r>
            <w:r w:rsidRPr="00752AAD">
              <w:rPr>
                <w:color w:val="000000"/>
                <w:sz w:val="22"/>
                <w:szCs w:val="22"/>
              </w:rPr>
              <w:br/>
              <w:t xml:space="preserve">2* - Коммерческое предложение  № </w:t>
            </w:r>
            <w:r w:rsidR="00481F87">
              <w:rPr>
                <w:color w:val="000000"/>
                <w:sz w:val="22"/>
                <w:szCs w:val="22"/>
              </w:rPr>
              <w:t>83/21</w:t>
            </w:r>
            <w:r w:rsidRPr="00752AAD">
              <w:rPr>
                <w:color w:val="000000"/>
                <w:sz w:val="22"/>
                <w:szCs w:val="22"/>
              </w:rPr>
              <w:t xml:space="preserve"> от </w:t>
            </w:r>
            <w:r w:rsidR="00481F87">
              <w:rPr>
                <w:color w:val="000000"/>
                <w:sz w:val="22"/>
                <w:szCs w:val="22"/>
              </w:rPr>
              <w:t>29</w:t>
            </w:r>
            <w:r w:rsidRPr="00752AAD">
              <w:rPr>
                <w:color w:val="000000"/>
                <w:sz w:val="22"/>
                <w:szCs w:val="22"/>
              </w:rPr>
              <w:t>.1</w:t>
            </w:r>
            <w:r w:rsidR="00481F87">
              <w:rPr>
                <w:color w:val="000000"/>
                <w:sz w:val="22"/>
                <w:szCs w:val="22"/>
              </w:rPr>
              <w:t>0</w:t>
            </w:r>
            <w:r w:rsidRPr="00752AAD">
              <w:rPr>
                <w:color w:val="000000"/>
                <w:sz w:val="22"/>
                <w:szCs w:val="22"/>
              </w:rPr>
              <w:t>.202</w:t>
            </w:r>
            <w:r w:rsidR="00481F87">
              <w:rPr>
                <w:color w:val="000000"/>
                <w:sz w:val="22"/>
                <w:szCs w:val="22"/>
              </w:rPr>
              <w:t>1</w:t>
            </w:r>
            <w:r w:rsidRPr="00752AAD">
              <w:rPr>
                <w:color w:val="000000"/>
                <w:sz w:val="22"/>
                <w:szCs w:val="22"/>
              </w:rPr>
              <w:t>г.</w:t>
            </w:r>
            <w:r w:rsidRPr="00752AAD">
              <w:rPr>
                <w:color w:val="000000"/>
                <w:sz w:val="22"/>
                <w:szCs w:val="22"/>
              </w:rPr>
              <w:br/>
              <w:t xml:space="preserve">3* - Коммерческое предложение  </w:t>
            </w:r>
            <w:r w:rsidR="00481F87" w:rsidRPr="00481F87">
              <w:rPr>
                <w:color w:val="000000"/>
                <w:sz w:val="22"/>
                <w:szCs w:val="22"/>
              </w:rPr>
              <w:t>№ 0315487 от 17.11.2021г.</w:t>
            </w:r>
            <w:r w:rsidRPr="00752AAD">
              <w:rPr>
                <w:color w:val="000000"/>
                <w:sz w:val="22"/>
                <w:szCs w:val="22"/>
              </w:rPr>
              <w:br/>
            </w:r>
            <w:r w:rsidRPr="00752AAD">
              <w:rPr>
                <w:color w:val="000000"/>
                <w:sz w:val="22"/>
                <w:szCs w:val="22"/>
              </w:rPr>
              <w:br/>
              <w:t xml:space="preserve">Работник контрактной службы                                                                                                                                                                             </w:t>
            </w:r>
            <w:r w:rsidR="00481F87">
              <w:rPr>
                <w:color w:val="000000"/>
                <w:sz w:val="22"/>
                <w:szCs w:val="22"/>
              </w:rPr>
              <w:t>Пискарева</w:t>
            </w:r>
            <w:r w:rsidRPr="00752AAD">
              <w:rPr>
                <w:color w:val="000000"/>
                <w:sz w:val="22"/>
                <w:szCs w:val="22"/>
              </w:rPr>
              <w:t xml:space="preserve"> Н.</w:t>
            </w:r>
            <w:r w:rsidR="00481F87">
              <w:rPr>
                <w:color w:val="000000"/>
                <w:sz w:val="22"/>
                <w:szCs w:val="22"/>
              </w:rPr>
              <w:t>А</w:t>
            </w:r>
            <w:r w:rsidRPr="00752AAD">
              <w:rPr>
                <w:color w:val="000000"/>
                <w:sz w:val="22"/>
                <w:szCs w:val="22"/>
              </w:rPr>
              <w:t>.</w:t>
            </w:r>
          </w:p>
        </w:tc>
      </w:tr>
      <w:tr w:rsidR="00752AAD" w:rsidRPr="00752AAD" w:rsidTr="00986807">
        <w:trPr>
          <w:trHeight w:val="1230"/>
        </w:trPr>
        <w:tc>
          <w:tcPr>
            <w:tcW w:w="14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2AAD" w:rsidRPr="00752AAD" w:rsidRDefault="00752AAD" w:rsidP="00752AAD">
            <w:pPr>
              <w:spacing w:after="0"/>
              <w:jc w:val="left"/>
              <w:rPr>
                <w:color w:val="000000"/>
                <w:sz w:val="16"/>
                <w:szCs w:val="16"/>
              </w:rPr>
            </w:pPr>
          </w:p>
        </w:tc>
      </w:tr>
    </w:tbl>
    <w:p w:rsidR="00C844FA" w:rsidRDefault="00C844FA">
      <w:bookmarkStart w:id="1" w:name="_GoBack"/>
      <w:bookmarkEnd w:id="1"/>
    </w:p>
    <w:sectPr w:rsidR="00C844FA" w:rsidSect="006C3F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E47369"/>
    <w:multiLevelType w:val="hybridMultilevel"/>
    <w:tmpl w:val="8646B44E"/>
    <w:lvl w:ilvl="0" w:tplc="EDD218DE">
      <w:start w:val="4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C3FE9"/>
    <w:rsid w:val="00021CBA"/>
    <w:rsid w:val="00053F86"/>
    <w:rsid w:val="000928E0"/>
    <w:rsid w:val="000C10CA"/>
    <w:rsid w:val="000E01FE"/>
    <w:rsid w:val="000E5737"/>
    <w:rsid w:val="000F2E05"/>
    <w:rsid w:val="001073BE"/>
    <w:rsid w:val="001F1C9A"/>
    <w:rsid w:val="001F6202"/>
    <w:rsid w:val="002513FC"/>
    <w:rsid w:val="0025762D"/>
    <w:rsid w:val="00296611"/>
    <w:rsid w:val="00343650"/>
    <w:rsid w:val="00392BE5"/>
    <w:rsid w:val="003B0E14"/>
    <w:rsid w:val="003C5847"/>
    <w:rsid w:val="00481F87"/>
    <w:rsid w:val="00487D58"/>
    <w:rsid w:val="004A3AEA"/>
    <w:rsid w:val="004A4681"/>
    <w:rsid w:val="004A7716"/>
    <w:rsid w:val="004B532B"/>
    <w:rsid w:val="00527181"/>
    <w:rsid w:val="005741FE"/>
    <w:rsid w:val="00583C40"/>
    <w:rsid w:val="005A12ED"/>
    <w:rsid w:val="00630F0A"/>
    <w:rsid w:val="006374A0"/>
    <w:rsid w:val="00681A95"/>
    <w:rsid w:val="006C3FE9"/>
    <w:rsid w:val="006F2043"/>
    <w:rsid w:val="0072456D"/>
    <w:rsid w:val="007261CB"/>
    <w:rsid w:val="00752AAD"/>
    <w:rsid w:val="0076271B"/>
    <w:rsid w:val="0079447D"/>
    <w:rsid w:val="007A224E"/>
    <w:rsid w:val="007C6F1D"/>
    <w:rsid w:val="00804CA1"/>
    <w:rsid w:val="00817562"/>
    <w:rsid w:val="008357BD"/>
    <w:rsid w:val="008831C1"/>
    <w:rsid w:val="008846DA"/>
    <w:rsid w:val="008A0BCF"/>
    <w:rsid w:val="008F339C"/>
    <w:rsid w:val="00912DFD"/>
    <w:rsid w:val="009C0149"/>
    <w:rsid w:val="009C138E"/>
    <w:rsid w:val="009E1260"/>
    <w:rsid w:val="00A577D9"/>
    <w:rsid w:val="00A60553"/>
    <w:rsid w:val="00A70BBA"/>
    <w:rsid w:val="00A807DC"/>
    <w:rsid w:val="00AB72EF"/>
    <w:rsid w:val="00B974C3"/>
    <w:rsid w:val="00BD40A8"/>
    <w:rsid w:val="00BD776E"/>
    <w:rsid w:val="00C844FA"/>
    <w:rsid w:val="00C920B6"/>
    <w:rsid w:val="00C97B25"/>
    <w:rsid w:val="00CA4028"/>
    <w:rsid w:val="00D04520"/>
    <w:rsid w:val="00D34B4A"/>
    <w:rsid w:val="00DA01A9"/>
    <w:rsid w:val="00DC2129"/>
    <w:rsid w:val="00E16245"/>
    <w:rsid w:val="00EA51F8"/>
    <w:rsid w:val="00F14AC8"/>
    <w:rsid w:val="00F32635"/>
    <w:rsid w:val="00F35010"/>
    <w:rsid w:val="00F5688C"/>
    <w:rsid w:val="00F954CD"/>
    <w:rsid w:val="00FC1DC8"/>
    <w:rsid w:val="00FF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FE9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3F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......."/>
    <w:basedOn w:val="a"/>
    <w:next w:val="a"/>
    <w:rsid w:val="006C3FE9"/>
    <w:pPr>
      <w:autoSpaceDE w:val="0"/>
      <w:autoSpaceDN w:val="0"/>
      <w:adjustRightInd w:val="0"/>
      <w:spacing w:after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Евгения</cp:lastModifiedBy>
  <cp:revision>37</cp:revision>
  <cp:lastPrinted>2020-11-23T04:45:00Z</cp:lastPrinted>
  <dcterms:created xsi:type="dcterms:W3CDTF">2017-12-12T09:43:00Z</dcterms:created>
  <dcterms:modified xsi:type="dcterms:W3CDTF">2021-11-23T07:13:00Z</dcterms:modified>
</cp:coreProperties>
</file>