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3E5081DD"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w:t>
      </w:r>
      <w:r w:rsidR="00601A0C" w:rsidRPr="00601A0C">
        <w:rPr>
          <w:rFonts w:ascii="PT Astra Serif" w:hAnsi="PT Astra Serif"/>
          <w:b/>
          <w:color w:val="000000"/>
          <w:sz w:val="28"/>
        </w:rPr>
        <w:t>запасны</w:t>
      </w:r>
      <w:r w:rsidR="00601A0C">
        <w:rPr>
          <w:rFonts w:ascii="PT Astra Serif" w:hAnsi="PT Astra Serif"/>
          <w:b/>
          <w:color w:val="000000"/>
          <w:sz w:val="28"/>
        </w:rPr>
        <w:t>е</w:t>
      </w:r>
      <w:r w:rsidR="00601A0C" w:rsidRPr="00601A0C">
        <w:rPr>
          <w:rFonts w:ascii="PT Astra Serif" w:hAnsi="PT Astra Serif"/>
          <w:b/>
          <w:color w:val="000000"/>
          <w:sz w:val="28"/>
        </w:rPr>
        <w:t xml:space="preserve"> част</w:t>
      </w:r>
      <w:r w:rsidR="00601A0C">
        <w:rPr>
          <w:rFonts w:ascii="PT Astra Serif" w:hAnsi="PT Astra Serif"/>
          <w:b/>
          <w:color w:val="000000"/>
          <w:sz w:val="28"/>
        </w:rPr>
        <w:t>и</w:t>
      </w:r>
      <w:r w:rsidR="00601A0C" w:rsidRPr="00601A0C">
        <w:rPr>
          <w:rFonts w:ascii="PT Astra Serif" w:hAnsi="PT Astra Serif"/>
          <w:b/>
          <w:color w:val="000000"/>
          <w:sz w:val="28"/>
        </w:rPr>
        <w:t xml:space="preserve"> для средств вычислительной техники и серверов</w:t>
      </w:r>
      <w:r w:rsidRPr="00D22DC4">
        <w:rPr>
          <w:rFonts w:ascii="PT Astra Serif" w:hAnsi="PT Astra Serif"/>
          <w:b/>
          <w:color w:val="000000"/>
          <w:sz w:val="28"/>
        </w:rPr>
        <w:t>)</w:t>
      </w:r>
    </w:p>
    <w:p w14:paraId="4907CF93" w14:textId="4BC71290"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8B7FBE">
        <w:rPr>
          <w:rFonts w:ascii="PT Astra Serif" w:hAnsi="PT Astra Serif"/>
          <w:color w:val="000099"/>
          <w:sz w:val="28"/>
        </w:rPr>
        <w:t xml:space="preserve"> </w:t>
      </w:r>
      <w:r w:rsidR="009835A8" w:rsidRPr="009835A8">
        <w:rPr>
          <w:rFonts w:ascii="PT Astra Serif" w:hAnsi="PT Astra Serif"/>
          <w:color w:val="000099"/>
          <w:sz w:val="28"/>
        </w:rPr>
        <w:t>213862200236886220100101580010000244</w:t>
      </w:r>
      <w:bookmarkStart w:id="0" w:name="_GoBack"/>
      <w:bookmarkEnd w:id="0"/>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60E44B49" w14:textId="0D2AA4D6" w:rsidR="0018211E"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18598771"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w:t>
      </w:r>
      <w:r w:rsidR="00601A0C" w:rsidRPr="00601A0C">
        <w:rPr>
          <w:rFonts w:ascii="PT Astra Serif" w:hAnsi="PT Astra Serif"/>
          <w:bCs/>
          <w:color w:val="000099"/>
          <w:sz w:val="28"/>
          <w:szCs w:val="28"/>
        </w:rPr>
        <w:t>запасные части для средств вычислительной техники и серверов</w:t>
      </w:r>
      <w:r w:rsidR="00607C5B" w:rsidRPr="00D22DC4">
        <w:rPr>
          <w:rFonts w:ascii="PT Astra Serif" w:hAnsi="PT Astra Serif"/>
          <w:bCs/>
          <w:color w:val="000099"/>
          <w:sz w:val="28"/>
          <w:szCs w:val="28"/>
        </w:rPr>
        <w:t>)</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77777777" w:rsidR="007A4D1E" w:rsidRPr="00D22DC4" w:rsidRDefault="007A4D1E" w:rsidP="007A4D1E">
      <w:pPr>
        <w:pStyle w:val="13"/>
        <w:keepNext/>
        <w:spacing w:after="0" w:line="240" w:lineRule="auto"/>
        <w:ind w:left="709"/>
        <w:jc w:val="center"/>
        <w:rPr>
          <w:rFonts w:ascii="PT Astra Serif" w:hAnsi="PT Astra Serif"/>
          <w:sz w:val="28"/>
          <w:szCs w:val="28"/>
        </w:rPr>
      </w:pPr>
      <w:r w:rsidRPr="00D22DC4">
        <w:rPr>
          <w:rFonts w:ascii="PT Astra Serif" w:hAnsi="PT Astra Serif"/>
          <w:b/>
          <w:sz w:val="28"/>
          <w:szCs w:val="28"/>
        </w:rPr>
        <w:t>2. Цена Контракта и порядок расчётов</w:t>
      </w: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5B355B0E"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6969B9" w:rsidRPr="00D22DC4">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3A3B4A4B"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D70A5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0748D4CA" w14:textId="6D133358" w:rsidR="000A48DB"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29725D6C"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6969B9" w:rsidRPr="00D22DC4">
        <w:rPr>
          <w:rFonts w:ascii="PT Astra Serif" w:hAnsi="PT Astra Serif"/>
          <w:color w:val="000099"/>
          <w:sz w:val="28"/>
          <w:szCs w:val="28"/>
        </w:rPr>
        <w:t>0</w:t>
      </w:r>
      <w:r w:rsidR="00607C5B" w:rsidRPr="00D22DC4">
        <w:rPr>
          <w:rFonts w:ascii="PT Astra Serif" w:hAnsi="PT Astra Serif"/>
          <w:color w:val="000099"/>
          <w:sz w:val="28"/>
          <w:szCs w:val="28"/>
        </w:rPr>
        <w:t>1</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D70A5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5006CA9C" w14:textId="1E8D2FFD" w:rsidR="0018211E"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191753F"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00B63DC9" w14:textId="5814EE4E"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w:t>
      </w:r>
      <w:r w:rsidRPr="00D22DC4">
        <w:rPr>
          <w:rFonts w:ascii="PT Astra Serif" w:hAnsi="PT Astra Serif"/>
          <w:sz w:val="28"/>
          <w:szCs w:val="28"/>
        </w:rPr>
        <w:lastRenderedPageBreak/>
        <w:t>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366FC863" w:rsidR="006B28E7" w:rsidRPr="00D22DC4" w:rsidRDefault="00A4295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1" w:name="P1518"/>
      <w:bookmarkEnd w:id="1"/>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052644A" w14:textId="082CD585" w:rsidR="003E048D" w:rsidRPr="00D22DC4" w:rsidRDefault="003E048D" w:rsidP="003E048D">
      <w:pPr>
        <w:pStyle w:val="afa"/>
        <w:spacing w:line="240" w:lineRule="auto"/>
        <w:ind w:firstLine="709"/>
        <w:jc w:val="both"/>
        <w:rPr>
          <w:rFonts w:ascii="PT Astra Serif" w:hAnsi="PT Astra Serif"/>
          <w:sz w:val="28"/>
          <w:szCs w:val="28"/>
        </w:rPr>
      </w:pPr>
      <w:bookmarkStart w:id="2" w:name="P1519"/>
      <w:bookmarkEnd w:id="2"/>
      <w:r w:rsidRPr="00D22DC4">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14:paraId="73DE11FE" w14:textId="735F3A10"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14:paraId="4F7D9F33" w14:textId="5D19E9C3"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4.2.5.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FF0DFB2"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3624BC4" w:rsidR="00364EDC"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0116C39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___% </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 xml:space="preserve"> цены </w:t>
      </w:r>
      <w:r w:rsidRPr="00D22DC4">
        <w:rPr>
          <w:rFonts w:ascii="PT Astra Serif" w:hAnsi="PT Astra Serif"/>
          <w:sz w:val="28"/>
          <w:szCs w:val="28"/>
        </w:rPr>
        <w:lastRenderedPageBreak/>
        <w:t>Контракта/</w:t>
      </w:r>
      <w:r w:rsidRPr="00D22DC4">
        <w:rPr>
          <w:rFonts w:ascii="PT Astra Serif" w:hAnsi="PT Astra Serif" w:cs="Times New Roman"/>
          <w:sz w:val="28"/>
          <w:szCs w:val="28"/>
        </w:rPr>
        <w:t xml:space="preserve">начальной (максимальной) цены </w:t>
      </w:r>
      <w:r w:rsidRPr="00D22DC4">
        <w:rPr>
          <w:rFonts w:ascii="PT Astra Serif" w:hAnsi="PT Astra Serif"/>
          <w:sz w:val="28"/>
          <w:szCs w:val="28"/>
        </w:rPr>
        <w:t>контракта (договора)</w:t>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w:t>
      </w:r>
      <w:r w:rsidRPr="00D22DC4">
        <w:rPr>
          <w:rFonts w:ascii="PT Astra Serif" w:hAnsi="PT Astra Serif"/>
          <w:sz w:val="28"/>
          <w:szCs w:val="28"/>
        </w:rPr>
        <w:lastRenderedPageBreak/>
        <w:t>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2469216A" w:rsidR="0018211E"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D22DC4">
        <w:rPr>
          <w:rFonts w:ascii="PT Astra Serif" w:hAnsi="PT Astra Serif"/>
          <w:sz w:val="28"/>
          <w:szCs w:val="28"/>
        </w:rPr>
        <w:lastRenderedPageBreak/>
        <w:t>(далее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w:t>
      </w:r>
      <w:r w:rsidRPr="00D22DC4">
        <w:rPr>
          <w:rFonts w:ascii="PT Astra Serif" w:hAnsi="PT Astra Serif"/>
          <w:sz w:val="28"/>
          <w:szCs w:val="28"/>
        </w:rPr>
        <w:lastRenderedPageBreak/>
        <w:t>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199FE12E" w:rsidR="000B19AA" w:rsidRPr="00D22DC4"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3B86753C"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601A0C">
        <w:rPr>
          <w:rFonts w:ascii="PT Astra Serif" w:hAnsi="PT Astra Serif"/>
          <w:color w:val="000099"/>
          <w:sz w:val="28"/>
          <w:szCs w:val="28"/>
        </w:rPr>
        <w:t>10</w:t>
      </w:r>
      <w:r w:rsidR="006969B9" w:rsidRPr="00D22DC4">
        <w:rPr>
          <w:rFonts w:ascii="PT Astra Serif" w:hAnsi="PT Astra Serif"/>
          <w:color w:val="000099"/>
          <w:sz w:val="28"/>
          <w:szCs w:val="28"/>
        </w:rPr>
        <w:t xml:space="preserve"> </w:t>
      </w:r>
      <w:r w:rsidR="00601A0C">
        <w:rPr>
          <w:rFonts w:ascii="PT Astra Serif" w:hAnsi="PT Astra Serif"/>
          <w:color w:val="000099"/>
          <w:sz w:val="28"/>
          <w:szCs w:val="28"/>
        </w:rPr>
        <w:t>411</w:t>
      </w:r>
      <w:r w:rsidR="0018211E" w:rsidRPr="00D22DC4">
        <w:rPr>
          <w:rFonts w:ascii="PT Astra Serif" w:hAnsi="PT Astra Serif"/>
          <w:color w:val="000099"/>
          <w:sz w:val="28"/>
          <w:szCs w:val="28"/>
        </w:rPr>
        <w:t xml:space="preserve"> (</w:t>
      </w:r>
      <w:r w:rsidR="00601A0C">
        <w:rPr>
          <w:rFonts w:ascii="PT Astra Serif" w:hAnsi="PT Astra Serif"/>
          <w:color w:val="000099"/>
          <w:sz w:val="28"/>
          <w:szCs w:val="28"/>
        </w:rPr>
        <w:t>десять</w:t>
      </w:r>
      <w:r w:rsidR="0018211E" w:rsidRPr="00D22DC4">
        <w:rPr>
          <w:rFonts w:ascii="PT Astra Serif" w:hAnsi="PT Astra Serif"/>
          <w:color w:val="000099"/>
          <w:sz w:val="28"/>
          <w:szCs w:val="28"/>
        </w:rPr>
        <w:t xml:space="preserve"> тысяч </w:t>
      </w:r>
      <w:r w:rsidR="00601A0C">
        <w:rPr>
          <w:rFonts w:ascii="PT Astra Serif" w:hAnsi="PT Astra Serif"/>
          <w:color w:val="000099"/>
          <w:sz w:val="28"/>
          <w:szCs w:val="28"/>
        </w:rPr>
        <w:t>четыреста одиннадцать</w:t>
      </w:r>
      <w:r w:rsidR="0018211E" w:rsidRPr="00D22DC4">
        <w:rPr>
          <w:rFonts w:ascii="PT Astra Serif" w:hAnsi="PT Astra Serif"/>
          <w:color w:val="000099"/>
          <w:sz w:val="28"/>
          <w:szCs w:val="28"/>
        </w:rPr>
        <w:t>) рубл</w:t>
      </w:r>
      <w:r w:rsidR="006969B9" w:rsidRPr="00D22DC4">
        <w:rPr>
          <w:rFonts w:ascii="PT Astra Serif" w:hAnsi="PT Astra Serif"/>
          <w:color w:val="000099"/>
          <w:sz w:val="28"/>
          <w:szCs w:val="28"/>
        </w:rPr>
        <w:t>ей</w:t>
      </w:r>
      <w:r w:rsidR="0018211E" w:rsidRPr="00D22DC4">
        <w:rPr>
          <w:rFonts w:ascii="PT Astra Serif" w:hAnsi="PT Astra Serif"/>
          <w:color w:val="000099"/>
          <w:sz w:val="28"/>
          <w:szCs w:val="28"/>
        </w:rPr>
        <w:t xml:space="preserve"> </w:t>
      </w:r>
      <w:r w:rsidR="00601A0C">
        <w:rPr>
          <w:rFonts w:ascii="PT Astra Serif" w:hAnsi="PT Astra Serif"/>
          <w:color w:val="000099"/>
          <w:sz w:val="28"/>
          <w:szCs w:val="28"/>
        </w:rPr>
        <w:t>6</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8.5. Поставщик вправе изменить способ обеспечения гарантийных обязательств </w:t>
      </w:r>
      <w:r w:rsidRPr="00D22DC4">
        <w:rPr>
          <w:rFonts w:ascii="PT Astra Serif" w:hAnsi="PT Astra Serif"/>
          <w:sz w:val="28"/>
          <w:szCs w:val="28"/>
        </w:rPr>
        <w:lastRenderedPageBreak/>
        <w:t>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6D7D004"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2DE23F7A" w:rsidR="0018211E" w:rsidRPr="00D22DC4"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63008AE3" w:rsidR="008748E5" w:rsidRPr="00D22DC4"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DB51F1C" w:rsidR="00CD7B27" w:rsidRPr="00D22DC4"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4EB8A4A7" w14:textId="5EBD0408"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D70A51">
        <w:rPr>
          <w:rFonts w:ascii="PT Astra Serif" w:hAnsi="PT Astra Serif"/>
          <w:color w:val="000099"/>
          <w:sz w:val="28"/>
          <w:szCs w:val="28"/>
        </w:rPr>
        <w:t>0</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D70A51">
        <w:rPr>
          <w:rFonts w:ascii="PT Astra Serif" w:hAnsi="PT Astra Serif"/>
          <w:color w:val="000099"/>
          <w:sz w:val="28"/>
          <w:szCs w:val="28"/>
        </w:rPr>
        <w:t>1</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3A7BE5DD" w:rsidR="00CD7B27" w:rsidRPr="00D22DC4"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13.5. При исполнении Контракта не допускается перемена Поставщика, за исключением случая, если новый поставщик является правопреемником Поставщика </w:t>
      </w:r>
      <w:r w:rsidRPr="00D22DC4">
        <w:rPr>
          <w:rFonts w:ascii="PT Astra Serif" w:hAnsi="PT Astra Serif" w:cs="Times New Roman"/>
          <w:sz w:val="28"/>
          <w:szCs w:val="28"/>
        </w:rPr>
        <w:lastRenderedPageBreak/>
        <w:t>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4D1D386A" w:rsidR="00796FD7" w:rsidRPr="00D22DC4" w:rsidRDefault="00796FD7" w:rsidP="00796FD7">
      <w:pPr>
        <w:pStyle w:val="13"/>
        <w:spacing w:after="0" w:line="240" w:lineRule="auto"/>
        <w:ind w:firstLine="709"/>
        <w:jc w:val="center"/>
        <w:rPr>
          <w:rFonts w:ascii="PT Astra Serif" w:hAnsi="PT Astra Serif"/>
          <w:sz w:val="28"/>
          <w:szCs w:val="28"/>
        </w:rPr>
      </w:pPr>
      <w:r w:rsidRPr="00D22DC4">
        <w:rPr>
          <w:rFonts w:ascii="PT Astra Serif" w:hAnsi="PT Astra Serif"/>
          <w:b/>
          <w:sz w:val="28"/>
          <w:szCs w:val="28"/>
        </w:rPr>
        <w:t>14. Перечень приложений</w:t>
      </w: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67B149C7" w:rsidR="00AB418B" w:rsidRPr="00D22DC4"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4EB2A641"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D70A51">
              <w:rPr>
                <w:rFonts w:ascii="PT Astra Serif" w:hAnsi="PT Astra Serif"/>
                <w:color w:val="00000A"/>
              </w:rPr>
              <w:t xml:space="preserve">, </w:t>
            </w:r>
            <w:r w:rsidRPr="008B7FBE">
              <w:rPr>
                <w:rFonts w:ascii="PT Astra Serif" w:hAnsi="PT Astra Serif"/>
                <w:color w:val="00000A"/>
              </w:rPr>
              <w:t>ОКВЭД 84.11.3</w:t>
            </w:r>
            <w:r w:rsidR="00D70A51">
              <w:rPr>
                <w:rFonts w:ascii="PT Astra Serif" w:hAnsi="PT Astra Serif"/>
                <w:color w:val="00000A"/>
              </w:rPr>
              <w:t>,</w:t>
            </w:r>
          </w:p>
          <w:p w14:paraId="33F66529" w14:textId="767C623B" w:rsidR="008B7FBE" w:rsidRPr="008B7FBE" w:rsidRDefault="00D70A51" w:rsidP="008B7FBE">
            <w:pPr>
              <w:widowControl w:val="0"/>
              <w:spacing w:after="0"/>
              <w:rPr>
                <w:rFonts w:ascii="PT Astra Serif" w:hAnsi="PT Astra Serif"/>
                <w:color w:val="00000A"/>
              </w:rPr>
            </w:pPr>
            <w:r>
              <w:rPr>
                <w:rFonts w:ascii="PT Astra Serif" w:hAnsi="PT Astra Serif"/>
                <w:color w:val="00000A"/>
              </w:rPr>
              <w:t xml:space="preserve">ОКПО 04262843, </w:t>
            </w:r>
            <w:r w:rsidR="008B7FBE" w:rsidRPr="008B7FBE">
              <w:rPr>
                <w:rFonts w:ascii="PT Astra Serif" w:hAnsi="PT Astra Serif"/>
                <w:color w:val="00000A"/>
              </w:rPr>
              <w:t>ОКФС 14</w:t>
            </w:r>
            <w:r>
              <w:rPr>
                <w:rFonts w:ascii="PT Astra Serif" w:hAnsi="PT Astra Serif"/>
                <w:color w:val="00000A"/>
              </w:rPr>
              <w:t>,</w:t>
            </w:r>
            <w:r w:rsidR="008B7FBE" w:rsidRPr="008B7FBE">
              <w:rPr>
                <w:rFonts w:ascii="PT Astra Serif" w:hAnsi="PT Astra Serif"/>
                <w:color w:val="00000A"/>
              </w:rPr>
              <w:t xml:space="preserve"> ОКОПФ 75404</w:t>
            </w:r>
            <w:r>
              <w:rPr>
                <w:rFonts w:ascii="PT Astra Serif" w:hAnsi="PT Astra Serif"/>
                <w:color w:val="00000A"/>
              </w:rPr>
              <w:t>,</w:t>
            </w:r>
          </w:p>
          <w:p w14:paraId="52ACD243" w14:textId="7762EBF0"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D70A5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0F514C78" w:rsidR="006969B9" w:rsidRDefault="008B7FBE" w:rsidP="008B7FBE">
            <w:pPr>
              <w:spacing w:after="0"/>
              <w:rPr>
                <w:rFonts w:ascii="PT Astra Serif" w:hAnsi="PT Astra Serif"/>
                <w:color w:val="00000A"/>
              </w:rPr>
            </w:pPr>
            <w:r w:rsidRPr="008B7FBE">
              <w:rPr>
                <w:rFonts w:ascii="PT Astra Serif" w:hAnsi="PT Astra Serif"/>
                <w:color w:val="00000A"/>
              </w:rPr>
              <w:t>Электронная почта: adm@ygorsk.ru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D22DC4" w:rsidRDefault="00AB418B" w:rsidP="00AB418B">
      <w:pPr>
        <w:spacing w:after="0"/>
        <w:rPr>
          <w:rFonts w:ascii="PT Astra Serif" w:hAnsi="PT Astra Serif"/>
          <w:sz w:val="28"/>
          <w:lang w:val="en-US"/>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D22DC4" w:rsidRDefault="00053F01" w:rsidP="00053F01">
      <w:pPr>
        <w:spacing w:after="0"/>
        <w:rPr>
          <w:rFonts w:ascii="PT Astra Serif" w:hAnsi="PT Astra Serif"/>
          <w:sz w:val="28"/>
          <w:lang w:val="en-US"/>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59B604F" w:rsidR="00607C5B" w:rsidRPr="00DB69CB" w:rsidRDefault="00607C5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(запасны</w:t>
      </w:r>
      <w:r w:rsidR="006969B9" w:rsidRPr="00DB69CB">
        <w:rPr>
          <w:rFonts w:ascii="PT Astra Serif" w:hAnsi="PT Astra Serif"/>
          <w:b/>
          <w:bCs/>
        </w:rPr>
        <w:t>е</w:t>
      </w:r>
      <w:r w:rsidRPr="00DB69CB">
        <w:rPr>
          <w:rFonts w:ascii="PT Astra Serif" w:hAnsi="PT Astra Serif"/>
          <w:b/>
          <w:bCs/>
        </w:rPr>
        <w:t xml:space="preserve"> част</w:t>
      </w:r>
      <w:r w:rsidR="006969B9" w:rsidRPr="00DB69CB">
        <w:rPr>
          <w:rFonts w:ascii="PT Astra Serif" w:hAnsi="PT Astra Serif"/>
          <w:b/>
          <w:bCs/>
        </w:rPr>
        <w:t>и</w:t>
      </w:r>
      <w:r w:rsidRPr="00DB69CB">
        <w:rPr>
          <w:rFonts w:ascii="PT Astra Serif" w:hAnsi="PT Astra Serif"/>
          <w:b/>
          <w:bCs/>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7777777" w:rsidR="00AB418B" w:rsidRPr="00DB69C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6C614E3E" w14:textId="77777777" w:rsidR="009D3586" w:rsidRPr="00DB69CB" w:rsidRDefault="009D3586" w:rsidP="009D3586">
      <w:pPr>
        <w:autoSpaceDE w:val="0"/>
        <w:autoSpaceDN w:val="0"/>
        <w:adjustRightInd w:val="0"/>
        <w:spacing w:after="0"/>
        <w:ind w:left="927"/>
        <w:jc w:val="left"/>
        <w:rPr>
          <w:rFonts w:ascii="PT Astra Serif" w:hAnsi="PT Astra Serif"/>
          <w:bCs/>
          <w:sz w:val="22"/>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037"/>
        <w:gridCol w:w="2410"/>
        <w:gridCol w:w="822"/>
        <w:gridCol w:w="1134"/>
        <w:gridCol w:w="850"/>
        <w:gridCol w:w="1135"/>
      </w:tblGrid>
      <w:tr w:rsidR="00B81513" w:rsidRPr="00D1206A" w14:paraId="58B2AC57" w14:textId="77777777" w:rsidTr="008C4981">
        <w:tc>
          <w:tcPr>
            <w:tcW w:w="535" w:type="dxa"/>
            <w:shd w:val="clear" w:color="auto" w:fill="auto"/>
          </w:tcPr>
          <w:p w14:paraId="6C03A0A6" w14:textId="77777777" w:rsidR="00B81513" w:rsidRPr="00D1206A" w:rsidRDefault="00B81513" w:rsidP="00271B9E">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3037" w:type="dxa"/>
            <w:shd w:val="clear" w:color="auto" w:fill="auto"/>
          </w:tcPr>
          <w:p w14:paraId="6236F185"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w:t>
            </w:r>
            <w:r w:rsidR="00192A29" w:rsidRPr="00D1206A">
              <w:rPr>
                <w:rFonts w:ascii="PT Astra Serif" w:hAnsi="PT Astra Serif"/>
                <w:sz w:val="22"/>
              </w:rPr>
              <w:t>, страна происхождения товара</w:t>
            </w:r>
          </w:p>
        </w:tc>
        <w:tc>
          <w:tcPr>
            <w:tcW w:w="2410" w:type="dxa"/>
          </w:tcPr>
          <w:p w14:paraId="70DC66D6"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22" w:type="dxa"/>
            <w:shd w:val="clear" w:color="auto" w:fill="auto"/>
          </w:tcPr>
          <w:p w14:paraId="526212AE"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7738FA1" w14:textId="77777777" w:rsidR="00B81513" w:rsidRPr="00D1206A" w:rsidRDefault="00B81513" w:rsidP="00931474">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34" w:type="dxa"/>
            <w:shd w:val="clear" w:color="auto" w:fill="auto"/>
          </w:tcPr>
          <w:p w14:paraId="4759D4FA"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Цена за </w:t>
            </w:r>
            <w:proofErr w:type="spellStart"/>
            <w:r w:rsidRPr="00D1206A">
              <w:rPr>
                <w:rFonts w:ascii="PT Astra Serif" w:hAnsi="PT Astra Serif"/>
                <w:sz w:val="22"/>
              </w:rPr>
              <w:t>ед.в</w:t>
            </w:r>
            <w:proofErr w:type="spellEnd"/>
            <w:r w:rsidRPr="00D1206A">
              <w:rPr>
                <w:rFonts w:ascii="PT Astra Serif" w:hAnsi="PT Astra Serif"/>
                <w:sz w:val="22"/>
              </w:rPr>
              <w:t xml:space="preserve"> руб. (с учетом НДС)</w:t>
            </w:r>
          </w:p>
        </w:tc>
        <w:tc>
          <w:tcPr>
            <w:tcW w:w="850" w:type="dxa"/>
            <w:shd w:val="clear" w:color="auto" w:fill="auto"/>
          </w:tcPr>
          <w:p w14:paraId="5C4C4B38"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135" w:type="dxa"/>
            <w:shd w:val="clear" w:color="auto" w:fill="auto"/>
          </w:tcPr>
          <w:p w14:paraId="75EE795C" w14:textId="77777777" w:rsidR="00B81513" w:rsidRPr="00D1206A" w:rsidRDefault="00B81513" w:rsidP="00931474">
            <w:pPr>
              <w:autoSpaceDE w:val="0"/>
              <w:autoSpaceDN w:val="0"/>
              <w:adjustRightInd w:val="0"/>
              <w:spacing w:after="0"/>
              <w:jc w:val="center"/>
              <w:rPr>
                <w:rFonts w:ascii="PT Astra Serif" w:hAnsi="PT Astra Serif"/>
                <w:sz w:val="22"/>
              </w:rPr>
            </w:pPr>
            <w:r w:rsidRPr="00D1206A">
              <w:rPr>
                <w:rFonts w:ascii="PT Astra Serif" w:hAnsi="PT Astra Serif"/>
                <w:sz w:val="22"/>
              </w:rPr>
              <w:t>Сумма в руб.</w:t>
            </w:r>
            <w:r w:rsidR="00186590" w:rsidRPr="00D1206A">
              <w:rPr>
                <w:rFonts w:ascii="PT Astra Serif" w:hAnsi="PT Astra Serif"/>
                <w:sz w:val="22"/>
              </w:rPr>
              <w:t xml:space="preserve"> </w:t>
            </w:r>
            <w:r w:rsidRPr="00D1206A">
              <w:rPr>
                <w:rFonts w:ascii="PT Astra Serif" w:hAnsi="PT Astra Serif"/>
                <w:sz w:val="22"/>
              </w:rPr>
              <w:t>(с учетом НДС)</w:t>
            </w:r>
          </w:p>
        </w:tc>
      </w:tr>
      <w:tr w:rsidR="00607C5B" w:rsidRPr="009E6CCE" w14:paraId="2A6A805C" w14:textId="77777777" w:rsidTr="008C4981">
        <w:trPr>
          <w:trHeight w:val="238"/>
        </w:trPr>
        <w:tc>
          <w:tcPr>
            <w:tcW w:w="535" w:type="dxa"/>
            <w:shd w:val="clear" w:color="auto" w:fill="auto"/>
          </w:tcPr>
          <w:p w14:paraId="66984729" w14:textId="177478B8" w:rsidR="00607C5B" w:rsidRPr="009E6CCE" w:rsidRDefault="00F637B2" w:rsidP="00F637B2">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3037" w:type="dxa"/>
            <w:tcBorders>
              <w:top w:val="single" w:sz="4" w:space="0" w:color="auto"/>
              <w:left w:val="single" w:sz="4" w:space="0" w:color="auto"/>
              <w:bottom w:val="single" w:sz="4" w:space="0" w:color="auto"/>
              <w:right w:val="single" w:sz="4" w:space="0" w:color="auto"/>
            </w:tcBorders>
          </w:tcPr>
          <w:p w14:paraId="7AEED040" w14:textId="0534A220" w:rsidR="00607C5B" w:rsidRPr="009E6CCE" w:rsidRDefault="00601A0C" w:rsidP="00607C5B">
            <w:pPr>
              <w:autoSpaceDE w:val="0"/>
              <w:spacing w:after="0"/>
              <w:rPr>
                <w:rFonts w:ascii="PT Astra Serif" w:hAnsi="PT Astra Serif"/>
              </w:rPr>
            </w:pPr>
            <w:r w:rsidRPr="00601A0C">
              <w:rPr>
                <w:rFonts w:ascii="PT Astra Serif" w:hAnsi="PT Astra Serif"/>
                <w:sz w:val="20"/>
                <w:szCs w:val="20"/>
              </w:rPr>
              <w:t>Модуль оперативной памяти</w:t>
            </w:r>
          </w:p>
        </w:tc>
        <w:tc>
          <w:tcPr>
            <w:tcW w:w="2410" w:type="dxa"/>
            <w:tcBorders>
              <w:top w:val="single" w:sz="4" w:space="0" w:color="auto"/>
              <w:left w:val="single" w:sz="4" w:space="0" w:color="auto"/>
              <w:bottom w:val="single" w:sz="4" w:space="0" w:color="auto"/>
              <w:right w:val="single" w:sz="4" w:space="0" w:color="auto"/>
            </w:tcBorders>
          </w:tcPr>
          <w:p w14:paraId="36B817B8" w14:textId="77777777" w:rsidR="00607C5B" w:rsidRPr="009E6CCE" w:rsidRDefault="00607C5B" w:rsidP="00607C5B">
            <w:pPr>
              <w:autoSpaceDE w:val="0"/>
              <w:autoSpaceDN w:val="0"/>
              <w:adjustRightInd w:val="0"/>
              <w:spacing w:after="0"/>
              <w:rPr>
                <w:rFonts w:ascii="PT Astra Serif" w:hAnsi="PT Astra Serif"/>
                <w:sz w:val="20"/>
                <w:szCs w:val="20"/>
              </w:rPr>
            </w:pPr>
          </w:p>
        </w:tc>
        <w:tc>
          <w:tcPr>
            <w:tcW w:w="822" w:type="dxa"/>
            <w:shd w:val="clear" w:color="auto" w:fill="auto"/>
          </w:tcPr>
          <w:p w14:paraId="4F72BA0C" w14:textId="37795F19" w:rsidR="00607C5B" w:rsidRPr="009E6CCE" w:rsidRDefault="00607C5B" w:rsidP="00607C5B">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34" w:type="dxa"/>
            <w:shd w:val="clear" w:color="auto" w:fill="auto"/>
          </w:tcPr>
          <w:p w14:paraId="7F582DC8"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74E1402C" w14:textId="6493D5A4" w:rsidR="00607C5B" w:rsidRPr="009E6CCE" w:rsidRDefault="00601A0C" w:rsidP="006969B9">
            <w:pPr>
              <w:autoSpaceDE w:val="0"/>
              <w:spacing w:after="0"/>
              <w:jc w:val="center"/>
              <w:rPr>
                <w:rFonts w:ascii="PT Astra Serif" w:hAnsi="PT Astra Serif"/>
                <w:sz w:val="20"/>
              </w:rPr>
            </w:pPr>
            <w:r>
              <w:rPr>
                <w:rFonts w:ascii="PT Astra Serif" w:hAnsi="PT Astra Serif"/>
                <w:sz w:val="20"/>
              </w:rPr>
              <w:t>4</w:t>
            </w:r>
          </w:p>
        </w:tc>
        <w:tc>
          <w:tcPr>
            <w:tcW w:w="1135" w:type="dxa"/>
            <w:shd w:val="clear" w:color="auto" w:fill="auto"/>
          </w:tcPr>
          <w:p w14:paraId="0067D532" w14:textId="77777777" w:rsidR="00607C5B" w:rsidRPr="009E6CCE" w:rsidRDefault="00607C5B" w:rsidP="00607C5B">
            <w:pPr>
              <w:autoSpaceDE w:val="0"/>
              <w:autoSpaceDN w:val="0"/>
              <w:adjustRightInd w:val="0"/>
              <w:spacing w:after="0"/>
              <w:jc w:val="center"/>
              <w:rPr>
                <w:rFonts w:ascii="PT Astra Serif" w:hAnsi="PT Astra Serif"/>
                <w:sz w:val="20"/>
                <w:szCs w:val="20"/>
              </w:rPr>
            </w:pPr>
          </w:p>
        </w:tc>
      </w:tr>
      <w:tr w:rsidR="008C4981" w:rsidRPr="009E6CCE" w14:paraId="199206F9" w14:textId="77777777" w:rsidTr="008C4981">
        <w:tc>
          <w:tcPr>
            <w:tcW w:w="535" w:type="dxa"/>
            <w:shd w:val="clear" w:color="auto" w:fill="auto"/>
          </w:tcPr>
          <w:p w14:paraId="3A15CF25" w14:textId="32FBF65F" w:rsidR="008C4981" w:rsidRDefault="008C4981" w:rsidP="008C498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3037" w:type="dxa"/>
            <w:tcBorders>
              <w:top w:val="single" w:sz="4" w:space="0" w:color="auto"/>
              <w:left w:val="single" w:sz="4" w:space="0" w:color="auto"/>
              <w:bottom w:val="single" w:sz="4" w:space="0" w:color="auto"/>
              <w:right w:val="single" w:sz="4" w:space="0" w:color="auto"/>
            </w:tcBorders>
          </w:tcPr>
          <w:p w14:paraId="71B89E20" w14:textId="58FFB85A" w:rsidR="008C4981" w:rsidRDefault="00601A0C" w:rsidP="008C4981">
            <w:pPr>
              <w:autoSpaceDE w:val="0"/>
              <w:spacing w:after="0"/>
              <w:rPr>
                <w:rFonts w:ascii="PT Astra Serif" w:hAnsi="PT Astra Serif"/>
                <w:sz w:val="20"/>
                <w:szCs w:val="20"/>
              </w:rPr>
            </w:pPr>
            <w:r w:rsidRPr="00601A0C">
              <w:rPr>
                <w:rFonts w:ascii="PT Astra Serif" w:hAnsi="PT Astra Serif"/>
                <w:sz w:val="20"/>
                <w:szCs w:val="20"/>
              </w:rPr>
              <w:t>Блок питания</w:t>
            </w:r>
          </w:p>
        </w:tc>
        <w:tc>
          <w:tcPr>
            <w:tcW w:w="2410" w:type="dxa"/>
            <w:tcBorders>
              <w:top w:val="single" w:sz="4" w:space="0" w:color="auto"/>
              <w:left w:val="single" w:sz="4" w:space="0" w:color="auto"/>
              <w:bottom w:val="single" w:sz="4" w:space="0" w:color="auto"/>
              <w:right w:val="single" w:sz="4" w:space="0" w:color="auto"/>
            </w:tcBorders>
          </w:tcPr>
          <w:p w14:paraId="529720BE" w14:textId="77777777" w:rsidR="008C4981" w:rsidRPr="009E6CCE" w:rsidRDefault="008C4981" w:rsidP="008C4981">
            <w:pPr>
              <w:autoSpaceDE w:val="0"/>
              <w:autoSpaceDN w:val="0"/>
              <w:adjustRightInd w:val="0"/>
              <w:spacing w:after="0"/>
              <w:rPr>
                <w:rFonts w:ascii="PT Astra Serif" w:hAnsi="PT Astra Serif"/>
                <w:sz w:val="20"/>
                <w:szCs w:val="20"/>
              </w:rPr>
            </w:pPr>
          </w:p>
        </w:tc>
        <w:tc>
          <w:tcPr>
            <w:tcW w:w="822" w:type="dxa"/>
            <w:shd w:val="clear" w:color="auto" w:fill="auto"/>
          </w:tcPr>
          <w:p w14:paraId="0AD00141" w14:textId="76D9FAFD" w:rsidR="008C4981" w:rsidRPr="00925DE1" w:rsidRDefault="008C4981" w:rsidP="008C4981">
            <w:pPr>
              <w:autoSpaceDE w:val="0"/>
              <w:autoSpaceDN w:val="0"/>
              <w:adjustRightInd w:val="0"/>
              <w:spacing w:after="0"/>
              <w:jc w:val="center"/>
              <w:rPr>
                <w:rFonts w:ascii="PT Astra Serif" w:hAnsi="PT Astra Serif"/>
                <w:sz w:val="20"/>
                <w:szCs w:val="20"/>
              </w:rPr>
            </w:pPr>
            <w:r w:rsidRPr="00B6081E">
              <w:rPr>
                <w:rFonts w:ascii="PT Astra Serif" w:hAnsi="PT Astra Serif"/>
                <w:sz w:val="20"/>
                <w:szCs w:val="20"/>
              </w:rPr>
              <w:t>штука</w:t>
            </w:r>
          </w:p>
        </w:tc>
        <w:tc>
          <w:tcPr>
            <w:tcW w:w="1134" w:type="dxa"/>
            <w:shd w:val="clear" w:color="auto" w:fill="auto"/>
          </w:tcPr>
          <w:p w14:paraId="68CCC120"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19D067" w14:textId="198593CB" w:rsidR="008C4981" w:rsidRDefault="00601A0C" w:rsidP="008C4981">
            <w:pPr>
              <w:autoSpaceDE w:val="0"/>
              <w:spacing w:after="0"/>
              <w:jc w:val="center"/>
              <w:rPr>
                <w:rFonts w:ascii="PT Astra Serif" w:hAnsi="PT Astra Serif"/>
                <w:sz w:val="20"/>
              </w:rPr>
            </w:pPr>
            <w:r>
              <w:rPr>
                <w:rFonts w:ascii="PT Astra Serif" w:hAnsi="PT Astra Serif"/>
                <w:sz w:val="20"/>
              </w:rPr>
              <w:t>1</w:t>
            </w:r>
          </w:p>
        </w:tc>
        <w:tc>
          <w:tcPr>
            <w:tcW w:w="1135" w:type="dxa"/>
            <w:shd w:val="clear" w:color="auto" w:fill="auto"/>
          </w:tcPr>
          <w:p w14:paraId="035CC8DA"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r>
      <w:tr w:rsidR="008C4981" w:rsidRPr="009E6CCE" w14:paraId="3FC1ADCA" w14:textId="77777777" w:rsidTr="008C4981">
        <w:tc>
          <w:tcPr>
            <w:tcW w:w="535" w:type="dxa"/>
            <w:shd w:val="clear" w:color="auto" w:fill="auto"/>
          </w:tcPr>
          <w:p w14:paraId="122245A4" w14:textId="40FD9A43" w:rsidR="008C4981" w:rsidRDefault="008C4981" w:rsidP="008C498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3037" w:type="dxa"/>
            <w:tcBorders>
              <w:top w:val="single" w:sz="4" w:space="0" w:color="auto"/>
              <w:left w:val="single" w:sz="4" w:space="0" w:color="auto"/>
              <w:bottom w:val="single" w:sz="4" w:space="0" w:color="auto"/>
              <w:right w:val="single" w:sz="4" w:space="0" w:color="auto"/>
            </w:tcBorders>
          </w:tcPr>
          <w:p w14:paraId="47D66D7C" w14:textId="70FCD752" w:rsidR="008C4981" w:rsidRDefault="00601A0C" w:rsidP="008C4981">
            <w:pPr>
              <w:autoSpaceDE w:val="0"/>
              <w:spacing w:after="0"/>
              <w:rPr>
                <w:rFonts w:ascii="PT Astra Serif" w:hAnsi="PT Astra Serif"/>
                <w:sz w:val="20"/>
                <w:szCs w:val="20"/>
              </w:rPr>
            </w:pPr>
            <w:r w:rsidRPr="00601A0C">
              <w:rPr>
                <w:rFonts w:ascii="PT Astra Serif" w:hAnsi="PT Astra Serif"/>
                <w:sz w:val="20"/>
                <w:szCs w:val="20"/>
              </w:rPr>
              <w:t>Корпус ATX без блока питания</w:t>
            </w:r>
          </w:p>
        </w:tc>
        <w:tc>
          <w:tcPr>
            <w:tcW w:w="2410" w:type="dxa"/>
            <w:tcBorders>
              <w:top w:val="single" w:sz="4" w:space="0" w:color="auto"/>
              <w:left w:val="single" w:sz="4" w:space="0" w:color="auto"/>
              <w:bottom w:val="single" w:sz="4" w:space="0" w:color="auto"/>
              <w:right w:val="single" w:sz="4" w:space="0" w:color="auto"/>
            </w:tcBorders>
          </w:tcPr>
          <w:p w14:paraId="0832FDC6" w14:textId="77777777" w:rsidR="008C4981" w:rsidRPr="009E6CCE" w:rsidRDefault="008C4981" w:rsidP="008C4981">
            <w:pPr>
              <w:autoSpaceDE w:val="0"/>
              <w:autoSpaceDN w:val="0"/>
              <w:adjustRightInd w:val="0"/>
              <w:spacing w:after="0"/>
              <w:rPr>
                <w:rFonts w:ascii="PT Astra Serif" w:hAnsi="PT Astra Serif"/>
                <w:sz w:val="20"/>
                <w:szCs w:val="20"/>
              </w:rPr>
            </w:pPr>
          </w:p>
        </w:tc>
        <w:tc>
          <w:tcPr>
            <w:tcW w:w="822" w:type="dxa"/>
            <w:shd w:val="clear" w:color="auto" w:fill="auto"/>
          </w:tcPr>
          <w:p w14:paraId="273E5299" w14:textId="237EAF4D" w:rsidR="008C4981" w:rsidRPr="00925DE1" w:rsidRDefault="008C4981" w:rsidP="008C4981">
            <w:pPr>
              <w:autoSpaceDE w:val="0"/>
              <w:autoSpaceDN w:val="0"/>
              <w:adjustRightInd w:val="0"/>
              <w:spacing w:after="0"/>
              <w:jc w:val="center"/>
              <w:rPr>
                <w:rFonts w:ascii="PT Astra Serif" w:hAnsi="PT Astra Serif"/>
                <w:sz w:val="20"/>
                <w:szCs w:val="20"/>
              </w:rPr>
            </w:pPr>
            <w:r w:rsidRPr="00B6081E">
              <w:rPr>
                <w:rFonts w:ascii="PT Astra Serif" w:hAnsi="PT Astra Serif"/>
                <w:sz w:val="20"/>
                <w:szCs w:val="20"/>
              </w:rPr>
              <w:t>штука</w:t>
            </w:r>
          </w:p>
        </w:tc>
        <w:tc>
          <w:tcPr>
            <w:tcW w:w="1134" w:type="dxa"/>
            <w:shd w:val="clear" w:color="auto" w:fill="auto"/>
          </w:tcPr>
          <w:p w14:paraId="1CF37DDE"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44306FA9" w14:textId="4E0D6C7A" w:rsidR="008C4981" w:rsidRDefault="00601A0C" w:rsidP="008C4981">
            <w:pPr>
              <w:autoSpaceDE w:val="0"/>
              <w:spacing w:after="0"/>
              <w:jc w:val="center"/>
              <w:rPr>
                <w:rFonts w:ascii="PT Astra Serif" w:hAnsi="PT Astra Serif"/>
                <w:sz w:val="20"/>
              </w:rPr>
            </w:pPr>
            <w:r>
              <w:rPr>
                <w:rFonts w:ascii="PT Astra Serif" w:hAnsi="PT Astra Serif"/>
                <w:sz w:val="20"/>
              </w:rPr>
              <w:t>10</w:t>
            </w:r>
          </w:p>
        </w:tc>
        <w:tc>
          <w:tcPr>
            <w:tcW w:w="1135" w:type="dxa"/>
            <w:shd w:val="clear" w:color="auto" w:fill="auto"/>
          </w:tcPr>
          <w:p w14:paraId="11388136" w14:textId="77777777" w:rsidR="008C4981" w:rsidRPr="009E6CCE" w:rsidRDefault="008C4981" w:rsidP="008C4981">
            <w:pPr>
              <w:autoSpaceDE w:val="0"/>
              <w:autoSpaceDN w:val="0"/>
              <w:adjustRightInd w:val="0"/>
              <w:spacing w:after="0"/>
              <w:jc w:val="center"/>
              <w:rPr>
                <w:rFonts w:ascii="PT Astra Serif" w:hAnsi="PT Astra Serif"/>
                <w:sz w:val="20"/>
                <w:szCs w:val="20"/>
              </w:rPr>
            </w:pPr>
          </w:p>
        </w:tc>
      </w:tr>
      <w:tr w:rsidR="009D3586" w:rsidRPr="00D1206A" w14:paraId="5769AE7F" w14:textId="77777777" w:rsidTr="008361D6">
        <w:tc>
          <w:tcPr>
            <w:tcW w:w="8788" w:type="dxa"/>
            <w:gridSpan w:val="6"/>
            <w:shd w:val="clear" w:color="auto" w:fill="auto"/>
          </w:tcPr>
          <w:p w14:paraId="52CB0ECE" w14:textId="77777777" w:rsidR="009D3586" w:rsidRPr="00D1206A" w:rsidRDefault="009D3586" w:rsidP="008419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135" w:type="dxa"/>
            <w:shd w:val="clear" w:color="auto" w:fill="auto"/>
          </w:tcPr>
          <w:p w14:paraId="5303E4B4" w14:textId="77777777" w:rsidR="009D3586" w:rsidRPr="00D1206A" w:rsidRDefault="009D3586" w:rsidP="008419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5C676A27" w14:textId="10BF1137"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Поставщика на оборудование – </w:t>
      </w:r>
      <w:r w:rsidR="00C9673B"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00C9673B" w:rsidRPr="00DB69CB">
        <w:rPr>
          <w:rFonts w:ascii="PT Astra Serif" w:hAnsi="PT Astra Serif"/>
          <w:bCs/>
          <w:color w:val="000099"/>
        </w:rPr>
        <w:t xml:space="preserve">ти месяцев. </w:t>
      </w:r>
      <w:r w:rsidR="00C9673B"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600175A3" w:rsidR="00C9673B" w:rsidRPr="00DB69CB" w:rsidRDefault="00C9673B"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00917AAE" w:rsidRPr="00DB69CB">
        <w:rPr>
          <w:rFonts w:ascii="PT Astra Serif" w:hAnsi="PT Astra Serif"/>
          <w:bCs/>
          <w:color w:val="000099"/>
        </w:rPr>
        <w:t>шес</w:t>
      </w:r>
      <w:r w:rsidRPr="00DB69CB">
        <w:rPr>
          <w:rFonts w:ascii="PT Astra Serif" w:hAnsi="PT Astra Serif"/>
          <w:bCs/>
          <w:color w:val="000099"/>
        </w:rPr>
        <w:t>ти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395DE" w14:textId="77777777" w:rsidR="00AD5DD3" w:rsidRDefault="00AD5DD3">
      <w:r>
        <w:separator/>
      </w:r>
    </w:p>
  </w:endnote>
  <w:endnote w:type="continuationSeparator" w:id="0">
    <w:p w14:paraId="7FABBCC1" w14:textId="77777777" w:rsidR="00AD5DD3" w:rsidRDefault="00AD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21DBF49A"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835A8">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E4A87" w14:textId="77777777" w:rsidR="00AD5DD3" w:rsidRDefault="00AD5DD3">
      <w:r>
        <w:separator/>
      </w:r>
    </w:p>
  </w:footnote>
  <w:footnote w:type="continuationSeparator" w:id="0">
    <w:p w14:paraId="0F1BE762" w14:textId="77777777" w:rsidR="00AD5DD3" w:rsidRDefault="00AD5DD3">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6F8B7E1B"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 xml:space="preserve">Во всех случаях (за исключением случаев, предусмотренных пунктами 4 - </w:t>
      </w:r>
      <w:hyperlink r:id="rId1" w:history="1">
        <w:r w:rsidRPr="00D22DC4">
          <w:rPr>
            <w:rFonts w:ascii="PT Astra Serif" w:hAnsi="PT Astra Serif" w:cs="Times New Roman"/>
          </w:rPr>
          <w:t>8</w:t>
        </w:r>
      </w:hyperlink>
      <w:r w:rsidRPr="00D22DC4">
        <w:rPr>
          <w:rFonts w:ascii="PT Astra Serif" w:hAnsi="PT Astra Serif" w:cs="Times New Roman"/>
        </w:rPr>
        <w:t xml:space="preserve"> Правил) размер штрафа устанавливается в соответствии с пунктом 3 Правил:</w:t>
      </w:r>
    </w:p>
    <w:p w14:paraId="5571D635"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(этапа) в случае, если цена Контракта (этапа) не превышает 3 млн рублей;</w:t>
      </w:r>
    </w:p>
    <w:p w14:paraId="0B33879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(этапа) в случае, если цена Контракта (этапа) составляет от 3 млн рублей до 50 млн рублей (включительно);</w:t>
      </w:r>
    </w:p>
    <w:p w14:paraId="52E5B1F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(этапа) в случае, если цена Контракта (этапа) составляет от 50 млн рублей до 100 млн рублей (включительно);</w:t>
      </w:r>
    </w:p>
    <w:p w14:paraId="50E9A2E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0,5 процента цены Контракта (этапа) в случае, если цена Контракта (этапа) составляет от 100 млн рублей до 500 млн рублей (включительно);</w:t>
      </w:r>
    </w:p>
    <w:p w14:paraId="2E1B650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0,4 процента цены Контракта (этапа) в случае, если цена Контракта (этапа) составляет от 500 млн рублей до 1 млрд рублей (включительно);</w:t>
      </w:r>
    </w:p>
    <w:p w14:paraId="6BFF0FE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0,3 процента цены Контракта (этапа) в случае, если цена Контракта (этапа) составляет от 1 млрд рублей до 2 млрд рублей (включительно);</w:t>
      </w:r>
    </w:p>
    <w:p w14:paraId="331246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0,25 процента цены Контракта (этапа) в случае, если цена Контракта (этапа) составляет от 2 млрд рублей до 5 млрд рублей (включительно);</w:t>
      </w:r>
    </w:p>
    <w:p w14:paraId="5F17E8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0,2 процента цены Контракта (этапа) в случае, если цена Контракта (этапа) составляет от 5 млрд рублей до 10 млрд рублей (включительно);</w:t>
      </w:r>
    </w:p>
    <w:p w14:paraId="334511A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0,1 процента цены Контракта (этапа) в случае, если цена Контракта (этапа) превышает 10 млрд рублей.</w:t>
      </w:r>
    </w:p>
    <w:p w14:paraId="7BC31C57"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 xml:space="preserve">В случае, предусмотренном пунктом 4 Правил, если Контракт заключается по результатам определения Поставщика в соответствии с </w:t>
      </w:r>
      <w:hyperlink r:id="rId2" w:history="1">
        <w:r w:rsidRPr="00D22DC4">
          <w:rPr>
            <w:rFonts w:ascii="PT Astra Serif" w:hAnsi="PT Astra Serif" w:cs="Times New Roman"/>
          </w:rPr>
          <w:t>пунктом 1 части 1 статьи 30</w:t>
        </w:r>
      </w:hyperlink>
      <w:r w:rsidRPr="00D22DC4">
        <w:rPr>
          <w:rFonts w:ascii="PT Astra Serif" w:hAnsi="PT Astra Serif" w:cs="Times New Roman"/>
        </w:rPr>
        <w:t xml:space="preserve">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07232C4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60CD"/>
    <w:rsid w:val="000864E5"/>
    <w:rsid w:val="00086571"/>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5A8"/>
    <w:rsid w:val="00983DF8"/>
    <w:rsid w:val="00983F8C"/>
    <w:rsid w:val="00984AFD"/>
    <w:rsid w:val="00985861"/>
    <w:rsid w:val="00985FDC"/>
    <w:rsid w:val="00986497"/>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51"/>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A2731"/>
    <w:rsid w:val="00EA387D"/>
    <w:rsid w:val="00EA4B2B"/>
    <w:rsid w:val="00EA529E"/>
    <w:rsid w:val="00EA6A3B"/>
    <w:rsid w:val="00EA783D"/>
    <w:rsid w:val="00EA7A9C"/>
    <w:rsid w:val="00EB4417"/>
    <w:rsid w:val="00EB44FA"/>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91BA3-F78A-428C-939B-0FFCD302C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14</Pages>
  <Words>5502</Words>
  <Characters>31362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36791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80</cp:revision>
  <cp:lastPrinted>2021-07-09T09:28:00Z</cp:lastPrinted>
  <dcterms:created xsi:type="dcterms:W3CDTF">2020-01-30T12:23:00Z</dcterms:created>
  <dcterms:modified xsi:type="dcterms:W3CDTF">2021-07-23T07:27:00Z</dcterms:modified>
</cp:coreProperties>
</file>