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0102D">
        <w:rPr>
          <w:sz w:val="24"/>
          <w:szCs w:val="24"/>
        </w:rPr>
        <w:t>8</w:t>
      </w:r>
      <w:r w:rsidR="00DC2CCE">
        <w:rPr>
          <w:sz w:val="24"/>
          <w:szCs w:val="24"/>
        </w:rPr>
        <w:t>9</w:t>
      </w:r>
      <w:r w:rsidR="00764111" w:rsidRPr="00A871DB">
        <w:rPr>
          <w:sz w:val="24"/>
          <w:szCs w:val="24"/>
        </w:rPr>
        <w:t>-3</w:t>
      </w:r>
    </w:p>
    <w:p w:rsidR="00B62EB5" w:rsidRPr="00A871DB" w:rsidRDefault="00B62EB5" w:rsidP="008E7CC8">
      <w:pPr>
        <w:ind w:left="426"/>
        <w:rPr>
          <w:sz w:val="24"/>
          <w:szCs w:val="24"/>
        </w:rPr>
      </w:pPr>
    </w:p>
    <w:p w:rsidR="008C23DB" w:rsidRPr="002B1F26" w:rsidRDefault="008C23DB" w:rsidP="008C23DB">
      <w:pPr>
        <w:ind w:left="426"/>
        <w:jc w:val="both"/>
        <w:rPr>
          <w:rFonts w:ascii="PT Astra Serif" w:hAnsi="PT Astra Serif"/>
          <w:sz w:val="24"/>
          <w:szCs w:val="24"/>
        </w:rPr>
      </w:pPr>
      <w:r w:rsidRPr="002B1F26">
        <w:rPr>
          <w:rFonts w:ascii="PT Astra Serif" w:hAnsi="PT Astra Serif"/>
          <w:sz w:val="24"/>
          <w:szCs w:val="24"/>
        </w:rPr>
        <w:t xml:space="preserve">ПРИСУТСТВОВАЛИ: </w:t>
      </w:r>
    </w:p>
    <w:p w:rsidR="008C23DB" w:rsidRPr="002B1F26" w:rsidRDefault="008C23DB" w:rsidP="008C23DB">
      <w:pPr>
        <w:tabs>
          <w:tab w:val="left" w:pos="0"/>
        </w:tabs>
        <w:ind w:left="426" w:right="-1"/>
        <w:jc w:val="both"/>
        <w:rPr>
          <w:rFonts w:ascii="PT Astra Serif" w:hAnsi="PT Astra Serif"/>
          <w:sz w:val="24"/>
          <w:szCs w:val="24"/>
        </w:rPr>
      </w:pPr>
      <w:r w:rsidRPr="002B1F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 xml:space="preserve"> (далее - комиссия) в следующем  составе:</w:t>
      </w:r>
    </w:p>
    <w:p w:rsidR="008C23DB" w:rsidRPr="002B1F26" w:rsidRDefault="008C23DB" w:rsidP="008C23DB">
      <w:pPr>
        <w:numPr>
          <w:ilvl w:val="0"/>
          <w:numId w:val="3"/>
        </w:numPr>
        <w:tabs>
          <w:tab w:val="left" w:pos="-567"/>
          <w:tab w:val="left" w:pos="0"/>
          <w:tab w:val="left" w:pos="426"/>
        </w:tabs>
        <w:ind w:left="426" w:right="142" w:firstLine="0"/>
        <w:jc w:val="both"/>
        <w:rPr>
          <w:rFonts w:ascii="PT Astra Serif" w:hAnsi="PT Astra Serif"/>
          <w:sz w:val="24"/>
          <w:szCs w:val="24"/>
        </w:rPr>
      </w:pPr>
      <w:r w:rsidRPr="002B1F2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C23DB" w:rsidRPr="002B1F26" w:rsidRDefault="008C23DB" w:rsidP="008C23DB">
      <w:pPr>
        <w:tabs>
          <w:tab w:val="left" w:pos="-567"/>
          <w:tab w:val="left" w:pos="0"/>
          <w:tab w:val="left" w:pos="426"/>
        </w:tabs>
        <w:ind w:left="426" w:right="-1"/>
        <w:jc w:val="both"/>
        <w:rPr>
          <w:rFonts w:ascii="PT Astra Serif" w:hAnsi="PT Astra Serif"/>
          <w:sz w:val="24"/>
          <w:szCs w:val="24"/>
        </w:rPr>
      </w:pPr>
      <w:r w:rsidRPr="002B1F26">
        <w:rPr>
          <w:rFonts w:ascii="PT Astra Serif" w:hAnsi="PT Astra Serif"/>
          <w:sz w:val="24"/>
          <w:szCs w:val="24"/>
        </w:rPr>
        <w:t>Члены комиссии:</w:t>
      </w:r>
    </w:p>
    <w:p w:rsidR="008C23DB" w:rsidRPr="002B1F26" w:rsidRDefault="008C23DB" w:rsidP="008C23D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2B1F26">
        <w:rPr>
          <w:rFonts w:ascii="PT Astra Serif" w:hAnsi="PT Astra Serif"/>
          <w:sz w:val="24"/>
          <w:szCs w:val="24"/>
        </w:rPr>
        <w:t xml:space="preserve">В. А. Климин – председатель Думы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2B1F26">
        <w:rPr>
          <w:rFonts w:ascii="PT Astra Serif" w:hAnsi="PT Astra Serif"/>
          <w:spacing w:val="-6"/>
          <w:sz w:val="24"/>
          <w:szCs w:val="24"/>
        </w:rPr>
        <w:t xml:space="preserve">Т.И. </w:t>
      </w:r>
      <w:proofErr w:type="spellStart"/>
      <w:r w:rsidRPr="002B1F26">
        <w:rPr>
          <w:rFonts w:ascii="PT Astra Serif" w:hAnsi="PT Astra Serif"/>
          <w:spacing w:val="-6"/>
          <w:sz w:val="24"/>
          <w:szCs w:val="24"/>
        </w:rPr>
        <w:t>Долгодворова</w:t>
      </w:r>
      <w:proofErr w:type="spellEnd"/>
      <w:r w:rsidRPr="002B1F26">
        <w:rPr>
          <w:rFonts w:ascii="PT Astra Serif" w:hAnsi="PT Astra Serif"/>
          <w:spacing w:val="-6"/>
          <w:sz w:val="24"/>
          <w:szCs w:val="24"/>
        </w:rPr>
        <w:t xml:space="preserve">, </w:t>
      </w:r>
      <w:r w:rsidRPr="002B1F26">
        <w:rPr>
          <w:rFonts w:ascii="PT Astra Serif" w:hAnsi="PT Astra Serif"/>
          <w:sz w:val="24"/>
          <w:szCs w:val="24"/>
        </w:rPr>
        <w:t xml:space="preserve">заместитель главы города </w:t>
      </w:r>
      <w:proofErr w:type="spellStart"/>
      <w:r w:rsidRPr="002B1F26">
        <w:rPr>
          <w:rFonts w:ascii="PT Astra Serif" w:hAnsi="PT Astra Serif"/>
          <w:sz w:val="24"/>
          <w:szCs w:val="24"/>
        </w:rPr>
        <w:t>Югорска</w:t>
      </w:r>
      <w:proofErr w:type="spellEnd"/>
    </w:p>
    <w:p w:rsidR="008C23DB" w:rsidRPr="002B1F26" w:rsidRDefault="008C23DB" w:rsidP="008C23DB">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2B1F26">
        <w:rPr>
          <w:rFonts w:ascii="PT Astra Serif" w:hAnsi="PT Astra Serif"/>
          <w:sz w:val="24"/>
          <w:szCs w:val="24"/>
        </w:rPr>
        <w:t xml:space="preserve">4. </w:t>
      </w:r>
      <w:r>
        <w:rPr>
          <w:rFonts w:ascii="PT Astra Serif" w:hAnsi="PT Astra Serif"/>
          <w:sz w:val="24"/>
          <w:szCs w:val="24"/>
        </w:rPr>
        <w:t xml:space="preserve"> </w:t>
      </w:r>
      <w:r w:rsidRPr="002B1F26">
        <w:rPr>
          <w:rFonts w:ascii="PT Astra Serif" w:hAnsi="PT Astra Serif"/>
          <w:sz w:val="24"/>
          <w:szCs w:val="24"/>
        </w:rPr>
        <w:t xml:space="preserve">Ж.В. </w:t>
      </w:r>
      <w:proofErr w:type="spellStart"/>
      <w:r w:rsidRPr="002B1F26">
        <w:rPr>
          <w:rFonts w:ascii="PT Astra Serif" w:hAnsi="PT Astra Serif"/>
          <w:sz w:val="24"/>
          <w:szCs w:val="24"/>
        </w:rPr>
        <w:t>Резинкина</w:t>
      </w:r>
      <w:proofErr w:type="spellEnd"/>
      <w:r w:rsidRPr="002B1F2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2B1F2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tabs>
          <w:tab w:val="left" w:pos="0"/>
          <w:tab w:val="left" w:pos="426"/>
        </w:tabs>
        <w:autoSpaceDE w:val="0"/>
        <w:autoSpaceDN w:val="0"/>
        <w:adjustRightInd w:val="0"/>
        <w:ind w:left="426" w:right="-1"/>
        <w:jc w:val="both"/>
        <w:rPr>
          <w:rFonts w:ascii="PT Astra Serif" w:hAnsi="PT Astra Serif"/>
          <w:sz w:val="24"/>
          <w:szCs w:val="24"/>
        </w:rPr>
      </w:pPr>
      <w:r w:rsidRPr="002B1F26">
        <w:rPr>
          <w:rFonts w:ascii="PT Astra Serif" w:hAnsi="PT Astra Serif"/>
          <w:sz w:val="24"/>
          <w:szCs w:val="24"/>
        </w:rPr>
        <w:t>6.</w:t>
      </w:r>
      <w:r w:rsidRPr="002B1F2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8C23DB" w:rsidRPr="002B1F26" w:rsidRDefault="008C23DB" w:rsidP="008C23DB">
      <w:pPr>
        <w:tabs>
          <w:tab w:val="left" w:pos="0"/>
          <w:tab w:val="left" w:pos="426"/>
        </w:tabs>
        <w:autoSpaceDE w:val="0"/>
        <w:autoSpaceDN w:val="0"/>
        <w:adjustRightInd w:val="0"/>
        <w:ind w:left="426" w:right="-1"/>
        <w:jc w:val="both"/>
        <w:rPr>
          <w:rFonts w:ascii="PT Astra Serif" w:hAnsi="PT Astra Serif"/>
          <w:sz w:val="24"/>
          <w:szCs w:val="24"/>
        </w:rPr>
      </w:pPr>
      <w:r w:rsidRPr="002B1F26">
        <w:rPr>
          <w:rFonts w:ascii="PT Astra Serif" w:hAnsi="PT Astra Serif"/>
          <w:sz w:val="24"/>
          <w:szCs w:val="24"/>
        </w:rPr>
        <w:t>Всего присутствовали 6 членов комиссии из 8.</w:t>
      </w:r>
    </w:p>
    <w:p w:rsidR="004C7EE7" w:rsidRPr="00AD5411" w:rsidRDefault="004C7EE7" w:rsidP="004C7EE7">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w:t>
      </w:r>
      <w:bookmarkStart w:id="0" w:name="_GoBack"/>
      <w:bookmarkEnd w:id="0"/>
      <w:r w:rsidRPr="00AD5411">
        <w:rPr>
          <w:rFonts w:ascii="PT Astra Serif" w:hAnsi="PT Astra Serif"/>
          <w:sz w:val="24"/>
          <w:szCs w:val="24"/>
        </w:rPr>
        <w:t>ила Геннадиевна, заведующий хозяйством муниципального бюджетного общеобразовательного учреждения «Средняя общеобразовательная школа №5».</w:t>
      </w:r>
    </w:p>
    <w:p w:rsidR="004C7EE7" w:rsidRPr="00CE6743" w:rsidRDefault="004C7EE7" w:rsidP="004C7EE7">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электронной форме № 018730000582000018</w:t>
      </w:r>
      <w:r>
        <w:rPr>
          <w:rFonts w:ascii="PT Astra Serif" w:hAnsi="PT Astra Serif"/>
          <w:sz w:val="24"/>
          <w:szCs w:val="24"/>
        </w:rPr>
        <w:t>9</w:t>
      </w:r>
      <w:r w:rsidRPr="00AD5411">
        <w:rPr>
          <w:rFonts w:ascii="PT Astra Serif" w:hAnsi="PT Astra Serif"/>
          <w:sz w:val="24"/>
          <w:szCs w:val="24"/>
        </w:rPr>
        <w:t xml:space="preserve"> на право заключения муниципального контракта на </w:t>
      </w:r>
      <w:r w:rsidRPr="00AD5411">
        <w:rPr>
          <w:rStyle w:val="es-el-name"/>
          <w:rFonts w:ascii="PT Astra Serif" w:hAnsi="PT Astra Serif"/>
          <w:sz w:val="24"/>
          <w:szCs w:val="24"/>
        </w:rPr>
        <w:t xml:space="preserve">поставку </w:t>
      </w:r>
      <w:r w:rsidRPr="00CE6743">
        <w:rPr>
          <w:rFonts w:ascii="PT Astra Serif" w:hAnsi="PT Astra Serif"/>
          <w:sz w:val="24"/>
          <w:szCs w:val="24"/>
        </w:rPr>
        <w:t>продуктов питания (вафли, печенье).</w:t>
      </w:r>
    </w:p>
    <w:p w:rsidR="004C7EE7" w:rsidRPr="00CE6743" w:rsidRDefault="004C7EE7" w:rsidP="004C7EE7">
      <w:pPr>
        <w:tabs>
          <w:tab w:val="num" w:pos="567"/>
        </w:tabs>
        <w:autoSpaceDE w:val="0"/>
        <w:autoSpaceDN w:val="0"/>
        <w:adjustRightInd w:val="0"/>
        <w:ind w:left="426"/>
        <w:jc w:val="both"/>
        <w:rPr>
          <w:rFonts w:ascii="PT Astra Serif" w:hAnsi="PT Astra Serif"/>
          <w:sz w:val="24"/>
          <w:szCs w:val="24"/>
        </w:rPr>
      </w:pPr>
      <w:r w:rsidRPr="00CE6743">
        <w:rPr>
          <w:rFonts w:ascii="PT Astra Serif" w:hAnsi="PT Astra Serif"/>
          <w:sz w:val="24"/>
          <w:szCs w:val="24"/>
        </w:rPr>
        <w:t xml:space="preserve">Номер извещения о проведении торгов на официальном сайте – </w:t>
      </w:r>
      <w:hyperlink r:id="rId8" w:history="1">
        <w:r w:rsidRPr="00CE6743">
          <w:rPr>
            <w:rFonts w:ascii="PT Astra Serif" w:hAnsi="PT Astra Serif"/>
            <w:sz w:val="24"/>
            <w:szCs w:val="24"/>
          </w:rPr>
          <w:t>http://zakupki.gov.ru/</w:t>
        </w:r>
      </w:hyperlink>
      <w:r w:rsidRPr="00CE6743">
        <w:rPr>
          <w:rFonts w:ascii="PT Astra Serif" w:hAnsi="PT Astra Serif"/>
          <w:sz w:val="24"/>
          <w:szCs w:val="24"/>
        </w:rPr>
        <w:t>, код аукциона 0187300005820000189.</w:t>
      </w:r>
    </w:p>
    <w:p w:rsidR="004C7EE7" w:rsidRPr="00CE6743" w:rsidRDefault="004C7EE7" w:rsidP="004C7EE7">
      <w:pPr>
        <w:tabs>
          <w:tab w:val="num" w:pos="567"/>
        </w:tabs>
        <w:autoSpaceDE w:val="0"/>
        <w:autoSpaceDN w:val="0"/>
        <w:adjustRightInd w:val="0"/>
        <w:ind w:left="426"/>
        <w:jc w:val="both"/>
        <w:rPr>
          <w:rFonts w:ascii="PT Astra Serif" w:hAnsi="PT Astra Serif"/>
          <w:sz w:val="24"/>
          <w:szCs w:val="24"/>
        </w:rPr>
      </w:pPr>
      <w:r w:rsidRPr="00CE6743">
        <w:rPr>
          <w:rFonts w:ascii="PT Astra Serif" w:hAnsi="PT Astra Serif"/>
          <w:sz w:val="24"/>
          <w:szCs w:val="24"/>
        </w:rPr>
        <w:t>Идентификационный код закупки: 203862200272086220100100030010000000.</w:t>
      </w:r>
    </w:p>
    <w:p w:rsidR="004C7EE7" w:rsidRPr="00362037" w:rsidRDefault="004C7EE7" w:rsidP="004C7EE7">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362037">
        <w:rPr>
          <w:rFonts w:ascii="PT Astra Serif" w:hAnsi="PT Astra Serif"/>
          <w:sz w:val="24"/>
          <w:szCs w:val="24"/>
        </w:rPr>
        <w:t>Югорск</w:t>
      </w:r>
      <w:proofErr w:type="spellEnd"/>
      <w:r w:rsidRPr="00362037">
        <w:rPr>
          <w:rFonts w:ascii="PT Astra Serif" w:hAnsi="PT Astra Serif"/>
          <w:sz w:val="24"/>
          <w:szCs w:val="24"/>
        </w:rPr>
        <w:t xml:space="preserve">, </w:t>
      </w:r>
      <w:r w:rsidRPr="00362037">
        <w:rPr>
          <w:rFonts w:ascii="PT Astra Serif" w:hAnsi="PT Astra Serif"/>
          <w:bCs/>
          <w:sz w:val="24"/>
          <w:szCs w:val="24"/>
        </w:rPr>
        <w:t>ул. Садовая, 1Б.</w:t>
      </w:r>
      <w:proofErr w:type="gramEnd"/>
    </w:p>
    <w:p w:rsidR="004C7EE7" w:rsidRPr="00362037" w:rsidRDefault="004C7EE7" w:rsidP="004C7EE7">
      <w:pPr>
        <w:tabs>
          <w:tab w:val="num" w:pos="567"/>
        </w:tabs>
        <w:autoSpaceDE w:val="0"/>
        <w:autoSpaceDN w:val="0"/>
        <w:adjustRightInd w:val="0"/>
        <w:ind w:left="426"/>
        <w:jc w:val="both"/>
        <w:rPr>
          <w:rFonts w:ascii="PT Astra Serif" w:hAnsi="PT Astra Serif"/>
          <w:sz w:val="24"/>
          <w:szCs w:val="24"/>
        </w:rPr>
      </w:pPr>
      <w:r w:rsidRPr="0036203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июня 2020 года, по адресу: ул. 40 лет Победы, 11, г. </w:t>
      </w:r>
      <w:proofErr w:type="spellStart"/>
      <w:r w:rsidRPr="00362037">
        <w:rPr>
          <w:rFonts w:ascii="PT Astra Serif" w:hAnsi="PT Astra Serif"/>
          <w:sz w:val="24"/>
          <w:szCs w:val="24"/>
        </w:rPr>
        <w:t>Югорск</w:t>
      </w:r>
      <w:proofErr w:type="spellEnd"/>
      <w:r w:rsidRPr="00362037">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02</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DC2CCE" w:rsidRPr="00B37CB1" w:rsidTr="00F347C9">
        <w:trPr>
          <w:cantSplit/>
          <w:trHeight w:val="284"/>
        </w:trPr>
        <w:tc>
          <w:tcPr>
            <w:tcW w:w="850" w:type="dxa"/>
          </w:tcPr>
          <w:p w:rsidR="00DC2CCE" w:rsidRPr="00DC2CCE" w:rsidRDefault="00DC2CCE" w:rsidP="00562278">
            <w:pPr>
              <w:spacing w:after="200" w:line="276" w:lineRule="auto"/>
              <w:rPr>
                <w:rFonts w:ascii="PT Astra Serif" w:hAnsi="PT Astra Serif"/>
              </w:rPr>
            </w:pPr>
            <w:r w:rsidRPr="00DC2CCE">
              <w:rPr>
                <w:rFonts w:ascii="PT Astra Serif" w:hAnsi="PT Astra Serif"/>
              </w:rPr>
              <w:t>1</w:t>
            </w:r>
          </w:p>
        </w:tc>
        <w:tc>
          <w:tcPr>
            <w:tcW w:w="1419" w:type="dxa"/>
          </w:tcPr>
          <w:p w:rsidR="00DC2CCE" w:rsidRDefault="00DC2CCE" w:rsidP="00DC2CCE">
            <w:pPr>
              <w:jc w:val="center"/>
              <w:rPr>
                <w:rFonts w:ascii="Calibri" w:hAnsi="Calibri"/>
                <w:sz w:val="24"/>
                <w:szCs w:val="24"/>
              </w:rPr>
            </w:pPr>
            <w:r>
              <w:rPr>
                <w:rFonts w:ascii="Calibri" w:hAnsi="Calibri"/>
              </w:rPr>
              <w:t>207</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DC2CCE">
                  <w:pPr>
                    <w:rPr>
                      <w:rFonts w:ascii="PT Astra Serif" w:hAnsi="PT Astra Serif"/>
                      <w:sz w:val="24"/>
                      <w:szCs w:val="24"/>
                    </w:rPr>
                  </w:pPr>
                  <w:r w:rsidRPr="00DC2CCE">
                    <w:rPr>
                      <w:rFonts w:ascii="PT Astra Serif" w:hAnsi="PT Astra Serif"/>
                      <w:b/>
                      <w:bCs/>
                    </w:rPr>
                    <w:t>ОБЩЕСТВО С ОГРАНИЧЕННОЙ ОТВЕТСТВЕННОСТЬЮ "ИСТОК"</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09.07.2019</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118900.41</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6658516476</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665801001</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620102, </w:t>
                  </w:r>
                  <w:proofErr w:type="gramStart"/>
                  <w:r w:rsidRPr="00DC2CCE">
                    <w:rPr>
                      <w:rFonts w:ascii="PT Astra Serif" w:hAnsi="PT Astra Serif"/>
                    </w:rPr>
                    <w:t>ОБЛ</w:t>
                  </w:r>
                  <w:proofErr w:type="gramEnd"/>
                  <w:r w:rsidRPr="00DC2CCE">
                    <w:rPr>
                      <w:rFonts w:ascii="PT Astra Serif" w:hAnsi="PT Astra Serif"/>
                    </w:rPr>
                    <w:t xml:space="preserve"> СВЕРДЛОВСКАЯ, Г ЕКАТЕРИНБУРГ, УЛ ПОСАДСКАЯ, ДОМ 21, ПОМЕЩЕНИЕ 173</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620102, </w:t>
                  </w:r>
                  <w:proofErr w:type="gramStart"/>
                  <w:r w:rsidRPr="00DC2CCE">
                    <w:rPr>
                      <w:rFonts w:ascii="PT Astra Serif" w:hAnsi="PT Astra Serif"/>
                    </w:rPr>
                    <w:t>ОБЛ</w:t>
                  </w:r>
                  <w:proofErr w:type="gramEnd"/>
                  <w:r w:rsidRPr="00DC2CCE">
                    <w:rPr>
                      <w:rFonts w:ascii="PT Astra Serif" w:hAnsi="PT Astra Serif"/>
                    </w:rPr>
                    <w:t xml:space="preserve"> СВЕРДЛОВСКАЯ, Г ЕКАТЕРИНБУРГ, УЛ ПОСАДСКАЯ, ДОМ 21, ПОМЕЩЕНИЕ 173</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79049871113</w:t>
                  </w:r>
                </w:p>
              </w:tc>
            </w:tr>
          </w:tbl>
          <w:p w:rsidR="00DC2CCE" w:rsidRPr="00DC2CCE" w:rsidRDefault="00DC2CCE" w:rsidP="00562278">
            <w:pPr>
              <w:rPr>
                <w:rFonts w:ascii="PT Astra Serif" w:hAnsi="PT Astra Serif"/>
                <w:color w:val="FF0000"/>
                <w:highlight w:val="yellow"/>
              </w:rPr>
            </w:pPr>
          </w:p>
        </w:tc>
        <w:tc>
          <w:tcPr>
            <w:tcW w:w="1559" w:type="dxa"/>
          </w:tcPr>
          <w:p w:rsidR="00DC2CCE" w:rsidRDefault="00DC2CCE" w:rsidP="00DC2CCE">
            <w:pPr>
              <w:jc w:val="center"/>
              <w:rPr>
                <w:rFonts w:ascii="Calibri" w:hAnsi="Calibri"/>
                <w:sz w:val="24"/>
                <w:szCs w:val="24"/>
              </w:rPr>
            </w:pPr>
            <w:r>
              <w:rPr>
                <w:rFonts w:ascii="Calibri" w:hAnsi="Calibri"/>
              </w:rPr>
              <w:t>118900.41</w:t>
            </w:r>
          </w:p>
        </w:tc>
      </w:tr>
      <w:tr w:rsidR="00DC2CCE" w:rsidRPr="00B37CB1" w:rsidTr="00F347C9">
        <w:trPr>
          <w:cantSplit/>
          <w:trHeight w:val="284"/>
        </w:trPr>
        <w:tc>
          <w:tcPr>
            <w:tcW w:w="850" w:type="dxa"/>
          </w:tcPr>
          <w:p w:rsidR="00DC2CCE" w:rsidRPr="00DC2CCE" w:rsidRDefault="00DC2CCE" w:rsidP="00562278">
            <w:pPr>
              <w:spacing w:after="200" w:line="276" w:lineRule="auto"/>
              <w:rPr>
                <w:rFonts w:ascii="PT Astra Serif" w:hAnsi="PT Astra Serif"/>
              </w:rPr>
            </w:pPr>
            <w:r w:rsidRPr="00DC2CCE">
              <w:rPr>
                <w:rFonts w:ascii="PT Astra Serif" w:hAnsi="PT Astra Serif"/>
              </w:rPr>
              <w:lastRenderedPageBreak/>
              <w:t>2</w:t>
            </w:r>
          </w:p>
        </w:tc>
        <w:tc>
          <w:tcPr>
            <w:tcW w:w="1419" w:type="dxa"/>
          </w:tcPr>
          <w:p w:rsidR="00DC2CCE" w:rsidRDefault="00DC2CCE" w:rsidP="00DC2CCE">
            <w:pPr>
              <w:jc w:val="center"/>
              <w:rPr>
                <w:rFonts w:ascii="Calibri" w:hAnsi="Calibri"/>
                <w:sz w:val="24"/>
                <w:szCs w:val="24"/>
              </w:rPr>
            </w:pPr>
            <w:r>
              <w:rPr>
                <w:rFonts w:ascii="Calibri" w:hAnsi="Calibri"/>
              </w:rPr>
              <w:t>114</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8C23DB">
                  <w:pPr>
                    <w:rPr>
                      <w:rFonts w:ascii="PT Astra Serif" w:hAnsi="PT Astra Serif"/>
                      <w:sz w:val="24"/>
                      <w:szCs w:val="24"/>
                    </w:rPr>
                  </w:pPr>
                  <w:r w:rsidRPr="00DC2CCE">
                    <w:rPr>
                      <w:rFonts w:ascii="PT Astra Serif" w:hAnsi="PT Astra Serif"/>
                      <w:b/>
                      <w:bCs/>
                    </w:rPr>
                    <w:t>Индивидуальный предприниматель КАРПОВ ЮРИЙ АЛЕКСЕЕВИЧ</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21.03.2020</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136128.28</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720211786280</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proofErr w:type="gramStart"/>
                  <w:r w:rsidRPr="00DC2CCE">
                    <w:rPr>
                      <w:rFonts w:ascii="PT Astra Serif" w:hAnsi="PT Astra Serif"/>
                    </w:rPr>
                    <w:t>ОБЛ</w:t>
                  </w:r>
                  <w:proofErr w:type="gramEnd"/>
                  <w:r w:rsidRPr="00DC2CCE">
                    <w:rPr>
                      <w:rFonts w:ascii="PT Astra Serif" w:hAnsi="PT Astra Serif"/>
                    </w:rPr>
                    <w:t xml:space="preserve"> ТЮМЕНСКАЯ, Г ТЮМЕНЬ,</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proofErr w:type="gramStart"/>
                  <w:r w:rsidRPr="00DC2CCE">
                    <w:rPr>
                      <w:rFonts w:ascii="PT Astra Serif" w:hAnsi="PT Astra Serif"/>
                    </w:rPr>
                    <w:t>ОБЛ</w:t>
                  </w:r>
                  <w:proofErr w:type="gramEnd"/>
                  <w:r w:rsidRPr="00DC2CCE">
                    <w:rPr>
                      <w:rFonts w:ascii="PT Astra Serif" w:hAnsi="PT Astra Serif"/>
                    </w:rPr>
                    <w:t xml:space="preserve"> ТЮМЕНСКАЯ, Г ТЮМЕНЬ,</w:t>
                  </w:r>
                </w:p>
              </w:tc>
            </w:tr>
            <w:tr w:rsidR="00DC2CCE" w:rsidRPr="00DC2CCE" w:rsidTr="00562278">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73452593431</w:t>
                  </w:r>
                </w:p>
              </w:tc>
            </w:tr>
          </w:tbl>
          <w:p w:rsidR="00DC2CCE" w:rsidRPr="00DC2CCE" w:rsidRDefault="00DC2CCE" w:rsidP="00562278">
            <w:pPr>
              <w:rPr>
                <w:rFonts w:ascii="PT Astra Serif" w:hAnsi="PT Astra Serif"/>
                <w:color w:val="FF0000"/>
                <w:highlight w:val="yellow"/>
              </w:rPr>
            </w:pPr>
          </w:p>
        </w:tc>
        <w:tc>
          <w:tcPr>
            <w:tcW w:w="1559" w:type="dxa"/>
          </w:tcPr>
          <w:p w:rsidR="00DC2CCE" w:rsidRDefault="00DC2CCE" w:rsidP="00DC2CCE">
            <w:pPr>
              <w:jc w:val="center"/>
              <w:rPr>
                <w:rFonts w:ascii="Calibri" w:hAnsi="Calibri"/>
                <w:sz w:val="24"/>
                <w:szCs w:val="24"/>
              </w:rPr>
            </w:pPr>
            <w:r>
              <w:rPr>
                <w:rFonts w:ascii="Calibri" w:hAnsi="Calibri"/>
              </w:rPr>
              <w:t>120507.17</w:t>
            </w:r>
          </w:p>
        </w:tc>
      </w:tr>
      <w:tr w:rsidR="00DC2CCE" w:rsidRPr="00B37CB1" w:rsidTr="00F347C9">
        <w:trPr>
          <w:cantSplit/>
          <w:trHeight w:val="284"/>
        </w:trPr>
        <w:tc>
          <w:tcPr>
            <w:tcW w:w="850" w:type="dxa"/>
          </w:tcPr>
          <w:p w:rsidR="00DC2CCE" w:rsidRPr="00DC2CCE" w:rsidRDefault="00DC2CCE" w:rsidP="00562278">
            <w:pPr>
              <w:spacing w:after="200" w:line="276" w:lineRule="auto"/>
              <w:rPr>
                <w:rFonts w:ascii="PT Astra Serif" w:hAnsi="PT Astra Serif"/>
              </w:rPr>
            </w:pPr>
            <w:r w:rsidRPr="00DC2CCE">
              <w:rPr>
                <w:rFonts w:ascii="PT Astra Serif" w:hAnsi="PT Astra Serif"/>
              </w:rPr>
              <w:t>3</w:t>
            </w:r>
          </w:p>
        </w:tc>
        <w:tc>
          <w:tcPr>
            <w:tcW w:w="1419" w:type="dxa"/>
          </w:tcPr>
          <w:p w:rsidR="00DC2CCE" w:rsidRDefault="00DC2CCE" w:rsidP="00DC2CCE">
            <w:pPr>
              <w:jc w:val="center"/>
              <w:rPr>
                <w:rFonts w:ascii="Calibri" w:hAnsi="Calibri"/>
                <w:sz w:val="24"/>
                <w:szCs w:val="24"/>
              </w:rPr>
            </w:pPr>
            <w:r>
              <w:rPr>
                <w:rFonts w:ascii="Calibri" w:hAnsi="Calibri"/>
              </w:rPr>
              <w:t>210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DC2CCE">
                  <w:pPr>
                    <w:rPr>
                      <w:rFonts w:ascii="PT Astra Serif" w:hAnsi="PT Astra Serif"/>
                      <w:sz w:val="24"/>
                      <w:szCs w:val="24"/>
                    </w:rPr>
                  </w:pPr>
                  <w:r w:rsidRPr="00DC2CCE">
                    <w:rPr>
                      <w:rFonts w:ascii="PT Astra Serif" w:hAnsi="PT Astra Serif"/>
                      <w:b/>
                      <w:bCs/>
                    </w:rPr>
                    <w:t>ОБЩЕСТВО С ОГРАНИЧЕННОЙ ОТВЕТСТВЕННОСТЬЮ "СЕВЕРНАЯ ТОРГОВАЯ КОМПАНИЯ"</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28.12.2019</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186384.36</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6659198924</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667801001</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620027, </w:t>
                  </w:r>
                  <w:proofErr w:type="gramStart"/>
                  <w:r w:rsidRPr="00DC2CCE">
                    <w:rPr>
                      <w:rFonts w:ascii="PT Astra Serif" w:hAnsi="PT Astra Serif"/>
                    </w:rPr>
                    <w:t>ОБЛ</w:t>
                  </w:r>
                  <w:proofErr w:type="gramEnd"/>
                  <w:r w:rsidRPr="00DC2CCE">
                    <w:rPr>
                      <w:rFonts w:ascii="PT Astra Serif" w:hAnsi="PT Astra Serif"/>
                    </w:rPr>
                    <w:t xml:space="preserve"> СВЕРДЛОВСКАЯ, Г ЕКАТЕРИНБУРГ, УЛ ВАСИЛИЯ ЕРЕМИНА, ДОМ 12, ОФИС 316</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620027, </w:t>
                  </w:r>
                  <w:proofErr w:type="gramStart"/>
                  <w:r w:rsidRPr="00DC2CCE">
                    <w:rPr>
                      <w:rFonts w:ascii="PT Astra Serif" w:hAnsi="PT Astra Serif"/>
                    </w:rPr>
                    <w:t>ОБЛ</w:t>
                  </w:r>
                  <w:proofErr w:type="gramEnd"/>
                  <w:r w:rsidRPr="00DC2CCE">
                    <w:rPr>
                      <w:rFonts w:ascii="PT Astra Serif" w:hAnsi="PT Astra Serif"/>
                    </w:rPr>
                    <w:t xml:space="preserve"> СВЕРДЛОВСКАЯ, Г ЕКАТЕРИНБУРГ, УЛ ВАСИЛИЯ ЕРЕМИНА, ДОМ 12, ОФИС 316</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79024095007</w:t>
                  </w:r>
                </w:p>
              </w:tc>
            </w:tr>
          </w:tbl>
          <w:p w:rsidR="00DC2CCE" w:rsidRPr="00DC2CCE" w:rsidRDefault="00DC2CCE" w:rsidP="00FF7426">
            <w:pPr>
              <w:rPr>
                <w:rFonts w:ascii="PT Astra Serif" w:hAnsi="PT Astra Serif"/>
                <w:color w:val="FF0000"/>
              </w:rPr>
            </w:pPr>
          </w:p>
        </w:tc>
        <w:tc>
          <w:tcPr>
            <w:tcW w:w="1559" w:type="dxa"/>
          </w:tcPr>
          <w:p w:rsidR="00DC2CCE" w:rsidRDefault="00DC2CCE" w:rsidP="00DC2CCE">
            <w:pPr>
              <w:jc w:val="center"/>
              <w:rPr>
                <w:rFonts w:ascii="Calibri" w:hAnsi="Calibri"/>
                <w:sz w:val="24"/>
                <w:szCs w:val="24"/>
              </w:rPr>
            </w:pPr>
            <w:r>
              <w:rPr>
                <w:rFonts w:ascii="Calibri" w:hAnsi="Calibri"/>
              </w:rPr>
              <w:t>186384.36</w:t>
            </w:r>
          </w:p>
        </w:tc>
      </w:tr>
      <w:tr w:rsidR="00DC2CCE" w:rsidRPr="00B37CB1" w:rsidTr="00F347C9">
        <w:trPr>
          <w:cantSplit/>
          <w:trHeight w:val="284"/>
        </w:trPr>
        <w:tc>
          <w:tcPr>
            <w:tcW w:w="850" w:type="dxa"/>
          </w:tcPr>
          <w:p w:rsidR="00DC2CCE" w:rsidRPr="00DC2CCE" w:rsidRDefault="00DC2CCE" w:rsidP="00562278">
            <w:pPr>
              <w:spacing w:after="200" w:line="276" w:lineRule="auto"/>
              <w:rPr>
                <w:rFonts w:ascii="PT Astra Serif" w:hAnsi="PT Astra Serif"/>
              </w:rPr>
            </w:pPr>
            <w:r w:rsidRPr="00DC2CCE">
              <w:rPr>
                <w:rFonts w:ascii="PT Astra Serif" w:hAnsi="PT Astra Serif"/>
              </w:rPr>
              <w:t>4</w:t>
            </w:r>
          </w:p>
        </w:tc>
        <w:tc>
          <w:tcPr>
            <w:tcW w:w="1419" w:type="dxa"/>
          </w:tcPr>
          <w:p w:rsidR="00DC2CCE" w:rsidRDefault="00DC2CCE" w:rsidP="00DC2CCE">
            <w:pPr>
              <w:jc w:val="center"/>
              <w:rPr>
                <w:rFonts w:ascii="Calibri" w:hAnsi="Calibri"/>
                <w:sz w:val="24"/>
                <w:szCs w:val="24"/>
              </w:rPr>
            </w:pPr>
            <w:r>
              <w:rPr>
                <w:rFonts w:ascii="Calibri" w:hAnsi="Calibri"/>
              </w:rPr>
              <w:t>255</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DC2CCE">
                  <w:pPr>
                    <w:rPr>
                      <w:rFonts w:ascii="PT Astra Serif" w:hAnsi="PT Astra Serif"/>
                      <w:sz w:val="24"/>
                      <w:szCs w:val="24"/>
                    </w:rPr>
                  </w:pPr>
                  <w:r w:rsidRPr="00DC2CCE">
                    <w:rPr>
                      <w:rFonts w:ascii="PT Astra Serif" w:hAnsi="PT Astra Serif"/>
                      <w:b/>
                      <w:bCs/>
                    </w:rPr>
                    <w:t>ОБЩЕСТВО С ОГРАНИЧЕННОЙ ОТВЕТСТВЕННОСТЬЮ "СОВ-ОПТТОРГ-ПРОДУКТ"</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18.06.2019</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230400.00</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8622014099</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667901001</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620010, </w:t>
                  </w:r>
                  <w:proofErr w:type="gramStart"/>
                  <w:r w:rsidRPr="00DC2CCE">
                    <w:rPr>
                      <w:rFonts w:ascii="PT Astra Serif" w:hAnsi="PT Astra Serif"/>
                    </w:rPr>
                    <w:t>ОБЛ</w:t>
                  </w:r>
                  <w:proofErr w:type="gramEnd"/>
                  <w:r w:rsidRPr="00DC2CCE">
                    <w:rPr>
                      <w:rFonts w:ascii="PT Astra Serif" w:hAnsi="PT Astra Serif"/>
                    </w:rPr>
                    <w:t xml:space="preserve"> СВЕРДЛОВСКАЯ, Г ЕКАТЕРИНБУРГ, УЛ ЧЕРНЯХОВСКОГО, СТРОЕНИЕ 68, ОФИС 219</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2CCE" w:rsidRPr="00DC2CCE" w:rsidRDefault="00DC2CCE" w:rsidP="00FF7426">
                  <w:pPr>
                    <w:rPr>
                      <w:rFonts w:ascii="PT Astra Serif" w:hAnsi="PT Astra Serif"/>
                      <w:sz w:val="24"/>
                      <w:szCs w:val="24"/>
                    </w:rPr>
                  </w:pPr>
                  <w:r w:rsidRPr="00DC2CCE">
                    <w:rPr>
                      <w:rFonts w:ascii="PT Astra Serif" w:hAnsi="PT Astra Serif"/>
                    </w:rPr>
                    <w:t xml:space="preserve">628240, ХМАО-Югра, </w:t>
                  </w:r>
                  <w:proofErr w:type="spellStart"/>
                  <w:r w:rsidRPr="00DC2CCE">
                    <w:rPr>
                      <w:rFonts w:ascii="PT Astra Serif" w:hAnsi="PT Astra Serif"/>
                    </w:rPr>
                    <w:t>г</w:t>
                  </w:r>
                  <w:proofErr w:type="gramStart"/>
                  <w:r w:rsidRPr="00DC2CCE">
                    <w:rPr>
                      <w:rFonts w:ascii="PT Astra Serif" w:hAnsi="PT Astra Serif"/>
                    </w:rPr>
                    <w:t>.С</w:t>
                  </w:r>
                  <w:proofErr w:type="gramEnd"/>
                  <w:r w:rsidRPr="00DC2CCE">
                    <w:rPr>
                      <w:rFonts w:ascii="PT Astra Serif" w:hAnsi="PT Astra Serif"/>
                    </w:rPr>
                    <w:t>оветский</w:t>
                  </w:r>
                  <w:proofErr w:type="spellEnd"/>
                  <w:r w:rsidRPr="00DC2CCE">
                    <w:rPr>
                      <w:rFonts w:ascii="PT Astra Serif" w:hAnsi="PT Astra Serif"/>
                    </w:rPr>
                    <w:t xml:space="preserve">, </w:t>
                  </w:r>
                  <w:proofErr w:type="spellStart"/>
                  <w:r w:rsidRPr="00DC2CCE">
                    <w:rPr>
                      <w:rFonts w:ascii="PT Astra Serif" w:hAnsi="PT Astra Serif"/>
                    </w:rPr>
                    <w:t>ул.Трассовиков</w:t>
                  </w:r>
                  <w:proofErr w:type="spellEnd"/>
                  <w:r w:rsidRPr="00DC2CCE">
                    <w:rPr>
                      <w:rFonts w:ascii="PT Astra Serif" w:hAnsi="PT Astra Serif"/>
                    </w:rPr>
                    <w:t>, строение 1</w:t>
                  </w:r>
                </w:p>
              </w:tc>
            </w:tr>
            <w:tr w:rsidR="00DC2CCE" w:rsidRPr="00DC2CCE" w:rsidTr="00FF7426">
              <w:tc>
                <w:tcPr>
                  <w:tcW w:w="1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2CCE" w:rsidRPr="00DC2CCE" w:rsidRDefault="00DC2CCE" w:rsidP="00FF7426">
                  <w:pPr>
                    <w:rPr>
                      <w:rFonts w:ascii="PT Astra Serif" w:hAnsi="PT Astra Serif"/>
                      <w:sz w:val="24"/>
                      <w:szCs w:val="24"/>
                    </w:rPr>
                  </w:pPr>
                  <w:r w:rsidRPr="00DC2CCE">
                    <w:rPr>
                      <w:rFonts w:ascii="PT Astra Serif" w:hAnsi="PT Astra Serif"/>
                    </w:rPr>
                    <w:t>79122413606</w:t>
                  </w:r>
                </w:p>
              </w:tc>
            </w:tr>
          </w:tbl>
          <w:p w:rsidR="00DC2CCE" w:rsidRPr="00DC2CCE" w:rsidRDefault="00DC2CCE" w:rsidP="00FF7426">
            <w:pPr>
              <w:rPr>
                <w:rFonts w:ascii="PT Astra Serif" w:hAnsi="PT Astra Serif"/>
                <w:color w:val="FF0000"/>
              </w:rPr>
            </w:pPr>
          </w:p>
        </w:tc>
        <w:tc>
          <w:tcPr>
            <w:tcW w:w="1559" w:type="dxa"/>
          </w:tcPr>
          <w:p w:rsidR="00DC2CCE" w:rsidRDefault="00DC2CCE" w:rsidP="00DC2CCE">
            <w:pPr>
              <w:jc w:val="center"/>
              <w:rPr>
                <w:rFonts w:ascii="Calibri" w:hAnsi="Calibri"/>
                <w:sz w:val="24"/>
                <w:szCs w:val="24"/>
              </w:rPr>
            </w:pPr>
            <w:r>
              <w:rPr>
                <w:rFonts w:ascii="Calibri" w:hAnsi="Calibri"/>
              </w:rPr>
              <w:t>230400.00</w:t>
            </w:r>
          </w:p>
        </w:tc>
      </w:tr>
    </w:tbl>
    <w:p w:rsidR="00764111" w:rsidRPr="001A3143"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7507D" w:rsidRPr="00F51D17" w:rsidRDefault="001A3143" w:rsidP="003E502C">
      <w:pPr>
        <w:suppressAutoHyphens/>
        <w:ind w:left="426"/>
        <w:jc w:val="both"/>
        <w:rPr>
          <w:rFonts w:ascii="PT Astra Serif" w:hAnsi="PT Astra Serif"/>
          <w:bCs/>
          <w:sz w:val="24"/>
          <w:szCs w:val="24"/>
        </w:rPr>
      </w:pPr>
      <w:r w:rsidRPr="00F51D17">
        <w:rPr>
          <w:rFonts w:ascii="PT Astra Serif" w:hAnsi="PT Astra Serif"/>
          <w:sz w:val="24"/>
          <w:szCs w:val="24"/>
        </w:rPr>
        <w:t xml:space="preserve">- </w:t>
      </w:r>
      <w:r w:rsidRPr="00F51D17">
        <w:rPr>
          <w:rFonts w:ascii="PT Astra Serif" w:hAnsi="PT Astra Serif"/>
          <w:bCs/>
          <w:sz w:val="24"/>
          <w:szCs w:val="24"/>
        </w:rPr>
        <w:t>ОБЩЕСТВО С ОГРАНИЧЕННОЙ ОТВЕТСТВЕННОСТЬЮ "ИСТОК"</w:t>
      </w:r>
      <w:r w:rsidR="00F7507D" w:rsidRPr="00F51D17">
        <w:rPr>
          <w:rFonts w:ascii="PT Astra Serif" w:hAnsi="PT Astra Serif"/>
          <w:bCs/>
          <w:sz w:val="24"/>
          <w:szCs w:val="24"/>
        </w:rPr>
        <w:t>;</w:t>
      </w:r>
    </w:p>
    <w:p w:rsidR="001A3143" w:rsidRPr="00F51D17" w:rsidRDefault="00F7507D" w:rsidP="009864C5">
      <w:pPr>
        <w:tabs>
          <w:tab w:val="left" w:pos="284"/>
          <w:tab w:val="left" w:pos="426"/>
        </w:tabs>
        <w:suppressAutoHyphens/>
        <w:ind w:left="426"/>
        <w:jc w:val="both"/>
        <w:rPr>
          <w:rFonts w:ascii="PT Astra Serif" w:hAnsi="PT Astra Serif"/>
          <w:bCs/>
          <w:sz w:val="24"/>
          <w:szCs w:val="24"/>
        </w:rPr>
      </w:pPr>
      <w:r w:rsidRPr="00F51D17">
        <w:rPr>
          <w:rFonts w:ascii="PT Astra Serif" w:hAnsi="PT Astra Serif"/>
          <w:sz w:val="24"/>
          <w:szCs w:val="24"/>
        </w:rPr>
        <w:t>-</w:t>
      </w:r>
      <w:r w:rsidR="004D0DA7" w:rsidRPr="00F51D17">
        <w:rPr>
          <w:rFonts w:ascii="PT Astra Serif" w:hAnsi="PT Astra Serif"/>
          <w:bCs/>
          <w:sz w:val="24"/>
          <w:szCs w:val="24"/>
        </w:rPr>
        <w:t xml:space="preserve"> </w:t>
      </w:r>
      <w:r w:rsidR="00F51D17" w:rsidRPr="00F51D17">
        <w:rPr>
          <w:rFonts w:ascii="PT Astra Serif" w:hAnsi="PT Astra Serif"/>
          <w:bCs/>
          <w:sz w:val="24"/>
          <w:szCs w:val="24"/>
        </w:rPr>
        <w:t>Индивидуальный предприниматель КАРПОВ ЮРИЙ АЛЕКСЕЕВИЧ</w:t>
      </w:r>
      <w:r w:rsidR="001A3143" w:rsidRPr="00F51D17">
        <w:rPr>
          <w:rFonts w:ascii="PT Astra Serif" w:hAnsi="PT Astra Serif"/>
          <w:bCs/>
          <w:sz w:val="24"/>
          <w:szCs w:val="24"/>
        </w:rPr>
        <w:t>;</w:t>
      </w:r>
    </w:p>
    <w:p w:rsidR="00F51D17" w:rsidRPr="00F51D17" w:rsidRDefault="00F51D17" w:rsidP="009864C5">
      <w:pPr>
        <w:tabs>
          <w:tab w:val="left" w:pos="284"/>
          <w:tab w:val="left" w:pos="426"/>
        </w:tabs>
        <w:suppressAutoHyphens/>
        <w:ind w:left="426"/>
        <w:jc w:val="both"/>
        <w:rPr>
          <w:rFonts w:ascii="PT Astra Serif" w:hAnsi="PT Astra Serif"/>
          <w:sz w:val="24"/>
          <w:szCs w:val="24"/>
        </w:rPr>
      </w:pPr>
      <w:r w:rsidRPr="00F51D17">
        <w:rPr>
          <w:rFonts w:ascii="PT Astra Serif" w:hAnsi="PT Astra Serif"/>
          <w:bCs/>
          <w:sz w:val="24"/>
          <w:szCs w:val="24"/>
        </w:rPr>
        <w:t>- ОБЩЕСТВО С ОГРАНИЧЕННОЙ ОТВЕТСТВЕННОСТЬЮ "СЕВЕРНАЯ ТОРГОВАЯ КОМПАНИЯ"</w:t>
      </w:r>
    </w:p>
    <w:p w:rsidR="001A3143" w:rsidRPr="00F51D17" w:rsidRDefault="001A3143" w:rsidP="009864C5">
      <w:pPr>
        <w:tabs>
          <w:tab w:val="left" w:pos="284"/>
          <w:tab w:val="left" w:pos="426"/>
        </w:tabs>
        <w:suppressAutoHyphens/>
        <w:ind w:left="426"/>
        <w:jc w:val="both"/>
        <w:rPr>
          <w:rFonts w:ascii="PT Astra Serif" w:hAnsi="PT Astra Serif"/>
          <w:bCs/>
          <w:sz w:val="24"/>
          <w:szCs w:val="24"/>
        </w:rPr>
      </w:pPr>
      <w:r w:rsidRPr="00F51D17">
        <w:rPr>
          <w:rFonts w:ascii="PT Astra Serif" w:hAnsi="PT Astra Serif"/>
          <w:sz w:val="24"/>
          <w:szCs w:val="24"/>
        </w:rPr>
        <w:t xml:space="preserve">- </w:t>
      </w:r>
      <w:r w:rsidRPr="00F51D17">
        <w:rPr>
          <w:rFonts w:ascii="PT Astra Serif" w:hAnsi="PT Astra Serif"/>
          <w:bCs/>
          <w:sz w:val="24"/>
          <w:szCs w:val="24"/>
        </w:rPr>
        <w:t>ОБЩЕСТВО С ОГРАНИЧЕННОЙ ОТВЕТСТВЕННОСТЬЮ "СОВ-ОПТТОРГ-ПРОДУКТ".</w:t>
      </w:r>
    </w:p>
    <w:p w:rsidR="00764111" w:rsidRDefault="00764111" w:rsidP="009864C5">
      <w:pPr>
        <w:tabs>
          <w:tab w:val="left" w:pos="284"/>
          <w:tab w:val="left" w:pos="426"/>
        </w:tabs>
        <w:suppressAutoHyphens/>
        <w:ind w:left="426"/>
        <w:jc w:val="both"/>
        <w:rPr>
          <w:rFonts w:ascii="PT Astra Serif" w:hAnsi="PT Astra Serif"/>
          <w:sz w:val="24"/>
          <w:szCs w:val="24"/>
        </w:rPr>
      </w:pPr>
      <w:r w:rsidRPr="001A3143">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1A3143">
        <w:rPr>
          <w:rFonts w:ascii="PT Astra Serif" w:hAnsi="PT Astra Serif"/>
          <w:sz w:val="24"/>
          <w:szCs w:val="24"/>
        </w:rPr>
        <w:t xml:space="preserve">кциона в электронной </w:t>
      </w:r>
      <w:r w:rsidR="00ED1F47" w:rsidRPr="00F51D17">
        <w:rPr>
          <w:rFonts w:ascii="PT Astra Serif" w:hAnsi="PT Astra Serif"/>
          <w:sz w:val="24"/>
          <w:szCs w:val="24"/>
        </w:rPr>
        <w:t xml:space="preserve">форме </w:t>
      </w:r>
      <w:r w:rsidR="00ED1F47" w:rsidRPr="00DC2CCE">
        <w:rPr>
          <w:rFonts w:ascii="PT Astra Serif" w:hAnsi="PT Astra Serif"/>
          <w:sz w:val="24"/>
          <w:szCs w:val="24"/>
        </w:rPr>
        <w:t xml:space="preserve">от </w:t>
      </w:r>
      <w:r w:rsidR="001A3143" w:rsidRPr="00DC2CCE">
        <w:rPr>
          <w:rFonts w:ascii="PT Astra Serif" w:hAnsi="PT Astra Serif"/>
          <w:sz w:val="24"/>
          <w:szCs w:val="24"/>
        </w:rPr>
        <w:t>02</w:t>
      </w:r>
      <w:r w:rsidRPr="00DC2CCE">
        <w:rPr>
          <w:rFonts w:ascii="PT Astra Serif" w:hAnsi="PT Astra Serif"/>
          <w:sz w:val="24"/>
          <w:szCs w:val="24"/>
        </w:rPr>
        <w:t>.0</w:t>
      </w:r>
      <w:r w:rsidR="001A3143" w:rsidRPr="00DC2CCE">
        <w:rPr>
          <w:rFonts w:ascii="PT Astra Serif" w:hAnsi="PT Astra Serif"/>
          <w:sz w:val="24"/>
          <w:szCs w:val="24"/>
        </w:rPr>
        <w:t>7</w:t>
      </w:r>
      <w:r w:rsidRPr="00DC2CCE">
        <w:rPr>
          <w:rFonts w:ascii="PT Astra Serif" w:hAnsi="PT Astra Serif"/>
          <w:sz w:val="24"/>
          <w:szCs w:val="24"/>
        </w:rPr>
        <w:t xml:space="preserve">.2020 победителем  аукциона в электронной форме признается </w:t>
      </w:r>
      <w:r w:rsidR="00324DEA" w:rsidRPr="00F51D17">
        <w:rPr>
          <w:rFonts w:ascii="PT Astra Serif" w:hAnsi="PT Astra Serif"/>
          <w:bCs/>
          <w:sz w:val="24"/>
          <w:szCs w:val="24"/>
        </w:rPr>
        <w:t>ОБЩЕСТВО С ОГРАНИЧЕННОЙ ОТВЕТСТВЕННОСТЬЮ "ИСТОК"</w:t>
      </w:r>
      <w:r w:rsidR="00324DEA">
        <w:rPr>
          <w:rFonts w:ascii="PT Astra Serif" w:hAnsi="PT Astra Serif"/>
          <w:bCs/>
          <w:sz w:val="24"/>
          <w:szCs w:val="24"/>
        </w:rPr>
        <w:t xml:space="preserve"> с ценой гражданско-правового договора </w:t>
      </w:r>
      <w:r w:rsidR="00FD00D6" w:rsidRPr="00DC2CCE">
        <w:rPr>
          <w:rFonts w:ascii="PT Astra Serif" w:hAnsi="PT Astra Serif"/>
          <w:bCs/>
          <w:sz w:val="24"/>
          <w:szCs w:val="24"/>
        </w:rPr>
        <w:t xml:space="preserve"> </w:t>
      </w:r>
      <w:r w:rsidR="00DC2CCE" w:rsidRPr="00DC2CCE">
        <w:rPr>
          <w:rFonts w:ascii="PT Astra Serif" w:hAnsi="PT Astra Serif"/>
          <w:sz w:val="24"/>
          <w:szCs w:val="24"/>
        </w:rPr>
        <w:t xml:space="preserve">118900.41 </w:t>
      </w:r>
      <w:r w:rsidRPr="00DC2CCE">
        <w:rPr>
          <w:rFonts w:ascii="PT Astra Serif" w:hAnsi="PT Astra Serif"/>
          <w:sz w:val="24"/>
          <w:szCs w:val="24"/>
        </w:rPr>
        <w:t>рублей.</w:t>
      </w:r>
      <w:r w:rsidRPr="001A3143">
        <w:rPr>
          <w:rFonts w:ascii="PT Astra Serif" w:hAnsi="PT Astra Serif"/>
          <w:sz w:val="24"/>
          <w:szCs w:val="24"/>
        </w:rPr>
        <w:t xml:space="preserve">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 xml:space="preserve">7. </w:t>
      </w:r>
      <w:r w:rsidRPr="00FD00D6">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FD00D6">
        <w:rPr>
          <w:sz w:val="24"/>
        </w:rPr>
        <w:lastRenderedPageBreak/>
        <w:t>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324DEA">
      <w:pP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_____________________Л.Г.</w:t>
      </w:r>
      <w:r w:rsidR="001A3143">
        <w:rPr>
          <w:rFonts w:ascii="PT Astra Serif" w:hAnsi="PT Astra Serif"/>
          <w:sz w:val="24"/>
          <w:szCs w:val="24"/>
        </w:rPr>
        <w:t xml:space="preserve"> </w:t>
      </w:r>
      <w:r w:rsidR="00115605">
        <w:rPr>
          <w:rFonts w:ascii="PT Astra Serif" w:hAnsi="PT Astra Serif"/>
          <w:sz w:val="24"/>
          <w:szCs w:val="24"/>
        </w:rPr>
        <w:t>Котельникова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9C4D85" w:rsidRPr="00DF0AB1" w:rsidRDefault="009C4D85" w:rsidP="003E502C">
      <w:pPr>
        <w:rPr>
          <w:color w:val="FF0000"/>
          <w:sz w:val="24"/>
          <w:szCs w:val="24"/>
        </w:rPr>
      </w:pPr>
    </w:p>
    <w:p w:rsidR="00737042" w:rsidRDefault="00737042" w:rsidP="00737042">
      <w:pPr>
        <w:ind w:left="-993"/>
        <w:jc w:val="right"/>
        <w:rPr>
          <w:rFonts w:ascii="PT Astra Serif" w:hAnsi="PT Astra Serif"/>
          <w:color w:val="FF0000"/>
          <w:sz w:val="24"/>
          <w:szCs w:val="24"/>
        </w:rPr>
        <w:sectPr w:rsidR="00737042" w:rsidSect="008C23DB">
          <w:pgSz w:w="11906" w:h="16838"/>
          <w:pgMar w:top="426" w:right="566" w:bottom="568" w:left="284" w:header="709" w:footer="709" w:gutter="0"/>
          <w:cols w:space="708"/>
          <w:docGrid w:linePitch="360"/>
        </w:sectPr>
      </w:pPr>
    </w:p>
    <w:p w:rsidR="00737042" w:rsidRPr="00737042" w:rsidRDefault="00737042" w:rsidP="00737042">
      <w:pPr>
        <w:ind w:left="-993"/>
        <w:jc w:val="right"/>
        <w:rPr>
          <w:rFonts w:ascii="PT Astra Serif" w:hAnsi="PT Astra Serif"/>
          <w:b/>
          <w:color w:val="FF0000"/>
          <w:sz w:val="16"/>
          <w:szCs w:val="16"/>
        </w:rPr>
      </w:pPr>
      <w:r w:rsidRPr="00737042">
        <w:rPr>
          <w:rFonts w:ascii="PT Astra Serif" w:hAnsi="PT Astra Serif"/>
          <w:color w:val="FF0000"/>
          <w:sz w:val="24"/>
          <w:szCs w:val="24"/>
        </w:rPr>
        <w:lastRenderedPageBreak/>
        <w:t xml:space="preserve">                                                                   </w:t>
      </w:r>
    </w:p>
    <w:p w:rsidR="00737042" w:rsidRPr="00737042" w:rsidRDefault="00737042" w:rsidP="00737042">
      <w:pPr>
        <w:ind w:right="-66"/>
        <w:jc w:val="right"/>
        <w:rPr>
          <w:rFonts w:ascii="PT Astra Serif" w:hAnsi="PT Astra Serif"/>
          <w:sz w:val="18"/>
          <w:szCs w:val="18"/>
        </w:rPr>
      </w:pPr>
      <w:r w:rsidRPr="00737042">
        <w:rPr>
          <w:rFonts w:ascii="PT Astra Serif" w:hAnsi="PT Astra Serif"/>
          <w:sz w:val="18"/>
          <w:szCs w:val="18"/>
        </w:rPr>
        <w:t xml:space="preserve">Приложение </w:t>
      </w:r>
    </w:p>
    <w:p w:rsidR="00737042" w:rsidRPr="00737042" w:rsidRDefault="00737042" w:rsidP="00737042">
      <w:pPr>
        <w:tabs>
          <w:tab w:val="left" w:pos="3930"/>
          <w:tab w:val="right" w:pos="9355"/>
        </w:tabs>
        <w:ind w:right="-66"/>
        <w:jc w:val="right"/>
        <w:rPr>
          <w:rFonts w:ascii="PT Astra Serif" w:hAnsi="PT Astra Serif"/>
          <w:sz w:val="18"/>
          <w:szCs w:val="18"/>
        </w:rPr>
      </w:pPr>
      <w:r w:rsidRPr="00737042">
        <w:rPr>
          <w:rFonts w:ascii="PT Astra Serif" w:hAnsi="PT Astra Serif"/>
          <w:sz w:val="18"/>
          <w:szCs w:val="18"/>
        </w:rPr>
        <w:t xml:space="preserve">                                                                                                                      к протоколу подведения итогов аукциона в электронной форме</w:t>
      </w:r>
    </w:p>
    <w:p w:rsidR="00737042" w:rsidRPr="00737042" w:rsidRDefault="00737042" w:rsidP="00737042">
      <w:pPr>
        <w:tabs>
          <w:tab w:val="left" w:pos="3930"/>
          <w:tab w:val="right" w:pos="9355"/>
        </w:tabs>
        <w:ind w:right="-66"/>
        <w:jc w:val="right"/>
        <w:rPr>
          <w:rFonts w:ascii="PT Astra Serif" w:hAnsi="PT Astra Serif"/>
          <w:sz w:val="18"/>
          <w:szCs w:val="18"/>
        </w:rPr>
      </w:pPr>
      <w:r w:rsidRPr="00737042">
        <w:rPr>
          <w:rFonts w:ascii="PT Astra Serif" w:hAnsi="PT Astra Serif"/>
          <w:sz w:val="18"/>
          <w:szCs w:val="18"/>
        </w:rPr>
        <w:t>от «07» июля 2020 г. № 0187300005820000189-3</w:t>
      </w:r>
    </w:p>
    <w:p w:rsidR="00737042" w:rsidRPr="00737042" w:rsidRDefault="00737042" w:rsidP="00737042">
      <w:pPr>
        <w:tabs>
          <w:tab w:val="left" w:pos="3930"/>
          <w:tab w:val="right" w:pos="9355"/>
        </w:tabs>
        <w:ind w:right="-136"/>
        <w:jc w:val="right"/>
        <w:rPr>
          <w:rFonts w:ascii="PT Astra Serif" w:hAnsi="PT Astra Serif"/>
          <w:highlight w:val="yellow"/>
        </w:rPr>
      </w:pPr>
    </w:p>
    <w:p w:rsidR="00737042" w:rsidRPr="00737042" w:rsidRDefault="00737042" w:rsidP="00737042">
      <w:pPr>
        <w:pStyle w:val="a4"/>
        <w:spacing w:after="0"/>
        <w:ind w:left="567"/>
        <w:jc w:val="center"/>
        <w:rPr>
          <w:rFonts w:ascii="PT Astra Serif" w:hAnsi="PT Astra Serif"/>
          <w:sz w:val="24"/>
          <w:szCs w:val="24"/>
          <w:lang w:eastAsia="ar-SA"/>
        </w:rPr>
      </w:pPr>
      <w:r w:rsidRPr="00737042">
        <w:rPr>
          <w:rFonts w:ascii="PT Astra Serif" w:hAnsi="PT Astra Serif"/>
          <w:sz w:val="24"/>
          <w:szCs w:val="24"/>
          <w:lang w:eastAsia="ar-SA"/>
        </w:rPr>
        <w:t xml:space="preserve">Таблица подведения итогов аукциона в электронной форме на право заключения гражданско-правового договора на поставку продуктов питания </w:t>
      </w:r>
      <w:r w:rsidRPr="00737042">
        <w:rPr>
          <w:rFonts w:ascii="PT Astra Serif" w:hAnsi="PT Astra Serif"/>
          <w:bCs/>
          <w:sz w:val="24"/>
          <w:szCs w:val="24"/>
          <w:lang w:eastAsia="ar-SA"/>
        </w:rPr>
        <w:t>(вафли, печенье)</w:t>
      </w:r>
    </w:p>
    <w:p w:rsidR="00737042" w:rsidRPr="00737042" w:rsidRDefault="00737042" w:rsidP="00737042">
      <w:pPr>
        <w:pStyle w:val="a4"/>
        <w:spacing w:after="0"/>
        <w:ind w:left="567"/>
        <w:rPr>
          <w:rFonts w:ascii="PT Astra Serif" w:hAnsi="PT Astra Serif"/>
          <w:sz w:val="24"/>
          <w:szCs w:val="24"/>
        </w:rPr>
      </w:pPr>
    </w:p>
    <w:p w:rsidR="00737042" w:rsidRDefault="00737042" w:rsidP="00737042">
      <w:pPr>
        <w:pStyle w:val="a4"/>
        <w:spacing w:after="0"/>
        <w:ind w:left="567"/>
        <w:rPr>
          <w:rFonts w:ascii="PT Astra Serif" w:hAnsi="PT Astra Serif"/>
          <w:sz w:val="24"/>
          <w:szCs w:val="24"/>
        </w:rPr>
      </w:pPr>
      <w:r w:rsidRPr="00737042">
        <w:rPr>
          <w:rFonts w:ascii="PT Astra Serif" w:hAnsi="PT Astra Serif"/>
          <w:sz w:val="24"/>
          <w:szCs w:val="24"/>
        </w:rPr>
        <w:t>Заказчик: Муниципальное бюджетное общеобразовательное учреждение «Средняя общеобразовательная школа №5»</w:t>
      </w:r>
    </w:p>
    <w:p w:rsidR="00737042" w:rsidRPr="00737042" w:rsidRDefault="00737042" w:rsidP="00737042">
      <w:pPr>
        <w:pStyle w:val="a4"/>
        <w:spacing w:after="0"/>
        <w:ind w:left="567"/>
        <w:rPr>
          <w:rFonts w:ascii="PT Astra Serif" w:hAnsi="PT Astra Serif"/>
          <w:sz w:val="24"/>
          <w:szCs w:val="24"/>
        </w:rPr>
      </w:pPr>
    </w:p>
    <w:tbl>
      <w:tblPr>
        <w:tblW w:w="16443" w:type="dxa"/>
        <w:tblInd w:w="28" w:type="dxa"/>
        <w:tblLayout w:type="fixed"/>
        <w:tblCellMar>
          <w:top w:w="28" w:type="dxa"/>
          <w:left w:w="28" w:type="dxa"/>
          <w:bottom w:w="28" w:type="dxa"/>
          <w:right w:w="28" w:type="dxa"/>
        </w:tblCellMar>
        <w:tblLook w:val="0000" w:firstRow="0" w:lastRow="0" w:firstColumn="0" w:lastColumn="0" w:noHBand="0" w:noVBand="0"/>
      </w:tblPr>
      <w:tblGrid>
        <w:gridCol w:w="5670"/>
        <w:gridCol w:w="1701"/>
        <w:gridCol w:w="2127"/>
        <w:gridCol w:w="2126"/>
        <w:gridCol w:w="2126"/>
        <w:gridCol w:w="1985"/>
        <w:gridCol w:w="708"/>
      </w:tblGrid>
      <w:tr w:rsidR="00737042" w:rsidRPr="00737042" w:rsidTr="00737042">
        <w:trPr>
          <w:gridAfter w:val="1"/>
          <w:wAfter w:w="708" w:type="dxa"/>
          <w:cantSplit/>
          <w:trHeight w:val="20"/>
        </w:trPr>
        <w:tc>
          <w:tcPr>
            <w:tcW w:w="7371" w:type="dxa"/>
            <w:gridSpan w:val="2"/>
            <w:tcBorders>
              <w:top w:val="single" w:sz="8" w:space="0" w:color="000000"/>
              <w:left w:val="single" w:sz="8" w:space="0" w:color="000000"/>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207</w:t>
            </w:r>
          </w:p>
        </w:tc>
        <w:tc>
          <w:tcPr>
            <w:tcW w:w="2126" w:type="dxa"/>
            <w:tcBorders>
              <w:top w:val="single" w:sz="8" w:space="0" w:color="000000"/>
              <w:left w:val="single" w:sz="8" w:space="0" w:color="000000"/>
              <w:bottom w:val="single" w:sz="8" w:space="0" w:color="000000"/>
              <w:right w:val="single" w:sz="8" w:space="0" w:color="000000"/>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114</w:t>
            </w:r>
          </w:p>
        </w:tc>
        <w:tc>
          <w:tcPr>
            <w:tcW w:w="2126" w:type="dxa"/>
            <w:tcBorders>
              <w:top w:val="single" w:sz="8" w:space="0" w:color="000000"/>
              <w:left w:val="single" w:sz="8" w:space="0" w:color="000000"/>
              <w:bottom w:val="single" w:sz="8" w:space="0" w:color="000000"/>
              <w:right w:val="single" w:sz="8" w:space="0" w:color="000000"/>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210</w:t>
            </w:r>
          </w:p>
        </w:tc>
        <w:tc>
          <w:tcPr>
            <w:tcW w:w="1985" w:type="dxa"/>
            <w:tcBorders>
              <w:top w:val="single" w:sz="8" w:space="0" w:color="000000"/>
              <w:left w:val="single" w:sz="8" w:space="0" w:color="000000"/>
              <w:bottom w:val="single" w:sz="8" w:space="0" w:color="000000"/>
              <w:right w:val="single" w:sz="8" w:space="0" w:color="000000"/>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255</w:t>
            </w:r>
          </w:p>
        </w:tc>
      </w:tr>
      <w:tr w:rsidR="00737042" w:rsidRPr="00737042" w:rsidTr="00737042">
        <w:trPr>
          <w:gridAfter w:val="1"/>
          <w:wAfter w:w="708" w:type="dxa"/>
          <w:cantSplit/>
          <w:trHeight w:val="20"/>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294" w:hanging="294"/>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Показатель</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Обязательные требования</w:t>
            </w:r>
          </w:p>
        </w:tc>
        <w:tc>
          <w:tcPr>
            <w:tcW w:w="2127" w:type="dxa"/>
            <w:tcBorders>
              <w:left w:val="single" w:sz="8" w:space="0" w:color="000000"/>
              <w:bottom w:val="single" w:sz="8" w:space="0" w:color="000000"/>
              <w:right w:val="single" w:sz="4" w:space="0" w:color="auto"/>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Общество с ограниченной ответственностью «Исток», г. Екатеринбург</w:t>
            </w:r>
          </w:p>
        </w:tc>
        <w:tc>
          <w:tcPr>
            <w:tcW w:w="2126" w:type="dxa"/>
            <w:tcBorders>
              <w:left w:val="single" w:sz="8" w:space="0" w:color="000000"/>
              <w:bottom w:val="single" w:sz="8" w:space="0" w:color="000000"/>
              <w:right w:val="single" w:sz="8" w:space="0" w:color="000000"/>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Индивидуальный предприниматель Карпов Юрий Алексеевич, г. Тюмень</w:t>
            </w:r>
          </w:p>
        </w:tc>
        <w:tc>
          <w:tcPr>
            <w:tcW w:w="2126" w:type="dxa"/>
            <w:tcBorders>
              <w:left w:val="single" w:sz="8" w:space="0" w:color="000000"/>
              <w:bottom w:val="single" w:sz="8" w:space="0" w:color="000000"/>
              <w:right w:val="single" w:sz="8" w:space="0" w:color="000000"/>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Общество с ограниченной ответственностью «Северная торговая компания», г. Екатеринбург</w:t>
            </w:r>
          </w:p>
        </w:tc>
        <w:tc>
          <w:tcPr>
            <w:tcW w:w="1985" w:type="dxa"/>
            <w:tcBorders>
              <w:left w:val="single" w:sz="8" w:space="0" w:color="000000"/>
              <w:bottom w:val="single" w:sz="8" w:space="0" w:color="000000"/>
              <w:right w:val="single" w:sz="4" w:space="0" w:color="auto"/>
            </w:tcBorders>
          </w:tcPr>
          <w:p w:rsidR="00737042" w:rsidRPr="00737042" w:rsidRDefault="00737042" w:rsidP="003A3D84">
            <w:pPr>
              <w:widowControl/>
              <w:suppressAutoHyphens/>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Общество с ограниченной ответственностью «Сов-</w:t>
            </w:r>
            <w:proofErr w:type="spellStart"/>
            <w:r w:rsidRPr="00737042">
              <w:rPr>
                <w:rFonts w:ascii="PT Astra Serif" w:hAnsi="PT Astra Serif"/>
                <w:color w:val="000000"/>
                <w:sz w:val="18"/>
                <w:szCs w:val="18"/>
                <w:lang w:eastAsia="ar-SA"/>
              </w:rPr>
              <w:t>Оптторг</w:t>
            </w:r>
            <w:proofErr w:type="spellEnd"/>
            <w:r w:rsidRPr="00737042">
              <w:rPr>
                <w:rFonts w:ascii="PT Astra Serif" w:hAnsi="PT Astra Serif"/>
                <w:color w:val="000000"/>
                <w:sz w:val="18"/>
                <w:szCs w:val="18"/>
                <w:lang w:eastAsia="ar-SA"/>
              </w:rPr>
              <w:t>-Продукт», г. Екатеринбург</w:t>
            </w:r>
          </w:p>
        </w:tc>
      </w:tr>
      <w:tr w:rsidR="00737042" w:rsidRPr="00737042" w:rsidTr="00737042">
        <w:trPr>
          <w:gridAfter w:val="1"/>
          <w:wAfter w:w="708" w:type="dxa"/>
          <w:cantSplit/>
          <w:trHeight w:val="20"/>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108" w:right="119"/>
              <w:jc w:val="both"/>
              <w:rPr>
                <w:rFonts w:ascii="PT Astra Serif" w:hAnsi="PT Astra Serif"/>
                <w:color w:val="000000"/>
                <w:sz w:val="18"/>
                <w:szCs w:val="18"/>
                <w:lang w:eastAsia="ar-SA"/>
              </w:rPr>
            </w:pPr>
            <w:r w:rsidRPr="00737042">
              <w:rPr>
                <w:rFonts w:ascii="PT Astra Serif" w:hAnsi="PT Astra Serif"/>
                <w:color w:val="000000"/>
                <w:sz w:val="18"/>
                <w:szCs w:val="18"/>
                <w:lang w:eastAsia="ar-SA"/>
              </w:rPr>
              <w:t>1.</w:t>
            </w:r>
            <w:r w:rsidRPr="00737042">
              <w:rPr>
                <w:rFonts w:ascii="PT Astra Serif" w:hAnsi="PT Astra Serif"/>
                <w:sz w:val="18"/>
                <w:szCs w:val="18"/>
                <w:lang w:eastAsia="ar-SA"/>
              </w:rPr>
              <w:t xml:space="preserve">Непроведение ликвидации участника </w:t>
            </w:r>
            <w:r w:rsidRPr="00737042">
              <w:rPr>
                <w:rFonts w:ascii="PT Astra Serif" w:hAnsi="PT Astra Serif"/>
                <w:bCs/>
                <w:sz w:val="18"/>
                <w:szCs w:val="18"/>
                <w:lang w:eastAsia="ar-SA"/>
              </w:rPr>
              <w:t xml:space="preserve">закупки </w:t>
            </w:r>
            <w:r>
              <w:rPr>
                <w:rFonts w:ascii="PT Astra Serif" w:hAnsi="PT Astra Serif"/>
                <w:bCs/>
                <w:sz w:val="18"/>
                <w:szCs w:val="18"/>
                <w:lang w:eastAsia="ar-SA"/>
              </w:rPr>
              <w:t>–</w:t>
            </w:r>
            <w:r w:rsidRPr="00737042">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737042">
              <w:rPr>
                <w:rFonts w:ascii="PT Astra Serif" w:hAnsi="PT Astra Serif"/>
                <w:bCs/>
                <w:sz w:val="18"/>
                <w:szCs w:val="18"/>
                <w:lang w:eastAsia="ar-SA"/>
              </w:rPr>
              <w:t>закупки</w:t>
            </w:r>
            <w:r w:rsidRPr="00737042">
              <w:rPr>
                <w:rFonts w:ascii="PT Astra Serif" w:hAnsi="PT Astra Serif"/>
                <w:sz w:val="18"/>
                <w:szCs w:val="18"/>
                <w:lang w:eastAsia="ar-SA"/>
              </w:rPr>
              <w:t xml:space="preserve"> </w:t>
            </w:r>
            <w:r>
              <w:rPr>
                <w:rFonts w:ascii="PT Astra Serif" w:hAnsi="PT Astra Serif"/>
                <w:sz w:val="18"/>
                <w:szCs w:val="18"/>
                <w:lang w:eastAsia="ar-SA"/>
              </w:rPr>
              <w:t>–</w:t>
            </w:r>
            <w:r w:rsidRPr="00737042">
              <w:rPr>
                <w:rFonts w:ascii="PT Astra Serif" w:hAnsi="PT Astra Serif"/>
                <w:sz w:val="18"/>
                <w:szCs w:val="18"/>
                <w:lang w:eastAsia="ar-SA"/>
              </w:rPr>
              <w:t xml:space="preserve"> юридического лица, индивидуального предпринимателя </w:t>
            </w:r>
            <w:r w:rsidRPr="00737042">
              <w:rPr>
                <w:rFonts w:ascii="PT Astra Serif" w:hAnsi="PT Astra Serif"/>
                <w:bCs/>
                <w:sz w:val="18"/>
                <w:szCs w:val="18"/>
                <w:lang w:eastAsia="ar-SA"/>
              </w:rPr>
              <w:t>несостоятельным (</w:t>
            </w:r>
            <w:r w:rsidRPr="00737042">
              <w:rPr>
                <w:rFonts w:ascii="PT Astra Serif" w:hAnsi="PT Astra Serif"/>
                <w:sz w:val="18"/>
                <w:szCs w:val="18"/>
                <w:lang w:eastAsia="ar-SA"/>
              </w:rPr>
              <w:t>банкротом</w:t>
            </w:r>
            <w:r w:rsidRPr="00737042">
              <w:rPr>
                <w:rFonts w:ascii="PT Astra Serif" w:hAnsi="PT Astra Serif"/>
                <w:bCs/>
                <w:sz w:val="18"/>
                <w:szCs w:val="18"/>
                <w:lang w:eastAsia="ar-SA"/>
              </w:rPr>
              <w:t>)</w:t>
            </w:r>
            <w:r w:rsidRPr="00737042">
              <w:rPr>
                <w:rFonts w:ascii="PT Astra Serif" w:hAnsi="PT Astra Serif"/>
                <w:sz w:val="18"/>
                <w:szCs w:val="18"/>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r>
      <w:tr w:rsidR="00737042" w:rsidRPr="00737042" w:rsidTr="00737042">
        <w:trPr>
          <w:gridAfter w:val="1"/>
          <w:wAfter w:w="708" w:type="dxa"/>
          <w:cantSplit/>
          <w:trHeight w:val="537"/>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105" w:right="120"/>
              <w:jc w:val="both"/>
              <w:rPr>
                <w:rFonts w:ascii="PT Astra Serif" w:hAnsi="PT Astra Serif"/>
                <w:sz w:val="18"/>
                <w:szCs w:val="18"/>
                <w:lang w:eastAsia="ar-SA"/>
              </w:rPr>
            </w:pPr>
            <w:r w:rsidRPr="00737042">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r>
      <w:tr w:rsidR="00737042" w:rsidRPr="00737042" w:rsidTr="00737042">
        <w:trPr>
          <w:gridAfter w:val="1"/>
          <w:wAfter w:w="708" w:type="dxa"/>
          <w:cantSplit/>
          <w:trHeight w:val="20"/>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105" w:right="120"/>
              <w:jc w:val="both"/>
              <w:rPr>
                <w:rFonts w:ascii="PT Astra Serif" w:hAnsi="PT Astra Serif"/>
                <w:sz w:val="18"/>
                <w:szCs w:val="18"/>
                <w:lang w:eastAsia="ar-SA"/>
              </w:rPr>
            </w:pPr>
            <w:r w:rsidRPr="00737042">
              <w:rPr>
                <w:rFonts w:ascii="PT Astra Serif" w:hAnsi="PT Astra Serif"/>
                <w:sz w:val="18"/>
                <w:szCs w:val="18"/>
                <w:lang w:eastAsia="ar-SA"/>
              </w:rPr>
              <w:t xml:space="preserve">3. </w:t>
            </w:r>
            <w:proofErr w:type="gramStart"/>
            <w:r w:rsidRPr="00737042">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37042">
              <w:rPr>
                <w:rFonts w:ascii="PT Astra Serif" w:hAnsi="PT Astra Serif"/>
                <w:sz w:val="18"/>
                <w:szCs w:val="18"/>
                <w:lang w:eastAsia="ar-SA"/>
              </w:rPr>
              <w:t xml:space="preserve"> </w:t>
            </w:r>
            <w:proofErr w:type="gramStart"/>
            <w:r w:rsidRPr="00737042">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7042">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7042">
              <w:rPr>
                <w:rFonts w:ascii="PT Astra Serif" w:hAnsi="PT Astra Serif"/>
                <w:sz w:val="18"/>
                <w:szCs w:val="18"/>
                <w:lang w:eastAsia="ar-SA"/>
              </w:rPr>
              <w:t>указанных</w:t>
            </w:r>
            <w:proofErr w:type="gramEnd"/>
            <w:r w:rsidRPr="00737042">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r>
      <w:tr w:rsidR="00737042" w:rsidRPr="00737042" w:rsidTr="00737042">
        <w:trPr>
          <w:gridAfter w:val="1"/>
          <w:wAfter w:w="708" w:type="dxa"/>
          <w:cantSplit/>
          <w:trHeight w:val="20"/>
        </w:trPr>
        <w:tc>
          <w:tcPr>
            <w:tcW w:w="5670"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snapToGrid w:val="0"/>
              <w:ind w:left="105" w:right="120"/>
              <w:jc w:val="both"/>
              <w:rPr>
                <w:rFonts w:ascii="PT Astra Serif" w:hAnsi="PT Astra Serif"/>
                <w:color w:val="000000"/>
                <w:sz w:val="18"/>
                <w:szCs w:val="18"/>
                <w:lang w:eastAsia="ar-SA"/>
              </w:rPr>
            </w:pPr>
            <w:r w:rsidRPr="00737042">
              <w:rPr>
                <w:rFonts w:ascii="PT Astra Serif" w:hAnsi="PT Astra Serif"/>
                <w:color w:val="000000"/>
                <w:sz w:val="18"/>
                <w:szCs w:val="18"/>
                <w:lang w:eastAsia="ar-SA"/>
              </w:rPr>
              <w:lastRenderedPageBreak/>
              <w:t xml:space="preserve">4. </w:t>
            </w:r>
            <w:proofErr w:type="gramStart"/>
            <w:r w:rsidRPr="00737042">
              <w:rPr>
                <w:rFonts w:ascii="PT Astra Serif" w:hAnsi="PT Astra Serif"/>
                <w:color w:val="000000"/>
                <w:sz w:val="18"/>
                <w:szCs w:val="18"/>
                <w:lang w:eastAsia="ar-SA"/>
              </w:rPr>
              <w:t xml:space="preserve">Отсутствие у участника закупки </w:t>
            </w:r>
            <w:r>
              <w:rPr>
                <w:rFonts w:ascii="PT Astra Serif" w:hAnsi="PT Astra Serif"/>
                <w:color w:val="000000"/>
                <w:sz w:val="18"/>
                <w:szCs w:val="18"/>
                <w:lang w:eastAsia="ar-SA"/>
              </w:rPr>
              <w:t>–</w:t>
            </w:r>
            <w:r w:rsidRPr="00737042">
              <w:rPr>
                <w:rFonts w:ascii="PT Astra Serif" w:hAnsi="PT Astra Serif"/>
                <w:color w:val="000000"/>
                <w:sz w:val="18"/>
                <w:szCs w:val="18"/>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PT Astra Serif" w:hAnsi="PT Astra Serif"/>
                <w:color w:val="000000"/>
                <w:sz w:val="18"/>
                <w:szCs w:val="18"/>
                <w:lang w:eastAsia="ar-SA"/>
              </w:rPr>
              <w:t>–</w:t>
            </w:r>
            <w:r w:rsidRPr="00737042">
              <w:rPr>
                <w:rFonts w:ascii="PT Astra Serif" w:hAnsi="PT Astra Serif"/>
                <w:color w:val="000000"/>
                <w:sz w:val="18"/>
                <w:szCs w:val="18"/>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37042">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продекларирована</w:t>
            </w:r>
          </w:p>
        </w:tc>
      </w:tr>
      <w:tr w:rsidR="00737042" w:rsidRPr="00737042" w:rsidTr="00737042">
        <w:trPr>
          <w:gridAfter w:val="1"/>
          <w:wAfter w:w="708" w:type="dxa"/>
          <w:cantSplit/>
          <w:trHeight w:val="20"/>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105" w:right="120"/>
              <w:jc w:val="both"/>
              <w:rPr>
                <w:rFonts w:ascii="PT Astra Serif" w:hAnsi="PT Astra Serif"/>
                <w:sz w:val="18"/>
                <w:szCs w:val="18"/>
                <w:lang w:eastAsia="ar-SA"/>
              </w:rPr>
            </w:pPr>
            <w:r w:rsidRPr="00737042">
              <w:rPr>
                <w:rFonts w:ascii="PT Astra Serif" w:hAnsi="PT Astra Serif"/>
                <w:color w:val="000000"/>
                <w:sz w:val="18"/>
                <w:szCs w:val="18"/>
                <w:lang w:eastAsia="ar-SA"/>
              </w:rPr>
              <w:t xml:space="preserve">4.1 Участник закупки </w:t>
            </w:r>
            <w:r>
              <w:rPr>
                <w:rFonts w:ascii="PT Astra Serif" w:hAnsi="PT Astra Serif"/>
                <w:color w:val="000000"/>
                <w:sz w:val="18"/>
                <w:szCs w:val="18"/>
                <w:lang w:eastAsia="ar-SA"/>
              </w:rPr>
              <w:t>–</w:t>
            </w:r>
            <w:r w:rsidRPr="00737042">
              <w:rPr>
                <w:rFonts w:ascii="PT Astra Serif" w:hAnsi="PT Astra Serif"/>
                <w:color w:val="000000"/>
                <w:sz w:val="18"/>
                <w:szCs w:val="18"/>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Декларация</w:t>
            </w:r>
          </w:p>
        </w:tc>
        <w:tc>
          <w:tcPr>
            <w:tcW w:w="2127" w:type="dxa"/>
            <w:tcBorders>
              <w:left w:val="single" w:sz="8" w:space="0" w:color="000000"/>
              <w:bottom w:val="single" w:sz="8" w:space="0" w:color="000000"/>
              <w:right w:val="single" w:sz="4" w:space="0" w:color="auto"/>
            </w:tcBorders>
            <w:vAlign w:val="center"/>
          </w:tcPr>
          <w:p w:rsidR="00737042" w:rsidRPr="00737042" w:rsidRDefault="00737042" w:rsidP="003A3D84">
            <w:pPr>
              <w:widowControl/>
              <w:suppressAutoHyphens/>
              <w:jc w:val="center"/>
              <w:rPr>
                <w:rFonts w:ascii="PT Astra Serif" w:hAnsi="PT Astra Serif"/>
                <w:b/>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widowControl/>
              <w:suppressAutoHyphens/>
              <w:jc w:val="center"/>
              <w:rPr>
                <w:rFonts w:ascii="PT Astra Serif" w:hAnsi="PT Astra Serif"/>
                <w:b/>
                <w:sz w:val="18"/>
                <w:szCs w:val="18"/>
                <w:lang w:eastAsia="ar-SA"/>
              </w:rPr>
            </w:pPr>
            <w:r w:rsidRPr="00737042">
              <w:rPr>
                <w:rFonts w:ascii="PT Astra Serif" w:hAnsi="PT Astra Serif"/>
                <w:color w:val="000000"/>
                <w:sz w:val="18"/>
                <w:szCs w:val="18"/>
                <w:lang w:eastAsia="ar-SA"/>
              </w:rPr>
              <w:t>Информация продекларирована</w:t>
            </w:r>
          </w:p>
        </w:tc>
        <w:tc>
          <w:tcPr>
            <w:tcW w:w="2126" w:type="dxa"/>
            <w:tcBorders>
              <w:left w:val="single" w:sz="8" w:space="0" w:color="000000"/>
              <w:bottom w:val="single" w:sz="8" w:space="0" w:color="000000"/>
              <w:right w:val="single" w:sz="8" w:space="0" w:color="000000"/>
            </w:tcBorders>
            <w:vAlign w:val="center"/>
          </w:tcPr>
          <w:p w:rsidR="00737042" w:rsidRPr="00737042" w:rsidRDefault="00737042" w:rsidP="003A3D84">
            <w:pPr>
              <w:jc w:val="center"/>
              <w:rPr>
                <w:rFonts w:ascii="PT Astra Serif" w:hAnsi="PT Astra Serif"/>
                <w:sz w:val="18"/>
                <w:szCs w:val="18"/>
              </w:rPr>
            </w:pPr>
            <w:r w:rsidRPr="00737042">
              <w:rPr>
                <w:rFonts w:ascii="PT Astra Serif" w:hAnsi="PT Astra Serif"/>
                <w:color w:val="000000"/>
                <w:sz w:val="18"/>
                <w:szCs w:val="18"/>
                <w:lang w:eastAsia="ar-SA"/>
              </w:rPr>
              <w:t>Информация продекларирована</w:t>
            </w:r>
          </w:p>
        </w:tc>
        <w:tc>
          <w:tcPr>
            <w:tcW w:w="1985" w:type="dxa"/>
            <w:tcBorders>
              <w:left w:val="single" w:sz="8" w:space="0" w:color="000000"/>
              <w:bottom w:val="single" w:sz="8" w:space="0" w:color="000000"/>
              <w:right w:val="single" w:sz="4" w:space="0" w:color="auto"/>
            </w:tcBorders>
            <w:vAlign w:val="center"/>
          </w:tcPr>
          <w:p w:rsidR="00737042" w:rsidRPr="00737042" w:rsidRDefault="00737042" w:rsidP="003A3D84">
            <w:pPr>
              <w:jc w:val="center"/>
              <w:rPr>
                <w:rFonts w:ascii="PT Astra Serif" w:hAnsi="PT Astra Serif"/>
                <w:sz w:val="18"/>
                <w:szCs w:val="18"/>
              </w:rPr>
            </w:pPr>
            <w:r w:rsidRPr="00737042">
              <w:rPr>
                <w:rFonts w:ascii="PT Astra Serif" w:hAnsi="PT Astra Serif"/>
                <w:color w:val="000000"/>
                <w:sz w:val="18"/>
                <w:szCs w:val="18"/>
                <w:lang w:eastAsia="ar-SA"/>
              </w:rPr>
              <w:t>Информация продекларирована</w:t>
            </w:r>
          </w:p>
        </w:tc>
      </w:tr>
      <w:tr w:rsidR="00737042" w:rsidRPr="00737042" w:rsidTr="00737042">
        <w:trPr>
          <w:gridAfter w:val="1"/>
          <w:wAfter w:w="708" w:type="dxa"/>
          <w:cantSplit/>
          <w:trHeight w:val="20"/>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114" w:right="120"/>
              <w:jc w:val="both"/>
              <w:rPr>
                <w:rFonts w:ascii="PT Astra Serif" w:hAnsi="PT Astra Serif"/>
                <w:color w:val="000000"/>
                <w:sz w:val="18"/>
                <w:szCs w:val="18"/>
                <w:lang w:eastAsia="ar-SA"/>
              </w:rPr>
            </w:pPr>
            <w:r w:rsidRPr="00737042">
              <w:rPr>
                <w:rFonts w:ascii="PT Astra Serif" w:hAnsi="PT Astra Serif"/>
                <w:color w:val="000000"/>
                <w:sz w:val="18"/>
                <w:szCs w:val="18"/>
                <w:lang w:eastAsia="ar-SA"/>
              </w:rPr>
              <w:t xml:space="preserve">5. </w:t>
            </w:r>
            <w:r w:rsidRPr="00737042">
              <w:rPr>
                <w:rFonts w:ascii="PT Astra Serif" w:hAnsi="PT Astra Serif"/>
                <w:sz w:val="18"/>
                <w:szCs w:val="18"/>
                <w:lang w:eastAsia="ar-SA"/>
              </w:rPr>
              <w:t xml:space="preserve">Отсутствие в реестре недобросовестных поставщиков сведений об участнике </w:t>
            </w:r>
            <w:r w:rsidRPr="00737042">
              <w:rPr>
                <w:rFonts w:ascii="PT Astra Serif" w:hAnsi="PT Astra Serif"/>
                <w:bCs/>
                <w:sz w:val="18"/>
                <w:szCs w:val="18"/>
                <w:lang w:eastAsia="ar-SA"/>
              </w:rPr>
              <w:t>закупки – юридическом лице</w:t>
            </w:r>
            <w:r w:rsidRPr="00737042">
              <w:rPr>
                <w:rFonts w:ascii="PT Astra Serif" w:hAnsi="PT Astra Serif"/>
                <w:sz w:val="18"/>
                <w:szCs w:val="18"/>
                <w:lang w:eastAsia="ar-SA"/>
              </w:rPr>
              <w:t xml:space="preserve">, </w:t>
            </w:r>
            <w:r w:rsidRPr="00737042">
              <w:rPr>
                <w:rFonts w:ascii="PT Astra Serif" w:hAnsi="PT Astra Serif"/>
                <w:bCs/>
                <w:sz w:val="18"/>
                <w:szCs w:val="18"/>
                <w:lang w:eastAsia="ar-SA"/>
              </w:rPr>
              <w:t>в том числе</w:t>
            </w:r>
            <w:r w:rsidRPr="00737042">
              <w:rPr>
                <w:rFonts w:ascii="PT Astra Serif" w:hAnsi="PT Astra Serif"/>
                <w:sz w:val="18"/>
                <w:szCs w:val="18"/>
                <w:lang w:eastAsia="ar-SA"/>
              </w:rPr>
              <w:t xml:space="preserve"> сведений об учредителях, </w:t>
            </w:r>
            <w:r w:rsidRPr="00737042">
              <w:rPr>
                <w:rFonts w:ascii="PT Astra Serif" w:hAnsi="PT Astra Serif"/>
                <w:bCs/>
                <w:sz w:val="18"/>
                <w:szCs w:val="18"/>
                <w:lang w:eastAsia="ar-SA"/>
              </w:rPr>
              <w:t>о</w:t>
            </w:r>
            <w:r w:rsidRPr="00737042">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37042">
              <w:rPr>
                <w:rFonts w:ascii="PT Astra Serif" w:hAnsi="PT Astra Serif"/>
                <w:bCs/>
                <w:sz w:val="18"/>
                <w:szCs w:val="18"/>
                <w:lang w:eastAsia="ar-SA"/>
              </w:rPr>
              <w:t>закупки – для юридического лица.</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Отсутствие</w:t>
            </w:r>
          </w:p>
        </w:tc>
        <w:tc>
          <w:tcPr>
            <w:tcW w:w="2127"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отсутствует</w:t>
            </w:r>
          </w:p>
        </w:tc>
        <w:tc>
          <w:tcPr>
            <w:tcW w:w="2126" w:type="dxa"/>
            <w:tcBorders>
              <w:left w:val="single" w:sz="8" w:space="0" w:color="000000"/>
              <w:bottom w:val="single" w:sz="4" w:space="0" w:color="auto"/>
              <w:right w:val="single" w:sz="8" w:space="0" w:color="000000"/>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отсутствует</w:t>
            </w:r>
          </w:p>
        </w:tc>
        <w:tc>
          <w:tcPr>
            <w:tcW w:w="1985"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jc w:val="center"/>
              <w:rPr>
                <w:rFonts w:ascii="PT Astra Serif" w:hAnsi="PT Astra Serif"/>
                <w:sz w:val="18"/>
                <w:szCs w:val="18"/>
                <w:lang w:eastAsia="ar-SA"/>
              </w:rPr>
            </w:pPr>
            <w:r w:rsidRPr="00737042">
              <w:rPr>
                <w:rFonts w:ascii="PT Astra Serif" w:hAnsi="PT Astra Serif"/>
                <w:color w:val="000000"/>
                <w:sz w:val="18"/>
                <w:szCs w:val="18"/>
                <w:lang w:eastAsia="ar-SA"/>
              </w:rPr>
              <w:t>Информация отсутствует</w:t>
            </w:r>
          </w:p>
        </w:tc>
      </w:tr>
      <w:tr w:rsidR="00737042" w:rsidRPr="00737042" w:rsidTr="008970F1">
        <w:trPr>
          <w:gridAfter w:val="1"/>
          <w:wAfter w:w="708" w:type="dxa"/>
          <w:cantSplit/>
          <w:trHeight w:val="20"/>
        </w:trPr>
        <w:tc>
          <w:tcPr>
            <w:tcW w:w="5670" w:type="dxa"/>
            <w:tcBorders>
              <w:left w:val="single" w:sz="8" w:space="0" w:color="000000"/>
              <w:bottom w:val="single" w:sz="8" w:space="0" w:color="000000"/>
            </w:tcBorders>
            <w:vAlign w:val="center"/>
          </w:tcPr>
          <w:p w:rsidR="00737042" w:rsidRPr="00737042" w:rsidRDefault="00737042" w:rsidP="003A3D84">
            <w:pPr>
              <w:widowControl/>
              <w:suppressAutoHyphens/>
              <w:snapToGrid w:val="0"/>
              <w:ind w:left="114" w:right="120"/>
              <w:jc w:val="both"/>
              <w:rPr>
                <w:rFonts w:ascii="PT Astra Serif" w:hAnsi="PT Astra Serif"/>
                <w:color w:val="000000"/>
                <w:sz w:val="18"/>
                <w:szCs w:val="18"/>
                <w:lang w:eastAsia="ar-SA"/>
              </w:rPr>
            </w:pPr>
            <w:r>
              <w:rPr>
                <w:rFonts w:ascii="PT Astra Serif" w:hAnsi="PT Astra Serif"/>
                <w:color w:val="000000"/>
                <w:sz w:val="18"/>
                <w:szCs w:val="18"/>
                <w:lang w:eastAsia="ar-SA"/>
              </w:rPr>
              <w:t>6. Принадлежность участника закупки к офшорным компаниям</w:t>
            </w:r>
          </w:p>
        </w:tc>
        <w:tc>
          <w:tcPr>
            <w:tcW w:w="1701" w:type="dxa"/>
            <w:tcBorders>
              <w:left w:val="single" w:sz="8" w:space="0" w:color="000000"/>
              <w:bottom w:val="single" w:sz="8" w:space="0" w:color="000000"/>
            </w:tcBorders>
            <w:vAlign w:val="center"/>
          </w:tcPr>
          <w:p w:rsidR="00737042" w:rsidRPr="00737042" w:rsidRDefault="00737042" w:rsidP="003A3D8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Непринадлежность</w:t>
            </w:r>
          </w:p>
        </w:tc>
        <w:tc>
          <w:tcPr>
            <w:tcW w:w="2127"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Не принадлежит</w:t>
            </w:r>
          </w:p>
        </w:tc>
        <w:tc>
          <w:tcPr>
            <w:tcW w:w="2126" w:type="dxa"/>
            <w:tcBorders>
              <w:left w:val="single" w:sz="8" w:space="0" w:color="000000"/>
              <w:bottom w:val="single" w:sz="4" w:space="0" w:color="auto"/>
              <w:right w:val="single" w:sz="8" w:space="0" w:color="000000"/>
            </w:tcBorders>
          </w:tcPr>
          <w:p w:rsidR="00737042" w:rsidRDefault="00737042" w:rsidP="00737042">
            <w:pPr>
              <w:jc w:val="center"/>
            </w:pPr>
            <w:r w:rsidRPr="00B21B69">
              <w:rPr>
                <w:rFonts w:ascii="PT Astra Serif" w:hAnsi="PT Astra Serif"/>
                <w:color w:val="000000"/>
                <w:sz w:val="18"/>
                <w:szCs w:val="18"/>
                <w:lang w:eastAsia="ar-SA"/>
              </w:rPr>
              <w:t>Не принадлежит</w:t>
            </w:r>
          </w:p>
        </w:tc>
        <w:tc>
          <w:tcPr>
            <w:tcW w:w="2126" w:type="dxa"/>
            <w:tcBorders>
              <w:left w:val="single" w:sz="8" w:space="0" w:color="000000"/>
              <w:bottom w:val="single" w:sz="4" w:space="0" w:color="auto"/>
              <w:right w:val="single" w:sz="8" w:space="0" w:color="000000"/>
            </w:tcBorders>
          </w:tcPr>
          <w:p w:rsidR="00737042" w:rsidRDefault="00737042" w:rsidP="00737042">
            <w:pPr>
              <w:jc w:val="center"/>
            </w:pPr>
            <w:r w:rsidRPr="00B21B69">
              <w:rPr>
                <w:rFonts w:ascii="PT Astra Serif" w:hAnsi="PT Astra Serif"/>
                <w:color w:val="000000"/>
                <w:sz w:val="18"/>
                <w:szCs w:val="18"/>
                <w:lang w:eastAsia="ar-SA"/>
              </w:rPr>
              <w:t>Не принадлежит</w:t>
            </w:r>
          </w:p>
        </w:tc>
        <w:tc>
          <w:tcPr>
            <w:tcW w:w="1985" w:type="dxa"/>
            <w:tcBorders>
              <w:left w:val="single" w:sz="8" w:space="0" w:color="000000"/>
              <w:bottom w:val="single" w:sz="4" w:space="0" w:color="auto"/>
              <w:right w:val="single" w:sz="4" w:space="0" w:color="auto"/>
            </w:tcBorders>
          </w:tcPr>
          <w:p w:rsidR="00737042" w:rsidRDefault="00737042" w:rsidP="00737042">
            <w:pPr>
              <w:jc w:val="center"/>
            </w:pPr>
            <w:r w:rsidRPr="00B21B69">
              <w:rPr>
                <w:rFonts w:ascii="PT Astra Serif" w:hAnsi="PT Astra Serif"/>
                <w:color w:val="000000"/>
                <w:sz w:val="18"/>
                <w:szCs w:val="18"/>
                <w:lang w:eastAsia="ar-SA"/>
              </w:rPr>
              <w:t>Не принадлежит</w:t>
            </w:r>
          </w:p>
        </w:tc>
      </w:tr>
      <w:tr w:rsidR="00737042" w:rsidRPr="00737042" w:rsidTr="00737042">
        <w:trPr>
          <w:gridAfter w:val="1"/>
          <w:wAfter w:w="708" w:type="dxa"/>
          <w:cantSplit/>
          <w:trHeight w:val="20"/>
        </w:trPr>
        <w:tc>
          <w:tcPr>
            <w:tcW w:w="5670"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snapToGrid w:val="0"/>
              <w:ind w:left="105" w:right="120"/>
              <w:rPr>
                <w:rFonts w:ascii="PT Astra Serif" w:hAnsi="PT Astra Serif"/>
                <w:color w:val="000000"/>
                <w:sz w:val="18"/>
                <w:szCs w:val="18"/>
                <w:lang w:eastAsia="ar-SA"/>
              </w:rPr>
            </w:pPr>
            <w:r>
              <w:rPr>
                <w:rFonts w:ascii="PT Astra Serif" w:hAnsi="PT Astra Serif"/>
                <w:color w:val="000000"/>
                <w:sz w:val="18"/>
                <w:szCs w:val="18"/>
                <w:lang w:eastAsia="ar-SA"/>
              </w:rPr>
              <w:t>7</w:t>
            </w:r>
            <w:r w:rsidRPr="00737042">
              <w:rPr>
                <w:rFonts w:ascii="PT Astra Serif" w:hAnsi="PT Astra Serif"/>
                <w:color w:val="000000"/>
                <w:sz w:val="18"/>
                <w:szCs w:val="18"/>
                <w:lang w:eastAsia="ar-SA"/>
              </w:rPr>
              <w:t>. Объем предоставленных документов и сведений для участия в аукционе.</w:t>
            </w:r>
          </w:p>
        </w:tc>
        <w:tc>
          <w:tcPr>
            <w:tcW w:w="1701"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snapToGrid w:val="0"/>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в объеме, указанном  в  документации  об  аукционе</w:t>
            </w:r>
          </w:p>
        </w:tc>
        <w:tc>
          <w:tcPr>
            <w:tcW w:w="2127"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snapToGrid w:val="0"/>
              <w:ind w:left="11"/>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snapToGrid w:val="0"/>
              <w:ind w:left="11"/>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Предоставлено в полном объеме</w:t>
            </w:r>
          </w:p>
        </w:tc>
        <w:tc>
          <w:tcPr>
            <w:tcW w:w="2126"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snapToGrid w:val="0"/>
              <w:ind w:left="11"/>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 xml:space="preserve">Предоставлено в полном объеме </w:t>
            </w:r>
          </w:p>
        </w:tc>
        <w:tc>
          <w:tcPr>
            <w:tcW w:w="1985" w:type="dxa"/>
            <w:tcBorders>
              <w:left w:val="single" w:sz="8" w:space="0" w:color="000000"/>
              <w:bottom w:val="single" w:sz="4" w:space="0" w:color="auto"/>
              <w:right w:val="single" w:sz="4" w:space="0" w:color="auto"/>
            </w:tcBorders>
            <w:vAlign w:val="center"/>
          </w:tcPr>
          <w:p w:rsidR="00737042" w:rsidRPr="00737042" w:rsidRDefault="00737042" w:rsidP="003A3D84">
            <w:pPr>
              <w:widowControl/>
              <w:suppressAutoHyphens/>
              <w:snapToGrid w:val="0"/>
              <w:ind w:left="11"/>
              <w:jc w:val="center"/>
              <w:rPr>
                <w:rFonts w:ascii="PT Astra Serif" w:hAnsi="PT Astra Serif"/>
                <w:color w:val="000000"/>
                <w:sz w:val="18"/>
                <w:szCs w:val="18"/>
                <w:lang w:eastAsia="ar-SA"/>
              </w:rPr>
            </w:pPr>
            <w:r w:rsidRPr="00737042">
              <w:rPr>
                <w:rFonts w:ascii="PT Astra Serif" w:hAnsi="PT Astra Serif"/>
                <w:color w:val="000000"/>
                <w:sz w:val="18"/>
                <w:szCs w:val="18"/>
                <w:lang w:eastAsia="ar-SA"/>
              </w:rPr>
              <w:t xml:space="preserve">Предоставлено в полном объеме </w:t>
            </w:r>
          </w:p>
        </w:tc>
      </w:tr>
      <w:tr w:rsidR="00737042" w:rsidRPr="00737042" w:rsidTr="00737042">
        <w:trPr>
          <w:cantSplit/>
          <w:trHeight w:val="244"/>
        </w:trPr>
        <w:tc>
          <w:tcPr>
            <w:tcW w:w="7371" w:type="dxa"/>
            <w:gridSpan w:val="2"/>
            <w:tcBorders>
              <w:top w:val="single" w:sz="4" w:space="0" w:color="auto"/>
              <w:left w:val="single" w:sz="4" w:space="0" w:color="auto"/>
              <w:bottom w:val="single" w:sz="4" w:space="0" w:color="auto"/>
              <w:right w:val="single" w:sz="4" w:space="0" w:color="auto"/>
            </w:tcBorders>
            <w:vAlign w:val="center"/>
          </w:tcPr>
          <w:p w:rsidR="00737042" w:rsidRPr="00737042" w:rsidRDefault="00737042" w:rsidP="003A3D84">
            <w:pPr>
              <w:widowControl/>
              <w:suppressAutoHyphens/>
              <w:snapToGrid w:val="0"/>
              <w:ind w:left="105" w:right="120"/>
              <w:rPr>
                <w:rFonts w:ascii="PT Astra Serif" w:hAnsi="PT Astra Serif"/>
                <w:b/>
                <w:bCs/>
                <w:sz w:val="18"/>
                <w:szCs w:val="18"/>
                <w:lang w:eastAsia="ar-SA"/>
              </w:rPr>
            </w:pPr>
            <w:r>
              <w:rPr>
                <w:rFonts w:ascii="PT Astra Serif" w:hAnsi="PT Astra Serif"/>
                <w:sz w:val="18"/>
                <w:szCs w:val="18"/>
                <w:lang w:eastAsia="ar-SA"/>
              </w:rPr>
              <w:t>8</w:t>
            </w:r>
            <w:r w:rsidRPr="00737042">
              <w:rPr>
                <w:rFonts w:ascii="PT Astra Serif" w:hAnsi="PT Astra Serif"/>
                <w:sz w:val="18"/>
                <w:szCs w:val="18"/>
                <w:lang w:eastAsia="ar-SA"/>
              </w:rPr>
              <w:t xml:space="preserve">. Начальная </w:t>
            </w:r>
            <w:r>
              <w:rPr>
                <w:rFonts w:ascii="PT Astra Serif" w:hAnsi="PT Astra Serif"/>
                <w:sz w:val="18"/>
                <w:szCs w:val="18"/>
                <w:lang w:eastAsia="ar-SA"/>
              </w:rPr>
              <w:t>(</w:t>
            </w:r>
            <w:r w:rsidRPr="00737042">
              <w:rPr>
                <w:rFonts w:ascii="PT Astra Serif" w:hAnsi="PT Astra Serif"/>
                <w:sz w:val="18"/>
                <w:szCs w:val="18"/>
                <w:lang w:eastAsia="ar-SA"/>
              </w:rPr>
              <w:t>максимальная</w:t>
            </w:r>
            <w:r>
              <w:rPr>
                <w:rFonts w:ascii="PT Astra Serif" w:hAnsi="PT Astra Serif"/>
                <w:sz w:val="18"/>
                <w:szCs w:val="18"/>
                <w:lang w:eastAsia="ar-SA"/>
              </w:rPr>
              <w:t>)</w:t>
            </w:r>
            <w:r w:rsidRPr="00737042">
              <w:rPr>
                <w:rFonts w:ascii="PT Astra Serif" w:hAnsi="PT Astra Serif"/>
                <w:sz w:val="18"/>
                <w:szCs w:val="18"/>
                <w:lang w:eastAsia="ar-SA"/>
              </w:rPr>
              <w:t xml:space="preserve"> цена контракта  </w:t>
            </w:r>
            <w:r w:rsidRPr="00737042">
              <w:rPr>
                <w:rFonts w:ascii="PT Astra Serif" w:hAnsi="PT Astra Serif"/>
                <w:b/>
                <w:sz w:val="18"/>
                <w:szCs w:val="18"/>
                <w:lang w:eastAsia="ar-SA"/>
              </w:rPr>
              <w:t>321 352 (триста двадцать одна тысяча триста пятьдесят два) рубля 20 копеек.</w:t>
            </w:r>
          </w:p>
        </w:tc>
        <w:tc>
          <w:tcPr>
            <w:tcW w:w="2127"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r w:rsidRPr="00737042">
              <w:rPr>
                <w:rFonts w:ascii="PT Astra Serif" w:hAnsi="PT Astra Serif"/>
                <w:b/>
                <w:sz w:val="18"/>
                <w:szCs w:val="18"/>
                <w:lang w:eastAsia="ar-SA"/>
              </w:rPr>
              <w:t>118 900,41</w:t>
            </w:r>
          </w:p>
        </w:tc>
        <w:tc>
          <w:tcPr>
            <w:tcW w:w="2126"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r w:rsidRPr="00737042">
              <w:rPr>
                <w:rFonts w:ascii="PT Astra Serif" w:hAnsi="PT Astra Serif"/>
                <w:b/>
                <w:sz w:val="18"/>
                <w:szCs w:val="18"/>
                <w:lang w:eastAsia="ar-SA"/>
              </w:rPr>
              <w:t>120 507,17</w:t>
            </w:r>
          </w:p>
        </w:tc>
        <w:tc>
          <w:tcPr>
            <w:tcW w:w="2126"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r w:rsidRPr="00737042">
              <w:rPr>
                <w:rFonts w:ascii="PT Astra Serif" w:hAnsi="PT Astra Serif"/>
                <w:b/>
                <w:sz w:val="18"/>
                <w:szCs w:val="18"/>
                <w:lang w:eastAsia="ar-SA"/>
              </w:rPr>
              <w:t>186 384,36</w:t>
            </w:r>
          </w:p>
        </w:tc>
        <w:tc>
          <w:tcPr>
            <w:tcW w:w="1985"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ind w:left="105" w:right="120"/>
              <w:jc w:val="center"/>
              <w:rPr>
                <w:rFonts w:ascii="PT Astra Serif" w:hAnsi="PT Astra Serif"/>
                <w:b/>
                <w:sz w:val="18"/>
                <w:szCs w:val="18"/>
                <w:lang w:eastAsia="ar-SA"/>
              </w:rPr>
            </w:pPr>
            <w:r w:rsidRPr="00737042">
              <w:rPr>
                <w:rFonts w:ascii="PT Astra Serif" w:hAnsi="PT Astra Serif"/>
                <w:b/>
                <w:sz w:val="18"/>
                <w:szCs w:val="18"/>
                <w:lang w:eastAsia="ar-SA"/>
              </w:rPr>
              <w:t>230 400,00</w:t>
            </w:r>
          </w:p>
        </w:tc>
        <w:tc>
          <w:tcPr>
            <w:tcW w:w="708" w:type="dxa"/>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p>
        </w:tc>
      </w:tr>
      <w:tr w:rsidR="00737042" w:rsidRPr="00737042" w:rsidTr="00737042">
        <w:trPr>
          <w:gridAfter w:val="1"/>
          <w:wAfter w:w="708" w:type="dxa"/>
          <w:cantSplit/>
          <w:trHeight w:val="131"/>
        </w:trPr>
        <w:tc>
          <w:tcPr>
            <w:tcW w:w="7371" w:type="dxa"/>
            <w:gridSpan w:val="2"/>
            <w:tcBorders>
              <w:top w:val="single" w:sz="4" w:space="0" w:color="auto"/>
              <w:left w:val="single" w:sz="4" w:space="0" w:color="auto"/>
              <w:bottom w:val="single" w:sz="4" w:space="0" w:color="auto"/>
              <w:right w:val="single" w:sz="4" w:space="0" w:color="auto"/>
            </w:tcBorders>
            <w:vAlign w:val="center"/>
          </w:tcPr>
          <w:p w:rsidR="00737042" w:rsidRPr="00737042" w:rsidRDefault="00737042" w:rsidP="003A3D84">
            <w:pPr>
              <w:widowControl/>
              <w:suppressAutoHyphens/>
              <w:snapToGrid w:val="0"/>
              <w:ind w:left="105" w:right="120"/>
              <w:rPr>
                <w:rFonts w:ascii="PT Astra Serif" w:hAnsi="PT Astra Serif"/>
                <w:sz w:val="18"/>
                <w:szCs w:val="18"/>
                <w:lang w:eastAsia="ar-SA"/>
              </w:rPr>
            </w:pPr>
            <w:r>
              <w:rPr>
                <w:rFonts w:ascii="PT Astra Serif" w:hAnsi="PT Astra Serif"/>
                <w:sz w:val="18"/>
                <w:szCs w:val="18"/>
                <w:lang w:eastAsia="ar-SA"/>
              </w:rPr>
              <w:t>9</w:t>
            </w:r>
            <w:r w:rsidRPr="00737042">
              <w:rPr>
                <w:rFonts w:ascii="PT Astra Serif" w:hAnsi="PT Astra Serif"/>
                <w:sz w:val="18"/>
                <w:szCs w:val="18"/>
                <w:lang w:eastAsia="ar-SA"/>
              </w:rPr>
              <w:t>. Номер по ранжированию после завершения аукциона.</w:t>
            </w:r>
          </w:p>
        </w:tc>
        <w:tc>
          <w:tcPr>
            <w:tcW w:w="2127"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r w:rsidRPr="00737042">
              <w:rPr>
                <w:rFonts w:ascii="PT Astra Serif" w:hAnsi="PT Astra Serif"/>
                <w:b/>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r w:rsidRPr="00737042">
              <w:rPr>
                <w:rFonts w:ascii="PT Astra Serif" w:hAnsi="PT Astra Serif"/>
                <w:b/>
                <w:sz w:val="18"/>
                <w:szCs w:val="18"/>
                <w:lang w:eastAsia="ar-SA"/>
              </w:rPr>
              <w:t>2</w:t>
            </w:r>
          </w:p>
        </w:tc>
        <w:tc>
          <w:tcPr>
            <w:tcW w:w="2126"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widowControl/>
              <w:suppressAutoHyphens/>
              <w:snapToGrid w:val="0"/>
              <w:spacing w:line="100" w:lineRule="atLeast"/>
              <w:ind w:left="12" w:right="-3" w:hanging="30"/>
              <w:jc w:val="center"/>
              <w:rPr>
                <w:rFonts w:ascii="PT Astra Serif" w:hAnsi="PT Astra Serif"/>
                <w:b/>
                <w:sz w:val="18"/>
                <w:szCs w:val="18"/>
                <w:lang w:eastAsia="ar-SA"/>
              </w:rPr>
            </w:pPr>
            <w:r w:rsidRPr="00737042">
              <w:rPr>
                <w:rFonts w:ascii="PT Astra Serif" w:hAnsi="PT Astra Serif"/>
                <w:b/>
                <w:sz w:val="18"/>
                <w:szCs w:val="18"/>
                <w:lang w:eastAsia="ar-SA"/>
              </w:rPr>
              <w:t>3</w:t>
            </w:r>
          </w:p>
        </w:tc>
        <w:tc>
          <w:tcPr>
            <w:tcW w:w="1985" w:type="dxa"/>
            <w:tcBorders>
              <w:top w:val="single" w:sz="4" w:space="0" w:color="auto"/>
              <w:left w:val="single" w:sz="4" w:space="0" w:color="auto"/>
              <w:bottom w:val="single" w:sz="4" w:space="0" w:color="auto"/>
              <w:right w:val="single" w:sz="4" w:space="0" w:color="auto"/>
            </w:tcBorders>
          </w:tcPr>
          <w:p w:rsidR="00737042" w:rsidRPr="00737042" w:rsidRDefault="00737042" w:rsidP="003A3D84">
            <w:pPr>
              <w:jc w:val="center"/>
              <w:rPr>
                <w:rFonts w:ascii="PT Astra Serif" w:hAnsi="PT Astra Serif"/>
                <w:b/>
                <w:sz w:val="18"/>
                <w:szCs w:val="18"/>
              </w:rPr>
            </w:pPr>
            <w:r w:rsidRPr="00737042">
              <w:rPr>
                <w:rFonts w:ascii="PT Astra Serif" w:hAnsi="PT Astra Serif"/>
                <w:b/>
                <w:sz w:val="18"/>
                <w:szCs w:val="18"/>
              </w:rPr>
              <w:t>4</w:t>
            </w:r>
          </w:p>
        </w:tc>
      </w:tr>
    </w:tbl>
    <w:p w:rsidR="003E502C" w:rsidRPr="00737042" w:rsidRDefault="003E502C" w:rsidP="003E502C">
      <w:pPr>
        <w:rPr>
          <w:rFonts w:ascii="PT Astra Serif" w:hAnsi="PT Astra Serif"/>
          <w:color w:val="FF0000"/>
        </w:rPr>
      </w:pPr>
    </w:p>
    <w:sectPr w:rsidR="003E502C" w:rsidRPr="00737042" w:rsidSect="00737042">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1DF1"/>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2041ED"/>
    <w:rsid w:val="00245D85"/>
    <w:rsid w:val="00247AC2"/>
    <w:rsid w:val="0026020A"/>
    <w:rsid w:val="00272C38"/>
    <w:rsid w:val="002742EC"/>
    <w:rsid w:val="002940E0"/>
    <w:rsid w:val="002A11B3"/>
    <w:rsid w:val="002B7AEA"/>
    <w:rsid w:val="00311035"/>
    <w:rsid w:val="00317299"/>
    <w:rsid w:val="00324DEA"/>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C7EE7"/>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37042"/>
    <w:rsid w:val="007559E0"/>
    <w:rsid w:val="00764111"/>
    <w:rsid w:val="00796BF0"/>
    <w:rsid w:val="00796D0D"/>
    <w:rsid w:val="007A0215"/>
    <w:rsid w:val="007C7A6D"/>
    <w:rsid w:val="007C7F94"/>
    <w:rsid w:val="007E7F42"/>
    <w:rsid w:val="007F20AE"/>
    <w:rsid w:val="0081120E"/>
    <w:rsid w:val="00811A9D"/>
    <w:rsid w:val="0082139F"/>
    <w:rsid w:val="00846B7A"/>
    <w:rsid w:val="008537C4"/>
    <w:rsid w:val="008830CE"/>
    <w:rsid w:val="008A0FCA"/>
    <w:rsid w:val="008C23DB"/>
    <w:rsid w:val="008C2D15"/>
    <w:rsid w:val="008D1A48"/>
    <w:rsid w:val="008D4E06"/>
    <w:rsid w:val="008E7CC8"/>
    <w:rsid w:val="008F161B"/>
    <w:rsid w:val="00916783"/>
    <w:rsid w:val="009179CC"/>
    <w:rsid w:val="00961D8D"/>
    <w:rsid w:val="009864C5"/>
    <w:rsid w:val="009A55C6"/>
    <w:rsid w:val="009C280A"/>
    <w:rsid w:val="009C3DDC"/>
    <w:rsid w:val="009C4D85"/>
    <w:rsid w:val="009C4F4C"/>
    <w:rsid w:val="00A06F56"/>
    <w:rsid w:val="00A11ADD"/>
    <w:rsid w:val="00A47C64"/>
    <w:rsid w:val="00A50B7E"/>
    <w:rsid w:val="00A61028"/>
    <w:rsid w:val="00A61819"/>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ADB4-CC7A-49FA-A784-BB80CA13F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5</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45</cp:revision>
  <cp:lastPrinted>2020-07-07T07:01:00Z</cp:lastPrinted>
  <dcterms:created xsi:type="dcterms:W3CDTF">2020-05-15T11:01:00Z</dcterms:created>
  <dcterms:modified xsi:type="dcterms:W3CDTF">2020-07-07T11:37:00Z</dcterms:modified>
</cp:coreProperties>
</file>