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4F" w:rsidRDefault="00BD7D4F" w:rsidP="00BD7D4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>ород Югорск</w:t>
      </w:r>
    </w:p>
    <w:p w:rsidR="00BD7D4F" w:rsidRDefault="00BD7D4F" w:rsidP="00BD7D4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BD7D4F" w:rsidRDefault="00BD7D4F" w:rsidP="00BD7D4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BD7D4F" w:rsidRPr="00B23012" w:rsidRDefault="00BD7D4F" w:rsidP="00B23012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BD7D4F" w:rsidRDefault="00BD7D4F" w:rsidP="00BD7D4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 xml:space="preserve">«08» июня 2021 г.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№</w:t>
      </w:r>
      <w:r w:rsidR="003B0793">
        <w:rPr>
          <w:rFonts w:ascii="PT Astra Serif" w:hAnsi="PT Astra Serif"/>
          <w:sz w:val="24"/>
          <w:szCs w:val="24"/>
        </w:rPr>
        <w:t xml:space="preserve"> 0187300005821000214-2</w:t>
      </w:r>
    </w:p>
    <w:p w:rsidR="00BD7D4F" w:rsidRDefault="00BD7D4F" w:rsidP="00BD7D4F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D7D4F" w:rsidRDefault="00BD7D4F" w:rsidP="00BD7D4F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D7D4F" w:rsidRDefault="00BD7D4F" w:rsidP="00BD7D4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spacing w:val="-6"/>
        </w:rPr>
        <w:t xml:space="preserve">В соответствии с пунктом 21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 »,  путем голосования членов комиссии председателем комиссии единогласно избрана 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, </w:t>
      </w:r>
      <w:r>
        <w:rPr>
          <w:rFonts w:ascii="PT Astra Serif" w:hAnsi="PT Astra Serif"/>
        </w:rPr>
        <w:t xml:space="preserve">заместитель главы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  <w:proofErr w:type="gramEnd"/>
    </w:p>
    <w:p w:rsidR="00BD7D4F" w:rsidRDefault="00BD7D4F" w:rsidP="00BD7D4F">
      <w:pPr>
        <w:tabs>
          <w:tab w:val="left" w:pos="-567"/>
          <w:tab w:val="left" w:pos="0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D7D4F" w:rsidRDefault="00BD7D4F" w:rsidP="00BD7D4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 А. </w:t>
      </w:r>
      <w:proofErr w:type="spellStart"/>
      <w:r>
        <w:rPr>
          <w:rFonts w:ascii="PT Astra Serif" w:hAnsi="PT Astra Serif"/>
          <w:spacing w:val="-6"/>
        </w:rPr>
        <w:t>Климин</w:t>
      </w:r>
      <w:proofErr w:type="spellEnd"/>
      <w:r>
        <w:rPr>
          <w:rFonts w:ascii="PT Astra Serif" w:hAnsi="PT Astra Serif"/>
          <w:spacing w:val="-6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BD7D4F" w:rsidRDefault="00BD7D4F" w:rsidP="00BD7D4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Н.А. Морозова - советник руководителя;</w:t>
      </w:r>
    </w:p>
    <w:p w:rsidR="00BD7D4F" w:rsidRDefault="00BD7D4F" w:rsidP="00BD7D4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Ж.В. </w:t>
      </w:r>
      <w:proofErr w:type="spellStart"/>
      <w:r>
        <w:rPr>
          <w:rFonts w:ascii="PT Astra Serif" w:hAnsi="PT Astra Serif"/>
          <w:spacing w:val="-6"/>
        </w:rPr>
        <w:t>Резинкина</w:t>
      </w:r>
      <w:proofErr w:type="spellEnd"/>
      <w:r>
        <w:rPr>
          <w:rFonts w:ascii="PT Astra Serif" w:hAnsi="PT Astra Serif"/>
          <w:spacing w:val="-6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BD7D4F" w:rsidRDefault="00BD7D4F" w:rsidP="00BD7D4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BD7D4F" w:rsidRDefault="00BD7D4F" w:rsidP="00BD7D4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firstLine="0"/>
        <w:contextualSpacing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BD7D4F" w:rsidRDefault="00BD7D4F" w:rsidP="00BD7D4F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BD7D4F" w:rsidRDefault="00B23012" w:rsidP="00BD7D4F">
      <w:pPr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="00BD7D4F">
        <w:rPr>
          <w:rFonts w:ascii="PT Astra Serif" w:hAnsi="PT Astra Serif"/>
          <w:sz w:val="24"/>
          <w:szCs w:val="24"/>
        </w:rPr>
        <w:t xml:space="preserve"> Скороходова Людмила </w:t>
      </w:r>
      <w:proofErr w:type="spellStart"/>
      <w:r w:rsidR="00BD7D4F">
        <w:rPr>
          <w:rFonts w:ascii="PT Astra Serif" w:hAnsi="PT Astra Serif"/>
          <w:sz w:val="24"/>
          <w:szCs w:val="24"/>
        </w:rPr>
        <w:t>Сабитовна</w:t>
      </w:r>
      <w:proofErr w:type="spellEnd"/>
      <w:r w:rsidR="00BD7D4F"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="00BD7D4F">
        <w:rPr>
          <w:rFonts w:ascii="PT Astra Serif" w:hAnsi="PT Astra Serif"/>
          <w:sz w:val="24"/>
          <w:szCs w:val="24"/>
        </w:rPr>
        <w:t>Югорска</w:t>
      </w:r>
      <w:proofErr w:type="spellEnd"/>
      <w:r w:rsidR="00BD7D4F">
        <w:rPr>
          <w:rFonts w:ascii="PT Astra Serif" w:hAnsi="PT Astra Serif"/>
          <w:sz w:val="24"/>
          <w:szCs w:val="24"/>
        </w:rPr>
        <w:t>.</w:t>
      </w:r>
    </w:p>
    <w:p w:rsidR="00BD7D4F" w:rsidRPr="00FA2E8E" w:rsidRDefault="00BD7D4F" w:rsidP="00BD7D4F">
      <w:pPr>
        <w:pStyle w:val="a5"/>
        <w:widowControl w:val="0"/>
        <w:numPr>
          <w:ilvl w:val="3"/>
          <w:numId w:val="1"/>
        </w:numPr>
        <w:tabs>
          <w:tab w:val="left" w:pos="0"/>
        </w:tabs>
        <w:ind w:left="0" w:firstLine="0"/>
        <w:contextualSpacing/>
        <w:jc w:val="both"/>
        <w:rPr>
          <w:rFonts w:ascii="PT Astra Serif" w:hAnsi="PT Astra Serif"/>
        </w:rPr>
      </w:pPr>
      <w:r w:rsidRPr="00FA2E8E">
        <w:rPr>
          <w:rFonts w:ascii="PT Astra Serif" w:hAnsi="PT Astra Serif"/>
        </w:rPr>
        <w:t xml:space="preserve">Наименование аукциона: аукцион в электронной форме № 0187300005821000214 среди субъектов малого предпринимательства и социально ориентированных некоммерческих организаций на право заключения муниципального  контракта на выполнение работ по сносу жилого дома по адресу улица Магистральная №21 в городе </w:t>
      </w:r>
      <w:proofErr w:type="spellStart"/>
      <w:r w:rsidRPr="00FA2E8E">
        <w:rPr>
          <w:rFonts w:ascii="PT Astra Serif" w:hAnsi="PT Astra Serif"/>
        </w:rPr>
        <w:t>Югорске</w:t>
      </w:r>
      <w:proofErr w:type="spellEnd"/>
      <w:r w:rsidRPr="00FA2E8E">
        <w:rPr>
          <w:rFonts w:ascii="PT Astra Serif" w:hAnsi="PT Astra Serif"/>
        </w:rPr>
        <w:t>.</w:t>
      </w:r>
    </w:p>
    <w:p w:rsidR="00BD7D4F" w:rsidRDefault="00BD7D4F" w:rsidP="00BD7D4F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0187300005821000214. </w:t>
      </w:r>
    </w:p>
    <w:p w:rsidR="00BD7D4F" w:rsidRDefault="00BD7D4F" w:rsidP="00BD7D4F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Segoe UI" w:hAnsi="Segoe UI" w:cs="Segoe UI"/>
          <w:color w:val="000000"/>
          <w:sz w:val="22"/>
          <w:szCs w:val="22"/>
          <w:shd w:val="clear" w:color="auto" w:fill="F5F5F5"/>
        </w:rPr>
        <w:t>213862201231086220100100720014311244</w:t>
      </w:r>
      <w:r>
        <w:rPr>
          <w:rFonts w:ascii="PT Astra Serif" w:hAnsi="PT Astra Serif"/>
          <w:sz w:val="24"/>
          <w:szCs w:val="24"/>
        </w:rPr>
        <w:t>.</w:t>
      </w:r>
    </w:p>
    <w:p w:rsidR="00BD7D4F" w:rsidRDefault="00BD7D4F" w:rsidP="00BD7D4F">
      <w:pPr>
        <w:tabs>
          <w:tab w:val="left" w:pos="0"/>
          <w:tab w:val="left" w:pos="927"/>
        </w:tabs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ул. Механизаторов, 22, г. Югорск, Ханты-Мансийский автономный округ – Югра.</w:t>
      </w:r>
    </w:p>
    <w:p w:rsidR="00BD7D4F" w:rsidRDefault="00BD7D4F" w:rsidP="00BD7D4F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08 июня 2021 года, по адресу: ул. 40 лет Победы, 11, г. Югорск, Ханты-Мансийский  автономный  округ-Югра, Тюменская область.</w:t>
      </w:r>
    </w:p>
    <w:p w:rsidR="00BD7D4F" w:rsidRDefault="00BD7D4F" w:rsidP="00BD7D4F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4. На основании протокола проведения аукциона в электронной фор</w:t>
      </w:r>
      <w:r w:rsidR="00BA1EF5">
        <w:rPr>
          <w:sz w:val="24"/>
        </w:rPr>
        <w:t>ме от 04.06.2021 комиссией были рассмотрены вторые части</w:t>
      </w:r>
      <w:r>
        <w:rPr>
          <w:sz w:val="24"/>
        </w:rPr>
        <w:t xml:space="preserve"> заяв</w:t>
      </w:r>
      <w:r w:rsidR="00BA1EF5">
        <w:rPr>
          <w:sz w:val="24"/>
        </w:rPr>
        <w:t>ок следующих участников</w:t>
      </w:r>
      <w:r>
        <w:rPr>
          <w:sz w:val="24"/>
        </w:rPr>
        <w:t xml:space="preserve"> аукциона в электронной форме: 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094"/>
        <w:gridCol w:w="1701"/>
      </w:tblGrid>
      <w:tr w:rsidR="00BD7D4F" w:rsidTr="00BD7D4F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D4F" w:rsidRDefault="00BD7D4F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D4F" w:rsidRDefault="00BD7D4F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Идентификационный номер заявки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D4F" w:rsidRDefault="00BD7D4F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D4F" w:rsidRDefault="00BD7D4F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BD7D4F" w:rsidTr="00BD7D4F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D4F" w:rsidRPr="00BA1EF5" w:rsidRDefault="00BD7D4F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A1EF5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D4F" w:rsidRPr="00BA1EF5" w:rsidRDefault="00BA1EF5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A1EF5">
              <w:rPr>
                <w:rFonts w:ascii="PT Astra Serif" w:hAnsi="PT Astra Serif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32"/>
              <w:gridCol w:w="4030"/>
            </w:tblGrid>
            <w:tr w:rsidR="00BA1EF5" w:rsidRPr="00BA1EF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"РСУ №5"</w:t>
                  </w:r>
                </w:p>
              </w:tc>
            </w:tr>
            <w:tr w:rsidR="00BA1EF5" w:rsidRPr="00BA1EF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20.11.2020</w:t>
                  </w:r>
                </w:p>
              </w:tc>
            </w:tr>
            <w:tr w:rsidR="00BA1EF5" w:rsidRPr="00BA1EF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2127993.18</w:t>
                  </w:r>
                </w:p>
              </w:tc>
            </w:tr>
            <w:tr w:rsidR="00BA1EF5" w:rsidRPr="00BA1EF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8622021138</w:t>
                  </w:r>
                </w:p>
              </w:tc>
            </w:tr>
            <w:tr w:rsidR="00BA1EF5" w:rsidRPr="00BA1EF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861501001</w:t>
                  </w:r>
                </w:p>
              </w:tc>
            </w:tr>
            <w:tr w:rsidR="00BA1EF5" w:rsidRPr="00BA1EF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628240, АО ХАНТЫ-МАНСИЙСКИЙ АВТОНОМНЫЙ ОКРУГ - ЮГРА, Г СОВЕТСКИЙ, </w:t>
                  </w:r>
                  <w:proofErr w:type="gramStart"/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 КИЕВСКАЯ, 28, 61</w:t>
                  </w:r>
                </w:p>
              </w:tc>
            </w:tr>
            <w:tr w:rsidR="00BA1EF5" w:rsidRPr="00BA1EF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628240, АО ХАНТЫ-МАНСИЙСКИЙ АВТОНОМНЫЙ ОКРУГ - ЮГРА, Г СОВЕТСКИЙ, </w:t>
                  </w:r>
                  <w:proofErr w:type="gramStart"/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 КИЕВСКАЯ, 28, 61</w:t>
                  </w:r>
                </w:p>
              </w:tc>
            </w:tr>
            <w:tr w:rsidR="00BA1EF5" w:rsidRPr="00BA1EF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79028251015</w:t>
                  </w:r>
                </w:p>
              </w:tc>
            </w:tr>
          </w:tbl>
          <w:p w:rsidR="00BD7D4F" w:rsidRPr="00BA1EF5" w:rsidRDefault="00BD7D4F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7D4F" w:rsidRPr="00BA1EF5" w:rsidRDefault="00BA1EF5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BA1EF5">
              <w:rPr>
                <w:rFonts w:ascii="PT Astra Serif" w:eastAsia="Calibri" w:hAnsi="PT Astra Serif" w:cs="Calibri"/>
                <w:color w:val="000000"/>
              </w:rPr>
              <w:t>2127993.18</w:t>
            </w:r>
          </w:p>
        </w:tc>
      </w:tr>
      <w:tr w:rsidR="00BA1EF5" w:rsidTr="00BD7D4F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EF5" w:rsidRPr="00BA1EF5" w:rsidRDefault="00BA1EF5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A1EF5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EF5" w:rsidRPr="00BA1EF5" w:rsidRDefault="00BA1EF5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A1EF5">
              <w:rPr>
                <w:rFonts w:ascii="PT Astra Serif" w:hAnsi="PT Astra Serif"/>
                <w:sz w:val="22"/>
                <w:szCs w:val="22"/>
                <w:lang w:eastAsia="en-US"/>
              </w:rPr>
              <w:t>254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500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1759"/>
              <w:gridCol w:w="4103"/>
            </w:tblGrid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"ИНВЕСТ СТРОЙ"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2142194.93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6670465877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667001001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620033, </w:t>
                  </w:r>
                  <w:proofErr w:type="gramStart"/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 СВЕРДЛОВСКАЯ, Г ЕКАТЕРИНБУРГ, УЛ МУРЗИНСКАЯ, ДОМ 27А, ОФИС 8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620033, Свердловская область, город Екатеринбург, </w:t>
                  </w:r>
                  <w:proofErr w:type="spellStart"/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Мурзинская</w:t>
                  </w:r>
                  <w:proofErr w:type="spellEnd"/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 улица, дом 27а, офис 8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79326003333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Контактное лицо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Редкошеев</w:t>
                  </w:r>
                  <w:proofErr w:type="spellEnd"/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 Владимир Сергеевич</w:t>
                  </w:r>
                </w:p>
              </w:tc>
            </w:tr>
          </w:tbl>
          <w:p w:rsidR="00BA1EF5" w:rsidRPr="00BA1EF5" w:rsidRDefault="00BA1EF5">
            <w:pPr>
              <w:spacing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EF5" w:rsidRPr="00BA1EF5" w:rsidRDefault="00BA1EF5">
            <w:pPr>
              <w:spacing w:after="200"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  <w:r w:rsidRPr="00BA1EF5">
              <w:rPr>
                <w:rFonts w:ascii="PT Astra Serif" w:eastAsia="Calibri" w:hAnsi="PT Astra Serif" w:cs="Calibri"/>
                <w:color w:val="000000"/>
              </w:rPr>
              <w:t>2142194.93</w:t>
            </w:r>
          </w:p>
        </w:tc>
      </w:tr>
      <w:tr w:rsidR="00BA1EF5" w:rsidTr="00BD7D4F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EF5" w:rsidRPr="00BA1EF5" w:rsidRDefault="00BA1EF5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A1EF5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EF5" w:rsidRPr="00BA1EF5" w:rsidRDefault="00BA1EF5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A1EF5">
              <w:rPr>
                <w:rFonts w:ascii="PT Astra Serif" w:hAnsi="PT Astra Serif"/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500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1759"/>
              <w:gridCol w:w="4103"/>
            </w:tblGrid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 ИП ШАМАНАЕВА ВАЛЕРИЯ ПАВЛОВНА</w:t>
                  </w:r>
                </w:p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2284968.74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665812794110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Паспортные данные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Серия: 6515 Номер: 161139 Выдан: 17.12.2015 Отделом УФМС России по Свердловской области в Кировском р-не г. Екатеринбурга подразделение 660-004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proofErr w:type="gramStart"/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gramEnd"/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 СВЕРДЛОВСКАЯ, Г ЕКАТЕРИНБУРГ,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620137 , Свердловская обл.</w:t>
                  </w:r>
                  <w:proofErr w:type="gramStart"/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 ,</w:t>
                  </w:r>
                  <w:proofErr w:type="gramEnd"/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 г. Екатеринбург , ул. Боровая, д.23 кв.96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79321127486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Контактное лицо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Шаманаева</w:t>
                  </w:r>
                  <w:proofErr w:type="spellEnd"/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 Валерия Павловна</w:t>
                  </w:r>
                </w:p>
              </w:tc>
            </w:tr>
          </w:tbl>
          <w:p w:rsidR="00BA1EF5" w:rsidRPr="00BA1EF5" w:rsidRDefault="00BA1EF5">
            <w:pPr>
              <w:rPr>
                <w:rFonts w:ascii="PT Astra Serif" w:eastAsia="Calibri" w:hAnsi="PT Astra Serif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EF5" w:rsidRPr="00BA1EF5" w:rsidRDefault="00BA1EF5">
            <w:pPr>
              <w:spacing w:after="200" w:line="276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BA1EF5">
              <w:rPr>
                <w:rFonts w:ascii="PT Astra Serif" w:eastAsia="Calibri" w:hAnsi="PT Astra Serif" w:cs="Calibri"/>
                <w:color w:val="000000"/>
              </w:rPr>
              <w:t>2284968.74</w:t>
            </w:r>
          </w:p>
        </w:tc>
      </w:tr>
      <w:tr w:rsidR="00BA1EF5" w:rsidTr="00BD7D4F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EF5" w:rsidRPr="00BA1EF5" w:rsidRDefault="00BA1EF5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A1EF5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EF5" w:rsidRPr="00BA1EF5" w:rsidRDefault="00BA1EF5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A1EF5">
              <w:rPr>
                <w:rFonts w:ascii="PT Astra Serif" w:hAnsi="PT Astra Serif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500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1759"/>
              <w:gridCol w:w="4103"/>
            </w:tblGrid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"СТРОИТЕЛЬНО-МОНТАЖНОЕ УПРАВЛЕНИЕ-32"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2569003.74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8622023329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862201001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 АО ХАНТЫ-МАНСИЙСКИЙ АВТОНОМНЫЙ ОКРУГ - ЮГРА86, Г ЮГОРСК, </w:t>
                  </w:r>
                  <w:proofErr w:type="gramStart"/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 ГАСТЕЛЛО, 30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6280260, ХМАО, г. Югорск, ул. Гастелло, 30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73467528291</w:t>
                  </w:r>
                </w:p>
              </w:tc>
            </w:tr>
            <w:tr w:rsidR="00BA1EF5" w:rsidRPr="00BA1EF5" w:rsidTr="00BA1EF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Контактное лицо </w:t>
                  </w:r>
                </w:p>
              </w:tc>
              <w:tc>
                <w:tcPr>
                  <w:tcW w:w="6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A1EF5" w:rsidRPr="00BA1EF5" w:rsidRDefault="00BA1EF5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BA1EF5">
                    <w:rPr>
                      <w:rFonts w:ascii="PT Astra Serif" w:eastAsia="Calibri" w:hAnsi="PT Astra Serif" w:cs="Calibri"/>
                      <w:color w:val="000000"/>
                    </w:rPr>
                    <w:t>Рунге Евгений Владимирович</w:t>
                  </w:r>
                </w:p>
              </w:tc>
            </w:tr>
          </w:tbl>
          <w:p w:rsidR="00BA1EF5" w:rsidRPr="00BA1EF5" w:rsidRDefault="00BA1EF5">
            <w:pPr>
              <w:rPr>
                <w:rFonts w:ascii="PT Astra Serif" w:eastAsia="Calibri" w:hAnsi="PT Astra Serif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EF5" w:rsidRPr="00BA1EF5" w:rsidRDefault="00BA1EF5">
            <w:pPr>
              <w:spacing w:after="200" w:line="276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BA1EF5">
              <w:rPr>
                <w:rFonts w:ascii="PT Astra Serif" w:eastAsia="Calibri" w:hAnsi="PT Astra Serif" w:cs="Calibri"/>
                <w:color w:val="000000"/>
              </w:rPr>
              <w:t>2569003.74</w:t>
            </w:r>
          </w:p>
        </w:tc>
      </w:tr>
    </w:tbl>
    <w:p w:rsidR="00BD7D4F" w:rsidRDefault="00BD7D4F" w:rsidP="00BD7D4F">
      <w:pPr>
        <w:suppressAutoHyphens/>
        <w:ind w:left="-142"/>
        <w:jc w:val="both"/>
        <w:rPr>
          <w:sz w:val="24"/>
        </w:rPr>
      </w:pPr>
    </w:p>
    <w:p w:rsidR="00BD7D4F" w:rsidRDefault="00BD7D4F" w:rsidP="00A31652">
      <w:pPr>
        <w:suppressAutoHyphens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BD7D4F" w:rsidRPr="00BA1EF5" w:rsidRDefault="00BD7D4F" w:rsidP="00A31652">
      <w:pPr>
        <w:suppressAutoHyphens/>
        <w:jc w:val="both"/>
        <w:rPr>
          <w:sz w:val="24"/>
        </w:rPr>
      </w:pPr>
      <w:r w:rsidRPr="00BA1EF5">
        <w:rPr>
          <w:sz w:val="24"/>
        </w:rPr>
        <w:t xml:space="preserve">- </w:t>
      </w:r>
      <w:r w:rsidR="00BA1EF5" w:rsidRPr="00BA1EF5">
        <w:rPr>
          <w:sz w:val="24"/>
        </w:rPr>
        <w:t>ОБЩЕСТВО С ОГРАНИЧЕННОЙ ОТВЕТСТВЕННОСТЬЮ "РСУ №5";</w:t>
      </w:r>
    </w:p>
    <w:p w:rsidR="00BA1EF5" w:rsidRPr="00BA1EF5" w:rsidRDefault="00BA1EF5" w:rsidP="00A31652">
      <w:pPr>
        <w:suppressAutoHyphens/>
        <w:jc w:val="both"/>
        <w:rPr>
          <w:sz w:val="24"/>
        </w:rPr>
      </w:pPr>
      <w:r w:rsidRPr="00BA1EF5">
        <w:rPr>
          <w:sz w:val="24"/>
        </w:rPr>
        <w:t>- ОБЩЕСТВО С ОГРАНИЧЕННОЙ ОТВЕТСТВЕННОСТЬЮ "ИНВЕСТ СТРОЙ";</w:t>
      </w:r>
    </w:p>
    <w:p w:rsidR="00BA1EF5" w:rsidRPr="00BA1EF5" w:rsidRDefault="00BA1EF5" w:rsidP="00A31652">
      <w:pPr>
        <w:suppressAutoHyphens/>
        <w:jc w:val="both"/>
        <w:rPr>
          <w:sz w:val="24"/>
        </w:rPr>
      </w:pPr>
      <w:r w:rsidRPr="00BA1EF5">
        <w:rPr>
          <w:sz w:val="24"/>
        </w:rPr>
        <w:t>- ИП ШАМАНАЕВА ВАЛЕРИЯ ПАВЛОВНА;</w:t>
      </w:r>
    </w:p>
    <w:p w:rsidR="00BA1EF5" w:rsidRPr="00BA1EF5" w:rsidRDefault="00BA1EF5" w:rsidP="00A31652">
      <w:pPr>
        <w:suppressAutoHyphens/>
        <w:jc w:val="both"/>
        <w:rPr>
          <w:sz w:val="24"/>
        </w:rPr>
      </w:pPr>
      <w:r w:rsidRPr="00BA1EF5">
        <w:rPr>
          <w:sz w:val="24"/>
        </w:rPr>
        <w:t>- ОБЩЕСТВО С ОГРАНИЧЕННОЙ ОТВЕТСТВЕННОСТЬЮ "СТРОИТЕЛЬНО-МОНТАЖНОЕ УПРАВЛЕНИЕ-32".</w:t>
      </w:r>
    </w:p>
    <w:p w:rsidR="00BD7D4F" w:rsidRDefault="00BA1EF5" w:rsidP="00BA1EF5">
      <w:pPr>
        <w:jc w:val="both"/>
        <w:rPr>
          <w:sz w:val="24"/>
        </w:rPr>
      </w:pPr>
      <w:r>
        <w:rPr>
          <w:sz w:val="24"/>
        </w:rPr>
        <w:t>6</w:t>
      </w:r>
      <w:r w:rsidR="00BD7D4F">
        <w:rPr>
          <w:sz w:val="24"/>
        </w:rPr>
        <w:t>. В результате рассмотрения вторых частей заявок и на основании протокола проведения аукциона в электронной форме от 08.06.2021</w:t>
      </w:r>
      <w:r w:rsidR="00BD7D4F" w:rsidRPr="00BA1EF5">
        <w:rPr>
          <w:sz w:val="24"/>
        </w:rPr>
        <w:t xml:space="preserve"> </w:t>
      </w:r>
      <w:r w:rsidR="00B23012" w:rsidRPr="00BA1EF5">
        <w:rPr>
          <w:sz w:val="24"/>
        </w:rPr>
        <w:t>победителем</w:t>
      </w:r>
      <w:r w:rsidR="00BD7D4F" w:rsidRPr="00BA1EF5">
        <w:rPr>
          <w:sz w:val="24"/>
        </w:rPr>
        <w:t xml:space="preserve"> аукциона в электронной форме признается </w:t>
      </w:r>
      <w:r w:rsidRPr="00BA1EF5">
        <w:rPr>
          <w:sz w:val="24"/>
        </w:rPr>
        <w:t>ОБЩЕСТВО С ОГРАНИЧЕННОЙ ОТВЕТСТВЕННОСТЬЮ "РСУ №5"</w:t>
      </w:r>
      <w:r w:rsidR="00BD7D4F" w:rsidRPr="00BA1EF5">
        <w:rPr>
          <w:sz w:val="24"/>
        </w:rPr>
        <w:t xml:space="preserve"> с ценой муниципального контракта </w:t>
      </w:r>
      <w:r w:rsidRPr="00BA1EF5">
        <w:rPr>
          <w:sz w:val="24"/>
        </w:rPr>
        <w:t xml:space="preserve">2127993.18 </w:t>
      </w:r>
      <w:r w:rsidR="00BD7D4F" w:rsidRPr="00BA1EF5">
        <w:rPr>
          <w:sz w:val="24"/>
        </w:rPr>
        <w:t xml:space="preserve">рублей. </w:t>
      </w:r>
    </w:p>
    <w:p w:rsidR="00A31652" w:rsidRPr="00BA1EF5" w:rsidRDefault="00A31652" w:rsidP="00A31652">
      <w:pPr>
        <w:jc w:val="both"/>
        <w:rPr>
          <w:sz w:val="24"/>
        </w:rPr>
      </w:pPr>
      <w:r w:rsidRPr="00A31652">
        <w:rPr>
          <w:sz w:val="24"/>
        </w:rPr>
        <w:t>7</w:t>
      </w:r>
      <w:r w:rsidRPr="00A31652">
        <w:rPr>
          <w:sz w:val="24"/>
        </w:rPr>
        <w:t>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D7D4F" w:rsidRDefault="00A31652" w:rsidP="00A31652">
      <w:pPr>
        <w:jc w:val="both"/>
        <w:rPr>
          <w:sz w:val="24"/>
        </w:rPr>
      </w:pPr>
      <w:r w:rsidRPr="00A31652">
        <w:rPr>
          <w:sz w:val="24"/>
        </w:rPr>
        <w:t>8</w:t>
      </w:r>
      <w:r w:rsidR="00BD7D4F" w:rsidRPr="00A31652">
        <w:rPr>
          <w:sz w:val="24"/>
        </w:rPr>
        <w:t xml:space="preserve">. </w:t>
      </w:r>
      <w:r w:rsidR="00BD7D4F"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BD7D4F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BD7D4F">
        <w:rPr>
          <w:sz w:val="24"/>
        </w:rPr>
        <w:t>.</w:t>
      </w:r>
    </w:p>
    <w:p w:rsidR="00BD7D4F" w:rsidRDefault="00BD7D4F" w:rsidP="00BD7D4F">
      <w:pPr>
        <w:jc w:val="center"/>
        <w:rPr>
          <w:sz w:val="22"/>
          <w:szCs w:val="22"/>
        </w:rPr>
      </w:pPr>
    </w:p>
    <w:p w:rsidR="00BD7D4F" w:rsidRDefault="00BD7D4F" w:rsidP="00BD7D4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BD7D4F" w:rsidRDefault="00BD7D4F" w:rsidP="00BD7D4F">
      <w:pPr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BD7D4F" w:rsidRDefault="00BD7D4F" w:rsidP="00BD7D4F">
      <w:pPr>
        <w:suppressAutoHyphens/>
        <w:jc w:val="both"/>
        <w:rPr>
          <w:b/>
        </w:rPr>
      </w:pPr>
    </w:p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3618"/>
      </w:tblGrid>
      <w:tr w:rsidR="00BD7D4F" w:rsidTr="00BD7D4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4F" w:rsidRDefault="00BD7D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4F" w:rsidRDefault="00BD7D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4F" w:rsidRDefault="00BD7D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BD7D4F" w:rsidTr="00BD7D4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4F" w:rsidRDefault="00BD7D4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4F" w:rsidRDefault="00BD7D4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4F" w:rsidRDefault="00BD7D4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BD7D4F" w:rsidTr="00BD7D4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4F" w:rsidRDefault="00BD7D4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4F" w:rsidRDefault="00BD7D4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4F" w:rsidRDefault="00BD7D4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В.А.Климин</w:t>
            </w:r>
          </w:p>
        </w:tc>
      </w:tr>
      <w:tr w:rsidR="00BD7D4F" w:rsidTr="00BD7D4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4F" w:rsidRDefault="00BD7D4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4F" w:rsidRDefault="00BD7D4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D4F" w:rsidRDefault="00BD7D4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BD7D4F" w:rsidTr="00BD7D4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4F" w:rsidRDefault="00BD7D4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4F" w:rsidRDefault="00BD7D4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4F" w:rsidRDefault="00BD7D4F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BD7D4F" w:rsidTr="00BD7D4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4F" w:rsidRDefault="00BD7D4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4F" w:rsidRDefault="00BD7D4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4F" w:rsidRDefault="00BD7D4F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D7D4F" w:rsidTr="00BD7D4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4F" w:rsidRDefault="00BD7D4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D4F" w:rsidRDefault="00BD7D4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D4F" w:rsidRDefault="00BD7D4F">
            <w:pPr>
              <w:spacing w:after="200"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D7D4F" w:rsidRDefault="00BD7D4F" w:rsidP="00BD7D4F">
      <w:pPr>
        <w:suppressAutoHyphens/>
        <w:jc w:val="both"/>
        <w:rPr>
          <w:b/>
          <w:color w:val="FF0000"/>
        </w:rPr>
      </w:pPr>
    </w:p>
    <w:p w:rsidR="00BD7D4F" w:rsidRDefault="00BD7D4F" w:rsidP="00BD7D4F">
      <w:pPr>
        <w:suppressAutoHyphens/>
        <w:jc w:val="both"/>
        <w:rPr>
          <w:sz w:val="22"/>
          <w:szCs w:val="22"/>
        </w:rPr>
      </w:pPr>
    </w:p>
    <w:p w:rsidR="00BD7D4F" w:rsidRDefault="00BD7D4F" w:rsidP="00BD7D4F">
      <w:pPr>
        <w:ind w:left="426" w:hanging="142"/>
        <w:rPr>
          <w:b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 </w:t>
      </w:r>
      <w:r>
        <w:rPr>
          <w:b/>
          <w:sz w:val="24"/>
        </w:rPr>
        <w:t xml:space="preserve">Т.И. </w:t>
      </w:r>
      <w:proofErr w:type="spellStart"/>
      <w:r>
        <w:rPr>
          <w:b/>
          <w:sz w:val="24"/>
        </w:rPr>
        <w:t>Долгодворова</w:t>
      </w:r>
      <w:proofErr w:type="spellEnd"/>
    </w:p>
    <w:p w:rsidR="00BD7D4F" w:rsidRDefault="00BD7D4F" w:rsidP="00BD7D4F">
      <w:pPr>
        <w:ind w:left="426" w:hanging="142"/>
        <w:rPr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BD7D4F" w:rsidRDefault="00BD7D4F" w:rsidP="00BD7D4F">
      <w:pPr>
        <w:jc w:val="right"/>
        <w:rPr>
          <w:sz w:val="24"/>
        </w:rPr>
      </w:pPr>
      <w:r>
        <w:rPr>
          <w:sz w:val="24"/>
        </w:rPr>
        <w:t>___________________</w:t>
      </w:r>
      <w:r>
        <w:rPr>
          <w:rFonts w:ascii="PT Astra Serif" w:hAnsi="PT Astra Serif"/>
          <w:noProof/>
          <w:sz w:val="24"/>
          <w:szCs w:val="24"/>
          <w:lang w:eastAsia="en-US"/>
        </w:rPr>
        <w:t xml:space="preserve"> В.А.Климин</w:t>
      </w:r>
      <w:r>
        <w:rPr>
          <w:sz w:val="24"/>
        </w:rPr>
        <w:t xml:space="preserve"> </w:t>
      </w:r>
    </w:p>
    <w:p w:rsidR="00BD7D4F" w:rsidRDefault="00BD7D4F" w:rsidP="00BD7D4F">
      <w:pPr>
        <w:jc w:val="right"/>
        <w:rPr>
          <w:sz w:val="24"/>
        </w:rPr>
      </w:pPr>
      <w:r>
        <w:rPr>
          <w:sz w:val="24"/>
        </w:rPr>
        <w:t>________________</w:t>
      </w:r>
      <w:proofErr w:type="spellStart"/>
      <w:r>
        <w:rPr>
          <w:sz w:val="24"/>
        </w:rPr>
        <w:t>Н.А.Морозова</w:t>
      </w:r>
      <w:proofErr w:type="spellEnd"/>
      <w:r>
        <w:rPr>
          <w:sz w:val="24"/>
        </w:rPr>
        <w:t xml:space="preserve">                                                              </w:t>
      </w:r>
    </w:p>
    <w:p w:rsidR="00BD7D4F" w:rsidRDefault="00BD7D4F" w:rsidP="00BD7D4F">
      <w:pPr>
        <w:jc w:val="right"/>
        <w:rPr>
          <w:sz w:val="24"/>
        </w:rPr>
      </w:pPr>
      <w:r>
        <w:rPr>
          <w:sz w:val="24"/>
        </w:rPr>
        <w:t xml:space="preserve">  ___________________Ж.В. </w:t>
      </w:r>
      <w:proofErr w:type="spellStart"/>
      <w:r>
        <w:rPr>
          <w:sz w:val="24"/>
        </w:rPr>
        <w:t>Резинкина</w:t>
      </w:r>
      <w:proofErr w:type="spellEnd"/>
    </w:p>
    <w:p w:rsidR="00BD7D4F" w:rsidRDefault="00BD7D4F" w:rsidP="00BD7D4F">
      <w:pPr>
        <w:jc w:val="right"/>
        <w:rPr>
          <w:sz w:val="24"/>
          <w:lang w:eastAsia="en-US"/>
        </w:rPr>
      </w:pPr>
      <w:r>
        <w:rPr>
          <w:sz w:val="24"/>
        </w:rPr>
        <w:t xml:space="preserve">                                                                                            __________________</w:t>
      </w:r>
      <w:r>
        <w:rPr>
          <w:sz w:val="24"/>
          <w:lang w:eastAsia="en-US"/>
        </w:rPr>
        <w:t xml:space="preserve"> А.Т. Абдуллаев </w:t>
      </w:r>
    </w:p>
    <w:p w:rsidR="00BD7D4F" w:rsidRDefault="00BD7D4F" w:rsidP="00BD7D4F">
      <w:pPr>
        <w:jc w:val="right"/>
        <w:rPr>
          <w:sz w:val="24"/>
        </w:rPr>
      </w:pPr>
      <w:r>
        <w:rPr>
          <w:sz w:val="24"/>
          <w:lang w:eastAsia="en-US"/>
        </w:rPr>
        <w:t xml:space="preserve">                                                                          </w:t>
      </w:r>
      <w:r>
        <w:rPr>
          <w:sz w:val="24"/>
        </w:rPr>
        <w:tab/>
        <w:t xml:space="preserve">                    ____________________Н.Б. Захарова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D7D4F" w:rsidRDefault="00BD7D4F" w:rsidP="00BD7D4F">
      <w:pPr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</w:p>
    <w:p w:rsidR="00BD7D4F" w:rsidRDefault="00BD7D4F" w:rsidP="00BD7D4F">
      <w:pPr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    Представитель заказчика: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Л.С.Скороходова</w:t>
      </w:r>
      <w:proofErr w:type="spellEnd"/>
    </w:p>
    <w:p w:rsidR="00BD7D4F" w:rsidRDefault="00BD7D4F" w:rsidP="00BD7D4F">
      <w:pPr>
        <w:jc w:val="both"/>
        <w:rPr>
          <w:rFonts w:ascii="PT Astra Serif" w:hAnsi="PT Astra Serif"/>
          <w:sz w:val="24"/>
          <w:szCs w:val="24"/>
        </w:rPr>
      </w:pPr>
    </w:p>
    <w:p w:rsidR="00CE5F1A" w:rsidRDefault="00CE5F1A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/>
    <w:p w:rsidR="003B0793" w:rsidRDefault="003B0793" w:rsidP="003B0793">
      <w:pPr>
        <w:ind w:right="-308" w:hanging="426"/>
        <w:jc w:val="right"/>
        <w:rPr>
          <w:rFonts w:ascii="PT Astra Serif" w:hAnsi="PT Astra Serif"/>
          <w:sz w:val="14"/>
          <w:szCs w:val="14"/>
        </w:rPr>
      </w:pPr>
      <w:r>
        <w:rPr>
          <w:rFonts w:ascii="PT Astra Serif" w:hAnsi="PT Astra Serif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14"/>
          <w:szCs w:val="14"/>
        </w:rPr>
        <w:t>Приложение 1</w:t>
      </w:r>
    </w:p>
    <w:p w:rsidR="003B0793" w:rsidRDefault="003B0793" w:rsidP="003B0793">
      <w:pPr>
        <w:tabs>
          <w:tab w:val="left" w:pos="3930"/>
          <w:tab w:val="right" w:pos="9355"/>
        </w:tabs>
        <w:ind w:right="-308"/>
        <w:jc w:val="right"/>
        <w:rPr>
          <w:rFonts w:ascii="PT Astra Serif" w:hAnsi="PT Astra Serif"/>
          <w:sz w:val="14"/>
          <w:szCs w:val="14"/>
        </w:rPr>
      </w:pPr>
      <w:r>
        <w:rPr>
          <w:rFonts w:ascii="PT Astra Serif" w:hAnsi="PT Astra Serif"/>
          <w:sz w:val="14"/>
          <w:szCs w:val="14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3B0793" w:rsidRDefault="003B0793" w:rsidP="003B0793">
      <w:pPr>
        <w:tabs>
          <w:tab w:val="left" w:pos="3930"/>
          <w:tab w:val="right" w:pos="9355"/>
        </w:tabs>
        <w:ind w:right="-308"/>
        <w:jc w:val="right"/>
        <w:rPr>
          <w:rFonts w:ascii="PT Astra Serif" w:hAnsi="PT Astra Serif"/>
          <w:sz w:val="14"/>
          <w:szCs w:val="14"/>
        </w:rPr>
      </w:pPr>
      <w:r>
        <w:rPr>
          <w:rFonts w:ascii="PT Astra Serif" w:hAnsi="PT Astra Serif"/>
          <w:sz w:val="14"/>
          <w:szCs w:val="14"/>
        </w:rPr>
        <w:t xml:space="preserve">                                                                                                                                                                   аукциона в электронной форме</w:t>
      </w:r>
    </w:p>
    <w:p w:rsidR="003B0793" w:rsidRDefault="003B0793" w:rsidP="003B0793">
      <w:pPr>
        <w:tabs>
          <w:tab w:val="left" w:pos="3930"/>
          <w:tab w:val="right" w:pos="9355"/>
        </w:tabs>
        <w:ind w:right="-308"/>
        <w:jc w:val="right"/>
        <w:rPr>
          <w:rFonts w:ascii="PT Astra Serif" w:hAnsi="PT Astra Serif"/>
          <w:sz w:val="14"/>
          <w:szCs w:val="14"/>
        </w:rPr>
      </w:pPr>
      <w:r>
        <w:rPr>
          <w:rFonts w:ascii="PT Astra Serif" w:hAnsi="PT Astra Serif"/>
          <w:sz w:val="14"/>
          <w:szCs w:val="14"/>
        </w:rPr>
        <w:t xml:space="preserve">                                                                                                                           от  «08» июня 2021 г. 0187300005821000214</w:t>
      </w:r>
      <w:r w:rsidRPr="003B0793">
        <w:rPr>
          <w:rFonts w:ascii="PT Astra Serif" w:hAnsi="PT Astra Serif"/>
          <w:sz w:val="14"/>
          <w:szCs w:val="14"/>
        </w:rPr>
        <w:t>-</w:t>
      </w:r>
      <w:r>
        <w:rPr>
          <w:rFonts w:ascii="PT Astra Serif" w:hAnsi="PT Astra Serif"/>
          <w:sz w:val="14"/>
          <w:szCs w:val="14"/>
        </w:rPr>
        <w:t>2</w:t>
      </w:r>
    </w:p>
    <w:p w:rsidR="003B0793" w:rsidRDefault="003B0793" w:rsidP="003B0793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Таблица подведения итогов</w:t>
      </w:r>
    </w:p>
    <w:p w:rsidR="003B0793" w:rsidRDefault="003B0793" w:rsidP="003B0793">
      <w:pPr>
        <w:keepNext/>
        <w:keepLines/>
        <w:suppressLineNumbers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аукциона в электронной форме среди субъектов малого предпринимательства и социально ориентированных некоммерческих организаций  на право заключения муниципального контракта на выполнение работ по сносу жилого дома по адресу улица Магистральная № 21 в городе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3B0793" w:rsidRDefault="003B0793" w:rsidP="003B0793">
      <w:pPr>
        <w:keepNext/>
        <w:keepLines/>
        <w:suppressLineNumbers/>
        <w:jc w:val="center"/>
        <w:rPr>
          <w:rFonts w:ascii="PT Astra Serif" w:hAnsi="PT Astra Serif"/>
        </w:rPr>
      </w:pPr>
    </w:p>
    <w:p w:rsidR="003B0793" w:rsidRDefault="003B0793" w:rsidP="003B0793">
      <w:pPr>
        <w:keepNext/>
        <w:keepLines/>
        <w:suppressLineNumbers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18"/>
          <w:szCs w:val="18"/>
        </w:rPr>
        <w:t>Югорска</w:t>
      </w:r>
      <w:proofErr w:type="spellEnd"/>
    </w:p>
    <w:tbl>
      <w:tblPr>
        <w:tblW w:w="5200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4"/>
        <w:gridCol w:w="1543"/>
        <w:gridCol w:w="1577"/>
        <w:gridCol w:w="1506"/>
        <w:gridCol w:w="1538"/>
        <w:gridCol w:w="1571"/>
      </w:tblGrid>
      <w:tr w:rsidR="003B0793" w:rsidTr="003B0793">
        <w:trPr>
          <w:trHeight w:val="83"/>
        </w:trPr>
        <w:tc>
          <w:tcPr>
            <w:tcW w:w="213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Идентификационный номер заявки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№ 46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№ 254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№ 173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№ 81</w:t>
            </w:r>
          </w:p>
        </w:tc>
      </w:tr>
      <w:tr w:rsidR="003B0793" w:rsidTr="003B0793">
        <w:tc>
          <w:tcPr>
            <w:tcW w:w="14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Общество с ограниченной ответственностью «РСУ №5»,</w:t>
            </w:r>
          </w:p>
          <w:p w:rsidR="003B0793" w:rsidRDefault="003B0793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Общество с ограниченной ответственностью «Инвест Строй», </w:t>
            </w:r>
          </w:p>
          <w:p w:rsidR="003B0793" w:rsidRDefault="003B0793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г. Екатеринбург 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rFonts w:ascii="PT Astra Serif" w:hAnsi="PT Astra Serif"/>
                <w:bCs/>
                <w:sz w:val="18"/>
                <w:szCs w:val="18"/>
              </w:rPr>
              <w:t>Шаманаева</w:t>
            </w:r>
            <w:proofErr w:type="spellEnd"/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Валерия Павловна, </w:t>
            </w:r>
          </w:p>
          <w:p w:rsidR="003B0793" w:rsidRDefault="003B0793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г. Екатеринбург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Общество с ограниченной ответственностью «Строительно-монтажное управление – 32», </w:t>
            </w:r>
          </w:p>
          <w:p w:rsidR="003B0793" w:rsidRDefault="003B0793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г. Югорск</w:t>
            </w:r>
          </w:p>
        </w:tc>
      </w:tr>
      <w:tr w:rsidR="003B0793" w:rsidTr="003B0793">
        <w:trPr>
          <w:trHeight w:val="708"/>
        </w:trPr>
        <w:tc>
          <w:tcPr>
            <w:tcW w:w="14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 w:rsidP="003B0793">
            <w:pPr>
              <w:widowControl/>
              <w:numPr>
                <w:ilvl w:val="0"/>
                <w:numId w:val="3"/>
              </w:numPr>
              <w:tabs>
                <w:tab w:val="left" w:pos="256"/>
                <w:tab w:val="left" w:pos="1532"/>
              </w:tabs>
              <w:suppressAutoHyphens/>
              <w:snapToGrid w:val="0"/>
              <w:ind w:left="0" w:right="119" w:firstLine="0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Непроведение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ликвидации участника 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закупки -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закупки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- юридического лица, индивидуального предпринимателя 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несостоятельным (</w:t>
            </w:r>
            <w:r>
              <w:rPr>
                <w:rFonts w:ascii="PT Astra Serif" w:hAnsi="PT Astra Serif"/>
                <w:sz w:val="18"/>
                <w:szCs w:val="18"/>
              </w:rPr>
              <w:t>банкротом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)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eastAsia="Calibri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eastAsia="Calibri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eastAsia="Calibri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</w:tr>
      <w:tr w:rsidR="003B0793" w:rsidTr="003B0793">
        <w:trPr>
          <w:trHeight w:val="387"/>
        </w:trPr>
        <w:tc>
          <w:tcPr>
            <w:tcW w:w="14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suppressAutoHyphens/>
              <w:snapToGrid w:val="0"/>
              <w:ind w:right="120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Неприостановление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деятельности участника 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закупки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в порядке, 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установленном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eastAsia="Calibri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eastAsia="Calibri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eastAsia="Calibri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</w:tr>
      <w:tr w:rsidR="003B0793" w:rsidTr="003B0793">
        <w:tc>
          <w:tcPr>
            <w:tcW w:w="14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suppressAutoHyphens/>
              <w:snapToGrid w:val="0"/>
              <w:ind w:right="120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3.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указанных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</w:p>
          <w:p w:rsidR="003B0793" w:rsidRDefault="003B0793">
            <w:pPr>
              <w:suppressAutoHyphens/>
              <w:snapToGrid w:val="0"/>
              <w:ind w:firstLine="33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eastAsia="Calibri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eastAsia="Calibri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eastAsia="Calibri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</w:tr>
      <w:tr w:rsidR="003B0793" w:rsidTr="003B0793">
        <w:tc>
          <w:tcPr>
            <w:tcW w:w="14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ind w:left="-28" w:right="99" w:firstLine="14"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4. 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тсутствие у участника закупки - физического лица либо у руководителя, членов коллегиального исполнительного органа, лица, 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3B0793" w:rsidRDefault="003B0793">
            <w:pPr>
              <w:suppressAutoHyphens/>
              <w:snapToGrid w:val="0"/>
              <w:ind w:left="-28" w:right="99" w:firstLine="14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eastAsia="Calibri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eastAsia="Calibri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eastAsia="Calibri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</w:tr>
      <w:tr w:rsidR="003B0793" w:rsidTr="003B0793">
        <w:trPr>
          <w:trHeight w:val="424"/>
        </w:trPr>
        <w:tc>
          <w:tcPr>
            <w:tcW w:w="14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suppressAutoHyphens/>
              <w:snapToGrid w:val="0"/>
              <w:ind w:right="120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 xml:space="preserve">5.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неполнородными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eastAsia="Calibri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</w:tr>
      <w:tr w:rsidR="003B0793" w:rsidTr="003B0793">
        <w:trPr>
          <w:trHeight w:val="394"/>
        </w:trPr>
        <w:tc>
          <w:tcPr>
            <w:tcW w:w="14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suppressAutoHyphens/>
              <w:snapToGrid w:val="0"/>
              <w:ind w:left="-28" w:right="120"/>
              <w:jc w:val="both"/>
              <w:rPr>
                <w:rFonts w:ascii="PT Astra Serif" w:hAnsi="PT Astra Serif"/>
                <w:bCs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 xml:space="preserve">6.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закупки – юридическом лице</w:t>
            </w:r>
            <w:r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в том числе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сведений об учредителях, 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eastAsia="Calibri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eastAsia="Calibri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информация 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eastAsia="Calibri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отсутствует</w:t>
            </w:r>
          </w:p>
        </w:tc>
      </w:tr>
      <w:tr w:rsidR="003B0793" w:rsidTr="003B0793">
        <w:trPr>
          <w:trHeight w:val="394"/>
        </w:trPr>
        <w:tc>
          <w:tcPr>
            <w:tcW w:w="14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suppressAutoHyphens/>
              <w:snapToGrid w:val="0"/>
              <w:ind w:left="-28" w:right="120"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0793" w:rsidRDefault="003B0793">
            <w:pPr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информация</w:t>
            </w:r>
          </w:p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продекларирована</w:t>
            </w:r>
          </w:p>
        </w:tc>
      </w:tr>
      <w:tr w:rsidR="003B0793" w:rsidTr="003B0793">
        <w:trPr>
          <w:trHeight w:val="394"/>
        </w:trPr>
        <w:tc>
          <w:tcPr>
            <w:tcW w:w="14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793" w:rsidRDefault="003B0793">
            <w:pPr>
              <w:snapToGrid w:val="0"/>
              <w:ind w:left="-28" w:right="120"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8.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закупки.</w:t>
            </w:r>
          </w:p>
          <w:p w:rsidR="003B0793" w:rsidRDefault="003B0793">
            <w:pPr>
              <w:suppressAutoHyphens/>
              <w:snapToGrid w:val="0"/>
              <w:ind w:left="-28" w:right="120"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ind w:left="27" w:right="23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копия или оригинал Выписки из реестра членов СРО, выданная в соответствии со ст. 55.17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ГрК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РФ по форме, утвержденной приказом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Ростехнадзора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"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копия выписки из реестра членов СРО, выданная в соответствии со ст. 55.17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ГрК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РФ по форме, утвержденной приказом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Ростехнадзора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"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-п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>редоставлена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копия выписки из реестра членов СРО, выданная в соответствии со ст. 55.17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ГрК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РФ по форме, утвержденной приказом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Ростехнадзора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» - предоставлена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копия выписки из реестра членов СРО, выданная в соответствии со ст. 55.17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ГрК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РФ по форме, утвержденной приказом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Ростехнадзора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" - предоставлена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0793" w:rsidRDefault="003B0793">
            <w:pPr>
              <w:snapToGrid w:val="0"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копия выписки из реестра членов СРО, выданная в соответствии со ст. 55.17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ГрК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РФ по форме, утвержденной приказом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Ростехнадзора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" - предоставлена</w:t>
            </w:r>
          </w:p>
          <w:p w:rsidR="003B0793" w:rsidRDefault="003B0793">
            <w:pPr>
              <w:suppressAutoHyphens/>
              <w:snapToGrid w:val="0"/>
              <w:jc w:val="both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</w:tr>
      <w:tr w:rsidR="003B0793" w:rsidTr="003B0793">
        <w:trPr>
          <w:trHeight w:val="394"/>
        </w:trPr>
        <w:tc>
          <w:tcPr>
            <w:tcW w:w="14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suppressAutoHyphens/>
              <w:snapToGrid w:val="0"/>
              <w:ind w:right="120"/>
              <w:jc w:val="both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kern w:val="2"/>
                <w:sz w:val="18"/>
                <w:szCs w:val="18"/>
              </w:rPr>
              <w:t>9. Принадлежность участника  закупки к офшорным компаниям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принадлежит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принадлежит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принадлежит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принадлежит</w:t>
            </w:r>
          </w:p>
        </w:tc>
      </w:tr>
      <w:tr w:rsidR="003B0793" w:rsidTr="003B0793">
        <w:trPr>
          <w:trHeight w:val="349"/>
        </w:trPr>
        <w:tc>
          <w:tcPr>
            <w:tcW w:w="14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suppressAutoHyphens/>
              <w:snapToGrid w:val="0"/>
              <w:ind w:right="120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10. Объем предоставленных документов и  сведений для участия в аукционе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ind w:left="105" w:right="12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 полном объеме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 полном объеме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 полном объеме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0793" w:rsidRDefault="003B0793">
            <w:pPr>
              <w:suppressAutoHyphens/>
              <w:snapToGrid w:val="0"/>
              <w:ind w:left="110" w:right="11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 полном объеме</w:t>
            </w:r>
          </w:p>
        </w:tc>
      </w:tr>
      <w:tr w:rsidR="003B0793" w:rsidTr="003B0793">
        <w:trPr>
          <w:trHeight w:val="242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B0793" w:rsidRDefault="003B0793">
            <w:pPr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11. Начальная (максимальная) цена контракта –  </w:t>
            </w:r>
            <w:r>
              <w:rPr>
                <w:rFonts w:ascii="PT Astra Serif" w:hAnsi="PT Astra Serif"/>
              </w:rPr>
              <w:t xml:space="preserve">2 840 349,60  </w:t>
            </w:r>
            <w:r>
              <w:rPr>
                <w:rFonts w:ascii="PT Astra Serif" w:hAnsi="PT Astra Serif"/>
                <w:sz w:val="18"/>
                <w:szCs w:val="18"/>
              </w:rPr>
              <w:t>рублей</w:t>
            </w:r>
          </w:p>
        </w:tc>
      </w:tr>
      <w:tr w:rsidR="003B0793" w:rsidTr="003B0793">
        <w:trPr>
          <w:trHeight w:val="204"/>
        </w:trPr>
        <w:tc>
          <w:tcPr>
            <w:tcW w:w="213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suppressAutoHyphens/>
              <w:snapToGrid w:val="0"/>
              <w:ind w:left="-28"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12. Предложенная цена контракта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 xml:space="preserve">2 127 993,18 </w:t>
            </w:r>
          </w:p>
          <w:p w:rsidR="003B0793" w:rsidRDefault="003B0793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рубля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2 142 194,93 рубля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2 284 968,74</w:t>
            </w:r>
          </w:p>
          <w:p w:rsidR="003B0793" w:rsidRDefault="003B0793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рублей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 xml:space="preserve">2 569 003,74 </w:t>
            </w:r>
          </w:p>
          <w:p w:rsidR="003B0793" w:rsidRDefault="003B0793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рубля</w:t>
            </w:r>
          </w:p>
        </w:tc>
      </w:tr>
      <w:tr w:rsidR="003B0793" w:rsidTr="003B0793">
        <w:trPr>
          <w:trHeight w:val="204"/>
        </w:trPr>
        <w:tc>
          <w:tcPr>
            <w:tcW w:w="213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suppressAutoHyphens/>
              <w:snapToGrid w:val="0"/>
              <w:ind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13.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Время поступления предложения цены контракта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14:42:26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14:27:23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14:27:23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14:10:10</w:t>
            </w:r>
          </w:p>
        </w:tc>
      </w:tr>
      <w:tr w:rsidR="003B0793" w:rsidTr="003B0793">
        <w:tc>
          <w:tcPr>
            <w:tcW w:w="213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0793" w:rsidRDefault="003B0793">
            <w:pPr>
              <w:suppressAutoHyphens/>
              <w:snapToGrid w:val="0"/>
              <w:ind w:left="-28" w:right="120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14. Номер по ранжированию по результатам проведения аукциона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B0793" w:rsidRDefault="003B0793">
            <w:pPr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4</w:t>
            </w:r>
          </w:p>
        </w:tc>
      </w:tr>
    </w:tbl>
    <w:p w:rsidR="003B0793" w:rsidRDefault="003B0793">
      <w:bookmarkStart w:id="0" w:name="_GoBack"/>
      <w:bookmarkEnd w:id="0"/>
    </w:p>
    <w:sectPr w:rsidR="003B0793" w:rsidSect="00BA1EF5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6E"/>
    <w:rsid w:val="000E506E"/>
    <w:rsid w:val="003B0793"/>
    <w:rsid w:val="00A31652"/>
    <w:rsid w:val="00B23012"/>
    <w:rsid w:val="00BA1EF5"/>
    <w:rsid w:val="00BD7D4F"/>
    <w:rsid w:val="00C3587D"/>
    <w:rsid w:val="00CE5F1A"/>
    <w:rsid w:val="00FA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7D4F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D7D4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BD7D4F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BA1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7D4F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D7D4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BD7D4F"/>
    <w:pPr>
      <w:widowControl/>
      <w:ind w:left="720"/>
    </w:pPr>
    <w:rPr>
      <w:sz w:val="24"/>
      <w:szCs w:val="24"/>
      <w:lang w:eastAsia="en-US"/>
    </w:rPr>
  </w:style>
  <w:style w:type="table" w:customStyle="1" w:styleId="dt">
    <w:name w:val="dt"/>
    <w:basedOn w:val="a1"/>
    <w:rsid w:val="00BA1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2661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10</cp:revision>
  <cp:lastPrinted>2021-06-07T07:53:00Z</cp:lastPrinted>
  <dcterms:created xsi:type="dcterms:W3CDTF">2021-06-04T09:21:00Z</dcterms:created>
  <dcterms:modified xsi:type="dcterms:W3CDTF">2021-06-07T07:56:00Z</dcterms:modified>
</cp:coreProperties>
</file>