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BCF" w:rsidRDefault="00806485" w:rsidP="00211BCF">
      <w:pPr>
        <w:jc w:val="center"/>
        <w:rPr>
          <w:b/>
        </w:rPr>
      </w:pPr>
      <w:r>
        <w:rPr>
          <w:b/>
          <w:lang w:val="ru-RU"/>
        </w:rPr>
        <w:t xml:space="preserve">   </w:t>
      </w:r>
      <w:proofErr w:type="spellStart"/>
      <w:r w:rsidR="00211BCF">
        <w:rPr>
          <w:b/>
        </w:rPr>
        <w:t>Муниципальное</w:t>
      </w:r>
      <w:proofErr w:type="spellEnd"/>
      <w:r w:rsidR="00211BCF">
        <w:rPr>
          <w:b/>
        </w:rPr>
        <w:t xml:space="preserve"> </w:t>
      </w:r>
      <w:proofErr w:type="spellStart"/>
      <w:r w:rsidR="00211BCF">
        <w:rPr>
          <w:b/>
        </w:rPr>
        <w:t>образование</w:t>
      </w:r>
      <w:proofErr w:type="spellEnd"/>
      <w:r w:rsidR="00211BCF">
        <w:rPr>
          <w:b/>
        </w:rPr>
        <w:t xml:space="preserve">  </w:t>
      </w:r>
      <w:proofErr w:type="spellStart"/>
      <w:r w:rsidR="00211BCF">
        <w:rPr>
          <w:b/>
        </w:rPr>
        <w:t>городской</w:t>
      </w:r>
      <w:proofErr w:type="spellEnd"/>
      <w:r w:rsidR="00211BCF">
        <w:rPr>
          <w:b/>
        </w:rPr>
        <w:t xml:space="preserve"> </w:t>
      </w:r>
      <w:proofErr w:type="spellStart"/>
      <w:r w:rsidR="00211BCF">
        <w:rPr>
          <w:b/>
        </w:rPr>
        <w:t>округ</w:t>
      </w:r>
      <w:proofErr w:type="spellEnd"/>
      <w:r w:rsidR="00211BCF">
        <w:rPr>
          <w:b/>
        </w:rPr>
        <w:t xml:space="preserve"> – </w:t>
      </w:r>
      <w:proofErr w:type="spellStart"/>
      <w:r w:rsidR="00211BCF">
        <w:rPr>
          <w:b/>
        </w:rPr>
        <w:t>город</w:t>
      </w:r>
      <w:proofErr w:type="spellEnd"/>
      <w:r w:rsidR="00211BCF">
        <w:rPr>
          <w:b/>
        </w:rPr>
        <w:t xml:space="preserve"> </w:t>
      </w:r>
      <w:proofErr w:type="spellStart"/>
      <w:r w:rsidR="00211BCF">
        <w:rPr>
          <w:b/>
        </w:rPr>
        <w:t>Югорск</w:t>
      </w:r>
      <w:proofErr w:type="spellEnd"/>
    </w:p>
    <w:p w:rsidR="00211BCF" w:rsidRDefault="00211BCF" w:rsidP="00211BCF">
      <w:pPr>
        <w:jc w:val="center"/>
        <w:rPr>
          <w:b/>
        </w:rPr>
      </w:pPr>
      <w:proofErr w:type="spellStart"/>
      <w:r>
        <w:rPr>
          <w:b/>
        </w:rPr>
        <w:t>Администрация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города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Югорска</w:t>
      </w:r>
      <w:proofErr w:type="spellEnd"/>
    </w:p>
    <w:p w:rsidR="00211BCF" w:rsidRDefault="00211BCF" w:rsidP="00211BCF">
      <w:pPr>
        <w:jc w:val="center"/>
        <w:rPr>
          <w:b/>
        </w:rPr>
      </w:pPr>
      <w:r>
        <w:rPr>
          <w:b/>
        </w:rPr>
        <w:t>ПРОТОКОЛ</w:t>
      </w:r>
    </w:p>
    <w:p w:rsidR="00211BCF" w:rsidRDefault="00211BCF" w:rsidP="00211BCF">
      <w:pPr>
        <w:jc w:val="center"/>
        <w:rPr>
          <w:b/>
        </w:rPr>
      </w:pPr>
      <w:proofErr w:type="spellStart"/>
      <w:r>
        <w:rPr>
          <w:b/>
        </w:rPr>
        <w:t>рассмотрения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заявки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единственного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участника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аукциона</w:t>
      </w:r>
      <w:proofErr w:type="spellEnd"/>
      <w:r>
        <w:rPr>
          <w:b/>
        </w:rPr>
        <w:t xml:space="preserve"> в </w:t>
      </w:r>
      <w:proofErr w:type="spellStart"/>
      <w:r>
        <w:rPr>
          <w:b/>
        </w:rPr>
        <w:t>электронной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форме</w:t>
      </w:r>
      <w:proofErr w:type="spellEnd"/>
    </w:p>
    <w:p w:rsidR="00211BCF" w:rsidRDefault="00211BCF" w:rsidP="00211BCF"/>
    <w:p w:rsidR="00211BCF" w:rsidRPr="00A06F56" w:rsidRDefault="00211BCF" w:rsidP="00211BCF">
      <w:pPr>
        <w:ind w:left="-567"/>
      </w:pPr>
      <w:r>
        <w:rPr>
          <w:lang w:val="ru-RU"/>
        </w:rPr>
        <w:t>02 мая</w:t>
      </w:r>
      <w:r>
        <w:t xml:space="preserve">  2017 г.  </w:t>
      </w:r>
      <w:r>
        <w:tab/>
      </w:r>
      <w:r>
        <w:tab/>
      </w:r>
      <w:r>
        <w:tab/>
      </w:r>
      <w:r>
        <w:tab/>
        <w:t xml:space="preserve">                                                 </w:t>
      </w:r>
      <w:r w:rsidRPr="00A61028">
        <w:t xml:space="preserve">№ </w:t>
      </w:r>
      <w:hyperlink r:id="rId7" w:history="1">
        <w:r>
          <w:t>0187300005817</w:t>
        </w:r>
        <w:r w:rsidRPr="00A06F56">
          <w:t>000</w:t>
        </w:r>
      </w:hyperlink>
      <w:r>
        <w:t>0</w:t>
      </w:r>
      <w:r>
        <w:rPr>
          <w:lang w:val="ru-RU"/>
        </w:rPr>
        <w:t>6</w:t>
      </w:r>
      <w:r w:rsidR="00F43722">
        <w:rPr>
          <w:lang w:val="ru-RU"/>
        </w:rPr>
        <w:t>5</w:t>
      </w:r>
      <w:r w:rsidRPr="00A06F56">
        <w:t>-</w:t>
      </w:r>
      <w:r>
        <w:t>2</w:t>
      </w:r>
    </w:p>
    <w:p w:rsidR="00211BCF" w:rsidRPr="00F979A5" w:rsidRDefault="00211BCF" w:rsidP="00211BCF">
      <w:pPr>
        <w:widowControl/>
        <w:ind w:left="-567"/>
        <w:jc w:val="both"/>
        <w:rPr>
          <w:noProof/>
        </w:rPr>
      </w:pPr>
      <w:r w:rsidRPr="00F979A5">
        <w:rPr>
          <w:noProof/>
        </w:rPr>
        <w:t xml:space="preserve">ПРИСУТСТВОВАЛИ: </w:t>
      </w:r>
    </w:p>
    <w:p w:rsidR="00211BCF" w:rsidRPr="00F979A5" w:rsidRDefault="00211BCF" w:rsidP="00211BCF">
      <w:pPr>
        <w:widowControl/>
        <w:ind w:left="-567"/>
        <w:jc w:val="both"/>
        <w:rPr>
          <w:noProof/>
        </w:rPr>
      </w:pPr>
      <w:r w:rsidRPr="00F979A5">
        <w:rPr>
          <w:noProof/>
        </w:rPr>
        <w:t>Единая комиссия по осуществлению закупок для обеспечения муниципальных нужд города Югорска (далее - комиссия) в следующем составе:</w:t>
      </w:r>
    </w:p>
    <w:p w:rsidR="00211BCF" w:rsidRPr="00F979A5" w:rsidRDefault="00211BCF" w:rsidP="00211BCF">
      <w:pPr>
        <w:ind w:left="-567"/>
      </w:pPr>
      <w:r w:rsidRPr="00F979A5">
        <w:t xml:space="preserve">1. С.Д. </w:t>
      </w:r>
      <w:proofErr w:type="spellStart"/>
      <w:r w:rsidRPr="00F979A5">
        <w:t>Голин</w:t>
      </w:r>
      <w:proofErr w:type="spellEnd"/>
      <w:r w:rsidRPr="00F979A5">
        <w:t xml:space="preserve"> - </w:t>
      </w:r>
      <w:proofErr w:type="spellStart"/>
      <w:r w:rsidRPr="00F979A5">
        <w:t>председатель</w:t>
      </w:r>
      <w:proofErr w:type="spellEnd"/>
      <w:r w:rsidRPr="00F979A5">
        <w:t xml:space="preserve"> </w:t>
      </w:r>
      <w:proofErr w:type="spellStart"/>
      <w:r w:rsidRPr="00F979A5">
        <w:t>комиссии</w:t>
      </w:r>
      <w:proofErr w:type="spellEnd"/>
      <w:r w:rsidRPr="00F979A5">
        <w:t xml:space="preserve">, </w:t>
      </w:r>
      <w:proofErr w:type="spellStart"/>
      <w:r w:rsidRPr="00F979A5">
        <w:t>первый</w:t>
      </w:r>
      <w:proofErr w:type="spellEnd"/>
      <w:r w:rsidRPr="00F979A5">
        <w:t xml:space="preserve"> </w:t>
      </w:r>
      <w:proofErr w:type="spellStart"/>
      <w:r w:rsidRPr="00F979A5">
        <w:t>заместитель</w:t>
      </w:r>
      <w:proofErr w:type="spellEnd"/>
      <w:r w:rsidRPr="00F979A5">
        <w:t xml:space="preserve"> </w:t>
      </w:r>
      <w:proofErr w:type="spellStart"/>
      <w:r w:rsidRPr="00F979A5">
        <w:t>главы</w:t>
      </w:r>
      <w:proofErr w:type="spellEnd"/>
      <w:r w:rsidRPr="00F979A5">
        <w:t xml:space="preserve"> </w:t>
      </w:r>
      <w:proofErr w:type="spellStart"/>
      <w:r w:rsidRPr="00F979A5">
        <w:t>города</w:t>
      </w:r>
      <w:proofErr w:type="spellEnd"/>
      <w:r w:rsidRPr="00F979A5">
        <w:t xml:space="preserve"> - </w:t>
      </w:r>
      <w:proofErr w:type="spellStart"/>
      <w:r w:rsidRPr="00F979A5">
        <w:t>директор</w:t>
      </w:r>
      <w:proofErr w:type="spellEnd"/>
      <w:r w:rsidRPr="00F979A5">
        <w:t xml:space="preserve"> </w:t>
      </w:r>
      <w:proofErr w:type="spellStart"/>
      <w:r w:rsidRPr="00F979A5">
        <w:t>департамента</w:t>
      </w:r>
      <w:proofErr w:type="spellEnd"/>
      <w:r w:rsidRPr="00F979A5">
        <w:t xml:space="preserve"> </w:t>
      </w:r>
      <w:proofErr w:type="spellStart"/>
      <w:r w:rsidRPr="00F979A5">
        <w:t>муниципальной</w:t>
      </w:r>
      <w:proofErr w:type="spellEnd"/>
      <w:r w:rsidRPr="00F979A5">
        <w:t xml:space="preserve"> </w:t>
      </w:r>
      <w:proofErr w:type="spellStart"/>
      <w:r w:rsidRPr="00F979A5">
        <w:t>собственности</w:t>
      </w:r>
      <w:proofErr w:type="spellEnd"/>
      <w:r w:rsidRPr="00F979A5">
        <w:t xml:space="preserve"> и </w:t>
      </w:r>
      <w:proofErr w:type="spellStart"/>
      <w:r w:rsidRPr="00F979A5">
        <w:t>градостроительства</w:t>
      </w:r>
      <w:proofErr w:type="spellEnd"/>
      <w:r w:rsidRPr="00F979A5">
        <w:t xml:space="preserve"> </w:t>
      </w:r>
      <w:proofErr w:type="spellStart"/>
      <w:r w:rsidRPr="00F979A5">
        <w:t>администрации</w:t>
      </w:r>
      <w:proofErr w:type="spellEnd"/>
      <w:r w:rsidRPr="00F979A5">
        <w:t xml:space="preserve"> </w:t>
      </w:r>
      <w:proofErr w:type="spellStart"/>
      <w:r w:rsidRPr="00F979A5">
        <w:t>города</w:t>
      </w:r>
      <w:proofErr w:type="spellEnd"/>
      <w:r w:rsidRPr="00F979A5">
        <w:t xml:space="preserve"> </w:t>
      </w:r>
      <w:proofErr w:type="spellStart"/>
      <w:r w:rsidRPr="00F979A5">
        <w:t>Югорска</w:t>
      </w:r>
      <w:proofErr w:type="spellEnd"/>
      <w:r w:rsidRPr="00F979A5">
        <w:t>;</w:t>
      </w:r>
    </w:p>
    <w:p w:rsidR="00211BCF" w:rsidRPr="00F979A5" w:rsidRDefault="00211BCF" w:rsidP="00211BCF">
      <w:pPr>
        <w:ind w:left="-567"/>
      </w:pPr>
      <w:r w:rsidRPr="00F979A5">
        <w:t xml:space="preserve">2. В.К. </w:t>
      </w:r>
      <w:proofErr w:type="spellStart"/>
      <w:r w:rsidRPr="00F979A5">
        <w:t>Бандурин</w:t>
      </w:r>
      <w:proofErr w:type="spellEnd"/>
      <w:r w:rsidRPr="00F979A5">
        <w:t xml:space="preserve">  - </w:t>
      </w:r>
      <w:proofErr w:type="spellStart"/>
      <w:r w:rsidRPr="00F979A5">
        <w:t>заместитель</w:t>
      </w:r>
      <w:proofErr w:type="spellEnd"/>
      <w:r w:rsidRPr="00F979A5">
        <w:t xml:space="preserve"> </w:t>
      </w:r>
      <w:proofErr w:type="spellStart"/>
      <w:r w:rsidRPr="00F979A5">
        <w:t>председателя</w:t>
      </w:r>
      <w:proofErr w:type="spellEnd"/>
      <w:r w:rsidRPr="00F979A5">
        <w:t xml:space="preserve"> </w:t>
      </w:r>
      <w:proofErr w:type="spellStart"/>
      <w:r w:rsidRPr="00F979A5">
        <w:t>комиссии</w:t>
      </w:r>
      <w:proofErr w:type="spellEnd"/>
      <w:r w:rsidRPr="00F979A5">
        <w:t xml:space="preserve">, </w:t>
      </w:r>
      <w:proofErr w:type="spellStart"/>
      <w:r w:rsidRPr="00F979A5">
        <w:t>заместитель</w:t>
      </w:r>
      <w:proofErr w:type="spellEnd"/>
      <w:r w:rsidRPr="00F979A5">
        <w:t xml:space="preserve"> </w:t>
      </w:r>
      <w:proofErr w:type="spellStart"/>
      <w:r w:rsidRPr="00F979A5">
        <w:t>главы</w:t>
      </w:r>
      <w:proofErr w:type="spellEnd"/>
      <w:r w:rsidRPr="00F979A5">
        <w:t xml:space="preserve"> </w:t>
      </w:r>
      <w:proofErr w:type="spellStart"/>
      <w:r w:rsidRPr="00F979A5">
        <w:t>города</w:t>
      </w:r>
      <w:proofErr w:type="spellEnd"/>
      <w:r w:rsidRPr="00F979A5">
        <w:t xml:space="preserve"> - </w:t>
      </w:r>
      <w:proofErr w:type="spellStart"/>
      <w:r w:rsidRPr="00F979A5">
        <w:t>директор</w:t>
      </w:r>
      <w:proofErr w:type="spellEnd"/>
      <w:r w:rsidRPr="00F979A5">
        <w:t xml:space="preserve">  </w:t>
      </w:r>
      <w:proofErr w:type="spellStart"/>
      <w:r w:rsidRPr="00F979A5">
        <w:t>департамента</w:t>
      </w:r>
      <w:proofErr w:type="spellEnd"/>
      <w:r w:rsidRPr="00F979A5">
        <w:t xml:space="preserve"> </w:t>
      </w:r>
      <w:proofErr w:type="spellStart"/>
      <w:r w:rsidRPr="00F979A5">
        <w:t>жилищно</w:t>
      </w:r>
      <w:proofErr w:type="spellEnd"/>
      <w:r w:rsidRPr="00F979A5">
        <w:t xml:space="preserve"> - </w:t>
      </w:r>
      <w:proofErr w:type="spellStart"/>
      <w:r w:rsidRPr="00F979A5">
        <w:t>коммунального</w:t>
      </w:r>
      <w:proofErr w:type="spellEnd"/>
      <w:r w:rsidRPr="00F979A5">
        <w:t xml:space="preserve"> и </w:t>
      </w:r>
      <w:proofErr w:type="spellStart"/>
      <w:r w:rsidRPr="00F979A5">
        <w:t>строительного</w:t>
      </w:r>
      <w:proofErr w:type="spellEnd"/>
      <w:r w:rsidRPr="00F979A5">
        <w:t xml:space="preserve"> </w:t>
      </w:r>
      <w:proofErr w:type="spellStart"/>
      <w:r w:rsidRPr="00F979A5">
        <w:t>комплекса</w:t>
      </w:r>
      <w:proofErr w:type="spellEnd"/>
      <w:r w:rsidRPr="00F979A5">
        <w:t xml:space="preserve"> </w:t>
      </w:r>
      <w:proofErr w:type="spellStart"/>
      <w:r w:rsidRPr="00F979A5">
        <w:t>администрации</w:t>
      </w:r>
      <w:proofErr w:type="spellEnd"/>
      <w:r w:rsidRPr="00F979A5">
        <w:t xml:space="preserve"> </w:t>
      </w:r>
      <w:proofErr w:type="spellStart"/>
      <w:r w:rsidRPr="00F979A5">
        <w:t>города</w:t>
      </w:r>
      <w:proofErr w:type="spellEnd"/>
      <w:r w:rsidRPr="00F979A5">
        <w:t xml:space="preserve"> </w:t>
      </w:r>
      <w:proofErr w:type="spellStart"/>
      <w:r w:rsidRPr="00F979A5">
        <w:t>Югорска</w:t>
      </w:r>
      <w:proofErr w:type="spellEnd"/>
      <w:r w:rsidRPr="00F979A5">
        <w:t>;</w:t>
      </w:r>
    </w:p>
    <w:p w:rsidR="00211BCF" w:rsidRPr="00F979A5" w:rsidRDefault="00211BCF" w:rsidP="00C97567">
      <w:pPr>
        <w:ind w:left="-567"/>
      </w:pPr>
      <w:r w:rsidRPr="00F979A5">
        <w:t xml:space="preserve">3. Т.И. </w:t>
      </w:r>
      <w:proofErr w:type="spellStart"/>
      <w:r w:rsidRPr="00F979A5">
        <w:t>Долгодворова</w:t>
      </w:r>
      <w:proofErr w:type="spellEnd"/>
      <w:r w:rsidRPr="00F979A5">
        <w:t xml:space="preserve"> - </w:t>
      </w:r>
      <w:proofErr w:type="spellStart"/>
      <w:r w:rsidRPr="00F979A5">
        <w:t>заместитель</w:t>
      </w:r>
      <w:proofErr w:type="spellEnd"/>
      <w:r w:rsidRPr="00F979A5">
        <w:t xml:space="preserve"> </w:t>
      </w:r>
      <w:proofErr w:type="spellStart"/>
      <w:r w:rsidRPr="00F979A5">
        <w:t>главы</w:t>
      </w:r>
      <w:proofErr w:type="spellEnd"/>
      <w:r w:rsidRPr="00F979A5">
        <w:t xml:space="preserve"> </w:t>
      </w:r>
      <w:proofErr w:type="spellStart"/>
      <w:r w:rsidRPr="00F979A5">
        <w:t>города</w:t>
      </w:r>
      <w:proofErr w:type="spellEnd"/>
      <w:r w:rsidRPr="00F979A5">
        <w:t xml:space="preserve"> </w:t>
      </w:r>
      <w:proofErr w:type="spellStart"/>
      <w:r w:rsidRPr="00F979A5">
        <w:t>Югорска</w:t>
      </w:r>
      <w:proofErr w:type="spellEnd"/>
      <w:r w:rsidRPr="00F979A5">
        <w:t>;</w:t>
      </w:r>
    </w:p>
    <w:p w:rsidR="00211BCF" w:rsidRPr="00F979A5" w:rsidRDefault="00C97567" w:rsidP="00211BCF">
      <w:pPr>
        <w:ind w:left="-567"/>
      </w:pPr>
      <w:r>
        <w:rPr>
          <w:lang w:val="ru-RU"/>
        </w:rPr>
        <w:t>4</w:t>
      </w:r>
      <w:r w:rsidR="00211BCF" w:rsidRPr="00F979A5">
        <w:t xml:space="preserve">. Ж.В. </w:t>
      </w:r>
      <w:proofErr w:type="spellStart"/>
      <w:r w:rsidR="00211BCF" w:rsidRPr="00F979A5">
        <w:t>Резинкина</w:t>
      </w:r>
      <w:proofErr w:type="spellEnd"/>
      <w:r w:rsidR="00211BCF" w:rsidRPr="00F979A5">
        <w:t xml:space="preserve"> - </w:t>
      </w:r>
      <w:proofErr w:type="spellStart"/>
      <w:r w:rsidR="00211BCF" w:rsidRPr="00F979A5">
        <w:t>заместитель</w:t>
      </w:r>
      <w:proofErr w:type="spellEnd"/>
      <w:r w:rsidR="00211BCF" w:rsidRPr="00F979A5">
        <w:t xml:space="preserve"> </w:t>
      </w:r>
      <w:proofErr w:type="spellStart"/>
      <w:r w:rsidR="00211BCF" w:rsidRPr="00F979A5">
        <w:t>начальника</w:t>
      </w:r>
      <w:proofErr w:type="spellEnd"/>
      <w:r w:rsidR="00211BCF" w:rsidRPr="00F979A5">
        <w:t xml:space="preserve"> </w:t>
      </w:r>
      <w:proofErr w:type="spellStart"/>
      <w:r w:rsidR="00211BCF" w:rsidRPr="00F979A5">
        <w:t>управления</w:t>
      </w:r>
      <w:proofErr w:type="spellEnd"/>
      <w:r w:rsidR="00211BCF" w:rsidRPr="00F979A5">
        <w:t xml:space="preserve"> – </w:t>
      </w:r>
      <w:proofErr w:type="spellStart"/>
      <w:r w:rsidR="00211BCF" w:rsidRPr="00F979A5">
        <w:t>начальник</w:t>
      </w:r>
      <w:proofErr w:type="spellEnd"/>
      <w:r w:rsidR="00211BCF" w:rsidRPr="00F979A5">
        <w:t xml:space="preserve"> </w:t>
      </w:r>
      <w:proofErr w:type="spellStart"/>
      <w:r w:rsidR="00211BCF" w:rsidRPr="00F979A5">
        <w:t>отдела</w:t>
      </w:r>
      <w:proofErr w:type="spellEnd"/>
      <w:r w:rsidR="00211BCF" w:rsidRPr="00F979A5">
        <w:t xml:space="preserve"> </w:t>
      </w:r>
      <w:proofErr w:type="spellStart"/>
      <w:r w:rsidR="00211BCF" w:rsidRPr="00F979A5">
        <w:t>социально-экономического</w:t>
      </w:r>
      <w:proofErr w:type="spellEnd"/>
      <w:r w:rsidR="00211BCF" w:rsidRPr="00F979A5">
        <w:t xml:space="preserve"> </w:t>
      </w:r>
      <w:proofErr w:type="spellStart"/>
      <w:r w:rsidR="00211BCF" w:rsidRPr="00F979A5">
        <w:t>развития</w:t>
      </w:r>
      <w:proofErr w:type="spellEnd"/>
      <w:r w:rsidR="00211BCF" w:rsidRPr="00F979A5">
        <w:t xml:space="preserve"> </w:t>
      </w:r>
      <w:proofErr w:type="spellStart"/>
      <w:r w:rsidR="00211BCF" w:rsidRPr="00F979A5">
        <w:t>управления</w:t>
      </w:r>
      <w:proofErr w:type="spellEnd"/>
      <w:r w:rsidR="00211BCF" w:rsidRPr="00F979A5">
        <w:t xml:space="preserve"> </w:t>
      </w:r>
      <w:proofErr w:type="spellStart"/>
      <w:r w:rsidR="00211BCF" w:rsidRPr="00F979A5">
        <w:t>экономической</w:t>
      </w:r>
      <w:proofErr w:type="spellEnd"/>
      <w:r w:rsidR="00211BCF" w:rsidRPr="00F979A5">
        <w:t xml:space="preserve"> </w:t>
      </w:r>
      <w:proofErr w:type="spellStart"/>
      <w:r w:rsidR="00211BCF" w:rsidRPr="00F979A5">
        <w:t>политики</w:t>
      </w:r>
      <w:proofErr w:type="spellEnd"/>
      <w:r w:rsidR="00211BCF" w:rsidRPr="00F979A5">
        <w:t xml:space="preserve"> </w:t>
      </w:r>
      <w:proofErr w:type="spellStart"/>
      <w:r w:rsidR="00211BCF" w:rsidRPr="00F979A5">
        <w:t>администрации</w:t>
      </w:r>
      <w:proofErr w:type="spellEnd"/>
      <w:r w:rsidR="00211BCF" w:rsidRPr="00F979A5">
        <w:t xml:space="preserve"> </w:t>
      </w:r>
      <w:proofErr w:type="spellStart"/>
      <w:r w:rsidR="00211BCF" w:rsidRPr="00F979A5">
        <w:t>города</w:t>
      </w:r>
      <w:proofErr w:type="spellEnd"/>
      <w:r w:rsidR="00211BCF" w:rsidRPr="00F979A5">
        <w:t xml:space="preserve"> </w:t>
      </w:r>
      <w:proofErr w:type="spellStart"/>
      <w:r w:rsidR="00211BCF" w:rsidRPr="00F979A5">
        <w:t>Югорска</w:t>
      </w:r>
      <w:proofErr w:type="spellEnd"/>
      <w:r w:rsidR="00211BCF" w:rsidRPr="00F979A5">
        <w:t>;</w:t>
      </w:r>
    </w:p>
    <w:p w:rsidR="00211BCF" w:rsidRPr="00F979A5" w:rsidRDefault="00C97567" w:rsidP="00C97567">
      <w:pPr>
        <w:ind w:left="-567"/>
      </w:pPr>
      <w:r>
        <w:rPr>
          <w:lang w:val="ru-RU"/>
        </w:rPr>
        <w:t>5</w:t>
      </w:r>
      <w:r w:rsidR="00211BCF" w:rsidRPr="00F979A5">
        <w:t xml:space="preserve">. Н.Б. </w:t>
      </w:r>
      <w:proofErr w:type="spellStart"/>
      <w:r w:rsidR="00211BCF" w:rsidRPr="00F979A5">
        <w:t>Захарова</w:t>
      </w:r>
      <w:proofErr w:type="spellEnd"/>
      <w:r w:rsidR="00211BCF" w:rsidRPr="00F979A5">
        <w:t xml:space="preserve"> - </w:t>
      </w:r>
      <w:proofErr w:type="spellStart"/>
      <w:r w:rsidR="00211BCF" w:rsidRPr="00F979A5">
        <w:t>начальник</w:t>
      </w:r>
      <w:proofErr w:type="spellEnd"/>
      <w:r w:rsidR="00211BCF" w:rsidRPr="00F979A5">
        <w:t xml:space="preserve"> </w:t>
      </w:r>
      <w:proofErr w:type="spellStart"/>
      <w:r w:rsidR="00211BCF" w:rsidRPr="00F979A5">
        <w:t>отдела</w:t>
      </w:r>
      <w:proofErr w:type="spellEnd"/>
      <w:r w:rsidR="00211BCF" w:rsidRPr="00F979A5">
        <w:t xml:space="preserve"> </w:t>
      </w:r>
      <w:proofErr w:type="spellStart"/>
      <w:r w:rsidR="00211BCF" w:rsidRPr="00F979A5">
        <w:t>муниципальных</w:t>
      </w:r>
      <w:proofErr w:type="spellEnd"/>
      <w:r w:rsidR="00211BCF" w:rsidRPr="00F979A5">
        <w:t xml:space="preserve"> </w:t>
      </w:r>
      <w:proofErr w:type="spellStart"/>
      <w:r w:rsidR="00211BCF" w:rsidRPr="00F979A5">
        <w:t>закупок</w:t>
      </w:r>
      <w:proofErr w:type="spellEnd"/>
      <w:r w:rsidR="00211BCF" w:rsidRPr="00F979A5">
        <w:t xml:space="preserve"> </w:t>
      </w:r>
      <w:proofErr w:type="spellStart"/>
      <w:r w:rsidR="00211BCF" w:rsidRPr="00F979A5">
        <w:t>управления</w:t>
      </w:r>
      <w:proofErr w:type="spellEnd"/>
      <w:r w:rsidR="00211BCF" w:rsidRPr="00F979A5">
        <w:t xml:space="preserve"> </w:t>
      </w:r>
      <w:proofErr w:type="spellStart"/>
      <w:r w:rsidR="00211BCF" w:rsidRPr="00F979A5">
        <w:t>экономической</w:t>
      </w:r>
      <w:proofErr w:type="spellEnd"/>
      <w:r w:rsidR="00211BCF" w:rsidRPr="00F979A5">
        <w:t xml:space="preserve"> </w:t>
      </w:r>
      <w:proofErr w:type="spellStart"/>
      <w:r w:rsidR="00211BCF" w:rsidRPr="00F979A5">
        <w:t>политики</w:t>
      </w:r>
      <w:proofErr w:type="spellEnd"/>
      <w:r w:rsidR="00211BCF" w:rsidRPr="00F979A5">
        <w:t xml:space="preserve"> </w:t>
      </w:r>
      <w:proofErr w:type="spellStart"/>
      <w:r w:rsidR="00211BCF" w:rsidRPr="00F979A5">
        <w:t>администрации</w:t>
      </w:r>
      <w:proofErr w:type="spellEnd"/>
      <w:r w:rsidR="00211BCF" w:rsidRPr="00F979A5">
        <w:t xml:space="preserve"> </w:t>
      </w:r>
      <w:proofErr w:type="spellStart"/>
      <w:r w:rsidR="00211BCF" w:rsidRPr="00F979A5">
        <w:t>города</w:t>
      </w:r>
      <w:proofErr w:type="spellEnd"/>
      <w:r w:rsidR="00211BCF" w:rsidRPr="00F979A5">
        <w:t xml:space="preserve"> </w:t>
      </w:r>
      <w:proofErr w:type="spellStart"/>
      <w:r w:rsidR="00211BCF" w:rsidRPr="00F979A5">
        <w:t>Югорска</w:t>
      </w:r>
      <w:proofErr w:type="spellEnd"/>
      <w:r w:rsidR="00211BCF" w:rsidRPr="00F979A5">
        <w:t>.</w:t>
      </w:r>
    </w:p>
    <w:p w:rsidR="00211BCF" w:rsidRDefault="00211BCF" w:rsidP="00211BCF">
      <w:pPr>
        <w:ind w:left="-567"/>
        <w:jc w:val="both"/>
        <w:rPr>
          <w:noProof/>
        </w:rPr>
      </w:pPr>
      <w:r w:rsidRPr="00F979A5">
        <w:rPr>
          <w:noProof/>
        </w:rPr>
        <w:t xml:space="preserve">Всего присутствовали </w:t>
      </w:r>
      <w:r w:rsidR="00C97567">
        <w:rPr>
          <w:noProof/>
          <w:lang w:val="ru-RU"/>
        </w:rPr>
        <w:t>5</w:t>
      </w:r>
      <w:r w:rsidRPr="00F979A5">
        <w:rPr>
          <w:noProof/>
        </w:rPr>
        <w:t xml:space="preserve"> членов комиссии из 8.</w:t>
      </w:r>
    </w:p>
    <w:p w:rsidR="00F43722" w:rsidRPr="00AA0308" w:rsidRDefault="00F43722" w:rsidP="00F43722">
      <w:pPr>
        <w:keepNext/>
        <w:keepLines/>
        <w:suppressLineNumbers/>
        <w:ind w:left="-567"/>
        <w:jc w:val="both"/>
      </w:pPr>
      <w:proofErr w:type="spellStart"/>
      <w:r w:rsidRPr="002B1F2E">
        <w:t>Представитель</w:t>
      </w:r>
      <w:proofErr w:type="spellEnd"/>
      <w:r w:rsidRPr="002B1F2E">
        <w:t xml:space="preserve"> </w:t>
      </w:r>
      <w:proofErr w:type="spellStart"/>
      <w:r w:rsidRPr="002B1F2E">
        <w:t>заказчика</w:t>
      </w:r>
      <w:proofErr w:type="spellEnd"/>
      <w:r w:rsidRPr="002B1F2E">
        <w:t xml:space="preserve">: </w:t>
      </w:r>
      <w:proofErr w:type="spellStart"/>
      <w:r>
        <w:rPr>
          <w:sz w:val="22"/>
          <w:szCs w:val="22"/>
        </w:rPr>
        <w:t>Логинова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Наталья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Николаевна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ведущий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специалист</w:t>
      </w:r>
      <w:proofErr w:type="spellEnd"/>
      <w:r w:rsidRPr="00CE1BE0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</w:t>
      </w:r>
      <w:r w:rsidRPr="00CE1BE0">
        <w:rPr>
          <w:sz w:val="22"/>
          <w:szCs w:val="22"/>
        </w:rPr>
        <w:t>униципального</w:t>
      </w:r>
      <w:proofErr w:type="spellEnd"/>
      <w:r w:rsidRPr="00CE1BE0">
        <w:rPr>
          <w:sz w:val="22"/>
          <w:szCs w:val="22"/>
        </w:rPr>
        <w:t xml:space="preserve"> </w:t>
      </w:r>
      <w:proofErr w:type="spellStart"/>
      <w:r w:rsidRPr="00CE1BE0">
        <w:rPr>
          <w:sz w:val="22"/>
          <w:szCs w:val="22"/>
        </w:rPr>
        <w:t>казенного</w:t>
      </w:r>
      <w:proofErr w:type="spellEnd"/>
      <w:r w:rsidRPr="00CE1BE0">
        <w:rPr>
          <w:sz w:val="22"/>
          <w:szCs w:val="22"/>
        </w:rPr>
        <w:t xml:space="preserve"> </w:t>
      </w:r>
      <w:proofErr w:type="spellStart"/>
      <w:r w:rsidRPr="00CE1BE0">
        <w:rPr>
          <w:sz w:val="22"/>
          <w:szCs w:val="22"/>
        </w:rPr>
        <w:t>учреждения</w:t>
      </w:r>
      <w:proofErr w:type="spellEnd"/>
      <w:r w:rsidRPr="00CE1BE0">
        <w:rPr>
          <w:sz w:val="22"/>
          <w:szCs w:val="22"/>
        </w:rPr>
        <w:t xml:space="preserve"> «</w:t>
      </w:r>
      <w:proofErr w:type="spellStart"/>
      <w:r w:rsidRPr="00CE1BE0">
        <w:rPr>
          <w:sz w:val="22"/>
          <w:szCs w:val="22"/>
        </w:rPr>
        <w:t>Центр</w:t>
      </w:r>
      <w:proofErr w:type="spellEnd"/>
      <w:r w:rsidRPr="00CE1BE0">
        <w:rPr>
          <w:sz w:val="22"/>
          <w:szCs w:val="22"/>
        </w:rPr>
        <w:t xml:space="preserve"> </w:t>
      </w:r>
      <w:proofErr w:type="spellStart"/>
      <w:r w:rsidRPr="00AA0308">
        <w:t>материально-технического</w:t>
      </w:r>
      <w:proofErr w:type="spellEnd"/>
      <w:r w:rsidRPr="00AA0308">
        <w:t xml:space="preserve"> и </w:t>
      </w:r>
      <w:proofErr w:type="spellStart"/>
      <w:r w:rsidRPr="00AA0308">
        <w:t>информационно-методического</w:t>
      </w:r>
      <w:proofErr w:type="spellEnd"/>
      <w:r w:rsidRPr="00AA0308">
        <w:t xml:space="preserve"> </w:t>
      </w:r>
      <w:proofErr w:type="spellStart"/>
      <w:r w:rsidRPr="00AA0308">
        <w:t>обеспечения</w:t>
      </w:r>
      <w:proofErr w:type="spellEnd"/>
      <w:r w:rsidRPr="00AA0308">
        <w:t>».</w:t>
      </w:r>
    </w:p>
    <w:p w:rsidR="00F43722" w:rsidRPr="00AA0308" w:rsidRDefault="00F43722" w:rsidP="00F43722">
      <w:pPr>
        <w:keepNext/>
        <w:keepLines/>
        <w:suppressLineNumbers/>
        <w:ind w:left="-567"/>
        <w:jc w:val="both"/>
        <w:rPr>
          <w:b/>
          <w:bCs/>
        </w:rPr>
      </w:pPr>
      <w:r w:rsidRPr="00AA0308">
        <w:t xml:space="preserve">1. </w:t>
      </w:r>
      <w:proofErr w:type="spellStart"/>
      <w:r w:rsidRPr="00AA0308">
        <w:t>Наименование</w:t>
      </w:r>
      <w:proofErr w:type="spellEnd"/>
      <w:r w:rsidRPr="00AA0308">
        <w:t xml:space="preserve"> </w:t>
      </w:r>
      <w:proofErr w:type="spellStart"/>
      <w:r w:rsidRPr="00AA0308">
        <w:t>аукциона</w:t>
      </w:r>
      <w:proofErr w:type="spellEnd"/>
      <w:r w:rsidRPr="00AA0308">
        <w:t xml:space="preserve">: </w:t>
      </w:r>
      <w:proofErr w:type="spellStart"/>
      <w:r w:rsidRPr="00AA0308">
        <w:t>аукцион</w:t>
      </w:r>
      <w:proofErr w:type="spellEnd"/>
      <w:r w:rsidRPr="00AA0308">
        <w:t xml:space="preserve"> в </w:t>
      </w:r>
      <w:proofErr w:type="spellStart"/>
      <w:r w:rsidRPr="00AA0308">
        <w:t>электронной</w:t>
      </w:r>
      <w:proofErr w:type="spellEnd"/>
      <w:r w:rsidRPr="00AA0308">
        <w:t xml:space="preserve"> </w:t>
      </w:r>
      <w:proofErr w:type="spellStart"/>
      <w:r w:rsidRPr="00AA0308">
        <w:t>форме</w:t>
      </w:r>
      <w:proofErr w:type="spellEnd"/>
      <w:r w:rsidRPr="00AA0308">
        <w:t xml:space="preserve"> № 018730000581700006</w:t>
      </w:r>
      <w:r>
        <w:t>5</w:t>
      </w:r>
      <w:r w:rsidRPr="00AA0308">
        <w:t xml:space="preserve"> </w:t>
      </w:r>
      <w:proofErr w:type="spellStart"/>
      <w:r w:rsidRPr="00AA0308">
        <w:t>среди</w:t>
      </w:r>
      <w:proofErr w:type="spellEnd"/>
      <w:r w:rsidRPr="00AA0308">
        <w:t xml:space="preserve"> </w:t>
      </w:r>
      <w:proofErr w:type="spellStart"/>
      <w:r w:rsidRPr="00AA0308">
        <w:t>субъектов</w:t>
      </w:r>
      <w:proofErr w:type="spellEnd"/>
      <w:r w:rsidRPr="00AA0308">
        <w:t xml:space="preserve"> </w:t>
      </w:r>
      <w:proofErr w:type="spellStart"/>
      <w:r w:rsidRPr="00AA0308">
        <w:t>малого</w:t>
      </w:r>
      <w:proofErr w:type="spellEnd"/>
      <w:r w:rsidRPr="00AA0308">
        <w:t xml:space="preserve"> </w:t>
      </w:r>
      <w:proofErr w:type="spellStart"/>
      <w:r w:rsidRPr="00AA0308">
        <w:t>предпринимательства</w:t>
      </w:r>
      <w:proofErr w:type="spellEnd"/>
      <w:r w:rsidRPr="00AA0308">
        <w:t xml:space="preserve"> и </w:t>
      </w:r>
      <w:proofErr w:type="spellStart"/>
      <w:r w:rsidRPr="00AA0308">
        <w:t>социально-ориентированных</w:t>
      </w:r>
      <w:proofErr w:type="spellEnd"/>
      <w:r w:rsidRPr="00AA0308">
        <w:t xml:space="preserve"> </w:t>
      </w:r>
      <w:proofErr w:type="spellStart"/>
      <w:r w:rsidRPr="00AA0308">
        <w:t>некоммерческих</w:t>
      </w:r>
      <w:proofErr w:type="spellEnd"/>
      <w:r w:rsidRPr="00AA0308">
        <w:t xml:space="preserve"> </w:t>
      </w:r>
      <w:proofErr w:type="spellStart"/>
      <w:r w:rsidRPr="00AA0308">
        <w:t>организаций</w:t>
      </w:r>
      <w:proofErr w:type="spellEnd"/>
      <w:r w:rsidRPr="00AA0308">
        <w:t xml:space="preserve"> </w:t>
      </w:r>
      <w:proofErr w:type="spellStart"/>
      <w:r w:rsidRPr="00AA0308">
        <w:t>на</w:t>
      </w:r>
      <w:proofErr w:type="spellEnd"/>
      <w:r w:rsidRPr="00AA0308">
        <w:t xml:space="preserve"> </w:t>
      </w:r>
      <w:proofErr w:type="spellStart"/>
      <w:r w:rsidRPr="00AA0308">
        <w:t>поставку</w:t>
      </w:r>
      <w:proofErr w:type="spellEnd"/>
      <w:r w:rsidRPr="00AA0308">
        <w:t xml:space="preserve"> </w:t>
      </w:r>
      <w:proofErr w:type="spellStart"/>
      <w:r w:rsidRPr="00AA0308">
        <w:t>спецодежды</w:t>
      </w:r>
      <w:proofErr w:type="spellEnd"/>
      <w:r w:rsidRPr="00AA0308">
        <w:t xml:space="preserve"> и </w:t>
      </w:r>
      <w:proofErr w:type="spellStart"/>
      <w:r w:rsidRPr="00AA0308">
        <w:t>средств</w:t>
      </w:r>
      <w:proofErr w:type="spellEnd"/>
      <w:r w:rsidRPr="00AA0308">
        <w:t xml:space="preserve"> </w:t>
      </w:r>
      <w:proofErr w:type="spellStart"/>
      <w:r w:rsidRPr="00AA0308">
        <w:t>индивидуальной</w:t>
      </w:r>
      <w:proofErr w:type="spellEnd"/>
      <w:r w:rsidRPr="00AA0308">
        <w:t xml:space="preserve"> </w:t>
      </w:r>
      <w:proofErr w:type="spellStart"/>
      <w:r w:rsidRPr="00AA0308">
        <w:t>защиты</w:t>
      </w:r>
      <w:proofErr w:type="spellEnd"/>
      <w:r w:rsidRPr="00AA0308">
        <w:t>.</w:t>
      </w:r>
    </w:p>
    <w:p w:rsidR="00F43722" w:rsidRPr="00865FEB" w:rsidRDefault="00F43722" w:rsidP="00F43722">
      <w:pPr>
        <w:keepNext/>
        <w:keepLines/>
        <w:suppressLineNumbers/>
        <w:ind w:left="-567"/>
        <w:jc w:val="both"/>
      </w:pPr>
      <w:proofErr w:type="spellStart"/>
      <w:r w:rsidRPr="00865FEB">
        <w:t>Номер</w:t>
      </w:r>
      <w:proofErr w:type="spellEnd"/>
      <w:r w:rsidRPr="00865FEB">
        <w:t xml:space="preserve"> </w:t>
      </w:r>
      <w:proofErr w:type="spellStart"/>
      <w:r w:rsidRPr="00865FEB">
        <w:t>извещения</w:t>
      </w:r>
      <w:proofErr w:type="spellEnd"/>
      <w:r w:rsidRPr="00865FEB">
        <w:t xml:space="preserve"> о </w:t>
      </w:r>
      <w:proofErr w:type="spellStart"/>
      <w:r w:rsidRPr="00865FEB">
        <w:t>проведении</w:t>
      </w:r>
      <w:proofErr w:type="spellEnd"/>
      <w:r w:rsidRPr="00865FEB">
        <w:t xml:space="preserve"> </w:t>
      </w:r>
      <w:proofErr w:type="spellStart"/>
      <w:r w:rsidRPr="00865FEB">
        <w:t>торгов</w:t>
      </w:r>
      <w:proofErr w:type="spellEnd"/>
      <w:r w:rsidRPr="00865FEB">
        <w:t xml:space="preserve"> </w:t>
      </w:r>
      <w:proofErr w:type="spellStart"/>
      <w:r w:rsidRPr="00865FEB">
        <w:t>на</w:t>
      </w:r>
      <w:proofErr w:type="spellEnd"/>
      <w:r w:rsidRPr="00865FEB">
        <w:t xml:space="preserve"> </w:t>
      </w:r>
      <w:proofErr w:type="spellStart"/>
      <w:r w:rsidRPr="00AA0308">
        <w:t>официальном</w:t>
      </w:r>
      <w:proofErr w:type="spellEnd"/>
      <w:r w:rsidRPr="00AA0308">
        <w:t xml:space="preserve"> </w:t>
      </w:r>
      <w:proofErr w:type="spellStart"/>
      <w:r w:rsidRPr="00AA0308">
        <w:t>сайте</w:t>
      </w:r>
      <w:proofErr w:type="spellEnd"/>
      <w:r w:rsidRPr="00AA0308">
        <w:t xml:space="preserve"> – </w:t>
      </w:r>
      <w:hyperlink r:id="rId8" w:history="1">
        <w:r w:rsidRPr="00AA0308">
          <w:t>http://zakupki.gov.ru/</w:t>
        </w:r>
      </w:hyperlink>
      <w:r w:rsidRPr="00AA0308">
        <w:t xml:space="preserve">, </w:t>
      </w:r>
      <w:proofErr w:type="spellStart"/>
      <w:r w:rsidRPr="00AA0308">
        <w:t>код</w:t>
      </w:r>
      <w:proofErr w:type="spellEnd"/>
      <w:r w:rsidRPr="00AA0308">
        <w:t xml:space="preserve"> </w:t>
      </w:r>
      <w:proofErr w:type="spellStart"/>
      <w:r w:rsidRPr="00AA0308">
        <w:t>аукциона</w:t>
      </w:r>
      <w:proofErr w:type="spellEnd"/>
      <w:r w:rsidRPr="00AA0308">
        <w:t xml:space="preserve"> 0187300005817000065, </w:t>
      </w:r>
      <w:proofErr w:type="spellStart"/>
      <w:r w:rsidRPr="00AA0308">
        <w:t>дата</w:t>
      </w:r>
      <w:proofErr w:type="spellEnd"/>
      <w:r w:rsidRPr="00AA0308">
        <w:t xml:space="preserve"> </w:t>
      </w:r>
      <w:proofErr w:type="spellStart"/>
      <w:r w:rsidRPr="00AA0308">
        <w:t>публикации</w:t>
      </w:r>
      <w:proofErr w:type="spellEnd"/>
      <w:r w:rsidRPr="00AA0308">
        <w:t xml:space="preserve"> 17.04.2017. </w:t>
      </w:r>
      <w:proofErr w:type="spellStart"/>
      <w:r w:rsidRPr="00AA0308">
        <w:t>Идентификационный</w:t>
      </w:r>
      <w:proofErr w:type="spellEnd"/>
      <w:r w:rsidRPr="00AA0308">
        <w:t xml:space="preserve"> </w:t>
      </w:r>
      <w:proofErr w:type="spellStart"/>
      <w:r w:rsidRPr="00AA0308">
        <w:t>код</w:t>
      </w:r>
      <w:proofErr w:type="spellEnd"/>
      <w:r w:rsidRPr="00AA0308">
        <w:t xml:space="preserve"> </w:t>
      </w:r>
      <w:proofErr w:type="spellStart"/>
      <w:r w:rsidRPr="00AA0308">
        <w:t>закупки</w:t>
      </w:r>
      <w:proofErr w:type="spellEnd"/>
      <w:r w:rsidRPr="00AA0308">
        <w:t>: 173862201554386220100100210010000244.</w:t>
      </w:r>
    </w:p>
    <w:p w:rsidR="00F43722" w:rsidRDefault="00F43722" w:rsidP="00F43722">
      <w:pPr>
        <w:ind w:left="-567"/>
        <w:jc w:val="both"/>
      </w:pPr>
      <w:r w:rsidRPr="00865FEB">
        <w:t xml:space="preserve">2. </w:t>
      </w:r>
      <w:proofErr w:type="spellStart"/>
      <w:r w:rsidRPr="00865FEB">
        <w:t>Заказчик</w:t>
      </w:r>
      <w:proofErr w:type="spellEnd"/>
      <w:r w:rsidRPr="00865FEB">
        <w:t xml:space="preserve">: </w:t>
      </w:r>
      <w:proofErr w:type="spellStart"/>
      <w:r w:rsidRPr="00865FEB">
        <w:t>Муниципальное</w:t>
      </w:r>
      <w:proofErr w:type="spellEnd"/>
      <w:r w:rsidRPr="00865FEB">
        <w:t xml:space="preserve"> </w:t>
      </w:r>
      <w:proofErr w:type="spellStart"/>
      <w:r w:rsidRPr="00865FEB">
        <w:t>казенное</w:t>
      </w:r>
      <w:proofErr w:type="spellEnd"/>
      <w:r>
        <w:t xml:space="preserve"> </w:t>
      </w:r>
      <w:proofErr w:type="spellStart"/>
      <w:r>
        <w:t>учреждение</w:t>
      </w:r>
      <w:proofErr w:type="spellEnd"/>
      <w:r>
        <w:t xml:space="preserve"> «</w:t>
      </w:r>
      <w:proofErr w:type="spellStart"/>
      <w:r>
        <w:t>Центр</w:t>
      </w:r>
      <w:proofErr w:type="spellEnd"/>
      <w:r>
        <w:t xml:space="preserve"> </w:t>
      </w:r>
      <w:proofErr w:type="spellStart"/>
      <w:r>
        <w:t>материально-</w:t>
      </w:r>
      <w:r w:rsidRPr="001064EA">
        <w:t>технического</w:t>
      </w:r>
      <w:proofErr w:type="spellEnd"/>
      <w:r w:rsidRPr="001064EA">
        <w:t xml:space="preserve"> и </w:t>
      </w:r>
      <w:proofErr w:type="spellStart"/>
      <w:r w:rsidRPr="001064EA">
        <w:t>информационно-методического</w:t>
      </w:r>
      <w:proofErr w:type="spellEnd"/>
      <w:r w:rsidRPr="001064EA">
        <w:t xml:space="preserve"> </w:t>
      </w:r>
      <w:proofErr w:type="spellStart"/>
      <w:r w:rsidRPr="001064EA">
        <w:t>обеспечения</w:t>
      </w:r>
      <w:proofErr w:type="spellEnd"/>
      <w:r w:rsidRPr="001064EA">
        <w:t>».</w:t>
      </w:r>
      <w:r>
        <w:t xml:space="preserve"> </w:t>
      </w:r>
      <w:proofErr w:type="spellStart"/>
      <w:r>
        <w:t>Почтовый</w:t>
      </w:r>
      <w:proofErr w:type="spellEnd"/>
      <w:r>
        <w:t xml:space="preserve"> </w:t>
      </w:r>
      <w:proofErr w:type="spellStart"/>
      <w:r>
        <w:t>адрес</w:t>
      </w:r>
      <w:proofErr w:type="spellEnd"/>
      <w:r>
        <w:t xml:space="preserve">: 628260, г. </w:t>
      </w:r>
      <w:proofErr w:type="spellStart"/>
      <w:r>
        <w:t>Югорск</w:t>
      </w:r>
      <w:proofErr w:type="spellEnd"/>
      <w:r>
        <w:t xml:space="preserve">, </w:t>
      </w:r>
      <w:proofErr w:type="spellStart"/>
      <w:r w:rsidRPr="001064EA">
        <w:t>ул</w:t>
      </w:r>
      <w:proofErr w:type="spellEnd"/>
      <w:r w:rsidRPr="001064EA">
        <w:t xml:space="preserve">. </w:t>
      </w:r>
      <w:proofErr w:type="spellStart"/>
      <w:r w:rsidRPr="001064EA">
        <w:t>Геологов</w:t>
      </w:r>
      <w:proofErr w:type="spellEnd"/>
      <w:r w:rsidRPr="001064EA">
        <w:t>, 9</w:t>
      </w:r>
      <w:r>
        <w:t xml:space="preserve">, </w:t>
      </w:r>
      <w:proofErr w:type="spellStart"/>
      <w:r>
        <w:t>Ханты-Мансийский</w:t>
      </w:r>
      <w:proofErr w:type="spellEnd"/>
      <w:r>
        <w:t xml:space="preserve">  </w:t>
      </w:r>
      <w:proofErr w:type="spellStart"/>
      <w:r>
        <w:t>автономный</w:t>
      </w:r>
      <w:proofErr w:type="spellEnd"/>
      <w:r>
        <w:t xml:space="preserve">  </w:t>
      </w:r>
      <w:proofErr w:type="spellStart"/>
      <w:r>
        <w:t>округ-Югра</w:t>
      </w:r>
      <w:proofErr w:type="spellEnd"/>
      <w:r>
        <w:t xml:space="preserve">, </w:t>
      </w:r>
      <w:proofErr w:type="spellStart"/>
      <w:r>
        <w:t>Тюменская</w:t>
      </w:r>
      <w:proofErr w:type="spellEnd"/>
      <w:r>
        <w:t xml:space="preserve"> </w:t>
      </w:r>
      <w:proofErr w:type="spellStart"/>
      <w:r>
        <w:t>область</w:t>
      </w:r>
      <w:proofErr w:type="spellEnd"/>
      <w:r>
        <w:t>.</w:t>
      </w:r>
    </w:p>
    <w:p w:rsidR="00F43722" w:rsidRPr="00BF2C2E" w:rsidRDefault="00F43722" w:rsidP="00F43722">
      <w:pPr>
        <w:ind w:left="-567"/>
        <w:jc w:val="both"/>
      </w:pPr>
      <w:r>
        <w:t xml:space="preserve">3. </w:t>
      </w:r>
      <w:proofErr w:type="spellStart"/>
      <w:r>
        <w:t>Процедура</w:t>
      </w:r>
      <w:proofErr w:type="spellEnd"/>
      <w:r>
        <w:t xml:space="preserve"> </w:t>
      </w:r>
      <w:proofErr w:type="spellStart"/>
      <w:r>
        <w:t>рассмотрения</w:t>
      </w:r>
      <w:proofErr w:type="spellEnd"/>
      <w:r>
        <w:t xml:space="preserve"> </w:t>
      </w:r>
      <w:proofErr w:type="spellStart"/>
      <w:r>
        <w:t>первых</w:t>
      </w:r>
      <w:proofErr w:type="spellEnd"/>
      <w:r>
        <w:t xml:space="preserve"> </w:t>
      </w:r>
      <w:proofErr w:type="spellStart"/>
      <w:r>
        <w:t>частей</w:t>
      </w:r>
      <w:proofErr w:type="spellEnd"/>
      <w:r>
        <w:t xml:space="preserve"> </w:t>
      </w:r>
      <w:proofErr w:type="spellStart"/>
      <w:r>
        <w:t>заявок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в </w:t>
      </w:r>
      <w:proofErr w:type="spellStart"/>
      <w:r>
        <w:t>аукционе</w:t>
      </w:r>
      <w:proofErr w:type="spellEnd"/>
      <w:r>
        <w:t xml:space="preserve"> </w:t>
      </w:r>
      <w:proofErr w:type="spellStart"/>
      <w:r>
        <w:t>была</w:t>
      </w:r>
      <w:proofErr w:type="spellEnd"/>
      <w:r>
        <w:t xml:space="preserve"> </w:t>
      </w:r>
      <w:proofErr w:type="spellStart"/>
      <w:r>
        <w:t>проведена</w:t>
      </w:r>
      <w:proofErr w:type="spellEnd"/>
      <w:r>
        <w:t xml:space="preserve"> </w:t>
      </w:r>
      <w:proofErr w:type="spellStart"/>
      <w:r>
        <w:t>комиссией</w:t>
      </w:r>
      <w:proofErr w:type="spellEnd"/>
      <w:r>
        <w:t xml:space="preserve"> в 10.00 </w:t>
      </w:r>
      <w:proofErr w:type="spellStart"/>
      <w:r>
        <w:t>часов</w:t>
      </w:r>
      <w:proofErr w:type="spellEnd"/>
      <w:r>
        <w:t xml:space="preserve"> 27 </w:t>
      </w:r>
      <w:proofErr w:type="spellStart"/>
      <w:r>
        <w:t>апреля</w:t>
      </w:r>
      <w:proofErr w:type="spellEnd"/>
      <w:r>
        <w:t xml:space="preserve"> 2017 </w:t>
      </w:r>
      <w:proofErr w:type="spellStart"/>
      <w:r>
        <w:t>года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 xml:space="preserve">: </w:t>
      </w:r>
      <w:proofErr w:type="spellStart"/>
      <w:r>
        <w:t>ул</w:t>
      </w:r>
      <w:proofErr w:type="spellEnd"/>
      <w:r>
        <w:t xml:space="preserve">. 40 </w:t>
      </w:r>
      <w:proofErr w:type="spellStart"/>
      <w:r>
        <w:t>лет</w:t>
      </w:r>
      <w:proofErr w:type="spellEnd"/>
      <w:r>
        <w:t xml:space="preserve"> </w:t>
      </w:r>
      <w:proofErr w:type="spellStart"/>
      <w:r w:rsidRPr="00BF2C2E">
        <w:t>Победы</w:t>
      </w:r>
      <w:proofErr w:type="spellEnd"/>
      <w:r w:rsidRPr="00BF2C2E">
        <w:t xml:space="preserve">, 11, г. </w:t>
      </w:r>
      <w:proofErr w:type="spellStart"/>
      <w:r w:rsidRPr="00BF2C2E">
        <w:t>Югорск</w:t>
      </w:r>
      <w:proofErr w:type="spellEnd"/>
      <w:r w:rsidRPr="00BF2C2E">
        <w:t xml:space="preserve">, </w:t>
      </w:r>
      <w:proofErr w:type="spellStart"/>
      <w:r w:rsidRPr="00BF2C2E">
        <w:t>Ханты-Мансийский</w:t>
      </w:r>
      <w:proofErr w:type="spellEnd"/>
      <w:r w:rsidRPr="00BF2C2E">
        <w:t xml:space="preserve">  </w:t>
      </w:r>
      <w:proofErr w:type="spellStart"/>
      <w:r w:rsidRPr="00BF2C2E">
        <w:t>автономный</w:t>
      </w:r>
      <w:proofErr w:type="spellEnd"/>
      <w:r w:rsidRPr="00BF2C2E">
        <w:t xml:space="preserve">  </w:t>
      </w:r>
      <w:proofErr w:type="spellStart"/>
      <w:r w:rsidRPr="00BF2C2E">
        <w:t>округ-Югра</w:t>
      </w:r>
      <w:proofErr w:type="spellEnd"/>
      <w:r w:rsidRPr="00BF2C2E">
        <w:t xml:space="preserve">, </w:t>
      </w:r>
      <w:proofErr w:type="spellStart"/>
      <w:r w:rsidRPr="00BF2C2E">
        <w:t>Тюменская</w:t>
      </w:r>
      <w:proofErr w:type="spellEnd"/>
      <w:r w:rsidRPr="00BF2C2E">
        <w:t xml:space="preserve"> </w:t>
      </w:r>
      <w:proofErr w:type="spellStart"/>
      <w:r w:rsidRPr="00BF2C2E">
        <w:t>область</w:t>
      </w:r>
      <w:proofErr w:type="spellEnd"/>
      <w:r w:rsidRPr="00BF2C2E">
        <w:t>.</w:t>
      </w:r>
    </w:p>
    <w:p w:rsidR="00211BCF" w:rsidRPr="00A9043F" w:rsidRDefault="00211BCF" w:rsidP="00211BCF">
      <w:pPr>
        <w:ind w:left="-567"/>
        <w:jc w:val="both"/>
        <w:rPr>
          <w:noProof/>
        </w:rPr>
      </w:pPr>
      <w:r>
        <w:rPr>
          <w:noProof/>
        </w:rPr>
        <w:t xml:space="preserve">4. </w:t>
      </w:r>
      <w:r w:rsidRPr="00A9043F">
        <w:rPr>
          <w:noProof/>
        </w:rPr>
        <w:t>Комиссия рассмотрела</w:t>
      </w:r>
      <w:r>
        <w:rPr>
          <w:noProof/>
        </w:rPr>
        <w:t xml:space="preserve"> вторую часть заявки </w:t>
      </w:r>
      <w:r w:rsidRPr="00A9043F">
        <w:rPr>
          <w:noProof/>
        </w:rPr>
        <w:t>единственн</w:t>
      </w:r>
      <w:r>
        <w:rPr>
          <w:noProof/>
        </w:rPr>
        <w:t xml:space="preserve">ого участника аукциона и документы данного участника, предусмотренные пунктами 2-6 и 8 части 2 статьи 61 Федерального закона от 05.04.2013 №44-ФЗ и содержащиеся на дату и время окончания срока подачи заявок на участие в аукционе  в реестре участников получивших аккредитацию на электронной площадке, </w:t>
      </w:r>
      <w:r w:rsidRPr="00A9043F">
        <w:rPr>
          <w:noProof/>
        </w:rPr>
        <w:t>на соответствие требованиям Федерального закона от 05 апреля 2013 года № 44-ФЗ  и документации об аукционе, и приняла решение:</w:t>
      </w:r>
    </w:p>
    <w:p w:rsidR="00211BCF" w:rsidRPr="00A9043F" w:rsidRDefault="00211BCF" w:rsidP="00211BCF">
      <w:pPr>
        <w:ind w:left="-567"/>
        <w:jc w:val="both"/>
        <w:rPr>
          <w:noProof/>
        </w:rPr>
      </w:pPr>
      <w:r>
        <w:rPr>
          <w:noProof/>
        </w:rPr>
        <w:t>4</w:t>
      </w:r>
      <w:r w:rsidRPr="00A9043F">
        <w:rPr>
          <w:noProof/>
        </w:rPr>
        <w:t xml:space="preserve">.1) о соответствии </w:t>
      </w:r>
      <w:r>
        <w:rPr>
          <w:noProof/>
        </w:rPr>
        <w:t xml:space="preserve">единственного </w:t>
      </w:r>
      <w:r w:rsidRPr="00A9043F">
        <w:rPr>
          <w:noProof/>
        </w:rPr>
        <w:t xml:space="preserve">участника аукциона, подавшего заявку на участие в аукционе, и поданной им заявки № </w:t>
      </w:r>
      <w:r w:rsidR="00F43722">
        <w:rPr>
          <w:noProof/>
          <w:lang w:val="ru-RU"/>
        </w:rPr>
        <w:t>2</w:t>
      </w:r>
      <w:r w:rsidRPr="00A9043F">
        <w:rPr>
          <w:noProof/>
        </w:rPr>
        <w:t xml:space="preserve">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аукционе.</w:t>
      </w:r>
    </w:p>
    <w:p w:rsidR="00211BCF" w:rsidRDefault="00211BCF" w:rsidP="00211BCF">
      <w:pPr>
        <w:ind w:left="-567"/>
        <w:jc w:val="both"/>
        <w:rPr>
          <w:noProof/>
          <w:lang w:val="ru-RU"/>
        </w:rPr>
      </w:pPr>
      <w:r>
        <w:rPr>
          <w:noProof/>
        </w:rPr>
        <w:t>5</w:t>
      </w:r>
      <w:r w:rsidRPr="00A9043F">
        <w:rPr>
          <w:noProof/>
        </w:rPr>
        <w:t>. Сведения о</w:t>
      </w:r>
      <w:r>
        <w:rPr>
          <w:noProof/>
        </w:rPr>
        <w:t xml:space="preserve"> единственном </w:t>
      </w:r>
      <w:r w:rsidRPr="00A9043F">
        <w:rPr>
          <w:noProof/>
        </w:rPr>
        <w:t xml:space="preserve">участнике </w:t>
      </w:r>
      <w:r>
        <w:rPr>
          <w:noProof/>
        </w:rPr>
        <w:t>аукциона</w:t>
      </w:r>
      <w:r w:rsidRPr="00A9043F">
        <w:rPr>
          <w:noProof/>
        </w:rPr>
        <w:t>: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7908"/>
      </w:tblGrid>
      <w:tr w:rsidR="00211BCF" w:rsidRPr="00A9043F" w:rsidTr="00C96720">
        <w:trPr>
          <w:trHeight w:val="302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CF" w:rsidRPr="00A9043F" w:rsidRDefault="00211BCF" w:rsidP="00F43722">
            <w:pPr>
              <w:jc w:val="center"/>
              <w:rPr>
                <w:noProof/>
              </w:rPr>
            </w:pPr>
            <w:r w:rsidRPr="00A9043F">
              <w:rPr>
                <w:noProof/>
              </w:rPr>
              <w:t>Номер заявки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CF" w:rsidRPr="00A9043F" w:rsidRDefault="00211BCF" w:rsidP="00F43722">
            <w:pPr>
              <w:jc w:val="center"/>
              <w:rPr>
                <w:noProof/>
              </w:rPr>
            </w:pPr>
            <w:r w:rsidRPr="00A9043F">
              <w:rPr>
                <w:noProof/>
              </w:rPr>
              <w:t>Наименование участника закупки</w:t>
            </w:r>
          </w:p>
        </w:tc>
      </w:tr>
      <w:tr w:rsidR="00211BCF" w:rsidRPr="00A9043F" w:rsidTr="00C96720">
        <w:trPr>
          <w:trHeight w:val="558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CF" w:rsidRPr="00211BCF" w:rsidRDefault="00F43722" w:rsidP="00F43722">
            <w:pPr>
              <w:jc w:val="center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2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516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2697"/>
              <w:gridCol w:w="4819"/>
            </w:tblGrid>
            <w:tr w:rsidR="00F43722" w:rsidRPr="00A9043F" w:rsidTr="00F43722">
              <w:trPr>
                <w:tblCellSpacing w:w="15" w:type="dxa"/>
              </w:trPr>
              <w:tc>
                <w:tcPr>
                  <w:tcW w:w="26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3722" w:rsidRPr="00F43722" w:rsidRDefault="00F43722" w:rsidP="00F43722">
                  <w:pPr>
                    <w:rPr>
                      <w:rFonts w:eastAsia="Times New Roman" w:cs="Times New Roman"/>
                      <w:sz w:val="22"/>
                      <w:szCs w:val="22"/>
                    </w:rPr>
                  </w:pPr>
                  <w:proofErr w:type="spellStart"/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>Наименование</w:t>
                  </w:r>
                  <w:proofErr w:type="spellEnd"/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>участника</w:t>
                  </w:r>
                  <w:proofErr w:type="spellEnd"/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77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3722" w:rsidRPr="00F43722" w:rsidRDefault="00F43722" w:rsidP="00F43722">
                  <w:pPr>
                    <w:rPr>
                      <w:rFonts w:eastAsia="Times New Roman" w:cs="Times New Roman"/>
                      <w:sz w:val="22"/>
                      <w:szCs w:val="22"/>
                      <w:lang w:val="ru-RU"/>
                    </w:rPr>
                  </w:pPr>
                  <w:proofErr w:type="spellStart"/>
                  <w:r w:rsidRPr="00F43722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</w:rPr>
                    <w:t>Общество</w:t>
                  </w:r>
                  <w:proofErr w:type="spellEnd"/>
                  <w:r w:rsidRPr="00F43722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</w:rPr>
                    <w:t xml:space="preserve"> с </w:t>
                  </w:r>
                  <w:proofErr w:type="spellStart"/>
                  <w:r w:rsidRPr="00F43722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</w:rPr>
                    <w:t>ограниченной</w:t>
                  </w:r>
                  <w:proofErr w:type="spellEnd"/>
                  <w:r w:rsidRPr="00F43722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43722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</w:rPr>
                    <w:t>ответственностью</w:t>
                  </w:r>
                  <w:proofErr w:type="spellEnd"/>
                  <w:r w:rsidRPr="00F43722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</w:rPr>
                    <w:t xml:space="preserve"> "</w:t>
                  </w:r>
                  <w:proofErr w:type="spellStart"/>
                  <w:r w:rsidRPr="00F43722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</w:rPr>
                    <w:t>Спецодежда</w:t>
                  </w:r>
                  <w:proofErr w:type="spellEnd"/>
                  <w:r w:rsidRPr="00F43722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</w:rPr>
                    <w:t>"</w:t>
                  </w:r>
                </w:p>
              </w:tc>
            </w:tr>
            <w:tr w:rsidR="00F43722" w:rsidRPr="00A9043F" w:rsidTr="00F43722">
              <w:trPr>
                <w:tblCellSpacing w:w="15" w:type="dxa"/>
              </w:trPr>
              <w:tc>
                <w:tcPr>
                  <w:tcW w:w="26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3722" w:rsidRPr="00F43722" w:rsidRDefault="00F43722" w:rsidP="00F43722">
                  <w:pPr>
                    <w:rPr>
                      <w:rFonts w:eastAsia="Times New Roman" w:cs="Times New Roman"/>
                      <w:sz w:val="22"/>
                      <w:szCs w:val="22"/>
                    </w:rPr>
                  </w:pPr>
                  <w:proofErr w:type="spellStart"/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>Дата</w:t>
                  </w:r>
                  <w:proofErr w:type="spellEnd"/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>подтверждения</w:t>
                  </w:r>
                  <w:proofErr w:type="spellEnd"/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>аккредитации</w:t>
                  </w:r>
                  <w:proofErr w:type="spellEnd"/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77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3722" w:rsidRPr="00F43722" w:rsidRDefault="00F43722" w:rsidP="00F43722">
                  <w:pPr>
                    <w:rPr>
                      <w:rFonts w:eastAsia="Times New Roman" w:cs="Times New Roman"/>
                      <w:sz w:val="22"/>
                      <w:szCs w:val="22"/>
                    </w:rPr>
                  </w:pPr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>06.11.2014</w:t>
                  </w:r>
                </w:p>
              </w:tc>
            </w:tr>
            <w:tr w:rsidR="00F43722" w:rsidRPr="00A9043F" w:rsidTr="00F43722">
              <w:trPr>
                <w:tblCellSpacing w:w="15" w:type="dxa"/>
              </w:trPr>
              <w:tc>
                <w:tcPr>
                  <w:tcW w:w="26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43722" w:rsidRPr="00F43722" w:rsidRDefault="00F43722" w:rsidP="00F43722">
                  <w:pPr>
                    <w:rPr>
                      <w:rFonts w:eastAsia="Times New Roman" w:cs="Times New Roman"/>
                      <w:sz w:val="22"/>
                      <w:szCs w:val="22"/>
                    </w:rPr>
                  </w:pPr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477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43722" w:rsidRPr="00F43722" w:rsidRDefault="00F43722" w:rsidP="00F43722">
                  <w:pPr>
                    <w:rPr>
                      <w:rFonts w:eastAsia="Times New Roman" w:cs="Times New Roman"/>
                      <w:sz w:val="22"/>
                      <w:szCs w:val="22"/>
                    </w:rPr>
                  </w:pPr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>6623083599</w:t>
                  </w:r>
                </w:p>
              </w:tc>
            </w:tr>
            <w:tr w:rsidR="00F43722" w:rsidRPr="00A9043F" w:rsidTr="00F43722">
              <w:trPr>
                <w:tblCellSpacing w:w="15" w:type="dxa"/>
              </w:trPr>
              <w:tc>
                <w:tcPr>
                  <w:tcW w:w="26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43722" w:rsidRPr="00F43722" w:rsidRDefault="00F43722" w:rsidP="00F43722">
                  <w:pPr>
                    <w:rPr>
                      <w:rFonts w:eastAsia="Times New Roman" w:cs="Times New Roman"/>
                      <w:sz w:val="22"/>
                      <w:szCs w:val="22"/>
                    </w:rPr>
                  </w:pPr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477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43722" w:rsidRPr="00F43722" w:rsidRDefault="00F43722" w:rsidP="00F43722">
                  <w:pPr>
                    <w:rPr>
                      <w:rFonts w:eastAsia="Times New Roman" w:cs="Times New Roman"/>
                      <w:sz w:val="22"/>
                      <w:szCs w:val="22"/>
                    </w:rPr>
                  </w:pPr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>662301001</w:t>
                  </w:r>
                </w:p>
              </w:tc>
            </w:tr>
            <w:tr w:rsidR="00F43722" w:rsidRPr="00A9043F" w:rsidTr="00F43722">
              <w:trPr>
                <w:tblCellSpacing w:w="15" w:type="dxa"/>
              </w:trPr>
              <w:tc>
                <w:tcPr>
                  <w:tcW w:w="26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43722" w:rsidRPr="00F43722" w:rsidRDefault="00F43722" w:rsidP="00F43722">
                  <w:pPr>
                    <w:rPr>
                      <w:rFonts w:eastAsia="Times New Roman" w:cs="Times New Roman"/>
                      <w:sz w:val="22"/>
                      <w:szCs w:val="22"/>
                    </w:rPr>
                  </w:pPr>
                  <w:proofErr w:type="spellStart"/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lastRenderedPageBreak/>
                    <w:t>Юридический</w:t>
                  </w:r>
                  <w:proofErr w:type="spellEnd"/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>адрес</w:t>
                  </w:r>
                  <w:proofErr w:type="spellEnd"/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77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43722" w:rsidRPr="00F43722" w:rsidRDefault="00F43722" w:rsidP="00F43722">
                  <w:pPr>
                    <w:rPr>
                      <w:rFonts w:eastAsia="Times New Roman" w:cs="Times New Roman"/>
                      <w:sz w:val="22"/>
                      <w:szCs w:val="22"/>
                    </w:rPr>
                  </w:pPr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 xml:space="preserve">622002, </w:t>
                  </w:r>
                  <w:proofErr w:type="spellStart"/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>Свердловская</w:t>
                  </w:r>
                  <w:proofErr w:type="spellEnd"/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>обл</w:t>
                  </w:r>
                  <w:proofErr w:type="spellEnd"/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>Нижний</w:t>
                  </w:r>
                  <w:proofErr w:type="spellEnd"/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>Тагил</w:t>
                  </w:r>
                  <w:proofErr w:type="spellEnd"/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 xml:space="preserve"> г, </w:t>
                  </w:r>
                  <w:proofErr w:type="spellStart"/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>ул.Кирова</w:t>
                  </w:r>
                  <w:proofErr w:type="spellEnd"/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>, д.44а</w:t>
                  </w:r>
                </w:p>
              </w:tc>
            </w:tr>
            <w:tr w:rsidR="00F43722" w:rsidRPr="00A9043F" w:rsidTr="00F43722">
              <w:trPr>
                <w:tblCellSpacing w:w="15" w:type="dxa"/>
              </w:trPr>
              <w:tc>
                <w:tcPr>
                  <w:tcW w:w="26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43722" w:rsidRPr="00F43722" w:rsidRDefault="00F43722" w:rsidP="00F43722">
                  <w:pPr>
                    <w:rPr>
                      <w:rFonts w:eastAsia="Times New Roman" w:cs="Times New Roman"/>
                      <w:sz w:val="22"/>
                      <w:szCs w:val="22"/>
                    </w:rPr>
                  </w:pPr>
                  <w:proofErr w:type="spellStart"/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>Почтовый</w:t>
                  </w:r>
                  <w:proofErr w:type="spellEnd"/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>адрес</w:t>
                  </w:r>
                  <w:proofErr w:type="spellEnd"/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77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43722" w:rsidRPr="00F43722" w:rsidRDefault="00F43722" w:rsidP="00F43722">
                  <w:pPr>
                    <w:rPr>
                      <w:rFonts w:eastAsia="Times New Roman" w:cs="Times New Roman"/>
                      <w:sz w:val="22"/>
                      <w:szCs w:val="22"/>
                    </w:rPr>
                  </w:pPr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 xml:space="preserve">622002, </w:t>
                  </w:r>
                  <w:proofErr w:type="spellStart"/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>Свердловская</w:t>
                  </w:r>
                  <w:proofErr w:type="spellEnd"/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>обл</w:t>
                  </w:r>
                  <w:proofErr w:type="spellEnd"/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>Нижний</w:t>
                  </w:r>
                  <w:proofErr w:type="spellEnd"/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>Тагил</w:t>
                  </w:r>
                  <w:proofErr w:type="spellEnd"/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 xml:space="preserve"> г, </w:t>
                  </w:r>
                  <w:proofErr w:type="spellStart"/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>ул.Кирова</w:t>
                  </w:r>
                  <w:proofErr w:type="spellEnd"/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>, д.44а</w:t>
                  </w:r>
                </w:p>
              </w:tc>
            </w:tr>
            <w:tr w:rsidR="00F43722" w:rsidRPr="00A9043F" w:rsidTr="00F43722">
              <w:trPr>
                <w:tblCellSpacing w:w="15" w:type="dxa"/>
              </w:trPr>
              <w:tc>
                <w:tcPr>
                  <w:tcW w:w="26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43722" w:rsidRPr="00F43722" w:rsidRDefault="00F43722" w:rsidP="00F43722">
                  <w:pPr>
                    <w:rPr>
                      <w:rFonts w:eastAsia="Times New Roman" w:cs="Times New Roman"/>
                      <w:sz w:val="22"/>
                      <w:szCs w:val="22"/>
                    </w:rPr>
                  </w:pPr>
                  <w:proofErr w:type="spellStart"/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>Контактный</w:t>
                  </w:r>
                  <w:proofErr w:type="spellEnd"/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>телефон</w:t>
                  </w:r>
                  <w:proofErr w:type="spellEnd"/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77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43722" w:rsidRPr="00F43722" w:rsidRDefault="00F43722" w:rsidP="00F43722">
                  <w:pPr>
                    <w:rPr>
                      <w:rFonts w:eastAsia="Times New Roman" w:cs="Times New Roman"/>
                      <w:sz w:val="22"/>
                      <w:szCs w:val="22"/>
                    </w:rPr>
                  </w:pPr>
                  <w:r w:rsidRPr="00F43722">
                    <w:rPr>
                      <w:rFonts w:eastAsia="Times New Roman" w:cs="Times New Roman"/>
                      <w:sz w:val="22"/>
                      <w:szCs w:val="22"/>
                    </w:rPr>
                    <w:t>+7 3435 370 370</w:t>
                  </w:r>
                </w:p>
              </w:tc>
            </w:tr>
          </w:tbl>
          <w:p w:rsidR="00211BCF" w:rsidRPr="00A9043F" w:rsidRDefault="00211BCF" w:rsidP="00F43722">
            <w:pPr>
              <w:jc w:val="both"/>
              <w:rPr>
                <w:noProof/>
              </w:rPr>
            </w:pPr>
          </w:p>
        </w:tc>
      </w:tr>
    </w:tbl>
    <w:p w:rsidR="00C96720" w:rsidRDefault="00C96720" w:rsidP="00211BCF">
      <w:pPr>
        <w:jc w:val="both"/>
        <w:rPr>
          <w:noProof/>
          <w:lang w:val="ru-RU"/>
        </w:rPr>
      </w:pPr>
    </w:p>
    <w:p w:rsidR="00211BCF" w:rsidRPr="00A9043F" w:rsidRDefault="00211BCF" w:rsidP="00F43722">
      <w:pPr>
        <w:ind w:left="-426"/>
        <w:jc w:val="both"/>
        <w:rPr>
          <w:noProof/>
        </w:rPr>
      </w:pPr>
      <w:r>
        <w:rPr>
          <w:noProof/>
        </w:rPr>
        <w:t>6</w:t>
      </w:r>
      <w:r w:rsidRPr="00A9043F">
        <w:rPr>
          <w:noProof/>
        </w:rPr>
        <w:t xml:space="preserve">. Настоящий протокол подлежит размещению на сайте оператора электронной площадки </w:t>
      </w:r>
      <w:hyperlink r:id="rId9" w:history="1">
        <w:r w:rsidRPr="00A9043F">
          <w:rPr>
            <w:noProof/>
          </w:rPr>
          <w:t>http://www.sberbank-ast.ru</w:t>
        </w:r>
      </w:hyperlink>
      <w:r w:rsidRPr="00A9043F">
        <w:rPr>
          <w:noProof/>
        </w:rPr>
        <w:t>.</w:t>
      </w:r>
    </w:p>
    <w:p w:rsidR="00211BCF" w:rsidRPr="00A9043F" w:rsidRDefault="00211BCF" w:rsidP="00211BCF">
      <w:pPr>
        <w:jc w:val="both"/>
        <w:rPr>
          <w:noProof/>
        </w:rPr>
      </w:pPr>
    </w:p>
    <w:p w:rsidR="00211BCF" w:rsidRDefault="00211BCF" w:rsidP="00211BCF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211BCF" w:rsidRPr="00C96720" w:rsidRDefault="00211BCF" w:rsidP="00F43722">
      <w:pPr>
        <w:ind w:left="-426"/>
        <w:jc w:val="center"/>
        <w:rPr>
          <w:noProof/>
        </w:rPr>
      </w:pPr>
      <w:r>
        <w:rPr>
          <w:noProof/>
        </w:rPr>
        <w:t xml:space="preserve">членов комиссии о соответствии единственного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</w:t>
      </w:r>
      <w:proofErr w:type="spellStart"/>
      <w:r>
        <w:rPr>
          <w:spacing w:val="-6"/>
        </w:rPr>
        <w:t>контрактной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системе</w:t>
      </w:r>
      <w:proofErr w:type="spellEnd"/>
      <w:r>
        <w:rPr>
          <w:spacing w:val="-6"/>
        </w:rPr>
        <w:t xml:space="preserve"> в </w:t>
      </w:r>
      <w:proofErr w:type="spellStart"/>
      <w:r>
        <w:rPr>
          <w:spacing w:val="-6"/>
        </w:rPr>
        <w:t>сфере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закупок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товаров</w:t>
      </w:r>
      <w:proofErr w:type="spellEnd"/>
      <w:r>
        <w:rPr>
          <w:spacing w:val="-6"/>
        </w:rPr>
        <w:t xml:space="preserve">, </w:t>
      </w:r>
      <w:proofErr w:type="spellStart"/>
      <w:r>
        <w:rPr>
          <w:spacing w:val="-6"/>
        </w:rPr>
        <w:t>работ</w:t>
      </w:r>
      <w:proofErr w:type="spellEnd"/>
      <w:r>
        <w:rPr>
          <w:spacing w:val="-6"/>
        </w:rPr>
        <w:t xml:space="preserve">, </w:t>
      </w:r>
      <w:proofErr w:type="spellStart"/>
      <w:r>
        <w:rPr>
          <w:spacing w:val="-6"/>
        </w:rPr>
        <w:t>услуг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для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обеспечения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государственных</w:t>
      </w:r>
      <w:proofErr w:type="spellEnd"/>
      <w:r>
        <w:rPr>
          <w:spacing w:val="-6"/>
        </w:rPr>
        <w:t xml:space="preserve"> и </w:t>
      </w:r>
      <w:proofErr w:type="spellStart"/>
      <w:r>
        <w:rPr>
          <w:spacing w:val="-6"/>
        </w:rPr>
        <w:t>муниципальных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нужд</w:t>
      </w:r>
      <w:proofErr w:type="spellEnd"/>
      <w:r>
        <w:rPr>
          <w:spacing w:val="-6"/>
        </w:rPr>
        <w:t xml:space="preserve">» </w:t>
      </w:r>
      <w:r>
        <w:rPr>
          <w:noProof/>
        </w:rPr>
        <w:t xml:space="preserve">и документации об аукционе </w:t>
      </w:r>
      <w:bookmarkStart w:id="0" w:name="_GoBack"/>
      <w:bookmarkEnd w:id="0"/>
    </w:p>
    <w:tbl>
      <w:tblPr>
        <w:tblW w:w="10774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387"/>
        <w:gridCol w:w="2694"/>
        <w:gridCol w:w="2693"/>
      </w:tblGrid>
      <w:tr w:rsidR="00211BCF" w:rsidTr="0010333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CF" w:rsidRDefault="00211BCF" w:rsidP="00F43722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CF" w:rsidRDefault="00211BCF" w:rsidP="00F43722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CF" w:rsidRDefault="00211BCF" w:rsidP="00F43722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211BCF" w:rsidRPr="00F979A5" w:rsidTr="0010333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CF" w:rsidRPr="00F979A5" w:rsidRDefault="00211BCF" w:rsidP="00F43722">
            <w:pPr>
              <w:jc w:val="both"/>
              <w:rPr>
                <w:noProof/>
                <w:sz w:val="16"/>
                <w:szCs w:val="16"/>
              </w:rPr>
            </w:pPr>
            <w:r w:rsidRPr="00F979A5"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BCF" w:rsidRPr="00F979A5" w:rsidRDefault="00211BCF" w:rsidP="00F43722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CF" w:rsidRPr="00F979A5" w:rsidRDefault="00211BCF" w:rsidP="00F43722">
            <w:pPr>
              <w:spacing w:line="276" w:lineRule="auto"/>
              <w:jc w:val="center"/>
            </w:pPr>
            <w:r w:rsidRPr="00F979A5">
              <w:t xml:space="preserve">С.Д. </w:t>
            </w:r>
            <w:proofErr w:type="spellStart"/>
            <w:r w:rsidRPr="00F979A5">
              <w:t>Голин</w:t>
            </w:r>
            <w:proofErr w:type="spellEnd"/>
          </w:p>
        </w:tc>
      </w:tr>
      <w:tr w:rsidR="00103335" w:rsidRPr="00F979A5" w:rsidTr="0010333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35" w:rsidRPr="00F979A5" w:rsidRDefault="00103335" w:rsidP="00F43722">
            <w:pPr>
              <w:jc w:val="both"/>
              <w:rPr>
                <w:noProof/>
                <w:sz w:val="16"/>
                <w:szCs w:val="16"/>
              </w:rPr>
            </w:pPr>
            <w:r w:rsidRPr="00F979A5"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335" w:rsidRPr="00F979A5" w:rsidRDefault="00103335" w:rsidP="00F43722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335" w:rsidRPr="00F979A5" w:rsidRDefault="00103335" w:rsidP="00F43722">
            <w:pPr>
              <w:spacing w:line="276" w:lineRule="auto"/>
              <w:jc w:val="center"/>
              <w:rPr>
                <w:lang w:val="ru-RU"/>
              </w:rPr>
            </w:pPr>
            <w:r w:rsidRPr="00F979A5">
              <w:rPr>
                <w:lang w:val="ru-RU"/>
              </w:rPr>
              <w:t xml:space="preserve">В.К. </w:t>
            </w:r>
            <w:proofErr w:type="spellStart"/>
            <w:r w:rsidRPr="00F979A5">
              <w:rPr>
                <w:lang w:val="ru-RU"/>
              </w:rPr>
              <w:t>Бандурин</w:t>
            </w:r>
            <w:proofErr w:type="spellEnd"/>
          </w:p>
        </w:tc>
      </w:tr>
      <w:tr w:rsidR="00211BCF" w:rsidRPr="00F979A5" w:rsidTr="0010333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CF" w:rsidRPr="00F979A5" w:rsidRDefault="00211BCF" w:rsidP="00F43722">
            <w:pPr>
              <w:jc w:val="both"/>
              <w:rPr>
                <w:noProof/>
                <w:sz w:val="16"/>
                <w:szCs w:val="16"/>
              </w:rPr>
            </w:pPr>
            <w:r w:rsidRPr="00F979A5"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BCF" w:rsidRPr="00F979A5" w:rsidRDefault="00211BCF" w:rsidP="00F43722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CF" w:rsidRPr="00F979A5" w:rsidRDefault="00211BCF" w:rsidP="00F43722">
            <w:pPr>
              <w:spacing w:line="276" w:lineRule="auto"/>
              <w:jc w:val="center"/>
            </w:pPr>
            <w:r w:rsidRPr="00F979A5">
              <w:t xml:space="preserve">Т.И. </w:t>
            </w:r>
            <w:proofErr w:type="spellStart"/>
            <w:r w:rsidRPr="00F979A5">
              <w:t>Долгодворова</w:t>
            </w:r>
            <w:proofErr w:type="spellEnd"/>
          </w:p>
        </w:tc>
      </w:tr>
      <w:tr w:rsidR="00211BCF" w:rsidRPr="00F979A5" w:rsidTr="0010333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CF" w:rsidRPr="00F979A5" w:rsidRDefault="00211BCF" w:rsidP="00F43722">
            <w:pPr>
              <w:jc w:val="both"/>
              <w:rPr>
                <w:noProof/>
                <w:sz w:val="16"/>
                <w:szCs w:val="16"/>
              </w:rPr>
            </w:pPr>
            <w:r w:rsidRPr="00F979A5"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BCF" w:rsidRPr="00F979A5" w:rsidRDefault="00211BCF" w:rsidP="00F43722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BCF" w:rsidRPr="00F979A5" w:rsidRDefault="00211BCF" w:rsidP="00F43722">
            <w:pPr>
              <w:spacing w:line="276" w:lineRule="auto"/>
              <w:jc w:val="center"/>
            </w:pPr>
            <w:r w:rsidRPr="00F979A5">
              <w:t xml:space="preserve">Ж.В. </w:t>
            </w:r>
            <w:proofErr w:type="spellStart"/>
            <w:r w:rsidRPr="00F979A5">
              <w:t>Резинкина</w:t>
            </w:r>
            <w:proofErr w:type="spellEnd"/>
          </w:p>
        </w:tc>
      </w:tr>
      <w:tr w:rsidR="00211BCF" w:rsidRPr="00F979A5" w:rsidTr="0010333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CF" w:rsidRPr="00F979A5" w:rsidRDefault="00211BCF" w:rsidP="00F43722">
            <w:pPr>
              <w:jc w:val="both"/>
              <w:rPr>
                <w:noProof/>
                <w:sz w:val="16"/>
                <w:szCs w:val="16"/>
              </w:rPr>
            </w:pPr>
            <w:r w:rsidRPr="00F979A5"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BCF" w:rsidRPr="00F979A5" w:rsidRDefault="00211BCF" w:rsidP="00F43722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BCF" w:rsidRPr="00F979A5" w:rsidRDefault="00211BCF" w:rsidP="00F43722">
            <w:pPr>
              <w:spacing w:line="276" w:lineRule="auto"/>
              <w:jc w:val="center"/>
            </w:pPr>
            <w:r w:rsidRPr="00F979A5">
              <w:t xml:space="preserve">Н.Б. </w:t>
            </w:r>
            <w:proofErr w:type="spellStart"/>
            <w:r w:rsidRPr="00F979A5">
              <w:t>Захарова</w:t>
            </w:r>
            <w:proofErr w:type="spellEnd"/>
          </w:p>
        </w:tc>
      </w:tr>
    </w:tbl>
    <w:p w:rsidR="00211BCF" w:rsidRPr="00F979A5" w:rsidRDefault="00211BCF" w:rsidP="00211BCF">
      <w:pPr>
        <w:jc w:val="both"/>
        <w:rPr>
          <w:b/>
          <w:color w:val="FF0000"/>
        </w:rPr>
      </w:pPr>
    </w:p>
    <w:p w:rsidR="00211BCF" w:rsidRPr="00F979A5" w:rsidRDefault="00211BCF" w:rsidP="00211BCF">
      <w:pPr>
        <w:jc w:val="both"/>
        <w:rPr>
          <w:sz w:val="22"/>
          <w:szCs w:val="22"/>
        </w:rPr>
      </w:pPr>
    </w:p>
    <w:p w:rsidR="00211BCF" w:rsidRPr="00F979A5" w:rsidRDefault="00211BCF" w:rsidP="00211BCF">
      <w:pPr>
        <w:rPr>
          <w:b/>
        </w:rPr>
      </w:pPr>
      <w:proofErr w:type="spellStart"/>
      <w:r w:rsidRPr="00F979A5">
        <w:rPr>
          <w:b/>
        </w:rPr>
        <w:t>Председатель</w:t>
      </w:r>
      <w:proofErr w:type="spellEnd"/>
      <w:r w:rsidRPr="00F979A5">
        <w:rPr>
          <w:b/>
        </w:rPr>
        <w:t xml:space="preserve"> </w:t>
      </w:r>
      <w:proofErr w:type="spellStart"/>
      <w:r w:rsidRPr="00F979A5">
        <w:rPr>
          <w:b/>
        </w:rPr>
        <w:t>комиссии</w:t>
      </w:r>
      <w:proofErr w:type="spellEnd"/>
      <w:r w:rsidRPr="00F979A5">
        <w:rPr>
          <w:b/>
        </w:rPr>
        <w:t xml:space="preserve">:                                         </w:t>
      </w:r>
      <w:r w:rsidR="00103335" w:rsidRPr="00F979A5">
        <w:rPr>
          <w:b/>
        </w:rPr>
        <w:t xml:space="preserve">                       </w:t>
      </w:r>
      <w:r w:rsidR="00103335" w:rsidRPr="00F979A5">
        <w:rPr>
          <w:b/>
        </w:rPr>
        <w:tab/>
      </w:r>
      <w:r w:rsidR="00103335" w:rsidRPr="00F979A5">
        <w:rPr>
          <w:b/>
        </w:rPr>
        <w:tab/>
        <w:t xml:space="preserve">  </w:t>
      </w:r>
      <w:r w:rsidRPr="00F979A5">
        <w:rPr>
          <w:b/>
        </w:rPr>
        <w:t xml:space="preserve">  С.Д. </w:t>
      </w:r>
      <w:proofErr w:type="spellStart"/>
      <w:r w:rsidRPr="00F979A5">
        <w:rPr>
          <w:b/>
        </w:rPr>
        <w:t>Голин</w:t>
      </w:r>
      <w:proofErr w:type="spellEnd"/>
    </w:p>
    <w:p w:rsidR="00211BCF" w:rsidRPr="00F979A5" w:rsidRDefault="00211BCF" w:rsidP="00211BCF">
      <w:pPr>
        <w:rPr>
          <w:b/>
        </w:rPr>
      </w:pPr>
    </w:p>
    <w:p w:rsidR="00211BCF" w:rsidRPr="00F979A5" w:rsidRDefault="00211BCF" w:rsidP="00211BCF">
      <w:pPr>
        <w:jc w:val="both"/>
      </w:pPr>
      <w:proofErr w:type="spellStart"/>
      <w:r w:rsidRPr="00F979A5">
        <w:rPr>
          <w:b/>
        </w:rPr>
        <w:t>Члены</w:t>
      </w:r>
      <w:proofErr w:type="spellEnd"/>
      <w:r w:rsidRPr="00F979A5">
        <w:rPr>
          <w:b/>
        </w:rPr>
        <w:t xml:space="preserve">  </w:t>
      </w:r>
      <w:proofErr w:type="spellStart"/>
      <w:r w:rsidRPr="00F979A5">
        <w:rPr>
          <w:b/>
        </w:rPr>
        <w:t>комиссии</w:t>
      </w:r>
      <w:proofErr w:type="spellEnd"/>
      <w:r w:rsidRPr="00F979A5">
        <w:rPr>
          <w:b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103335" w:rsidRPr="00F979A5" w:rsidRDefault="00103335" w:rsidP="00211BCF">
      <w:pPr>
        <w:ind w:left="-993"/>
        <w:jc w:val="right"/>
        <w:rPr>
          <w:lang w:val="ru-RU"/>
        </w:rPr>
      </w:pPr>
      <w:r w:rsidRPr="00F979A5">
        <w:rPr>
          <w:lang w:val="ru-RU"/>
        </w:rPr>
        <w:t xml:space="preserve">__________________В.К. </w:t>
      </w:r>
      <w:proofErr w:type="spellStart"/>
      <w:r w:rsidRPr="00F979A5">
        <w:rPr>
          <w:lang w:val="ru-RU"/>
        </w:rPr>
        <w:t>Бандурин</w:t>
      </w:r>
      <w:proofErr w:type="spellEnd"/>
    </w:p>
    <w:p w:rsidR="00211BCF" w:rsidRPr="00F979A5" w:rsidRDefault="00211BCF" w:rsidP="00211BCF">
      <w:pPr>
        <w:ind w:left="-993"/>
        <w:jc w:val="right"/>
      </w:pPr>
      <w:r w:rsidRPr="00F979A5">
        <w:tab/>
      </w:r>
      <w:r w:rsidRPr="00F979A5">
        <w:tab/>
      </w:r>
      <w:r w:rsidRPr="00F979A5">
        <w:tab/>
      </w:r>
      <w:r w:rsidRPr="00F979A5">
        <w:tab/>
      </w:r>
      <w:r w:rsidRPr="00F979A5">
        <w:tab/>
        <w:t xml:space="preserve">______________ Т.И. </w:t>
      </w:r>
      <w:proofErr w:type="spellStart"/>
      <w:r w:rsidRPr="00F979A5">
        <w:t>Долгодворова</w:t>
      </w:r>
      <w:proofErr w:type="spellEnd"/>
    </w:p>
    <w:p w:rsidR="00211BCF" w:rsidRPr="00F979A5" w:rsidRDefault="00211BCF" w:rsidP="00211BCF">
      <w:pPr>
        <w:ind w:left="-993"/>
        <w:jc w:val="right"/>
      </w:pPr>
      <w:r w:rsidRPr="00F979A5">
        <w:t xml:space="preserve">_________________Ж.В. </w:t>
      </w:r>
      <w:proofErr w:type="spellStart"/>
      <w:r w:rsidRPr="00F979A5">
        <w:t>Резинкина</w:t>
      </w:r>
      <w:proofErr w:type="spellEnd"/>
    </w:p>
    <w:p w:rsidR="00211BCF" w:rsidRPr="00074940" w:rsidRDefault="00211BCF" w:rsidP="00211BCF">
      <w:pPr>
        <w:ind w:left="-993"/>
        <w:jc w:val="right"/>
      </w:pPr>
      <w:r w:rsidRPr="00F979A5">
        <w:t xml:space="preserve">__________________Н.Б. </w:t>
      </w:r>
      <w:proofErr w:type="spellStart"/>
      <w:r w:rsidRPr="00F979A5">
        <w:t>Захарова</w:t>
      </w:r>
      <w:proofErr w:type="spellEnd"/>
    </w:p>
    <w:p w:rsidR="00211BCF" w:rsidRPr="00074940" w:rsidRDefault="00211BCF" w:rsidP="00211BCF">
      <w:r w:rsidRPr="00074940">
        <w:t xml:space="preserve"> </w:t>
      </w:r>
    </w:p>
    <w:p w:rsidR="00211BCF" w:rsidRPr="006B16C1" w:rsidRDefault="00211BCF" w:rsidP="00211BCF"/>
    <w:p w:rsidR="00211BCF" w:rsidRPr="00103335" w:rsidRDefault="00211BCF" w:rsidP="00211BCF">
      <w:pPr>
        <w:rPr>
          <w:lang w:val="ru-RU"/>
        </w:rPr>
      </w:pPr>
      <w:r w:rsidRPr="006B16C1">
        <w:t xml:space="preserve"> </w:t>
      </w:r>
      <w:proofErr w:type="spellStart"/>
      <w:r w:rsidRPr="006B16C1">
        <w:t>Представитель</w:t>
      </w:r>
      <w:proofErr w:type="spellEnd"/>
      <w:r w:rsidRPr="006B16C1">
        <w:t xml:space="preserve"> </w:t>
      </w:r>
      <w:proofErr w:type="spellStart"/>
      <w:r w:rsidRPr="006B16C1">
        <w:t>заказчика</w:t>
      </w:r>
      <w:proofErr w:type="spellEnd"/>
      <w:r w:rsidRPr="006B16C1">
        <w:t xml:space="preserve">:                 </w:t>
      </w:r>
      <w:r w:rsidR="00103335">
        <w:t xml:space="preserve">                            </w:t>
      </w:r>
      <w:r w:rsidRPr="006B16C1">
        <w:t>__________________</w:t>
      </w:r>
      <w:r w:rsidR="002E2820">
        <w:rPr>
          <w:lang w:val="ru-RU"/>
        </w:rPr>
        <w:t>Н.Н. Логинова</w:t>
      </w:r>
    </w:p>
    <w:p w:rsidR="00211BCF" w:rsidRDefault="00211BCF" w:rsidP="00211BCF">
      <w:pPr>
        <w:rPr>
          <w:color w:val="FF0000"/>
          <w:lang w:val="ru-RU"/>
        </w:rPr>
      </w:pPr>
    </w:p>
    <w:p w:rsidR="00211BCF" w:rsidRPr="00C97567" w:rsidRDefault="00211BCF" w:rsidP="00211BCF">
      <w:pPr>
        <w:rPr>
          <w:color w:val="FF0000"/>
          <w:lang w:val="ru-RU"/>
        </w:rPr>
      </w:pPr>
    </w:p>
    <w:p w:rsidR="00C97567" w:rsidRDefault="00C97567" w:rsidP="00F979A5">
      <w:pPr>
        <w:ind w:right="-66"/>
        <w:jc w:val="right"/>
        <w:rPr>
          <w:lang w:val="ru-RU"/>
        </w:rPr>
      </w:pPr>
    </w:p>
    <w:p w:rsidR="00C97567" w:rsidRDefault="00C97567" w:rsidP="00F979A5">
      <w:pPr>
        <w:ind w:right="-66"/>
        <w:jc w:val="right"/>
        <w:rPr>
          <w:lang w:val="ru-RU"/>
        </w:rPr>
      </w:pPr>
    </w:p>
    <w:p w:rsidR="00C97567" w:rsidRDefault="00C97567" w:rsidP="00F979A5">
      <w:pPr>
        <w:ind w:right="-66"/>
        <w:jc w:val="right"/>
        <w:rPr>
          <w:lang w:val="ru-RU"/>
        </w:rPr>
      </w:pPr>
    </w:p>
    <w:p w:rsidR="00F979A5" w:rsidRPr="00F979A5" w:rsidRDefault="00F979A5" w:rsidP="00F979A5">
      <w:pPr>
        <w:ind w:right="-66"/>
        <w:jc w:val="right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F979A5">
        <w:rPr>
          <w:sz w:val="20"/>
          <w:szCs w:val="20"/>
        </w:rPr>
        <w:lastRenderedPageBreak/>
        <w:t>Приложение</w:t>
      </w:r>
      <w:proofErr w:type="spellEnd"/>
      <w:r w:rsidRPr="00F979A5">
        <w:rPr>
          <w:sz w:val="20"/>
          <w:szCs w:val="20"/>
        </w:rPr>
        <w:t xml:space="preserve"> 1</w:t>
      </w:r>
    </w:p>
    <w:p w:rsidR="00F979A5" w:rsidRPr="00F979A5" w:rsidRDefault="00F979A5" w:rsidP="00F979A5">
      <w:pPr>
        <w:ind w:right="-66"/>
        <w:jc w:val="right"/>
        <w:rPr>
          <w:sz w:val="20"/>
          <w:szCs w:val="20"/>
        </w:rPr>
      </w:pPr>
      <w:r w:rsidRPr="00F979A5">
        <w:rPr>
          <w:sz w:val="20"/>
          <w:szCs w:val="20"/>
        </w:rPr>
        <w:t xml:space="preserve">                                                                                                                                               к </w:t>
      </w:r>
      <w:proofErr w:type="spellStart"/>
      <w:r w:rsidRPr="00F979A5">
        <w:rPr>
          <w:sz w:val="20"/>
          <w:szCs w:val="20"/>
        </w:rPr>
        <w:t>протоколу</w:t>
      </w:r>
      <w:proofErr w:type="spellEnd"/>
      <w:r w:rsidRPr="00F979A5">
        <w:rPr>
          <w:sz w:val="20"/>
          <w:szCs w:val="20"/>
        </w:rPr>
        <w:t xml:space="preserve"> </w:t>
      </w:r>
      <w:proofErr w:type="spellStart"/>
      <w:r w:rsidRPr="00F979A5">
        <w:rPr>
          <w:sz w:val="20"/>
          <w:szCs w:val="20"/>
        </w:rPr>
        <w:t>рассмотрения</w:t>
      </w:r>
      <w:proofErr w:type="spellEnd"/>
    </w:p>
    <w:p w:rsidR="00F979A5" w:rsidRPr="00F979A5" w:rsidRDefault="00F979A5" w:rsidP="00F979A5">
      <w:pPr>
        <w:ind w:right="-66"/>
        <w:jc w:val="right"/>
        <w:rPr>
          <w:sz w:val="20"/>
          <w:szCs w:val="20"/>
        </w:rPr>
      </w:pPr>
      <w:proofErr w:type="spellStart"/>
      <w:r w:rsidRPr="00F979A5">
        <w:rPr>
          <w:sz w:val="20"/>
          <w:szCs w:val="20"/>
        </w:rPr>
        <w:t>заявки</w:t>
      </w:r>
      <w:proofErr w:type="spellEnd"/>
      <w:r w:rsidRPr="00F979A5">
        <w:rPr>
          <w:sz w:val="20"/>
          <w:szCs w:val="20"/>
        </w:rPr>
        <w:t xml:space="preserve"> </w:t>
      </w:r>
      <w:proofErr w:type="spellStart"/>
      <w:r w:rsidRPr="00F979A5">
        <w:rPr>
          <w:sz w:val="20"/>
          <w:szCs w:val="20"/>
        </w:rPr>
        <w:t>единственного</w:t>
      </w:r>
      <w:proofErr w:type="spellEnd"/>
      <w:r w:rsidRPr="00F979A5">
        <w:rPr>
          <w:sz w:val="20"/>
          <w:szCs w:val="20"/>
        </w:rPr>
        <w:t xml:space="preserve"> </w:t>
      </w:r>
      <w:proofErr w:type="spellStart"/>
      <w:r w:rsidRPr="00F979A5">
        <w:rPr>
          <w:sz w:val="20"/>
          <w:szCs w:val="20"/>
        </w:rPr>
        <w:t>участника</w:t>
      </w:r>
      <w:proofErr w:type="spellEnd"/>
    </w:p>
    <w:p w:rsidR="00F979A5" w:rsidRPr="00F979A5" w:rsidRDefault="00F979A5" w:rsidP="00F979A5">
      <w:pPr>
        <w:ind w:right="-66"/>
        <w:jc w:val="right"/>
        <w:rPr>
          <w:sz w:val="20"/>
          <w:szCs w:val="20"/>
        </w:rPr>
      </w:pPr>
      <w:proofErr w:type="spellStart"/>
      <w:r w:rsidRPr="00F979A5">
        <w:rPr>
          <w:sz w:val="20"/>
          <w:szCs w:val="20"/>
        </w:rPr>
        <w:t>на</w:t>
      </w:r>
      <w:proofErr w:type="spellEnd"/>
      <w:r w:rsidRPr="00F979A5">
        <w:rPr>
          <w:sz w:val="20"/>
          <w:szCs w:val="20"/>
        </w:rPr>
        <w:t xml:space="preserve"> </w:t>
      </w:r>
      <w:proofErr w:type="spellStart"/>
      <w:r w:rsidRPr="00F979A5">
        <w:rPr>
          <w:sz w:val="20"/>
          <w:szCs w:val="20"/>
        </w:rPr>
        <w:t>участие</w:t>
      </w:r>
      <w:proofErr w:type="spellEnd"/>
      <w:r w:rsidRPr="00F979A5">
        <w:rPr>
          <w:sz w:val="20"/>
          <w:szCs w:val="20"/>
        </w:rPr>
        <w:t xml:space="preserve"> в </w:t>
      </w:r>
      <w:proofErr w:type="spellStart"/>
      <w:r w:rsidRPr="00F979A5">
        <w:rPr>
          <w:sz w:val="20"/>
          <w:szCs w:val="20"/>
        </w:rPr>
        <w:t>аукционе</w:t>
      </w:r>
      <w:proofErr w:type="spellEnd"/>
      <w:r w:rsidRPr="00F979A5">
        <w:rPr>
          <w:sz w:val="20"/>
          <w:szCs w:val="20"/>
        </w:rPr>
        <w:t xml:space="preserve"> в </w:t>
      </w:r>
      <w:proofErr w:type="spellStart"/>
      <w:r w:rsidRPr="00F979A5">
        <w:rPr>
          <w:sz w:val="20"/>
          <w:szCs w:val="20"/>
        </w:rPr>
        <w:t>электронной</w:t>
      </w:r>
      <w:proofErr w:type="spellEnd"/>
      <w:r w:rsidRPr="00F979A5">
        <w:rPr>
          <w:sz w:val="20"/>
          <w:szCs w:val="20"/>
        </w:rPr>
        <w:t xml:space="preserve"> </w:t>
      </w:r>
      <w:proofErr w:type="spellStart"/>
      <w:r w:rsidRPr="00F979A5">
        <w:rPr>
          <w:sz w:val="20"/>
          <w:szCs w:val="20"/>
        </w:rPr>
        <w:t>форме</w:t>
      </w:r>
      <w:proofErr w:type="spellEnd"/>
    </w:p>
    <w:p w:rsidR="00F979A5" w:rsidRPr="00F979A5" w:rsidRDefault="00F979A5" w:rsidP="00F979A5">
      <w:pPr>
        <w:ind w:right="-66"/>
        <w:jc w:val="right"/>
        <w:rPr>
          <w:sz w:val="20"/>
          <w:szCs w:val="20"/>
        </w:rPr>
      </w:pPr>
      <w:proofErr w:type="spellStart"/>
      <w:r w:rsidRPr="00F979A5">
        <w:rPr>
          <w:sz w:val="20"/>
          <w:szCs w:val="20"/>
        </w:rPr>
        <w:t>от</w:t>
      </w:r>
      <w:proofErr w:type="spellEnd"/>
      <w:r w:rsidRPr="00F979A5">
        <w:rPr>
          <w:sz w:val="20"/>
          <w:szCs w:val="20"/>
        </w:rPr>
        <w:t xml:space="preserve"> «02» </w:t>
      </w:r>
      <w:proofErr w:type="spellStart"/>
      <w:r w:rsidRPr="00F979A5">
        <w:rPr>
          <w:sz w:val="20"/>
          <w:szCs w:val="20"/>
        </w:rPr>
        <w:t>мая</w:t>
      </w:r>
      <w:proofErr w:type="spellEnd"/>
      <w:r w:rsidRPr="00F979A5">
        <w:rPr>
          <w:sz w:val="20"/>
          <w:szCs w:val="20"/>
        </w:rPr>
        <w:t xml:space="preserve">  2017 г. № 0187300005817000065-2</w:t>
      </w:r>
    </w:p>
    <w:p w:rsidR="00F979A5" w:rsidRPr="00F979A5" w:rsidRDefault="00F979A5" w:rsidP="00F979A5">
      <w:pPr>
        <w:tabs>
          <w:tab w:val="left" w:pos="3930"/>
          <w:tab w:val="right" w:pos="9355"/>
        </w:tabs>
        <w:ind w:right="-66"/>
        <w:jc w:val="right"/>
        <w:rPr>
          <w:sz w:val="20"/>
          <w:szCs w:val="20"/>
        </w:rPr>
      </w:pPr>
    </w:p>
    <w:p w:rsidR="00F979A5" w:rsidRPr="00F979A5" w:rsidRDefault="00F979A5" w:rsidP="00F979A5">
      <w:pPr>
        <w:jc w:val="center"/>
        <w:rPr>
          <w:sz w:val="20"/>
          <w:szCs w:val="20"/>
        </w:rPr>
      </w:pPr>
      <w:proofErr w:type="spellStart"/>
      <w:r w:rsidRPr="00F979A5">
        <w:rPr>
          <w:sz w:val="20"/>
          <w:szCs w:val="20"/>
        </w:rPr>
        <w:t>Таблица</w:t>
      </w:r>
      <w:proofErr w:type="spellEnd"/>
      <w:r w:rsidRPr="00F979A5">
        <w:rPr>
          <w:sz w:val="20"/>
          <w:szCs w:val="20"/>
        </w:rPr>
        <w:t xml:space="preserve"> </w:t>
      </w:r>
      <w:proofErr w:type="spellStart"/>
      <w:r w:rsidRPr="00F979A5">
        <w:rPr>
          <w:sz w:val="20"/>
          <w:szCs w:val="20"/>
        </w:rPr>
        <w:t>рассмотрения</w:t>
      </w:r>
      <w:proofErr w:type="spellEnd"/>
      <w:r w:rsidRPr="00F979A5">
        <w:rPr>
          <w:sz w:val="20"/>
          <w:szCs w:val="20"/>
        </w:rPr>
        <w:t xml:space="preserve"> </w:t>
      </w:r>
      <w:proofErr w:type="spellStart"/>
      <w:r w:rsidRPr="00F979A5">
        <w:rPr>
          <w:sz w:val="20"/>
          <w:szCs w:val="20"/>
        </w:rPr>
        <w:t>заявки</w:t>
      </w:r>
      <w:proofErr w:type="spellEnd"/>
      <w:r w:rsidRPr="00F979A5">
        <w:rPr>
          <w:sz w:val="20"/>
          <w:szCs w:val="20"/>
        </w:rPr>
        <w:t xml:space="preserve"> </w:t>
      </w:r>
      <w:proofErr w:type="spellStart"/>
      <w:r w:rsidRPr="00F979A5">
        <w:rPr>
          <w:sz w:val="20"/>
          <w:szCs w:val="20"/>
        </w:rPr>
        <w:t>единственного</w:t>
      </w:r>
      <w:proofErr w:type="spellEnd"/>
      <w:r w:rsidRPr="00F979A5">
        <w:rPr>
          <w:sz w:val="20"/>
          <w:szCs w:val="20"/>
        </w:rPr>
        <w:t xml:space="preserve"> </w:t>
      </w:r>
      <w:proofErr w:type="spellStart"/>
      <w:r w:rsidRPr="00F979A5">
        <w:rPr>
          <w:sz w:val="20"/>
          <w:szCs w:val="20"/>
        </w:rPr>
        <w:t>участника</w:t>
      </w:r>
      <w:proofErr w:type="spellEnd"/>
      <w:r w:rsidRPr="00F979A5">
        <w:rPr>
          <w:sz w:val="20"/>
          <w:szCs w:val="20"/>
        </w:rPr>
        <w:t xml:space="preserve"> </w:t>
      </w:r>
      <w:proofErr w:type="spellStart"/>
      <w:r w:rsidRPr="00F979A5">
        <w:rPr>
          <w:sz w:val="20"/>
          <w:szCs w:val="20"/>
        </w:rPr>
        <w:t>на</w:t>
      </w:r>
      <w:proofErr w:type="spellEnd"/>
      <w:r w:rsidRPr="00F979A5">
        <w:rPr>
          <w:sz w:val="20"/>
          <w:szCs w:val="20"/>
        </w:rPr>
        <w:t xml:space="preserve"> </w:t>
      </w:r>
      <w:proofErr w:type="spellStart"/>
      <w:r w:rsidRPr="00F979A5">
        <w:rPr>
          <w:sz w:val="20"/>
          <w:szCs w:val="20"/>
        </w:rPr>
        <w:t>участие</w:t>
      </w:r>
      <w:proofErr w:type="spellEnd"/>
    </w:p>
    <w:p w:rsidR="00F979A5" w:rsidRPr="00F979A5" w:rsidRDefault="00F979A5" w:rsidP="00F979A5">
      <w:pPr>
        <w:jc w:val="center"/>
        <w:rPr>
          <w:bCs/>
          <w:sz w:val="20"/>
          <w:szCs w:val="20"/>
        </w:rPr>
      </w:pPr>
      <w:r w:rsidRPr="00F979A5">
        <w:rPr>
          <w:sz w:val="20"/>
          <w:szCs w:val="20"/>
        </w:rPr>
        <w:t xml:space="preserve">в </w:t>
      </w:r>
      <w:proofErr w:type="spellStart"/>
      <w:r w:rsidRPr="00F979A5">
        <w:rPr>
          <w:sz w:val="20"/>
          <w:szCs w:val="20"/>
        </w:rPr>
        <w:t>аукционе</w:t>
      </w:r>
      <w:proofErr w:type="spellEnd"/>
      <w:r w:rsidRPr="00F979A5">
        <w:rPr>
          <w:sz w:val="20"/>
          <w:szCs w:val="20"/>
        </w:rPr>
        <w:t xml:space="preserve"> в </w:t>
      </w:r>
      <w:proofErr w:type="spellStart"/>
      <w:r w:rsidRPr="00F979A5">
        <w:rPr>
          <w:sz w:val="20"/>
          <w:szCs w:val="20"/>
        </w:rPr>
        <w:t>электронной</w:t>
      </w:r>
      <w:proofErr w:type="spellEnd"/>
      <w:r w:rsidRPr="00F979A5">
        <w:rPr>
          <w:sz w:val="20"/>
          <w:szCs w:val="20"/>
        </w:rPr>
        <w:t xml:space="preserve"> </w:t>
      </w:r>
      <w:proofErr w:type="spellStart"/>
      <w:r w:rsidRPr="00F979A5">
        <w:rPr>
          <w:sz w:val="20"/>
          <w:szCs w:val="20"/>
        </w:rPr>
        <w:t>форме</w:t>
      </w:r>
      <w:proofErr w:type="spellEnd"/>
      <w:r w:rsidRPr="00F979A5">
        <w:rPr>
          <w:sz w:val="20"/>
          <w:szCs w:val="20"/>
        </w:rPr>
        <w:t xml:space="preserve"> </w:t>
      </w:r>
      <w:proofErr w:type="spellStart"/>
      <w:r w:rsidRPr="00F979A5">
        <w:rPr>
          <w:sz w:val="20"/>
          <w:szCs w:val="20"/>
        </w:rPr>
        <w:t>среди</w:t>
      </w:r>
      <w:proofErr w:type="spellEnd"/>
      <w:r w:rsidRPr="00F979A5">
        <w:rPr>
          <w:sz w:val="20"/>
          <w:szCs w:val="20"/>
        </w:rPr>
        <w:t xml:space="preserve"> </w:t>
      </w:r>
      <w:proofErr w:type="spellStart"/>
      <w:r w:rsidRPr="00F979A5">
        <w:rPr>
          <w:sz w:val="20"/>
          <w:szCs w:val="20"/>
        </w:rPr>
        <w:t>субъектов</w:t>
      </w:r>
      <w:proofErr w:type="spellEnd"/>
      <w:r w:rsidRPr="00F979A5">
        <w:rPr>
          <w:sz w:val="20"/>
          <w:szCs w:val="20"/>
        </w:rPr>
        <w:t xml:space="preserve"> </w:t>
      </w:r>
      <w:proofErr w:type="spellStart"/>
      <w:r w:rsidRPr="00F979A5">
        <w:rPr>
          <w:sz w:val="20"/>
          <w:szCs w:val="20"/>
        </w:rPr>
        <w:t>малого</w:t>
      </w:r>
      <w:proofErr w:type="spellEnd"/>
      <w:r w:rsidRPr="00F979A5">
        <w:rPr>
          <w:sz w:val="20"/>
          <w:szCs w:val="20"/>
        </w:rPr>
        <w:t xml:space="preserve"> </w:t>
      </w:r>
      <w:proofErr w:type="spellStart"/>
      <w:r w:rsidRPr="00F979A5">
        <w:rPr>
          <w:sz w:val="20"/>
          <w:szCs w:val="20"/>
        </w:rPr>
        <w:t>предпринимательства</w:t>
      </w:r>
      <w:proofErr w:type="spellEnd"/>
      <w:r w:rsidRPr="00F979A5">
        <w:rPr>
          <w:sz w:val="20"/>
          <w:szCs w:val="20"/>
        </w:rPr>
        <w:t xml:space="preserve"> и </w:t>
      </w:r>
      <w:proofErr w:type="spellStart"/>
      <w:r w:rsidRPr="00F979A5">
        <w:rPr>
          <w:sz w:val="20"/>
          <w:szCs w:val="20"/>
        </w:rPr>
        <w:t>социально-ориентированных</w:t>
      </w:r>
      <w:proofErr w:type="spellEnd"/>
      <w:r w:rsidRPr="00F979A5">
        <w:rPr>
          <w:sz w:val="20"/>
          <w:szCs w:val="20"/>
        </w:rPr>
        <w:t xml:space="preserve"> </w:t>
      </w:r>
      <w:proofErr w:type="spellStart"/>
      <w:r w:rsidRPr="00F979A5">
        <w:rPr>
          <w:sz w:val="20"/>
          <w:szCs w:val="20"/>
        </w:rPr>
        <w:t>некоммерческих</w:t>
      </w:r>
      <w:proofErr w:type="spellEnd"/>
      <w:r w:rsidRPr="00F979A5">
        <w:rPr>
          <w:sz w:val="20"/>
          <w:szCs w:val="20"/>
        </w:rPr>
        <w:t xml:space="preserve"> </w:t>
      </w:r>
      <w:proofErr w:type="spellStart"/>
      <w:r w:rsidRPr="00F979A5">
        <w:rPr>
          <w:sz w:val="20"/>
          <w:szCs w:val="20"/>
        </w:rPr>
        <w:t>организаций</w:t>
      </w:r>
      <w:proofErr w:type="spellEnd"/>
      <w:r w:rsidRPr="00F979A5">
        <w:rPr>
          <w:sz w:val="20"/>
          <w:szCs w:val="20"/>
        </w:rPr>
        <w:t xml:space="preserve"> </w:t>
      </w:r>
      <w:proofErr w:type="spellStart"/>
      <w:r w:rsidRPr="00F979A5">
        <w:rPr>
          <w:sz w:val="20"/>
          <w:szCs w:val="20"/>
        </w:rPr>
        <w:t>на</w:t>
      </w:r>
      <w:proofErr w:type="spellEnd"/>
      <w:r w:rsidRPr="00F979A5">
        <w:rPr>
          <w:sz w:val="20"/>
          <w:szCs w:val="20"/>
        </w:rPr>
        <w:t xml:space="preserve"> </w:t>
      </w:r>
      <w:proofErr w:type="spellStart"/>
      <w:r w:rsidRPr="00F979A5">
        <w:rPr>
          <w:sz w:val="20"/>
          <w:szCs w:val="20"/>
        </w:rPr>
        <w:t>право</w:t>
      </w:r>
      <w:proofErr w:type="spellEnd"/>
      <w:r w:rsidRPr="00F979A5">
        <w:rPr>
          <w:sz w:val="20"/>
          <w:szCs w:val="20"/>
        </w:rPr>
        <w:t xml:space="preserve"> </w:t>
      </w:r>
      <w:proofErr w:type="spellStart"/>
      <w:r w:rsidRPr="00F979A5">
        <w:rPr>
          <w:sz w:val="20"/>
          <w:szCs w:val="20"/>
        </w:rPr>
        <w:t>заключения</w:t>
      </w:r>
      <w:proofErr w:type="spellEnd"/>
      <w:r w:rsidRPr="00F979A5">
        <w:rPr>
          <w:sz w:val="20"/>
          <w:szCs w:val="20"/>
        </w:rPr>
        <w:t xml:space="preserve"> </w:t>
      </w:r>
      <w:proofErr w:type="spellStart"/>
      <w:r w:rsidRPr="00F979A5">
        <w:rPr>
          <w:sz w:val="20"/>
          <w:szCs w:val="20"/>
        </w:rPr>
        <w:t>муниципального</w:t>
      </w:r>
      <w:proofErr w:type="spellEnd"/>
      <w:r w:rsidRPr="00F979A5">
        <w:rPr>
          <w:sz w:val="20"/>
          <w:szCs w:val="20"/>
        </w:rPr>
        <w:t xml:space="preserve"> </w:t>
      </w:r>
      <w:proofErr w:type="spellStart"/>
      <w:r w:rsidRPr="00F979A5">
        <w:rPr>
          <w:sz w:val="20"/>
          <w:szCs w:val="20"/>
        </w:rPr>
        <w:t>контракта</w:t>
      </w:r>
      <w:proofErr w:type="spellEnd"/>
      <w:r w:rsidRPr="00F979A5">
        <w:rPr>
          <w:sz w:val="20"/>
          <w:szCs w:val="20"/>
        </w:rPr>
        <w:t xml:space="preserve"> </w:t>
      </w:r>
      <w:proofErr w:type="spellStart"/>
      <w:r w:rsidRPr="00F979A5">
        <w:rPr>
          <w:sz w:val="20"/>
          <w:szCs w:val="20"/>
        </w:rPr>
        <w:t>на</w:t>
      </w:r>
      <w:proofErr w:type="spellEnd"/>
      <w:r w:rsidRPr="00F979A5">
        <w:rPr>
          <w:bCs/>
          <w:sz w:val="20"/>
          <w:szCs w:val="20"/>
        </w:rPr>
        <w:t xml:space="preserve"> </w:t>
      </w:r>
      <w:proofErr w:type="spellStart"/>
      <w:r w:rsidRPr="00F979A5">
        <w:rPr>
          <w:bCs/>
          <w:sz w:val="20"/>
          <w:szCs w:val="20"/>
        </w:rPr>
        <w:t>поставку</w:t>
      </w:r>
      <w:proofErr w:type="spellEnd"/>
      <w:r w:rsidRPr="00F979A5">
        <w:rPr>
          <w:bCs/>
          <w:sz w:val="20"/>
          <w:szCs w:val="20"/>
        </w:rPr>
        <w:t xml:space="preserve"> </w:t>
      </w:r>
      <w:proofErr w:type="spellStart"/>
      <w:r w:rsidRPr="00F979A5">
        <w:rPr>
          <w:bCs/>
          <w:sz w:val="20"/>
          <w:szCs w:val="20"/>
        </w:rPr>
        <w:t>спецодежды</w:t>
      </w:r>
      <w:proofErr w:type="spellEnd"/>
      <w:r w:rsidRPr="00F979A5">
        <w:rPr>
          <w:bCs/>
          <w:sz w:val="20"/>
          <w:szCs w:val="20"/>
        </w:rPr>
        <w:t xml:space="preserve"> и </w:t>
      </w:r>
      <w:proofErr w:type="spellStart"/>
      <w:r w:rsidRPr="00F979A5">
        <w:rPr>
          <w:bCs/>
          <w:sz w:val="20"/>
          <w:szCs w:val="20"/>
        </w:rPr>
        <w:t>средств</w:t>
      </w:r>
      <w:proofErr w:type="spellEnd"/>
      <w:r w:rsidRPr="00F979A5">
        <w:rPr>
          <w:bCs/>
          <w:sz w:val="20"/>
          <w:szCs w:val="20"/>
        </w:rPr>
        <w:t xml:space="preserve"> </w:t>
      </w:r>
      <w:proofErr w:type="spellStart"/>
      <w:r w:rsidRPr="00F979A5">
        <w:rPr>
          <w:bCs/>
          <w:sz w:val="20"/>
          <w:szCs w:val="20"/>
        </w:rPr>
        <w:t>индивидуальной</w:t>
      </w:r>
      <w:proofErr w:type="spellEnd"/>
      <w:r w:rsidRPr="00F979A5">
        <w:rPr>
          <w:bCs/>
          <w:sz w:val="20"/>
          <w:szCs w:val="20"/>
        </w:rPr>
        <w:t xml:space="preserve"> </w:t>
      </w:r>
      <w:proofErr w:type="spellStart"/>
      <w:r w:rsidRPr="00F979A5">
        <w:rPr>
          <w:bCs/>
          <w:sz w:val="20"/>
          <w:szCs w:val="20"/>
        </w:rPr>
        <w:t>защиты</w:t>
      </w:r>
      <w:proofErr w:type="spellEnd"/>
      <w:r w:rsidRPr="00F979A5">
        <w:rPr>
          <w:sz w:val="20"/>
          <w:szCs w:val="20"/>
        </w:rPr>
        <w:t>.</w:t>
      </w:r>
    </w:p>
    <w:p w:rsidR="00F979A5" w:rsidRPr="00F979A5" w:rsidRDefault="00F979A5" w:rsidP="00F979A5">
      <w:pPr>
        <w:jc w:val="center"/>
        <w:rPr>
          <w:sz w:val="20"/>
          <w:szCs w:val="20"/>
        </w:rPr>
      </w:pPr>
      <w:proofErr w:type="spellStart"/>
      <w:r w:rsidRPr="00F979A5">
        <w:rPr>
          <w:sz w:val="20"/>
          <w:szCs w:val="20"/>
        </w:rPr>
        <w:t>Заказчик</w:t>
      </w:r>
      <w:proofErr w:type="spellEnd"/>
      <w:r w:rsidRPr="00F979A5">
        <w:rPr>
          <w:sz w:val="20"/>
          <w:szCs w:val="20"/>
        </w:rPr>
        <w:t xml:space="preserve">: </w:t>
      </w:r>
      <w:proofErr w:type="spellStart"/>
      <w:r w:rsidRPr="00F979A5">
        <w:rPr>
          <w:sz w:val="20"/>
          <w:szCs w:val="20"/>
        </w:rPr>
        <w:t>Муниципальное</w:t>
      </w:r>
      <w:proofErr w:type="spellEnd"/>
      <w:r w:rsidRPr="00F979A5">
        <w:rPr>
          <w:sz w:val="20"/>
          <w:szCs w:val="20"/>
        </w:rPr>
        <w:t xml:space="preserve"> </w:t>
      </w:r>
      <w:proofErr w:type="spellStart"/>
      <w:r w:rsidRPr="00F979A5">
        <w:rPr>
          <w:sz w:val="20"/>
          <w:szCs w:val="20"/>
        </w:rPr>
        <w:t>казенное</w:t>
      </w:r>
      <w:proofErr w:type="spellEnd"/>
      <w:r w:rsidRPr="00F979A5">
        <w:rPr>
          <w:sz w:val="20"/>
          <w:szCs w:val="20"/>
        </w:rPr>
        <w:t xml:space="preserve"> </w:t>
      </w:r>
      <w:proofErr w:type="spellStart"/>
      <w:r w:rsidRPr="00F979A5">
        <w:rPr>
          <w:sz w:val="20"/>
          <w:szCs w:val="20"/>
        </w:rPr>
        <w:t>учреждение</w:t>
      </w:r>
      <w:proofErr w:type="spellEnd"/>
      <w:r w:rsidRPr="00F979A5">
        <w:rPr>
          <w:sz w:val="20"/>
          <w:szCs w:val="20"/>
        </w:rPr>
        <w:t xml:space="preserve"> «</w:t>
      </w:r>
      <w:proofErr w:type="spellStart"/>
      <w:r w:rsidRPr="00F979A5">
        <w:rPr>
          <w:sz w:val="20"/>
          <w:szCs w:val="20"/>
        </w:rPr>
        <w:t>Центр</w:t>
      </w:r>
      <w:proofErr w:type="spellEnd"/>
      <w:r w:rsidRPr="00F979A5">
        <w:rPr>
          <w:sz w:val="20"/>
          <w:szCs w:val="20"/>
        </w:rPr>
        <w:t xml:space="preserve"> </w:t>
      </w:r>
      <w:proofErr w:type="spellStart"/>
      <w:r w:rsidRPr="00F979A5">
        <w:rPr>
          <w:sz w:val="20"/>
          <w:szCs w:val="20"/>
        </w:rPr>
        <w:t>материально-технического</w:t>
      </w:r>
      <w:proofErr w:type="spellEnd"/>
      <w:r w:rsidRPr="00F979A5">
        <w:rPr>
          <w:sz w:val="20"/>
          <w:szCs w:val="20"/>
        </w:rPr>
        <w:t xml:space="preserve"> и </w:t>
      </w:r>
      <w:proofErr w:type="spellStart"/>
      <w:r w:rsidRPr="00F979A5">
        <w:rPr>
          <w:sz w:val="20"/>
          <w:szCs w:val="20"/>
        </w:rPr>
        <w:t>информационно-методического</w:t>
      </w:r>
      <w:proofErr w:type="spellEnd"/>
      <w:r w:rsidRPr="00F979A5">
        <w:rPr>
          <w:sz w:val="20"/>
          <w:szCs w:val="20"/>
        </w:rPr>
        <w:t xml:space="preserve"> </w:t>
      </w:r>
      <w:proofErr w:type="spellStart"/>
      <w:r w:rsidRPr="00F979A5">
        <w:rPr>
          <w:sz w:val="20"/>
          <w:szCs w:val="20"/>
        </w:rPr>
        <w:t>обеспечения</w:t>
      </w:r>
      <w:proofErr w:type="spellEnd"/>
      <w:r w:rsidRPr="00F979A5">
        <w:rPr>
          <w:sz w:val="20"/>
          <w:szCs w:val="20"/>
        </w:rPr>
        <w:t>».</w:t>
      </w:r>
    </w:p>
    <w:p w:rsidR="00F979A5" w:rsidRDefault="00F979A5" w:rsidP="00F979A5"/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984"/>
        <w:gridCol w:w="3544"/>
      </w:tblGrid>
      <w:tr w:rsidR="00F979A5" w:rsidTr="00F979A5">
        <w:trPr>
          <w:trHeight w:val="2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9A5" w:rsidRPr="00F979A5" w:rsidRDefault="00F979A5">
            <w:pPr>
              <w:widowControl/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F979A5">
              <w:rPr>
                <w:sz w:val="20"/>
                <w:szCs w:val="20"/>
                <w:lang w:eastAsia="en-US"/>
              </w:rPr>
              <w:t>Показатель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9A5" w:rsidRPr="00F979A5" w:rsidRDefault="00F979A5">
            <w:pPr>
              <w:widowControl/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F979A5">
              <w:rPr>
                <w:sz w:val="20"/>
                <w:szCs w:val="20"/>
                <w:lang w:eastAsia="en-US"/>
              </w:rPr>
              <w:t>Обязательные</w:t>
            </w:r>
            <w:proofErr w:type="spellEnd"/>
            <w:r w:rsidRPr="00F979A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979A5">
              <w:rPr>
                <w:sz w:val="20"/>
                <w:szCs w:val="20"/>
                <w:lang w:eastAsia="en-US"/>
              </w:rPr>
              <w:t>требования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9A5" w:rsidRPr="00F979A5" w:rsidRDefault="00F979A5">
            <w:pPr>
              <w:widowControl/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proofErr w:type="spellStart"/>
            <w:r w:rsidRPr="00F979A5">
              <w:rPr>
                <w:sz w:val="20"/>
                <w:szCs w:val="20"/>
                <w:lang w:eastAsia="en-US"/>
              </w:rPr>
              <w:t>Заявка</w:t>
            </w:r>
            <w:proofErr w:type="spellEnd"/>
            <w:r w:rsidRPr="00F979A5">
              <w:rPr>
                <w:sz w:val="20"/>
                <w:szCs w:val="20"/>
                <w:lang w:eastAsia="en-US"/>
              </w:rPr>
              <w:t xml:space="preserve"> №2</w:t>
            </w:r>
          </w:p>
          <w:p w:rsidR="00F979A5" w:rsidRPr="00F979A5" w:rsidRDefault="00F979A5">
            <w:pPr>
              <w:widowControl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F979A5">
              <w:rPr>
                <w:bCs/>
                <w:color w:val="000000"/>
                <w:sz w:val="20"/>
                <w:szCs w:val="20"/>
                <w:lang w:eastAsia="en-US"/>
              </w:rPr>
              <w:t>Общество</w:t>
            </w:r>
            <w:proofErr w:type="spellEnd"/>
            <w:r w:rsidRPr="00F979A5">
              <w:rPr>
                <w:bCs/>
                <w:color w:val="000000"/>
                <w:sz w:val="20"/>
                <w:szCs w:val="20"/>
                <w:lang w:eastAsia="en-US"/>
              </w:rPr>
              <w:t xml:space="preserve"> с </w:t>
            </w:r>
            <w:proofErr w:type="spellStart"/>
            <w:r w:rsidRPr="00F979A5">
              <w:rPr>
                <w:bCs/>
                <w:color w:val="000000"/>
                <w:sz w:val="20"/>
                <w:szCs w:val="20"/>
                <w:lang w:eastAsia="en-US"/>
              </w:rPr>
              <w:t>ограниченной</w:t>
            </w:r>
            <w:proofErr w:type="spellEnd"/>
            <w:r w:rsidRPr="00F979A5">
              <w:rPr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979A5">
              <w:rPr>
                <w:bCs/>
                <w:color w:val="000000"/>
                <w:sz w:val="20"/>
                <w:szCs w:val="20"/>
                <w:lang w:eastAsia="en-US"/>
              </w:rPr>
              <w:t>ответственностью</w:t>
            </w:r>
            <w:proofErr w:type="spellEnd"/>
            <w:r w:rsidRPr="00F979A5">
              <w:rPr>
                <w:bCs/>
                <w:color w:val="000000"/>
                <w:sz w:val="20"/>
                <w:szCs w:val="20"/>
                <w:lang w:eastAsia="en-US"/>
              </w:rPr>
              <w:t xml:space="preserve"> "</w:t>
            </w:r>
            <w:proofErr w:type="spellStart"/>
            <w:r w:rsidRPr="00F979A5">
              <w:rPr>
                <w:bCs/>
                <w:color w:val="000000"/>
                <w:sz w:val="20"/>
                <w:szCs w:val="20"/>
                <w:lang w:eastAsia="en-US"/>
              </w:rPr>
              <w:t>Спецодежда</w:t>
            </w:r>
            <w:proofErr w:type="spellEnd"/>
            <w:r w:rsidRPr="00F979A5">
              <w:rPr>
                <w:bCs/>
                <w:color w:val="000000"/>
                <w:sz w:val="20"/>
                <w:szCs w:val="20"/>
                <w:lang w:eastAsia="en-US"/>
              </w:rPr>
              <w:t>"</w:t>
            </w:r>
            <w:r w:rsidRPr="00F979A5"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</w:p>
          <w:p w:rsidR="00F979A5" w:rsidRPr="00F979A5" w:rsidRDefault="00F979A5">
            <w:pPr>
              <w:widowControl/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F979A5">
              <w:rPr>
                <w:color w:val="000000"/>
                <w:sz w:val="20"/>
                <w:szCs w:val="20"/>
                <w:lang w:eastAsia="en-US"/>
              </w:rPr>
              <w:t xml:space="preserve">г. </w:t>
            </w:r>
            <w:proofErr w:type="spellStart"/>
            <w:r w:rsidRPr="00F979A5">
              <w:rPr>
                <w:color w:val="000000"/>
                <w:sz w:val="20"/>
                <w:szCs w:val="20"/>
                <w:lang w:eastAsia="en-US"/>
              </w:rPr>
              <w:t>Нижний</w:t>
            </w:r>
            <w:proofErr w:type="spellEnd"/>
            <w:r w:rsidRPr="00F979A5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979A5">
              <w:rPr>
                <w:color w:val="000000"/>
                <w:sz w:val="20"/>
                <w:szCs w:val="20"/>
                <w:lang w:eastAsia="en-US"/>
              </w:rPr>
              <w:t>Тагил</w:t>
            </w:r>
            <w:proofErr w:type="spellEnd"/>
          </w:p>
        </w:tc>
      </w:tr>
      <w:tr w:rsidR="00F979A5" w:rsidTr="00F979A5">
        <w:trPr>
          <w:trHeight w:val="2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9A5" w:rsidRDefault="00F979A5">
            <w:pPr>
              <w:widowControl/>
              <w:spacing w:line="276" w:lineRule="auto"/>
              <w:rPr>
                <w:rFonts w:eastAsia="Times New Roman" w:cs="Times New Roman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1.Непроведение </w:t>
            </w:r>
            <w:proofErr w:type="spellStart"/>
            <w:r>
              <w:rPr>
                <w:sz w:val="18"/>
                <w:szCs w:val="18"/>
                <w:lang w:eastAsia="en-US"/>
              </w:rPr>
              <w:t>ликвидации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участника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закупки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- </w:t>
            </w:r>
            <w:proofErr w:type="spellStart"/>
            <w:r>
              <w:rPr>
                <w:sz w:val="18"/>
                <w:szCs w:val="18"/>
                <w:lang w:eastAsia="en-US"/>
              </w:rPr>
              <w:t>юридического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лица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eastAsia="en-US"/>
              </w:rPr>
              <w:t>отсутствие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решения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арбитражного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суда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 </w:t>
            </w:r>
            <w:proofErr w:type="spellStart"/>
            <w:r>
              <w:rPr>
                <w:sz w:val="18"/>
                <w:szCs w:val="18"/>
                <w:lang w:eastAsia="en-US"/>
              </w:rPr>
              <w:t>признании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участника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закупки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- </w:t>
            </w:r>
            <w:proofErr w:type="spellStart"/>
            <w:r>
              <w:rPr>
                <w:sz w:val="18"/>
                <w:szCs w:val="18"/>
                <w:lang w:eastAsia="en-US"/>
              </w:rPr>
              <w:t>юридического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лица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индивидуального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предпринимателя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несостоятельным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eastAsia="en-US"/>
              </w:rPr>
              <w:t>банкротом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) и </w:t>
            </w:r>
            <w:proofErr w:type="spellStart"/>
            <w:r>
              <w:rPr>
                <w:sz w:val="18"/>
                <w:szCs w:val="18"/>
                <w:lang w:eastAsia="en-US"/>
              </w:rPr>
              <w:t>об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открытии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конкурсного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производства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A5" w:rsidRDefault="00F979A5">
            <w:pPr>
              <w:snapToGrid w:val="0"/>
              <w:spacing w:line="27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A5" w:rsidRDefault="00F979A5">
            <w:pPr>
              <w:snapToGrid w:val="0"/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информация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F979A5" w:rsidRDefault="00F979A5">
            <w:pPr>
              <w:snapToGrid w:val="0"/>
              <w:spacing w:line="27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  <w:proofErr w:type="spellEnd"/>
          </w:p>
        </w:tc>
      </w:tr>
      <w:tr w:rsidR="00F979A5" w:rsidTr="00F979A5">
        <w:trPr>
          <w:trHeight w:val="2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9A5" w:rsidRDefault="00F979A5">
            <w:pPr>
              <w:widowControl/>
              <w:spacing w:line="276" w:lineRule="auto"/>
              <w:rPr>
                <w:rFonts w:eastAsia="Times New Roman" w:cs="Times New Roman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2.Неприостановление </w:t>
            </w:r>
            <w:proofErr w:type="spellStart"/>
            <w:r>
              <w:rPr>
                <w:sz w:val="18"/>
                <w:szCs w:val="18"/>
                <w:lang w:eastAsia="en-US"/>
              </w:rPr>
              <w:t>деятельности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участника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закупки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в </w:t>
            </w:r>
            <w:proofErr w:type="spellStart"/>
            <w:r>
              <w:rPr>
                <w:sz w:val="18"/>
                <w:szCs w:val="18"/>
                <w:lang w:eastAsia="en-US"/>
              </w:rPr>
              <w:t>порядке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установленном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Кодексом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Российской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Федерации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об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административных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правонарушениях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день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подачи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заявки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участие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в </w:t>
            </w:r>
            <w:proofErr w:type="spellStart"/>
            <w:r>
              <w:rPr>
                <w:sz w:val="18"/>
                <w:szCs w:val="18"/>
                <w:lang w:eastAsia="en-US"/>
              </w:rPr>
              <w:t>закупке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A5" w:rsidRDefault="00F979A5">
            <w:pPr>
              <w:snapToGrid w:val="0"/>
              <w:spacing w:line="27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A5" w:rsidRDefault="00F979A5">
            <w:pPr>
              <w:snapToGrid w:val="0"/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информация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F979A5" w:rsidRDefault="00F979A5">
            <w:pPr>
              <w:snapToGrid w:val="0"/>
              <w:spacing w:line="27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  <w:proofErr w:type="spellEnd"/>
          </w:p>
        </w:tc>
      </w:tr>
      <w:tr w:rsidR="00F979A5" w:rsidTr="00F979A5">
        <w:trPr>
          <w:trHeight w:val="2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9A5" w:rsidRDefault="00F979A5">
            <w:pPr>
              <w:widowControl/>
              <w:spacing w:line="276" w:lineRule="auto"/>
              <w:rPr>
                <w:rFonts w:eastAsia="Times New Roman" w:cs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3. </w:t>
            </w:r>
            <w:proofErr w:type="spellStart"/>
            <w:r>
              <w:rPr>
                <w:sz w:val="18"/>
                <w:szCs w:val="18"/>
                <w:lang w:eastAsia="en-US"/>
              </w:rPr>
              <w:t>Отсутствие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у </w:t>
            </w:r>
            <w:proofErr w:type="spellStart"/>
            <w:r>
              <w:rPr>
                <w:sz w:val="18"/>
                <w:szCs w:val="18"/>
                <w:lang w:eastAsia="en-US"/>
              </w:rPr>
              <w:t>участника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закупки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недоимки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по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налогам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сборам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задолженности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по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иным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обязательным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платежам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в </w:t>
            </w:r>
            <w:proofErr w:type="spellStart"/>
            <w:r>
              <w:rPr>
                <w:sz w:val="18"/>
                <w:szCs w:val="18"/>
                <w:lang w:eastAsia="en-US"/>
              </w:rPr>
              <w:t>бюджеты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бюджетной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системы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Российской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Федерации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eastAsia="en-US"/>
              </w:rPr>
              <w:t>за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исключением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сумм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которые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предоставлены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отсрочка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рассрочка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инвестиционный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налоговый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кредит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в </w:t>
            </w:r>
            <w:proofErr w:type="spellStart"/>
            <w:r>
              <w:rPr>
                <w:sz w:val="18"/>
                <w:szCs w:val="18"/>
                <w:lang w:eastAsia="en-US"/>
              </w:rPr>
              <w:t>соответствии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</w:t>
            </w:r>
            <w:proofErr w:type="spellStart"/>
            <w:r>
              <w:rPr>
                <w:sz w:val="18"/>
                <w:szCs w:val="18"/>
                <w:lang w:eastAsia="en-US"/>
              </w:rPr>
              <w:t>законодательством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Российской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Федерации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 </w:t>
            </w:r>
            <w:proofErr w:type="spellStart"/>
            <w:r>
              <w:rPr>
                <w:sz w:val="18"/>
                <w:szCs w:val="18"/>
                <w:lang w:eastAsia="en-US"/>
              </w:rPr>
              <w:t>налогах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eastAsia="en-US"/>
              </w:rPr>
              <w:t>сборах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которые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реструктурированы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в </w:t>
            </w:r>
            <w:proofErr w:type="spellStart"/>
            <w:r>
              <w:rPr>
                <w:sz w:val="18"/>
                <w:szCs w:val="18"/>
                <w:lang w:eastAsia="en-US"/>
              </w:rPr>
              <w:t>соответствии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</w:t>
            </w:r>
            <w:proofErr w:type="spellStart"/>
            <w:r>
              <w:rPr>
                <w:sz w:val="18"/>
                <w:szCs w:val="18"/>
                <w:lang w:eastAsia="en-US"/>
              </w:rPr>
              <w:t>законодательством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Российской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Федерации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по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которым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имеется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вступившее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в </w:t>
            </w:r>
            <w:proofErr w:type="spellStart"/>
            <w:r>
              <w:rPr>
                <w:sz w:val="18"/>
                <w:szCs w:val="18"/>
                <w:lang w:eastAsia="en-US"/>
              </w:rPr>
              <w:t>законную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силу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решение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суда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 </w:t>
            </w:r>
            <w:proofErr w:type="spellStart"/>
            <w:r>
              <w:rPr>
                <w:sz w:val="18"/>
                <w:szCs w:val="18"/>
                <w:lang w:eastAsia="en-US"/>
              </w:rPr>
              <w:t>признании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обязанности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заявителя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по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уплате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этих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сумм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исполненной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eastAsia="en-US"/>
              </w:rPr>
              <w:t>которые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признаны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безнадежными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к </w:t>
            </w:r>
            <w:proofErr w:type="spellStart"/>
            <w:r>
              <w:rPr>
                <w:sz w:val="18"/>
                <w:szCs w:val="18"/>
                <w:lang w:eastAsia="en-US"/>
              </w:rPr>
              <w:t>взысканию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в </w:t>
            </w:r>
            <w:proofErr w:type="spellStart"/>
            <w:r>
              <w:rPr>
                <w:sz w:val="18"/>
                <w:szCs w:val="18"/>
                <w:lang w:eastAsia="en-US"/>
              </w:rPr>
              <w:t>соответствии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</w:t>
            </w:r>
            <w:proofErr w:type="spellStart"/>
            <w:r>
              <w:rPr>
                <w:sz w:val="18"/>
                <w:szCs w:val="18"/>
                <w:lang w:eastAsia="en-US"/>
              </w:rPr>
              <w:t>законодательством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Российской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Федерации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 </w:t>
            </w:r>
            <w:proofErr w:type="spellStart"/>
            <w:r>
              <w:rPr>
                <w:sz w:val="18"/>
                <w:szCs w:val="18"/>
                <w:lang w:eastAsia="en-US"/>
              </w:rPr>
              <w:t>налогах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eastAsia="en-US"/>
              </w:rPr>
              <w:t>сборах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) </w:t>
            </w:r>
            <w:proofErr w:type="spellStart"/>
            <w:r>
              <w:rPr>
                <w:sz w:val="18"/>
                <w:szCs w:val="18"/>
                <w:lang w:eastAsia="en-US"/>
              </w:rPr>
              <w:t>за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прошедший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календарный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год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размер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которых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превышает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двадцать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пять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процентов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балансовой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стоимости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активов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участника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закупки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по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данным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бухгалтерской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отчетности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за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последний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завершенный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отчетный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период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</w:t>
            </w:r>
            <w:proofErr w:type="spellStart"/>
            <w:r>
              <w:rPr>
                <w:sz w:val="18"/>
                <w:szCs w:val="18"/>
                <w:lang w:eastAsia="en-US"/>
              </w:rPr>
              <w:t>Участник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закупки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считается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соответствующим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установленному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требованию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в </w:t>
            </w:r>
            <w:proofErr w:type="spellStart"/>
            <w:r>
              <w:rPr>
                <w:sz w:val="18"/>
                <w:szCs w:val="18"/>
                <w:lang w:eastAsia="en-US"/>
              </w:rPr>
              <w:t>случае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если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им в </w:t>
            </w:r>
            <w:proofErr w:type="spellStart"/>
            <w:r>
              <w:rPr>
                <w:sz w:val="18"/>
                <w:szCs w:val="18"/>
                <w:lang w:eastAsia="en-US"/>
              </w:rPr>
              <w:t>установленном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порядке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подано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заявление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об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обжаловании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указанных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недоимки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задолженности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eastAsia="en-US"/>
              </w:rPr>
              <w:t>решение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по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такому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заявлению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дату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рассмотрения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заявки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участие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в </w:t>
            </w:r>
            <w:proofErr w:type="spellStart"/>
            <w:r>
              <w:rPr>
                <w:sz w:val="18"/>
                <w:szCs w:val="18"/>
                <w:lang w:eastAsia="en-US"/>
              </w:rPr>
              <w:t>определении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поставщика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eastAsia="en-US"/>
              </w:rPr>
              <w:t>подрядчика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исполнителя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) </w:t>
            </w:r>
            <w:proofErr w:type="spellStart"/>
            <w:r>
              <w:rPr>
                <w:sz w:val="18"/>
                <w:szCs w:val="18"/>
                <w:lang w:eastAsia="en-US"/>
              </w:rPr>
              <w:t>не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принято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A5" w:rsidRDefault="00F979A5">
            <w:pPr>
              <w:snapToGrid w:val="0"/>
              <w:spacing w:line="27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A5" w:rsidRDefault="00F979A5">
            <w:pPr>
              <w:snapToGrid w:val="0"/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информация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F979A5" w:rsidRDefault="00F979A5">
            <w:pPr>
              <w:snapToGrid w:val="0"/>
              <w:spacing w:line="27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  <w:proofErr w:type="spellEnd"/>
          </w:p>
        </w:tc>
      </w:tr>
      <w:tr w:rsidR="00F979A5" w:rsidTr="00F979A5">
        <w:trPr>
          <w:trHeight w:val="2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9A5" w:rsidRDefault="00F979A5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4. </w:t>
            </w:r>
            <w:proofErr w:type="spellStart"/>
            <w:r>
              <w:rPr>
                <w:sz w:val="18"/>
                <w:szCs w:val="18"/>
                <w:lang w:eastAsia="en-US"/>
              </w:rPr>
              <w:t>Отсутствие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у </w:t>
            </w:r>
            <w:proofErr w:type="spellStart"/>
            <w:r>
              <w:rPr>
                <w:sz w:val="18"/>
                <w:szCs w:val="18"/>
                <w:lang w:eastAsia="en-US"/>
              </w:rPr>
              <w:t>участника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закупки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– </w:t>
            </w:r>
            <w:proofErr w:type="spellStart"/>
            <w:r>
              <w:rPr>
                <w:sz w:val="18"/>
                <w:szCs w:val="18"/>
                <w:lang w:eastAsia="en-US"/>
              </w:rPr>
              <w:t>физического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лица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либо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у </w:t>
            </w:r>
            <w:proofErr w:type="spellStart"/>
            <w:r>
              <w:rPr>
                <w:sz w:val="18"/>
                <w:szCs w:val="18"/>
                <w:lang w:eastAsia="en-US"/>
              </w:rPr>
              <w:t>руководителя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членов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коллегиального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исполнительного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органа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лица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исполняющего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функции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единоличного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исполнительного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органа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или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главного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бухгалтера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юридического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лица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– </w:t>
            </w:r>
            <w:proofErr w:type="spellStart"/>
            <w:r>
              <w:rPr>
                <w:sz w:val="18"/>
                <w:szCs w:val="18"/>
                <w:lang w:eastAsia="en-US"/>
              </w:rPr>
              <w:t>участника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закупки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судимости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за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преступления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в </w:t>
            </w:r>
            <w:proofErr w:type="spellStart"/>
            <w:r>
              <w:rPr>
                <w:sz w:val="18"/>
                <w:szCs w:val="18"/>
                <w:lang w:eastAsia="en-US"/>
              </w:rPr>
              <w:t>сфере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экономики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и (</w:t>
            </w:r>
            <w:proofErr w:type="spellStart"/>
            <w:r>
              <w:rPr>
                <w:sz w:val="18"/>
                <w:szCs w:val="18"/>
                <w:lang w:eastAsia="en-US"/>
              </w:rPr>
              <w:t>или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) </w:t>
            </w:r>
            <w:proofErr w:type="spellStart"/>
            <w:r>
              <w:rPr>
                <w:sz w:val="18"/>
                <w:szCs w:val="18"/>
                <w:lang w:eastAsia="en-US"/>
              </w:rPr>
              <w:t>преступления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предусмотренные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статьями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289, 290, 291, 291.1 </w:t>
            </w:r>
            <w:proofErr w:type="spellStart"/>
            <w:r>
              <w:rPr>
                <w:sz w:val="18"/>
                <w:szCs w:val="18"/>
                <w:lang w:eastAsia="en-US"/>
              </w:rPr>
              <w:t>Уголовного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кодекса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Российской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Федерации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eastAsia="en-US"/>
              </w:rPr>
              <w:t>за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исключением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лиц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у </w:t>
            </w:r>
            <w:proofErr w:type="spellStart"/>
            <w:r>
              <w:rPr>
                <w:sz w:val="18"/>
                <w:szCs w:val="18"/>
                <w:lang w:eastAsia="en-US"/>
              </w:rPr>
              <w:t>которых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такая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судимость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погашена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или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снята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), а </w:t>
            </w:r>
            <w:proofErr w:type="spellStart"/>
            <w:r>
              <w:rPr>
                <w:sz w:val="18"/>
                <w:szCs w:val="18"/>
                <w:lang w:eastAsia="en-US"/>
              </w:rPr>
              <w:t>также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неприменение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в </w:t>
            </w:r>
            <w:proofErr w:type="spellStart"/>
            <w:r>
              <w:rPr>
                <w:sz w:val="18"/>
                <w:szCs w:val="18"/>
                <w:lang w:eastAsia="en-US"/>
              </w:rPr>
              <w:t>отношении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указанных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физических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лиц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наказания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в </w:t>
            </w:r>
            <w:proofErr w:type="spellStart"/>
            <w:r>
              <w:rPr>
                <w:sz w:val="18"/>
                <w:szCs w:val="18"/>
                <w:lang w:eastAsia="en-US"/>
              </w:rPr>
              <w:t>виде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лишения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права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занимать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определенные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должности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или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заниматься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определенной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деятельностью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которые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связаны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</w:t>
            </w:r>
            <w:proofErr w:type="spellStart"/>
            <w:r>
              <w:rPr>
                <w:sz w:val="18"/>
                <w:szCs w:val="18"/>
                <w:lang w:eastAsia="en-US"/>
              </w:rPr>
              <w:t>поставкой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товара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выполнением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работы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оказанием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услуги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являющихся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объектом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осуществляемой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lastRenderedPageBreak/>
              <w:t>закупки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и </w:t>
            </w:r>
            <w:proofErr w:type="spellStart"/>
            <w:r>
              <w:rPr>
                <w:sz w:val="18"/>
                <w:szCs w:val="18"/>
                <w:lang w:eastAsia="en-US"/>
              </w:rPr>
              <w:t>административного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наказания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в </w:t>
            </w:r>
            <w:proofErr w:type="spellStart"/>
            <w:r>
              <w:rPr>
                <w:sz w:val="18"/>
                <w:szCs w:val="18"/>
                <w:lang w:eastAsia="en-US"/>
              </w:rPr>
              <w:t>виде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дисквалификации</w:t>
            </w:r>
            <w:proofErr w:type="spellEnd"/>
            <w:r>
              <w:rPr>
                <w:sz w:val="18"/>
                <w:szCs w:val="18"/>
                <w:lang w:eastAsia="en-US"/>
              </w:rPr>
              <w:t>;</w:t>
            </w:r>
          </w:p>
          <w:p w:rsidR="00F979A5" w:rsidRDefault="00F979A5">
            <w:pPr>
              <w:spacing w:line="276" w:lineRule="auto"/>
              <w:rPr>
                <w:rFonts w:eastAsia="Times New Roman" w:cs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4.1) </w:t>
            </w:r>
            <w:proofErr w:type="spellStart"/>
            <w:r>
              <w:rPr>
                <w:sz w:val="18"/>
                <w:szCs w:val="18"/>
                <w:lang w:eastAsia="en-US"/>
              </w:rPr>
              <w:t>участник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закупки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– </w:t>
            </w:r>
            <w:proofErr w:type="spellStart"/>
            <w:r>
              <w:rPr>
                <w:sz w:val="18"/>
                <w:szCs w:val="18"/>
                <w:lang w:eastAsia="en-US"/>
              </w:rPr>
              <w:t>юридическое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лицо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которое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в </w:t>
            </w:r>
            <w:proofErr w:type="spellStart"/>
            <w:r>
              <w:rPr>
                <w:sz w:val="18"/>
                <w:szCs w:val="18"/>
                <w:lang w:eastAsia="en-US"/>
              </w:rPr>
              <w:t>течение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двух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лет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до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момента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подачи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заявки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участие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в </w:t>
            </w:r>
            <w:proofErr w:type="spellStart"/>
            <w:r>
              <w:rPr>
                <w:sz w:val="18"/>
                <w:szCs w:val="18"/>
                <w:lang w:eastAsia="en-US"/>
              </w:rPr>
              <w:t>закупке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не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было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привлечено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к </w:t>
            </w:r>
            <w:proofErr w:type="spellStart"/>
            <w:r>
              <w:rPr>
                <w:sz w:val="18"/>
                <w:szCs w:val="18"/>
                <w:lang w:eastAsia="en-US"/>
              </w:rPr>
              <w:t>административной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ответственности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за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совершение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административного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правонарушения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предусмотренного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статьей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19.28 </w:t>
            </w:r>
            <w:proofErr w:type="spellStart"/>
            <w:r>
              <w:rPr>
                <w:sz w:val="18"/>
                <w:szCs w:val="18"/>
                <w:lang w:eastAsia="en-US"/>
              </w:rPr>
              <w:t>Кодекса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Российской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Федерации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об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административных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правонарушениях</w:t>
            </w:r>
            <w:proofErr w:type="spellEnd"/>
            <w:r>
              <w:rPr>
                <w:sz w:val="18"/>
                <w:szCs w:val="18"/>
                <w:lang w:eastAsia="en-US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A5" w:rsidRDefault="00F979A5">
            <w:pPr>
              <w:snapToGrid w:val="0"/>
              <w:spacing w:line="27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декларация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A5" w:rsidRDefault="00F979A5">
            <w:pPr>
              <w:snapToGrid w:val="0"/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информация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F979A5" w:rsidRDefault="00F979A5">
            <w:pPr>
              <w:snapToGrid w:val="0"/>
              <w:spacing w:line="27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  <w:proofErr w:type="spellEnd"/>
          </w:p>
        </w:tc>
      </w:tr>
      <w:tr w:rsidR="00F979A5" w:rsidTr="00F979A5">
        <w:trPr>
          <w:trHeight w:val="2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9A5" w:rsidRDefault="00F979A5">
            <w:pPr>
              <w:widowControl/>
              <w:spacing w:line="276" w:lineRule="auto"/>
              <w:rPr>
                <w:rFonts w:eastAsia="Times New Roman" w:cs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5. </w:t>
            </w:r>
            <w:proofErr w:type="spellStart"/>
            <w:r>
              <w:rPr>
                <w:sz w:val="18"/>
                <w:szCs w:val="18"/>
                <w:lang w:eastAsia="en-US"/>
              </w:rPr>
              <w:t>Отсутствие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между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участником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закупки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eastAsia="en-US"/>
              </w:rPr>
              <w:t>заказчиком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конфликта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интересов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под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которым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понимаются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случаи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при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которых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руководитель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заказчика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член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комиссии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по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осуществлению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закупок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руководитель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контрактной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службы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заказчика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контрактный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управляющий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состоят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в </w:t>
            </w:r>
            <w:proofErr w:type="spellStart"/>
            <w:r>
              <w:rPr>
                <w:sz w:val="18"/>
                <w:szCs w:val="18"/>
                <w:lang w:eastAsia="en-US"/>
              </w:rPr>
              <w:t>браке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</w:t>
            </w:r>
            <w:proofErr w:type="spellStart"/>
            <w:r>
              <w:rPr>
                <w:sz w:val="18"/>
                <w:szCs w:val="18"/>
                <w:lang w:eastAsia="en-US"/>
              </w:rPr>
              <w:t>физическими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лицами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являющимися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выгодоприобретателями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единоличным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исполнительным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органом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хозяйственного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общества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eastAsia="en-US"/>
              </w:rPr>
              <w:t>директором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генеральным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директором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управляющим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президентом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eastAsia="en-US"/>
              </w:rPr>
              <w:t>другими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), </w:t>
            </w:r>
            <w:proofErr w:type="spellStart"/>
            <w:r>
              <w:rPr>
                <w:sz w:val="18"/>
                <w:szCs w:val="18"/>
                <w:lang w:eastAsia="en-US"/>
              </w:rPr>
              <w:t>членами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коллегиального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исполнительного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органа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хозяйственного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общества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руководителем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eastAsia="en-US"/>
              </w:rPr>
              <w:t>директором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генеральным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директором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) </w:t>
            </w:r>
            <w:proofErr w:type="spellStart"/>
            <w:r>
              <w:rPr>
                <w:sz w:val="18"/>
                <w:szCs w:val="18"/>
                <w:lang w:eastAsia="en-US"/>
              </w:rPr>
              <w:t>учреждения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или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унитарного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предприятия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либо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иными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органами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управления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юридических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лиц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– </w:t>
            </w:r>
            <w:proofErr w:type="spellStart"/>
            <w:r>
              <w:rPr>
                <w:sz w:val="18"/>
                <w:szCs w:val="18"/>
                <w:lang w:eastAsia="en-US"/>
              </w:rPr>
              <w:t>участников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закупки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с </w:t>
            </w:r>
            <w:proofErr w:type="spellStart"/>
            <w:r>
              <w:rPr>
                <w:sz w:val="18"/>
                <w:szCs w:val="18"/>
                <w:lang w:eastAsia="en-US"/>
              </w:rPr>
              <w:t>физическими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лицами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в </w:t>
            </w:r>
            <w:proofErr w:type="spellStart"/>
            <w:r>
              <w:rPr>
                <w:sz w:val="18"/>
                <w:szCs w:val="18"/>
                <w:lang w:eastAsia="en-US"/>
              </w:rPr>
              <w:t>том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числе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зарегистрированными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в </w:t>
            </w:r>
            <w:proofErr w:type="spellStart"/>
            <w:r>
              <w:rPr>
                <w:sz w:val="18"/>
                <w:szCs w:val="18"/>
                <w:lang w:eastAsia="en-US"/>
              </w:rPr>
              <w:t>качестве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индивидуального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предпринимателя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- </w:t>
            </w:r>
            <w:proofErr w:type="spellStart"/>
            <w:r>
              <w:rPr>
                <w:sz w:val="18"/>
                <w:szCs w:val="18"/>
                <w:lang w:eastAsia="en-US"/>
              </w:rPr>
              <w:t>участниками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закупки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либо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являются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близкими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родственниками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eastAsia="en-US"/>
              </w:rPr>
              <w:t>родственниками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по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прямой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восходящей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eastAsia="en-US"/>
              </w:rPr>
              <w:t>нисходящей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линии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eastAsia="en-US"/>
              </w:rPr>
              <w:t>родителями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eastAsia="en-US"/>
              </w:rPr>
              <w:t>детьми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дедушкой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бабушкой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eastAsia="en-US"/>
              </w:rPr>
              <w:t>внуками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), </w:t>
            </w:r>
            <w:proofErr w:type="spellStart"/>
            <w:r>
              <w:rPr>
                <w:sz w:val="18"/>
                <w:szCs w:val="18"/>
                <w:lang w:eastAsia="en-US"/>
              </w:rPr>
              <w:t>полнородными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eastAsia="en-US"/>
              </w:rPr>
              <w:t>неполнородными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eastAsia="en-US"/>
              </w:rPr>
              <w:t>имеющими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общих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отца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или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мать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) </w:t>
            </w:r>
            <w:proofErr w:type="spellStart"/>
            <w:r>
              <w:rPr>
                <w:sz w:val="18"/>
                <w:szCs w:val="18"/>
                <w:lang w:eastAsia="en-US"/>
              </w:rPr>
              <w:t>братьями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eastAsia="en-US"/>
              </w:rPr>
              <w:t>сестрами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), </w:t>
            </w:r>
            <w:proofErr w:type="spellStart"/>
            <w:r>
              <w:rPr>
                <w:sz w:val="18"/>
                <w:szCs w:val="18"/>
                <w:lang w:eastAsia="en-US"/>
              </w:rPr>
              <w:t>усыновителями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или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усыновленными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указанных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физических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лиц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</w:t>
            </w:r>
            <w:proofErr w:type="spellStart"/>
            <w:r>
              <w:rPr>
                <w:sz w:val="18"/>
                <w:szCs w:val="18"/>
                <w:lang w:eastAsia="en-US"/>
              </w:rPr>
              <w:t>Под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выгодоприобретателями</w:t>
            </w:r>
            <w:proofErr w:type="spellEnd"/>
            <w:r>
              <w:rPr>
                <w:sz w:val="18"/>
                <w:szCs w:val="18"/>
                <w:lang w:eastAsia="en-US"/>
              </w:rPr>
              <w:t> </w:t>
            </w:r>
            <w:proofErr w:type="spellStart"/>
            <w:r>
              <w:rPr>
                <w:sz w:val="18"/>
                <w:szCs w:val="18"/>
                <w:lang w:eastAsia="en-US"/>
              </w:rPr>
              <w:t>понимаются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физические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лица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владеющие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напрямую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или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косвенно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eastAsia="en-US"/>
              </w:rPr>
              <w:t>через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юридическое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лицо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или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через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несколько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юридических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лиц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) </w:t>
            </w:r>
            <w:proofErr w:type="spellStart"/>
            <w:r>
              <w:rPr>
                <w:sz w:val="18"/>
                <w:szCs w:val="18"/>
                <w:lang w:eastAsia="en-US"/>
              </w:rPr>
              <w:t>более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чем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десятью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процентами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голосующих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акций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хозяйственного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общества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либо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долей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превышающей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десять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процентов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в </w:t>
            </w:r>
            <w:proofErr w:type="spellStart"/>
            <w:r>
              <w:rPr>
                <w:sz w:val="18"/>
                <w:szCs w:val="18"/>
                <w:lang w:eastAsia="en-US"/>
              </w:rPr>
              <w:t>уставном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капитале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хозяйственного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общества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A5" w:rsidRDefault="00F979A5">
            <w:pPr>
              <w:snapToGrid w:val="0"/>
              <w:spacing w:line="27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A5" w:rsidRDefault="00F979A5">
            <w:pPr>
              <w:snapToGrid w:val="0"/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информация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F979A5" w:rsidRDefault="00F979A5">
            <w:pPr>
              <w:snapToGrid w:val="0"/>
              <w:spacing w:line="27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  <w:proofErr w:type="spellEnd"/>
          </w:p>
        </w:tc>
      </w:tr>
      <w:tr w:rsidR="00F979A5" w:rsidTr="00F979A5">
        <w:trPr>
          <w:trHeight w:val="2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9A5" w:rsidRDefault="00F979A5">
            <w:pPr>
              <w:spacing w:line="276" w:lineRule="auto"/>
              <w:ind w:left="33"/>
              <w:rPr>
                <w:rFonts w:eastAsia="Times New Roman" w:cs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6. </w:t>
            </w:r>
            <w:proofErr w:type="spellStart"/>
            <w:r>
              <w:rPr>
                <w:sz w:val="18"/>
                <w:szCs w:val="18"/>
                <w:lang w:eastAsia="en-US"/>
              </w:rPr>
              <w:t>Отсутствие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в </w:t>
            </w:r>
            <w:proofErr w:type="spellStart"/>
            <w:r>
              <w:rPr>
                <w:sz w:val="18"/>
                <w:szCs w:val="18"/>
                <w:lang w:eastAsia="en-US"/>
              </w:rPr>
              <w:t>реестре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недобросовестных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поставщиков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сведений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об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участнике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закупки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– </w:t>
            </w:r>
            <w:proofErr w:type="spellStart"/>
            <w:r>
              <w:rPr>
                <w:sz w:val="18"/>
                <w:szCs w:val="18"/>
                <w:lang w:eastAsia="en-US"/>
              </w:rPr>
              <w:t>юридическом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лице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в </w:t>
            </w:r>
            <w:proofErr w:type="spellStart"/>
            <w:r>
              <w:rPr>
                <w:sz w:val="18"/>
                <w:szCs w:val="18"/>
                <w:lang w:eastAsia="en-US"/>
              </w:rPr>
              <w:t>том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числе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сведений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об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учредителях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о </w:t>
            </w:r>
            <w:proofErr w:type="spellStart"/>
            <w:r>
              <w:rPr>
                <w:sz w:val="18"/>
                <w:szCs w:val="18"/>
                <w:lang w:eastAsia="en-US"/>
              </w:rPr>
              <w:t>членах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коллегиального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исполнительного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органа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лице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исполняющем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функции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единоличного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исполнительного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органа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участника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закупки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– </w:t>
            </w:r>
            <w:proofErr w:type="spellStart"/>
            <w:r>
              <w:rPr>
                <w:sz w:val="18"/>
                <w:szCs w:val="18"/>
                <w:lang w:eastAsia="en-US"/>
              </w:rPr>
              <w:t>для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юридического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лица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A5" w:rsidRDefault="00F979A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отсутствие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A5" w:rsidRDefault="00F979A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информация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отсутствует</w:t>
            </w:r>
            <w:proofErr w:type="spellEnd"/>
          </w:p>
        </w:tc>
      </w:tr>
      <w:tr w:rsidR="00F979A5" w:rsidTr="00F979A5">
        <w:trPr>
          <w:trHeight w:val="2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9A5" w:rsidRDefault="00F979A5">
            <w:pPr>
              <w:widowControl/>
              <w:spacing w:line="276" w:lineRule="auto"/>
              <w:rPr>
                <w:rFonts w:eastAsia="Times New Roman" w:cs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7.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Принадлежность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участника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закупки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к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офшорным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компаниям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A5" w:rsidRDefault="00F979A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не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принадлежность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A5" w:rsidRDefault="00F979A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не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принадлежит</w:t>
            </w:r>
            <w:proofErr w:type="spellEnd"/>
          </w:p>
        </w:tc>
      </w:tr>
      <w:tr w:rsidR="00F979A5" w:rsidTr="00F979A5">
        <w:trPr>
          <w:trHeight w:val="2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9A5" w:rsidRDefault="00F979A5">
            <w:pPr>
              <w:widowControl/>
              <w:spacing w:line="276" w:lineRule="auto"/>
              <w:rPr>
                <w:rFonts w:eastAsia="Times New Roman" w:cs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8. </w:t>
            </w:r>
            <w:proofErr w:type="spellStart"/>
            <w:r>
              <w:rPr>
                <w:sz w:val="18"/>
                <w:szCs w:val="18"/>
                <w:lang w:eastAsia="en-US"/>
              </w:rPr>
              <w:t>Принадлежность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к </w:t>
            </w:r>
            <w:proofErr w:type="spellStart"/>
            <w:r>
              <w:rPr>
                <w:sz w:val="18"/>
                <w:szCs w:val="18"/>
                <w:lang w:eastAsia="en-US"/>
              </w:rPr>
              <w:t>субъектам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малого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предпринимательства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eastAsia="en-US"/>
              </w:rPr>
              <w:t>социально-ориентированных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некоммерческих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организаций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A5" w:rsidRDefault="00F979A5">
            <w:pPr>
              <w:snapToGrid w:val="0"/>
              <w:spacing w:line="27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A5" w:rsidRDefault="00F979A5">
            <w:pPr>
              <w:snapToGrid w:val="0"/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информация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F979A5" w:rsidRDefault="00F979A5">
            <w:pPr>
              <w:snapToGrid w:val="0"/>
              <w:spacing w:line="27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  <w:proofErr w:type="spellEnd"/>
          </w:p>
        </w:tc>
      </w:tr>
      <w:tr w:rsidR="00F979A5" w:rsidTr="00F979A5">
        <w:trPr>
          <w:trHeight w:val="2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9A5" w:rsidRDefault="00F979A5">
            <w:pPr>
              <w:widowControl/>
              <w:spacing w:line="276" w:lineRule="auto"/>
              <w:rPr>
                <w:rFonts w:eastAsia="Times New Roman" w:cs="Times New Roman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9. </w:t>
            </w:r>
            <w:proofErr w:type="spellStart"/>
            <w:r>
              <w:rPr>
                <w:sz w:val="18"/>
                <w:szCs w:val="18"/>
                <w:lang w:eastAsia="en-US"/>
              </w:rPr>
              <w:t>Объем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предоставленных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документов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и  </w:t>
            </w:r>
            <w:proofErr w:type="spellStart"/>
            <w:r>
              <w:rPr>
                <w:sz w:val="18"/>
                <w:szCs w:val="18"/>
                <w:lang w:eastAsia="en-US"/>
              </w:rPr>
              <w:t>сведений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для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участия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в </w:t>
            </w:r>
            <w:proofErr w:type="spellStart"/>
            <w:r>
              <w:rPr>
                <w:sz w:val="18"/>
                <w:szCs w:val="18"/>
                <w:lang w:eastAsia="en-US"/>
              </w:rPr>
              <w:t>аукционе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A5" w:rsidRDefault="00F979A5">
            <w:pPr>
              <w:snapToGrid w:val="0"/>
              <w:spacing w:line="27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в 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объеме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указанном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 в 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документации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об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аукционе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A5" w:rsidRDefault="00F979A5">
            <w:pPr>
              <w:snapToGrid w:val="0"/>
              <w:spacing w:line="276" w:lineRule="auto"/>
              <w:ind w:left="110" w:right="11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в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полном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объеме</w:t>
            </w:r>
            <w:proofErr w:type="spellEnd"/>
          </w:p>
        </w:tc>
      </w:tr>
      <w:tr w:rsidR="00F979A5" w:rsidTr="00F979A5">
        <w:trPr>
          <w:trHeight w:val="203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9A5" w:rsidRDefault="00F979A5">
            <w:pPr>
              <w:spacing w:after="60" w:line="276" w:lineRule="auto"/>
              <w:rPr>
                <w:rFonts w:eastAsia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10.  </w:t>
            </w:r>
            <w:proofErr w:type="spellStart"/>
            <w:r>
              <w:rPr>
                <w:sz w:val="18"/>
                <w:szCs w:val="18"/>
                <w:lang w:eastAsia="en-US"/>
              </w:rPr>
              <w:t>Начальная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eastAsia="en-US"/>
              </w:rPr>
              <w:t>максимальная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) </w:t>
            </w:r>
            <w:proofErr w:type="spellStart"/>
            <w:r>
              <w:rPr>
                <w:sz w:val="18"/>
                <w:szCs w:val="18"/>
                <w:lang w:eastAsia="en-US"/>
              </w:rPr>
              <w:t>цена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контракта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—</w:t>
            </w:r>
            <w:r>
              <w:rPr>
                <w:b/>
                <w:sz w:val="18"/>
                <w:szCs w:val="18"/>
                <w:lang w:eastAsia="en-US"/>
              </w:rPr>
              <w:t xml:space="preserve">  </w:t>
            </w:r>
            <w:r>
              <w:rPr>
                <w:b/>
                <w:color w:val="000000"/>
                <w:lang w:eastAsia="en-US"/>
              </w:rPr>
              <w:t xml:space="preserve">77 978,70 </w:t>
            </w:r>
            <w:proofErr w:type="spellStart"/>
            <w:r>
              <w:rPr>
                <w:b/>
                <w:bCs/>
                <w:sz w:val="18"/>
                <w:szCs w:val="18"/>
                <w:lang w:eastAsia="en-US"/>
              </w:rPr>
              <w:t>рублей</w:t>
            </w:r>
            <w:proofErr w:type="spellEnd"/>
            <w:r>
              <w:rPr>
                <w:b/>
                <w:bCs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A5" w:rsidRDefault="00F979A5">
            <w:pPr>
              <w:spacing w:line="276" w:lineRule="auto"/>
              <w:jc w:val="center"/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C96720" w:rsidRDefault="00C96720" w:rsidP="00C96720">
      <w:pPr>
        <w:snapToGrid w:val="0"/>
        <w:ind w:right="120"/>
      </w:pPr>
    </w:p>
    <w:p w:rsidR="00211BCF" w:rsidRDefault="00211BCF" w:rsidP="00211BCF">
      <w:pPr>
        <w:rPr>
          <w:color w:val="FF0000"/>
        </w:rPr>
      </w:pPr>
    </w:p>
    <w:p w:rsidR="00211BCF" w:rsidRDefault="00211BCF" w:rsidP="00211BCF">
      <w:pPr>
        <w:rPr>
          <w:color w:val="FF0000"/>
        </w:rPr>
      </w:pPr>
    </w:p>
    <w:p w:rsidR="00211BCF" w:rsidRDefault="00211BCF" w:rsidP="00211BCF">
      <w:pPr>
        <w:rPr>
          <w:color w:val="FF0000"/>
        </w:rPr>
      </w:pPr>
    </w:p>
    <w:p w:rsidR="00211BCF" w:rsidRDefault="00211BCF" w:rsidP="00211BCF">
      <w:pPr>
        <w:rPr>
          <w:color w:val="FF0000"/>
        </w:rPr>
      </w:pPr>
    </w:p>
    <w:p w:rsidR="00A056F6" w:rsidRPr="00211BCF" w:rsidRDefault="00A056F6" w:rsidP="00211BCF"/>
    <w:sectPr w:rsidR="00A056F6" w:rsidRPr="00211BCF" w:rsidSect="00B5502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EFE083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651"/>
    <w:rsid w:val="000E1B12"/>
    <w:rsid w:val="00103335"/>
    <w:rsid w:val="001D4651"/>
    <w:rsid w:val="00211BCF"/>
    <w:rsid w:val="002E2820"/>
    <w:rsid w:val="00455471"/>
    <w:rsid w:val="00806485"/>
    <w:rsid w:val="008C3A02"/>
    <w:rsid w:val="008E778A"/>
    <w:rsid w:val="00A056F6"/>
    <w:rsid w:val="00A22C48"/>
    <w:rsid w:val="00A71178"/>
    <w:rsid w:val="00AC0782"/>
    <w:rsid w:val="00B55024"/>
    <w:rsid w:val="00C96720"/>
    <w:rsid w:val="00C97567"/>
    <w:rsid w:val="00CC31AC"/>
    <w:rsid w:val="00CC5C4E"/>
    <w:rsid w:val="00E00F37"/>
    <w:rsid w:val="00F43722"/>
    <w:rsid w:val="00F9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55024"/>
    <w:pPr>
      <w:widowControl w:val="0"/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B55024"/>
    <w:rPr>
      <w:color w:val="0000FF"/>
      <w:u w:val="single"/>
    </w:rPr>
  </w:style>
  <w:style w:type="paragraph" w:styleId="a5">
    <w:name w:val="Title"/>
    <w:basedOn w:val="a0"/>
    <w:link w:val="a6"/>
    <w:qFormat/>
    <w:rsid w:val="00B55024"/>
    <w:pPr>
      <w:widowControl/>
      <w:suppressAutoHyphens w:val="0"/>
      <w:spacing w:line="240" w:lineRule="auto"/>
      <w:jc w:val="center"/>
    </w:pPr>
    <w:rPr>
      <w:rFonts w:eastAsia="Times New Roman" w:cs="Times New Roman"/>
      <w:b/>
      <w:bCs/>
      <w:color w:val="000000"/>
      <w:kern w:val="0"/>
      <w:lang w:val="ru-RU" w:eastAsia="ru-RU" w:bidi="ar-SA"/>
    </w:rPr>
  </w:style>
  <w:style w:type="character" w:customStyle="1" w:styleId="a6">
    <w:name w:val="Название Знак"/>
    <w:basedOn w:val="a1"/>
    <w:link w:val="a5"/>
    <w:rsid w:val="00B55024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7">
    <w:name w:val="Body Text Indent"/>
    <w:basedOn w:val="a0"/>
    <w:link w:val="a8"/>
    <w:uiPriority w:val="99"/>
    <w:unhideWhenUsed/>
    <w:rsid w:val="00B55024"/>
    <w:pPr>
      <w:spacing w:after="120"/>
      <w:ind w:left="283"/>
    </w:pPr>
  </w:style>
  <w:style w:type="character" w:customStyle="1" w:styleId="a8">
    <w:name w:val="Основной текст с отступом Знак"/>
    <w:basedOn w:val="a1"/>
    <w:link w:val="a7"/>
    <w:uiPriority w:val="99"/>
    <w:rsid w:val="00B55024"/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Standard">
    <w:name w:val="Standard"/>
    <w:rsid w:val="00B55024"/>
    <w:pPr>
      <w:widowControl w:val="0"/>
      <w:suppressAutoHyphens/>
      <w:spacing w:after="0" w:line="100" w:lineRule="atLeast"/>
    </w:pPr>
    <w:rPr>
      <w:rFonts w:ascii="Times New Roman" w:eastAsia="Calibri" w:hAnsi="Times New Roman" w:cs="Tahoma"/>
      <w:kern w:val="2"/>
      <w:sz w:val="24"/>
      <w:szCs w:val="24"/>
      <w:lang w:val="de-DE" w:eastAsia="fa-IR" w:bidi="fa-IR"/>
    </w:rPr>
  </w:style>
  <w:style w:type="character" w:customStyle="1" w:styleId="1">
    <w:name w:val="Основной шрифт абзаца1"/>
    <w:rsid w:val="00B55024"/>
  </w:style>
  <w:style w:type="character" w:customStyle="1" w:styleId="ConsPlusNormal">
    <w:name w:val="ConsPlusNormal Знак"/>
    <w:link w:val="ConsPlusNormal0"/>
    <w:locked/>
    <w:rsid w:val="00B5502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B550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0"/>
    <w:link w:val="aa"/>
    <w:rsid w:val="00B55024"/>
    <w:pPr>
      <w:spacing w:after="120"/>
      <w:textAlignment w:val="baseline"/>
    </w:pPr>
    <w:rPr>
      <w:kern w:val="1"/>
    </w:rPr>
  </w:style>
  <w:style w:type="character" w:customStyle="1" w:styleId="aa">
    <w:name w:val="Основной текст Знак"/>
    <w:basedOn w:val="a1"/>
    <w:link w:val="a9"/>
    <w:rsid w:val="00B55024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">
    <w:name w:val="List Number"/>
    <w:basedOn w:val="a0"/>
    <w:uiPriority w:val="99"/>
    <w:semiHidden/>
    <w:unhideWhenUsed/>
    <w:rsid w:val="00B55024"/>
    <w:pPr>
      <w:numPr>
        <w:numId w:val="1"/>
      </w:numPr>
      <w:contextualSpacing/>
      <w:textAlignment w:val="baseline"/>
    </w:pPr>
    <w:rPr>
      <w:kern w:val="1"/>
    </w:rPr>
  </w:style>
  <w:style w:type="paragraph" w:styleId="ab">
    <w:name w:val="Balloon Text"/>
    <w:basedOn w:val="a0"/>
    <w:link w:val="ac"/>
    <w:uiPriority w:val="99"/>
    <w:semiHidden/>
    <w:unhideWhenUsed/>
    <w:rsid w:val="00CC31A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CC31AC"/>
    <w:rPr>
      <w:rFonts w:ascii="Tahoma" w:eastAsia="Andale Sans UI" w:hAnsi="Tahoma" w:cs="Tahoma"/>
      <w:kern w:val="2"/>
      <w:sz w:val="16"/>
      <w:szCs w:val="16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55024"/>
    <w:pPr>
      <w:widowControl w:val="0"/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B55024"/>
    <w:rPr>
      <w:color w:val="0000FF"/>
      <w:u w:val="single"/>
    </w:rPr>
  </w:style>
  <w:style w:type="paragraph" w:styleId="a5">
    <w:name w:val="Title"/>
    <w:basedOn w:val="a0"/>
    <w:link w:val="a6"/>
    <w:qFormat/>
    <w:rsid w:val="00B55024"/>
    <w:pPr>
      <w:widowControl/>
      <w:suppressAutoHyphens w:val="0"/>
      <w:spacing w:line="240" w:lineRule="auto"/>
      <w:jc w:val="center"/>
    </w:pPr>
    <w:rPr>
      <w:rFonts w:eastAsia="Times New Roman" w:cs="Times New Roman"/>
      <w:b/>
      <w:bCs/>
      <w:color w:val="000000"/>
      <w:kern w:val="0"/>
      <w:lang w:val="ru-RU" w:eastAsia="ru-RU" w:bidi="ar-SA"/>
    </w:rPr>
  </w:style>
  <w:style w:type="character" w:customStyle="1" w:styleId="a6">
    <w:name w:val="Название Знак"/>
    <w:basedOn w:val="a1"/>
    <w:link w:val="a5"/>
    <w:rsid w:val="00B55024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7">
    <w:name w:val="Body Text Indent"/>
    <w:basedOn w:val="a0"/>
    <w:link w:val="a8"/>
    <w:uiPriority w:val="99"/>
    <w:unhideWhenUsed/>
    <w:rsid w:val="00B55024"/>
    <w:pPr>
      <w:spacing w:after="120"/>
      <w:ind w:left="283"/>
    </w:pPr>
  </w:style>
  <w:style w:type="character" w:customStyle="1" w:styleId="a8">
    <w:name w:val="Основной текст с отступом Знак"/>
    <w:basedOn w:val="a1"/>
    <w:link w:val="a7"/>
    <w:uiPriority w:val="99"/>
    <w:rsid w:val="00B55024"/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Standard">
    <w:name w:val="Standard"/>
    <w:rsid w:val="00B55024"/>
    <w:pPr>
      <w:widowControl w:val="0"/>
      <w:suppressAutoHyphens/>
      <w:spacing w:after="0" w:line="100" w:lineRule="atLeast"/>
    </w:pPr>
    <w:rPr>
      <w:rFonts w:ascii="Times New Roman" w:eastAsia="Calibri" w:hAnsi="Times New Roman" w:cs="Tahoma"/>
      <w:kern w:val="2"/>
      <w:sz w:val="24"/>
      <w:szCs w:val="24"/>
      <w:lang w:val="de-DE" w:eastAsia="fa-IR" w:bidi="fa-IR"/>
    </w:rPr>
  </w:style>
  <w:style w:type="character" w:customStyle="1" w:styleId="1">
    <w:name w:val="Основной шрифт абзаца1"/>
    <w:rsid w:val="00B55024"/>
  </w:style>
  <w:style w:type="character" w:customStyle="1" w:styleId="ConsPlusNormal">
    <w:name w:val="ConsPlusNormal Знак"/>
    <w:link w:val="ConsPlusNormal0"/>
    <w:locked/>
    <w:rsid w:val="00B5502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B550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0"/>
    <w:link w:val="aa"/>
    <w:rsid w:val="00B55024"/>
    <w:pPr>
      <w:spacing w:after="120"/>
      <w:textAlignment w:val="baseline"/>
    </w:pPr>
    <w:rPr>
      <w:kern w:val="1"/>
    </w:rPr>
  </w:style>
  <w:style w:type="character" w:customStyle="1" w:styleId="aa">
    <w:name w:val="Основной текст Знак"/>
    <w:basedOn w:val="a1"/>
    <w:link w:val="a9"/>
    <w:rsid w:val="00B55024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">
    <w:name w:val="List Number"/>
    <w:basedOn w:val="a0"/>
    <w:uiPriority w:val="99"/>
    <w:semiHidden/>
    <w:unhideWhenUsed/>
    <w:rsid w:val="00B55024"/>
    <w:pPr>
      <w:numPr>
        <w:numId w:val="1"/>
      </w:numPr>
      <w:contextualSpacing/>
      <w:textAlignment w:val="baseline"/>
    </w:pPr>
    <w:rPr>
      <w:kern w:val="1"/>
    </w:rPr>
  </w:style>
  <w:style w:type="paragraph" w:styleId="ab">
    <w:name w:val="Balloon Text"/>
    <w:basedOn w:val="a0"/>
    <w:link w:val="ac"/>
    <w:uiPriority w:val="99"/>
    <w:semiHidden/>
    <w:unhideWhenUsed/>
    <w:rsid w:val="00CC31A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CC31AC"/>
    <w:rPr>
      <w:rFonts w:ascii="Tahoma" w:eastAsia="Andale Sans UI" w:hAnsi="Tahoma" w:cs="Tahoma"/>
      <w:kern w:val="2"/>
      <w:sz w:val="16"/>
      <w:szCs w:val="16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7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upki.gov.ru/pgz/spring/main-flow?rvn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1580F-2F3E-4B72-A55E-ABF20D8EC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1890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Боярищева Татьяна Федоровна</dc:creator>
  <cp:lastModifiedBy>Боярищева Татьяна Федоровна</cp:lastModifiedBy>
  <cp:revision>4</cp:revision>
  <cp:lastPrinted>2017-05-02T05:18:00Z</cp:lastPrinted>
  <dcterms:created xsi:type="dcterms:W3CDTF">2017-04-19T10:32:00Z</dcterms:created>
  <dcterms:modified xsi:type="dcterms:W3CDTF">2017-05-02T07:04:00Z</dcterms:modified>
</cp:coreProperties>
</file>