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Default="006A20B2" w:rsidP="006A20B2">
      <w:pPr>
        <w:jc w:val="center"/>
        <w:rPr>
          <w:b/>
          <w:sz w:val="24"/>
          <w:szCs w:val="24"/>
        </w:rPr>
      </w:pPr>
      <w:r>
        <w:rPr>
          <w:b/>
          <w:sz w:val="24"/>
          <w:szCs w:val="24"/>
        </w:rPr>
        <w:t>Муниципальное образование  городской округ – город Югорск</w:t>
      </w:r>
    </w:p>
    <w:p w:rsidR="006A20B2" w:rsidRDefault="006A20B2" w:rsidP="006A20B2">
      <w:pPr>
        <w:jc w:val="center"/>
        <w:rPr>
          <w:b/>
          <w:sz w:val="24"/>
          <w:szCs w:val="24"/>
        </w:rPr>
      </w:pPr>
      <w:r>
        <w:rPr>
          <w:b/>
          <w:sz w:val="24"/>
          <w:szCs w:val="24"/>
        </w:rPr>
        <w:t>Администрация города Югорска</w:t>
      </w:r>
    </w:p>
    <w:p w:rsidR="006A20B2" w:rsidRDefault="006A20B2" w:rsidP="006A20B2">
      <w:pPr>
        <w:jc w:val="center"/>
        <w:rPr>
          <w:b/>
          <w:bCs/>
          <w:sz w:val="24"/>
          <w:szCs w:val="24"/>
        </w:rPr>
      </w:pPr>
      <w:r>
        <w:rPr>
          <w:b/>
          <w:bCs/>
          <w:sz w:val="24"/>
          <w:szCs w:val="24"/>
        </w:rPr>
        <w:t>ПРОТОКОЛ</w:t>
      </w:r>
    </w:p>
    <w:p w:rsidR="006A20B2" w:rsidRDefault="006A20B2" w:rsidP="006A20B2">
      <w:pPr>
        <w:jc w:val="center"/>
        <w:rPr>
          <w:b/>
          <w:sz w:val="24"/>
          <w:szCs w:val="24"/>
        </w:rPr>
      </w:pPr>
      <w:r>
        <w:rPr>
          <w:b/>
          <w:sz w:val="24"/>
          <w:szCs w:val="24"/>
        </w:rPr>
        <w:t>рассмотрения заявок на участие в аукционе в электронной форме</w:t>
      </w:r>
    </w:p>
    <w:p w:rsidR="00B86C1A" w:rsidRDefault="00B86C1A" w:rsidP="006A20B2">
      <w:pPr>
        <w:jc w:val="center"/>
        <w:rPr>
          <w:b/>
          <w:sz w:val="24"/>
          <w:szCs w:val="24"/>
        </w:rPr>
      </w:pPr>
    </w:p>
    <w:p w:rsidR="006A20B2" w:rsidRDefault="00B86C1A" w:rsidP="006A20B2">
      <w:pPr>
        <w:jc w:val="both"/>
        <w:rPr>
          <w:sz w:val="24"/>
          <w:szCs w:val="24"/>
        </w:rPr>
      </w:pPr>
      <w:r>
        <w:rPr>
          <w:sz w:val="24"/>
        </w:rPr>
        <w:t xml:space="preserve">         </w:t>
      </w:r>
      <w:r w:rsidR="006A20B2">
        <w:rPr>
          <w:sz w:val="24"/>
        </w:rPr>
        <w:t>«</w:t>
      </w:r>
      <w:r w:rsidR="00D05186">
        <w:rPr>
          <w:sz w:val="24"/>
        </w:rPr>
        <w:t>1</w:t>
      </w:r>
      <w:r w:rsidR="00ED45DF">
        <w:rPr>
          <w:sz w:val="24"/>
        </w:rPr>
        <w:t>5</w:t>
      </w:r>
      <w:r w:rsidR="006A20B2">
        <w:rPr>
          <w:sz w:val="24"/>
        </w:rPr>
        <w:t xml:space="preserve">» </w:t>
      </w:r>
      <w:r w:rsidR="00D05186">
        <w:rPr>
          <w:sz w:val="24"/>
          <w:szCs w:val="24"/>
        </w:rPr>
        <w:t>янва</w:t>
      </w:r>
      <w:r w:rsidR="006A20B2">
        <w:rPr>
          <w:sz w:val="24"/>
          <w:szCs w:val="24"/>
        </w:rPr>
        <w:t>ря 201</w:t>
      </w:r>
      <w:r w:rsidR="00D05186">
        <w:rPr>
          <w:sz w:val="24"/>
          <w:szCs w:val="24"/>
        </w:rPr>
        <w:t>9</w:t>
      </w:r>
      <w:r w:rsidR="006A20B2">
        <w:rPr>
          <w:sz w:val="24"/>
          <w:szCs w:val="24"/>
        </w:rPr>
        <w:t xml:space="preserve"> г.                                                                             </w:t>
      </w:r>
      <w:r>
        <w:rPr>
          <w:sz w:val="24"/>
          <w:szCs w:val="24"/>
        </w:rPr>
        <w:t xml:space="preserve">      </w:t>
      </w:r>
      <w:r w:rsidR="006A20B2">
        <w:rPr>
          <w:sz w:val="24"/>
          <w:szCs w:val="24"/>
        </w:rPr>
        <w:t>№ 0187300005818000</w:t>
      </w:r>
      <w:r w:rsidR="00D05186">
        <w:rPr>
          <w:sz w:val="24"/>
          <w:szCs w:val="24"/>
        </w:rPr>
        <w:t>5</w:t>
      </w:r>
      <w:r w:rsidR="00DA1EE0">
        <w:rPr>
          <w:sz w:val="24"/>
          <w:szCs w:val="24"/>
        </w:rPr>
        <w:t>4</w:t>
      </w:r>
      <w:r w:rsidR="000C23D0">
        <w:rPr>
          <w:sz w:val="24"/>
          <w:szCs w:val="24"/>
        </w:rPr>
        <w:t>2</w:t>
      </w:r>
      <w:r w:rsidR="006A20B2">
        <w:rPr>
          <w:sz w:val="24"/>
          <w:szCs w:val="24"/>
        </w:rPr>
        <w:t>-1</w:t>
      </w:r>
    </w:p>
    <w:p w:rsidR="00B86C1A" w:rsidRDefault="00B86C1A" w:rsidP="006A20B2">
      <w:pPr>
        <w:jc w:val="both"/>
        <w:rPr>
          <w:sz w:val="24"/>
          <w:szCs w:val="24"/>
        </w:rPr>
      </w:pPr>
    </w:p>
    <w:p w:rsidR="00045DA3" w:rsidRPr="00C7615D" w:rsidRDefault="00045DA3" w:rsidP="00B86C1A">
      <w:pPr>
        <w:ind w:left="567"/>
        <w:jc w:val="both"/>
        <w:rPr>
          <w:sz w:val="24"/>
          <w:szCs w:val="24"/>
        </w:rPr>
      </w:pPr>
      <w:r w:rsidRPr="00C7615D">
        <w:rPr>
          <w:sz w:val="24"/>
          <w:szCs w:val="24"/>
        </w:rPr>
        <w:t xml:space="preserve">ПРИСУТСТВОВАЛИ: </w:t>
      </w:r>
    </w:p>
    <w:p w:rsidR="00045DA3" w:rsidRPr="00C7615D" w:rsidRDefault="00045DA3" w:rsidP="00B86C1A">
      <w:pPr>
        <w:ind w:left="567" w:right="142"/>
        <w:jc w:val="both"/>
        <w:rPr>
          <w:sz w:val="24"/>
          <w:szCs w:val="24"/>
        </w:rPr>
      </w:pPr>
      <w:r w:rsidRPr="00C7615D">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045DA3" w:rsidRPr="00C7615D" w:rsidRDefault="00045DA3" w:rsidP="00B86C1A">
      <w:pPr>
        <w:numPr>
          <w:ilvl w:val="0"/>
          <w:numId w:val="1"/>
        </w:numPr>
        <w:tabs>
          <w:tab w:val="left" w:pos="284"/>
          <w:tab w:val="left" w:pos="851"/>
        </w:tabs>
        <w:ind w:left="567" w:right="142" w:firstLine="0"/>
        <w:jc w:val="both"/>
        <w:rPr>
          <w:sz w:val="24"/>
          <w:szCs w:val="24"/>
        </w:rPr>
      </w:pPr>
      <w:r w:rsidRPr="00C7615D">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45DA3" w:rsidRPr="00C7615D" w:rsidRDefault="00045DA3" w:rsidP="00B86C1A">
      <w:pPr>
        <w:pStyle w:val="a7"/>
        <w:tabs>
          <w:tab w:val="left" w:pos="284"/>
          <w:tab w:val="left" w:pos="426"/>
          <w:tab w:val="left" w:pos="851"/>
        </w:tabs>
        <w:ind w:left="567" w:right="-1"/>
        <w:jc w:val="both"/>
      </w:pPr>
      <w:r w:rsidRPr="00C7615D">
        <w:t>Члены комиссии:</w:t>
      </w:r>
    </w:p>
    <w:p w:rsidR="00045DA3" w:rsidRPr="00C7615D" w:rsidRDefault="00045DA3" w:rsidP="00B86C1A">
      <w:pPr>
        <w:pStyle w:val="a7"/>
        <w:numPr>
          <w:ilvl w:val="0"/>
          <w:numId w:val="1"/>
        </w:numPr>
        <w:tabs>
          <w:tab w:val="left" w:pos="142"/>
          <w:tab w:val="left" w:pos="284"/>
          <w:tab w:val="left" w:pos="426"/>
          <w:tab w:val="left" w:pos="851"/>
        </w:tabs>
        <w:ind w:left="567" w:right="142" w:firstLine="0"/>
        <w:jc w:val="both"/>
      </w:pPr>
      <w:r w:rsidRPr="00C7615D">
        <w:t xml:space="preserve">В.К. Бандурин  - заместитель председателя комиссии, заместитель главы города - директор  департамента </w:t>
      </w:r>
      <w:proofErr w:type="spellStart"/>
      <w:r w:rsidRPr="00C7615D">
        <w:t>жилищно</w:t>
      </w:r>
      <w:proofErr w:type="spellEnd"/>
      <w:r w:rsidRPr="00C7615D">
        <w:t xml:space="preserve"> - коммунального и строительного комплекса администрации города Югорска;</w:t>
      </w:r>
    </w:p>
    <w:p w:rsidR="00045DA3" w:rsidRPr="00C7615D" w:rsidRDefault="00045DA3" w:rsidP="00B86C1A">
      <w:pPr>
        <w:pStyle w:val="a7"/>
        <w:numPr>
          <w:ilvl w:val="0"/>
          <w:numId w:val="1"/>
        </w:numPr>
        <w:tabs>
          <w:tab w:val="left" w:pos="142"/>
          <w:tab w:val="left" w:pos="284"/>
          <w:tab w:val="left" w:pos="426"/>
          <w:tab w:val="left" w:pos="851"/>
        </w:tabs>
        <w:ind w:left="567" w:right="142" w:firstLine="0"/>
        <w:jc w:val="both"/>
      </w:pPr>
      <w:r w:rsidRPr="00C7615D">
        <w:t xml:space="preserve">В. А. Климин – председатель Думы города </w:t>
      </w:r>
      <w:r w:rsidRPr="00C7615D">
        <w:rPr>
          <w:spacing w:val="-6"/>
        </w:rPr>
        <w:t>Югорска;</w:t>
      </w:r>
    </w:p>
    <w:p w:rsidR="00045DA3" w:rsidRPr="00C7615D" w:rsidRDefault="00045DA3" w:rsidP="00B86C1A">
      <w:pPr>
        <w:pStyle w:val="a7"/>
        <w:numPr>
          <w:ilvl w:val="0"/>
          <w:numId w:val="1"/>
        </w:numPr>
        <w:tabs>
          <w:tab w:val="left" w:pos="142"/>
          <w:tab w:val="left" w:pos="284"/>
          <w:tab w:val="left" w:pos="426"/>
          <w:tab w:val="left" w:pos="851"/>
        </w:tabs>
        <w:ind w:left="567" w:right="142" w:firstLine="0"/>
        <w:jc w:val="both"/>
      </w:pPr>
      <w:r w:rsidRPr="00C7615D">
        <w:rPr>
          <w:spacing w:val="-6"/>
        </w:rPr>
        <w:t>Т.И. Долгодворова – заместитель главы города Югорска;</w:t>
      </w:r>
    </w:p>
    <w:p w:rsidR="00045DA3" w:rsidRPr="00C7615D" w:rsidRDefault="00045DA3" w:rsidP="00B86C1A">
      <w:pPr>
        <w:pStyle w:val="a7"/>
        <w:numPr>
          <w:ilvl w:val="0"/>
          <w:numId w:val="1"/>
        </w:numPr>
        <w:tabs>
          <w:tab w:val="left" w:pos="142"/>
          <w:tab w:val="left" w:pos="284"/>
          <w:tab w:val="left" w:pos="426"/>
          <w:tab w:val="left" w:pos="851"/>
        </w:tabs>
        <w:ind w:left="567" w:right="142" w:firstLine="0"/>
        <w:jc w:val="both"/>
      </w:pPr>
      <w:r w:rsidRPr="00C7615D">
        <w:t>Н.А. Морозова – советник руководителя;</w:t>
      </w:r>
    </w:p>
    <w:p w:rsidR="00045DA3" w:rsidRPr="00C7615D" w:rsidRDefault="00045DA3" w:rsidP="00B86C1A">
      <w:pPr>
        <w:pStyle w:val="a7"/>
        <w:numPr>
          <w:ilvl w:val="0"/>
          <w:numId w:val="1"/>
        </w:numPr>
        <w:tabs>
          <w:tab w:val="left" w:pos="142"/>
          <w:tab w:val="left" w:pos="284"/>
          <w:tab w:val="left" w:pos="426"/>
          <w:tab w:val="left" w:pos="851"/>
        </w:tabs>
        <w:ind w:left="567" w:right="142" w:firstLine="0"/>
        <w:jc w:val="both"/>
      </w:pPr>
      <w:r w:rsidRPr="00C7615D">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045DA3" w:rsidRPr="00C7615D" w:rsidRDefault="00045DA3" w:rsidP="00B86C1A">
      <w:pPr>
        <w:pStyle w:val="a7"/>
        <w:numPr>
          <w:ilvl w:val="0"/>
          <w:numId w:val="1"/>
        </w:numPr>
        <w:tabs>
          <w:tab w:val="left" w:pos="-142"/>
          <w:tab w:val="left" w:pos="284"/>
          <w:tab w:val="left" w:pos="851"/>
        </w:tabs>
        <w:ind w:left="567" w:right="142" w:firstLine="0"/>
        <w:contextualSpacing/>
        <w:jc w:val="both"/>
      </w:pPr>
      <w:r w:rsidRPr="00C7615D">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045DA3" w:rsidRPr="00C7615D" w:rsidRDefault="00045DA3" w:rsidP="00B86C1A">
      <w:pPr>
        <w:pStyle w:val="a7"/>
        <w:numPr>
          <w:ilvl w:val="0"/>
          <w:numId w:val="1"/>
        </w:numPr>
        <w:tabs>
          <w:tab w:val="left" w:pos="142"/>
          <w:tab w:val="left" w:pos="284"/>
          <w:tab w:val="left" w:pos="851"/>
        </w:tabs>
        <w:ind w:left="567" w:right="142" w:firstLine="0"/>
        <w:contextualSpacing/>
        <w:jc w:val="both"/>
      </w:pPr>
      <w:r w:rsidRPr="00C7615D">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045DA3" w:rsidRPr="00B64939" w:rsidRDefault="00045DA3" w:rsidP="00B86C1A">
      <w:pPr>
        <w:pStyle w:val="a7"/>
        <w:tabs>
          <w:tab w:val="left" w:pos="284"/>
        </w:tabs>
        <w:autoSpaceDE w:val="0"/>
        <w:autoSpaceDN w:val="0"/>
        <w:adjustRightInd w:val="0"/>
        <w:ind w:left="567" w:right="142"/>
        <w:jc w:val="both"/>
      </w:pPr>
      <w:r w:rsidRPr="00C7615D">
        <w:t>Всего присутствовали 8 членов комиссии из 8.</w:t>
      </w:r>
    </w:p>
    <w:p w:rsidR="009F1C30" w:rsidRPr="009F1C30" w:rsidRDefault="006A20B2" w:rsidP="009F1C30">
      <w:pPr>
        <w:widowControl/>
        <w:autoSpaceDE w:val="0"/>
        <w:autoSpaceDN w:val="0"/>
        <w:adjustRightInd w:val="0"/>
        <w:ind w:left="567"/>
        <w:jc w:val="both"/>
        <w:rPr>
          <w:sz w:val="24"/>
          <w:szCs w:val="24"/>
        </w:rPr>
      </w:pPr>
      <w:r w:rsidRPr="009F1C30">
        <w:rPr>
          <w:sz w:val="24"/>
          <w:szCs w:val="24"/>
        </w:rPr>
        <w:t xml:space="preserve">Представитель заказчика:  </w:t>
      </w:r>
      <w:r w:rsidR="00624F82" w:rsidRPr="00624F82">
        <w:rPr>
          <w:sz w:val="24"/>
          <w:szCs w:val="24"/>
        </w:rPr>
        <w:t>Никулина Оксана Александровна, заведующий хозяйством групп детей дошкольного возраста</w:t>
      </w:r>
      <w:r w:rsidR="00624F82">
        <w:rPr>
          <w:sz w:val="24"/>
          <w:szCs w:val="24"/>
        </w:rPr>
        <w:t xml:space="preserve"> </w:t>
      </w:r>
      <w:r w:rsidR="00624F82" w:rsidRPr="00624F82">
        <w:rPr>
          <w:sz w:val="24"/>
          <w:szCs w:val="24"/>
        </w:rPr>
        <w:t>муниципального бюджетного общеобразовательного учреждения «Средняя общеобразовательная школа №2».</w:t>
      </w:r>
    </w:p>
    <w:p w:rsidR="006A20B2" w:rsidRPr="005446DF" w:rsidRDefault="00B64939" w:rsidP="00B64939">
      <w:pPr>
        <w:keepNext/>
        <w:keepLines/>
        <w:suppressLineNumbers/>
        <w:suppressAutoHyphens/>
        <w:ind w:left="567"/>
        <w:jc w:val="both"/>
        <w:rPr>
          <w:sz w:val="24"/>
          <w:szCs w:val="24"/>
        </w:rPr>
      </w:pPr>
      <w:r w:rsidRPr="009F1C30">
        <w:rPr>
          <w:sz w:val="24"/>
          <w:szCs w:val="24"/>
        </w:rPr>
        <w:t xml:space="preserve"> </w:t>
      </w:r>
      <w:r w:rsidR="006A20B2" w:rsidRPr="009F1C30">
        <w:rPr>
          <w:sz w:val="24"/>
          <w:szCs w:val="24"/>
        </w:rPr>
        <w:t>Наименование</w:t>
      </w:r>
      <w:r w:rsidR="006A20B2" w:rsidRPr="00875E01">
        <w:rPr>
          <w:sz w:val="24"/>
          <w:szCs w:val="24"/>
        </w:rPr>
        <w:t xml:space="preserve"> аукциона: </w:t>
      </w:r>
      <w:r w:rsidR="006A20B2" w:rsidRPr="00C87B87">
        <w:rPr>
          <w:sz w:val="24"/>
          <w:szCs w:val="24"/>
        </w:rPr>
        <w:t>аукцион в электро</w:t>
      </w:r>
      <w:r w:rsidR="006A20B2" w:rsidRPr="009F1C30">
        <w:rPr>
          <w:sz w:val="24"/>
          <w:szCs w:val="24"/>
        </w:rPr>
        <w:t xml:space="preserve">нной форме № </w:t>
      </w:r>
      <w:r w:rsidR="006A20B2" w:rsidRPr="005446DF">
        <w:rPr>
          <w:sz w:val="24"/>
          <w:szCs w:val="24"/>
        </w:rPr>
        <w:t>0187300005818000</w:t>
      </w:r>
      <w:r w:rsidR="00D05186" w:rsidRPr="005446DF">
        <w:rPr>
          <w:sz w:val="24"/>
          <w:szCs w:val="24"/>
        </w:rPr>
        <w:t>5</w:t>
      </w:r>
      <w:r w:rsidR="00DA1EE0">
        <w:rPr>
          <w:sz w:val="24"/>
          <w:szCs w:val="24"/>
        </w:rPr>
        <w:t>4</w:t>
      </w:r>
      <w:r w:rsidR="000C23D0">
        <w:rPr>
          <w:sz w:val="24"/>
          <w:szCs w:val="24"/>
        </w:rPr>
        <w:t>2</w:t>
      </w:r>
      <w:r w:rsidR="006A20B2" w:rsidRPr="005446DF">
        <w:rPr>
          <w:sz w:val="24"/>
          <w:szCs w:val="24"/>
        </w:rPr>
        <w:t xml:space="preserve"> </w:t>
      </w:r>
      <w:r w:rsidR="000C23D0" w:rsidRPr="000C23D0">
        <w:rPr>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(фрукты, овощи, чеснок).</w:t>
      </w:r>
    </w:p>
    <w:p w:rsidR="006A20B2" w:rsidRPr="000C23D0" w:rsidRDefault="006A20B2" w:rsidP="00B86C1A">
      <w:pPr>
        <w:keepNext/>
        <w:keepLines/>
        <w:suppressLineNumbers/>
        <w:suppressAutoHyphens/>
        <w:ind w:left="567"/>
        <w:jc w:val="both"/>
        <w:rPr>
          <w:sz w:val="24"/>
          <w:szCs w:val="24"/>
        </w:rPr>
      </w:pPr>
      <w:r w:rsidRPr="005446DF">
        <w:rPr>
          <w:sz w:val="24"/>
          <w:szCs w:val="24"/>
        </w:rPr>
        <w:t xml:space="preserve">Номер извещения о проведении торгов на официальном сайте – </w:t>
      </w:r>
      <w:hyperlink r:id="rId6" w:history="1">
        <w:r w:rsidRPr="005446DF">
          <w:rPr>
            <w:rStyle w:val="a3"/>
            <w:color w:val="auto"/>
            <w:sz w:val="24"/>
            <w:szCs w:val="24"/>
            <w:u w:val="none"/>
          </w:rPr>
          <w:t>http://zakupki.gov.ru/</w:t>
        </w:r>
      </w:hyperlink>
      <w:r w:rsidRPr="005446DF">
        <w:rPr>
          <w:sz w:val="24"/>
          <w:szCs w:val="24"/>
        </w:rPr>
        <w:t>, код аукциона 0187300005818000</w:t>
      </w:r>
      <w:r w:rsidR="00D05186" w:rsidRPr="005446DF">
        <w:rPr>
          <w:sz w:val="24"/>
          <w:szCs w:val="24"/>
        </w:rPr>
        <w:t>5</w:t>
      </w:r>
      <w:r w:rsidR="00DA1EE0">
        <w:rPr>
          <w:sz w:val="24"/>
          <w:szCs w:val="24"/>
        </w:rPr>
        <w:t>4</w:t>
      </w:r>
      <w:r w:rsidR="000C23D0">
        <w:rPr>
          <w:sz w:val="24"/>
          <w:szCs w:val="24"/>
        </w:rPr>
        <w:t>2</w:t>
      </w:r>
      <w:r w:rsidRPr="005446DF">
        <w:rPr>
          <w:sz w:val="24"/>
          <w:szCs w:val="24"/>
        </w:rPr>
        <w:t xml:space="preserve">, дата </w:t>
      </w:r>
      <w:r w:rsidRPr="000C23D0">
        <w:rPr>
          <w:sz w:val="24"/>
          <w:szCs w:val="24"/>
        </w:rPr>
        <w:t xml:space="preserve">публикации </w:t>
      </w:r>
      <w:r w:rsidR="00D05186" w:rsidRPr="000C23D0">
        <w:rPr>
          <w:sz w:val="24"/>
          <w:szCs w:val="24"/>
        </w:rPr>
        <w:t>2</w:t>
      </w:r>
      <w:r w:rsidR="00624F82" w:rsidRPr="000C23D0">
        <w:rPr>
          <w:sz w:val="24"/>
          <w:szCs w:val="24"/>
        </w:rPr>
        <w:t>8</w:t>
      </w:r>
      <w:r w:rsidRPr="000C23D0">
        <w:rPr>
          <w:sz w:val="24"/>
          <w:szCs w:val="24"/>
        </w:rPr>
        <w:t xml:space="preserve">.12.2018. </w:t>
      </w:r>
    </w:p>
    <w:p w:rsidR="006A20B2" w:rsidRPr="000C23D0" w:rsidRDefault="00B86C1A" w:rsidP="00B86C1A">
      <w:pPr>
        <w:tabs>
          <w:tab w:val="num" w:pos="567"/>
        </w:tabs>
        <w:autoSpaceDE w:val="0"/>
        <w:autoSpaceDN w:val="0"/>
        <w:adjustRightInd w:val="0"/>
        <w:jc w:val="both"/>
        <w:rPr>
          <w:color w:val="000000" w:themeColor="text1"/>
          <w:sz w:val="24"/>
          <w:szCs w:val="24"/>
        </w:rPr>
      </w:pPr>
      <w:r w:rsidRPr="000C23D0">
        <w:rPr>
          <w:sz w:val="24"/>
          <w:szCs w:val="24"/>
        </w:rPr>
        <w:t xml:space="preserve">          </w:t>
      </w:r>
      <w:r w:rsidR="006A20B2" w:rsidRPr="000C23D0">
        <w:rPr>
          <w:sz w:val="24"/>
          <w:szCs w:val="24"/>
        </w:rPr>
        <w:t>Идентификационный код закупки:</w:t>
      </w:r>
      <w:r w:rsidR="009428D7" w:rsidRPr="000C23D0">
        <w:rPr>
          <w:sz w:val="24"/>
          <w:szCs w:val="24"/>
        </w:rPr>
        <w:t xml:space="preserve"> </w:t>
      </w:r>
      <w:r w:rsidR="000C23D0" w:rsidRPr="000C23D0">
        <w:rPr>
          <w:sz w:val="24"/>
          <w:szCs w:val="24"/>
        </w:rPr>
        <w:t>183862200262586220100100660010000000</w:t>
      </w:r>
      <w:r w:rsidR="009428D7" w:rsidRPr="000C23D0">
        <w:rPr>
          <w:color w:val="FF0000"/>
          <w:sz w:val="24"/>
          <w:szCs w:val="24"/>
        </w:rPr>
        <w:t>.</w:t>
      </w:r>
    </w:p>
    <w:p w:rsidR="00B86C1A" w:rsidRPr="009F1C30" w:rsidRDefault="006A20B2" w:rsidP="009F1C30">
      <w:pPr>
        <w:widowControl/>
        <w:autoSpaceDE w:val="0"/>
        <w:autoSpaceDN w:val="0"/>
        <w:adjustRightInd w:val="0"/>
        <w:ind w:left="567"/>
        <w:jc w:val="both"/>
        <w:rPr>
          <w:sz w:val="24"/>
          <w:szCs w:val="24"/>
        </w:rPr>
      </w:pPr>
      <w:r w:rsidRPr="000C23D0">
        <w:rPr>
          <w:sz w:val="24"/>
          <w:szCs w:val="24"/>
        </w:rPr>
        <w:t xml:space="preserve">2. Заказчик: </w:t>
      </w:r>
      <w:r w:rsidR="00624F82" w:rsidRPr="000C23D0">
        <w:rPr>
          <w:sz w:val="24"/>
          <w:szCs w:val="24"/>
        </w:rPr>
        <w:t>Муниципальное бюджетное общеобразовательное учреждение «Средняя общеобразовательная школа №2»</w:t>
      </w:r>
      <w:r w:rsidR="009F1C30" w:rsidRPr="000C23D0">
        <w:rPr>
          <w:sz w:val="24"/>
          <w:szCs w:val="24"/>
        </w:rPr>
        <w:t xml:space="preserve">. </w:t>
      </w:r>
      <w:proofErr w:type="gramStart"/>
      <w:r w:rsidRPr="000C23D0">
        <w:rPr>
          <w:sz w:val="24"/>
          <w:szCs w:val="24"/>
        </w:rPr>
        <w:t>Почтовый адрес:</w:t>
      </w:r>
      <w:r w:rsidRPr="00DA1EE0">
        <w:rPr>
          <w:sz w:val="24"/>
          <w:szCs w:val="24"/>
        </w:rPr>
        <w:t xml:space="preserve"> </w:t>
      </w:r>
      <w:r w:rsidR="00624F82" w:rsidRPr="00DA1EE0">
        <w:rPr>
          <w:sz w:val="24"/>
          <w:szCs w:val="24"/>
        </w:rPr>
        <w:t>628260,</w:t>
      </w:r>
      <w:r w:rsidR="00624F82" w:rsidRPr="00624F82">
        <w:rPr>
          <w:sz w:val="24"/>
          <w:szCs w:val="24"/>
        </w:rPr>
        <w:t xml:space="preserve"> Ханты - Мансийский автономный округ - Югра, Тюменская обл.,  г. Югорск, ул. Мира, 85.</w:t>
      </w:r>
      <w:proofErr w:type="gramEnd"/>
    </w:p>
    <w:p w:rsidR="006A20B2" w:rsidRPr="00C7615D" w:rsidRDefault="006A20B2" w:rsidP="00B86C1A">
      <w:pPr>
        <w:keepNext/>
        <w:keepLines/>
        <w:suppressLineNumbers/>
        <w:suppressAutoHyphens/>
        <w:ind w:left="567"/>
        <w:jc w:val="both"/>
        <w:rPr>
          <w:sz w:val="24"/>
          <w:szCs w:val="24"/>
        </w:rPr>
      </w:pPr>
      <w:r w:rsidRPr="009F1C30">
        <w:rPr>
          <w:sz w:val="24"/>
          <w:szCs w:val="24"/>
        </w:rPr>
        <w:t>3. Процедура рассмотрения первых частей заявок</w:t>
      </w:r>
      <w:r w:rsidRPr="00B64939">
        <w:rPr>
          <w:sz w:val="24"/>
          <w:szCs w:val="24"/>
        </w:rPr>
        <w:t xml:space="preserve"> на участие в аукционе была проведена комиссией в 10.00 часов </w:t>
      </w:r>
      <w:r w:rsidR="00D05186">
        <w:rPr>
          <w:sz w:val="24"/>
          <w:szCs w:val="24"/>
        </w:rPr>
        <w:t>1</w:t>
      </w:r>
      <w:r w:rsidR="00ED45DF">
        <w:rPr>
          <w:sz w:val="24"/>
          <w:szCs w:val="24"/>
        </w:rPr>
        <w:t>5</w:t>
      </w:r>
      <w:r w:rsidR="00D05186">
        <w:rPr>
          <w:sz w:val="24"/>
          <w:szCs w:val="24"/>
        </w:rPr>
        <w:t xml:space="preserve"> янва</w:t>
      </w:r>
      <w:r w:rsidRPr="00B64939">
        <w:rPr>
          <w:sz w:val="24"/>
          <w:szCs w:val="24"/>
        </w:rPr>
        <w:t>ря 201</w:t>
      </w:r>
      <w:r w:rsidR="00D05186">
        <w:rPr>
          <w:sz w:val="24"/>
          <w:szCs w:val="24"/>
        </w:rPr>
        <w:t>9</w:t>
      </w:r>
      <w:r w:rsidRPr="00B64939">
        <w:rPr>
          <w:sz w:val="24"/>
          <w:szCs w:val="24"/>
        </w:rPr>
        <w:t xml:space="preserve"> года, по адресу: ул. 40 лет Победы, 11, г. Югорск, Ханты-Мансийский  </w:t>
      </w:r>
      <w:r w:rsidRPr="0094259D">
        <w:rPr>
          <w:sz w:val="24"/>
          <w:szCs w:val="24"/>
        </w:rPr>
        <w:t xml:space="preserve">автономный  округ-Югра, </w:t>
      </w:r>
      <w:r w:rsidRPr="00C7615D">
        <w:rPr>
          <w:sz w:val="24"/>
          <w:szCs w:val="24"/>
        </w:rPr>
        <w:t>Тюменская область.</w:t>
      </w:r>
    </w:p>
    <w:p w:rsidR="006A20B2" w:rsidRPr="00C7615D" w:rsidRDefault="006A20B2" w:rsidP="00B86C1A">
      <w:pPr>
        <w:ind w:left="567"/>
        <w:jc w:val="both"/>
        <w:rPr>
          <w:noProof/>
          <w:sz w:val="24"/>
          <w:szCs w:val="24"/>
        </w:rPr>
      </w:pPr>
      <w:r w:rsidRPr="00C7615D">
        <w:rPr>
          <w:noProof/>
          <w:sz w:val="24"/>
          <w:szCs w:val="24"/>
        </w:rPr>
        <w:t xml:space="preserve">4. Количество поступивших заявок на участие  в аукционе – </w:t>
      </w:r>
      <w:r w:rsidR="00C7615D" w:rsidRPr="00C7615D">
        <w:rPr>
          <w:noProof/>
          <w:sz w:val="24"/>
          <w:szCs w:val="24"/>
        </w:rPr>
        <w:t>3</w:t>
      </w:r>
      <w:r w:rsidRPr="00C7615D">
        <w:rPr>
          <w:noProof/>
          <w:sz w:val="24"/>
          <w:szCs w:val="24"/>
        </w:rPr>
        <w:t xml:space="preserve">. </w:t>
      </w:r>
    </w:p>
    <w:p w:rsidR="006A20B2" w:rsidRPr="0094259D" w:rsidRDefault="006A20B2" w:rsidP="00B86C1A">
      <w:pPr>
        <w:ind w:left="567"/>
        <w:jc w:val="both"/>
        <w:rPr>
          <w:noProof/>
          <w:sz w:val="24"/>
          <w:szCs w:val="24"/>
        </w:rPr>
      </w:pPr>
      <w:r w:rsidRPr="00C7615D">
        <w:rPr>
          <w:noProof/>
          <w:sz w:val="24"/>
          <w:szCs w:val="24"/>
        </w:rPr>
        <w:t>5. Комиссия рассмотрела первые части заявок и приняла</w:t>
      </w:r>
      <w:r w:rsidRPr="0094259D">
        <w:rPr>
          <w:noProof/>
          <w:sz w:val="24"/>
          <w:szCs w:val="24"/>
        </w:rPr>
        <w:t xml:space="preserve"> следующее решение: </w:t>
      </w:r>
    </w:p>
    <w:tbl>
      <w:tblPr>
        <w:tblW w:w="4648" w:type="pct"/>
        <w:tblInd w:w="724" w:type="dxa"/>
        <w:tblLook w:val="00A0" w:firstRow="1" w:lastRow="0" w:firstColumn="1" w:lastColumn="0" w:noHBand="0" w:noVBand="0"/>
      </w:tblPr>
      <w:tblGrid>
        <w:gridCol w:w="2226"/>
        <w:gridCol w:w="3377"/>
        <w:gridCol w:w="4175"/>
      </w:tblGrid>
      <w:tr w:rsidR="006A20B2" w:rsidRPr="0094259D" w:rsidTr="0094259D">
        <w:tc>
          <w:tcPr>
            <w:tcW w:w="113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94259D" w:rsidRDefault="006A20B2" w:rsidP="00E02ECA">
            <w:pPr>
              <w:pStyle w:val="a5"/>
              <w:spacing w:after="0"/>
              <w:jc w:val="center"/>
              <w:rPr>
                <w:sz w:val="24"/>
                <w:szCs w:val="24"/>
                <w:lang w:val="ru-RU"/>
              </w:rPr>
            </w:pPr>
            <w:r w:rsidRPr="0094259D">
              <w:rPr>
                <w:sz w:val="24"/>
                <w:szCs w:val="24"/>
                <w:lang w:val="ru-RU"/>
              </w:rPr>
              <w:t>Идентификационный номер заявки</w:t>
            </w:r>
          </w:p>
        </w:tc>
        <w:tc>
          <w:tcPr>
            <w:tcW w:w="172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94259D" w:rsidRDefault="006A20B2" w:rsidP="00E02ECA">
            <w:pPr>
              <w:pStyle w:val="a5"/>
              <w:spacing w:after="0"/>
              <w:jc w:val="center"/>
              <w:rPr>
                <w:sz w:val="24"/>
                <w:szCs w:val="24"/>
                <w:lang w:val="ru-RU"/>
              </w:rPr>
            </w:pPr>
            <w:r w:rsidRPr="0094259D">
              <w:rPr>
                <w:sz w:val="24"/>
                <w:szCs w:val="24"/>
                <w:lang w:val="ru-RU"/>
              </w:rPr>
              <w:t>Решение о допуске или об отказе в допуске</w:t>
            </w:r>
          </w:p>
        </w:tc>
        <w:tc>
          <w:tcPr>
            <w:tcW w:w="213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94259D" w:rsidRDefault="006A20B2" w:rsidP="00E02ECA">
            <w:pPr>
              <w:pStyle w:val="a5"/>
              <w:spacing w:after="0"/>
              <w:jc w:val="center"/>
              <w:rPr>
                <w:sz w:val="24"/>
                <w:szCs w:val="24"/>
                <w:lang w:val="ru-RU"/>
              </w:rPr>
            </w:pPr>
            <w:r w:rsidRPr="0094259D">
              <w:rPr>
                <w:sz w:val="24"/>
                <w:szCs w:val="24"/>
                <w:lang w:val="ru-RU"/>
              </w:rPr>
              <w:t>Причина отказа в допуске</w:t>
            </w:r>
          </w:p>
        </w:tc>
      </w:tr>
      <w:tr w:rsidR="006A20B2" w:rsidRPr="0094259D" w:rsidTr="0094259D">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C7615D" w:rsidRDefault="00C7615D">
            <w:pPr>
              <w:spacing w:line="276" w:lineRule="auto"/>
              <w:jc w:val="center"/>
              <w:rPr>
                <w:spacing w:val="-6"/>
                <w:sz w:val="24"/>
                <w:szCs w:val="24"/>
                <w:lang w:eastAsia="en-US"/>
              </w:rPr>
            </w:pPr>
            <w:r w:rsidRPr="00C7615D">
              <w:rPr>
                <w:sz w:val="24"/>
                <w:szCs w:val="24"/>
                <w:lang w:eastAsia="en-US"/>
              </w:rPr>
              <w:t>144</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D05186" w:rsidRDefault="006A20B2" w:rsidP="00C7615D">
            <w:pPr>
              <w:jc w:val="center"/>
              <w:rPr>
                <w:spacing w:val="-6"/>
                <w:sz w:val="24"/>
                <w:szCs w:val="24"/>
                <w:highlight w:val="yellow"/>
                <w:lang w:eastAsia="en-US"/>
              </w:rPr>
            </w:pPr>
            <w:r w:rsidRPr="00C7615D">
              <w:rPr>
                <w:spacing w:val="-6"/>
                <w:sz w:val="24"/>
                <w:szCs w:val="24"/>
                <w:lang w:eastAsia="en-US"/>
              </w:rPr>
              <w:t>допустить к участию в аукционе и признать участником аукциона</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Pr="0094259D" w:rsidRDefault="006A20B2">
            <w:pPr>
              <w:spacing w:line="276" w:lineRule="auto"/>
              <w:jc w:val="both"/>
              <w:rPr>
                <w:spacing w:val="-6"/>
                <w:sz w:val="24"/>
                <w:szCs w:val="24"/>
                <w:lang w:eastAsia="en-US"/>
              </w:rPr>
            </w:pPr>
          </w:p>
        </w:tc>
      </w:tr>
      <w:tr w:rsidR="006A20B2" w:rsidRPr="00B64939" w:rsidTr="0094259D">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C7615D" w:rsidRDefault="00C7615D" w:rsidP="0094259D">
            <w:pPr>
              <w:spacing w:line="276" w:lineRule="auto"/>
              <w:jc w:val="center"/>
              <w:rPr>
                <w:sz w:val="24"/>
                <w:szCs w:val="24"/>
                <w:lang w:eastAsia="en-US"/>
              </w:rPr>
            </w:pPr>
            <w:r w:rsidRPr="00C7615D">
              <w:rPr>
                <w:sz w:val="24"/>
                <w:szCs w:val="24"/>
                <w:lang w:eastAsia="en-US"/>
              </w:rPr>
              <w:t>71</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D05186" w:rsidRDefault="006A20B2" w:rsidP="00C7615D">
            <w:pPr>
              <w:jc w:val="center"/>
              <w:rPr>
                <w:spacing w:val="-6"/>
                <w:sz w:val="24"/>
                <w:szCs w:val="24"/>
                <w:highlight w:val="yellow"/>
                <w:lang w:eastAsia="en-US"/>
              </w:rPr>
            </w:pPr>
            <w:r w:rsidRPr="00C7615D">
              <w:rPr>
                <w:spacing w:val="-6"/>
                <w:sz w:val="24"/>
                <w:szCs w:val="24"/>
                <w:lang w:eastAsia="en-US"/>
              </w:rPr>
              <w:t>допустить к участию в аукционе и признать участником аукциона</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20B2" w:rsidRPr="00B64939" w:rsidRDefault="006A20B2">
            <w:pPr>
              <w:widowControl/>
              <w:spacing w:line="276" w:lineRule="auto"/>
              <w:rPr>
                <w:rFonts w:asciiTheme="minorHAnsi" w:eastAsiaTheme="minorHAnsi" w:hAnsiTheme="minorHAnsi"/>
                <w:sz w:val="24"/>
                <w:szCs w:val="24"/>
                <w:lang w:eastAsia="en-US"/>
              </w:rPr>
            </w:pPr>
          </w:p>
        </w:tc>
      </w:tr>
      <w:tr w:rsidR="00C7615D" w:rsidRPr="00B64939" w:rsidTr="0094259D">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7615D" w:rsidRPr="00C7615D" w:rsidRDefault="00C7615D" w:rsidP="0094259D">
            <w:pPr>
              <w:spacing w:line="276" w:lineRule="auto"/>
              <w:jc w:val="center"/>
              <w:rPr>
                <w:sz w:val="24"/>
                <w:szCs w:val="24"/>
                <w:lang w:eastAsia="en-US"/>
              </w:rPr>
            </w:pPr>
            <w:r w:rsidRPr="00C7615D">
              <w:rPr>
                <w:sz w:val="24"/>
                <w:szCs w:val="24"/>
                <w:lang w:eastAsia="en-US"/>
              </w:rPr>
              <w:t>85</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7615D" w:rsidRPr="00D05186" w:rsidRDefault="00C7615D" w:rsidP="00C7615D">
            <w:pPr>
              <w:jc w:val="center"/>
              <w:rPr>
                <w:spacing w:val="-6"/>
                <w:sz w:val="24"/>
                <w:szCs w:val="24"/>
                <w:highlight w:val="yellow"/>
                <w:lang w:eastAsia="en-US"/>
              </w:rPr>
            </w:pPr>
            <w:r>
              <w:rPr>
                <w:spacing w:val="-6"/>
                <w:sz w:val="24"/>
                <w:szCs w:val="24"/>
                <w:lang w:eastAsia="en-US"/>
              </w:rPr>
              <w:t>допустить к участию в аукционе и признать участником аукциона</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615D" w:rsidRPr="00B64939" w:rsidRDefault="00C7615D">
            <w:pPr>
              <w:widowControl/>
              <w:spacing w:line="276" w:lineRule="auto"/>
              <w:rPr>
                <w:rFonts w:asciiTheme="minorHAnsi" w:eastAsiaTheme="minorHAnsi" w:hAnsiTheme="minorHAnsi"/>
                <w:sz w:val="24"/>
                <w:szCs w:val="24"/>
                <w:lang w:eastAsia="en-US"/>
              </w:rPr>
            </w:pPr>
          </w:p>
        </w:tc>
      </w:tr>
    </w:tbl>
    <w:p w:rsidR="006A20B2" w:rsidRPr="00B64939" w:rsidRDefault="00E02ECA" w:rsidP="00D05186">
      <w:pPr>
        <w:tabs>
          <w:tab w:val="left" w:pos="567"/>
          <w:tab w:val="left" w:pos="709"/>
        </w:tabs>
        <w:ind w:left="567"/>
        <w:jc w:val="both"/>
        <w:rPr>
          <w:sz w:val="24"/>
          <w:szCs w:val="24"/>
        </w:rPr>
      </w:pPr>
      <w:r w:rsidRPr="00B64939">
        <w:rPr>
          <w:sz w:val="24"/>
          <w:szCs w:val="24"/>
        </w:rPr>
        <w:t>6</w:t>
      </w:r>
      <w:r w:rsidRPr="00177AFC">
        <w:rPr>
          <w:sz w:val="24"/>
          <w:szCs w:val="24"/>
        </w:rPr>
        <w:t xml:space="preserve">. </w:t>
      </w:r>
      <w:r w:rsidR="006A20B2" w:rsidRPr="00B64939">
        <w:rPr>
          <w:sz w:val="24"/>
          <w:szCs w:val="24"/>
        </w:rPr>
        <w:t xml:space="preserve">Настоящий протокол подлежит размещению на сайте оператора электронной площадки </w:t>
      </w:r>
      <w:hyperlink r:id="rId7" w:history="1">
        <w:r w:rsidR="006A20B2" w:rsidRPr="00B64939">
          <w:rPr>
            <w:rStyle w:val="a3"/>
            <w:sz w:val="24"/>
            <w:szCs w:val="24"/>
          </w:rPr>
          <w:t>http://www.sberbank-ast.ru</w:t>
        </w:r>
      </w:hyperlink>
      <w:r w:rsidR="006A20B2" w:rsidRPr="00B64939">
        <w:rPr>
          <w:sz w:val="24"/>
          <w:szCs w:val="24"/>
        </w:rPr>
        <w:t>.</w:t>
      </w:r>
    </w:p>
    <w:p w:rsidR="0094259D" w:rsidRDefault="0094259D" w:rsidP="00B86C1A">
      <w:pPr>
        <w:ind w:left="567"/>
        <w:jc w:val="center"/>
        <w:rPr>
          <w:noProof/>
          <w:sz w:val="24"/>
          <w:szCs w:val="24"/>
        </w:rPr>
      </w:pPr>
    </w:p>
    <w:p w:rsidR="006A20B2" w:rsidRPr="00B64939" w:rsidRDefault="006A20B2" w:rsidP="00B86C1A">
      <w:pPr>
        <w:ind w:left="567"/>
        <w:jc w:val="center"/>
        <w:rPr>
          <w:noProof/>
          <w:sz w:val="24"/>
          <w:szCs w:val="24"/>
        </w:rPr>
      </w:pPr>
      <w:r w:rsidRPr="00B64939">
        <w:rPr>
          <w:noProof/>
          <w:sz w:val="24"/>
          <w:szCs w:val="24"/>
        </w:rPr>
        <w:lastRenderedPageBreak/>
        <w:t>Сведения о решении</w:t>
      </w:r>
    </w:p>
    <w:p w:rsidR="006A20B2" w:rsidRPr="00B64939" w:rsidRDefault="006A20B2" w:rsidP="006A20B2">
      <w:pPr>
        <w:jc w:val="center"/>
        <w:rPr>
          <w:noProof/>
          <w:sz w:val="24"/>
          <w:szCs w:val="24"/>
        </w:rPr>
      </w:pPr>
      <w:r w:rsidRPr="00B64939">
        <w:rPr>
          <w:noProof/>
          <w:sz w:val="24"/>
          <w:szCs w:val="24"/>
        </w:rPr>
        <w:t xml:space="preserve">членов комиссии о допуске участника закупки к участию в аукционе </w:t>
      </w:r>
    </w:p>
    <w:p w:rsidR="006A20B2" w:rsidRPr="00B64939" w:rsidRDefault="006A20B2" w:rsidP="006A20B2">
      <w:pPr>
        <w:jc w:val="center"/>
        <w:rPr>
          <w:noProof/>
          <w:sz w:val="24"/>
          <w:szCs w:val="24"/>
        </w:rPr>
      </w:pPr>
      <w:r w:rsidRPr="00B64939">
        <w:rPr>
          <w:noProof/>
          <w:sz w:val="24"/>
          <w:szCs w:val="24"/>
        </w:rPr>
        <w:t>или об отказе их  в допуске к участию в аукционе</w:t>
      </w:r>
    </w:p>
    <w:p w:rsidR="006A20B2" w:rsidRPr="00B64939" w:rsidRDefault="006A20B2" w:rsidP="006A20B2">
      <w:pPr>
        <w:jc w:val="both"/>
        <w:rPr>
          <w:noProof/>
          <w:sz w:val="24"/>
          <w:szCs w:val="24"/>
        </w:rPr>
      </w:pPr>
    </w:p>
    <w:tbl>
      <w:tblPr>
        <w:tblW w:w="9641" w:type="dxa"/>
        <w:tblInd w:w="817" w:type="dxa"/>
        <w:tblLayout w:type="fixed"/>
        <w:tblLook w:val="01E0" w:firstRow="1" w:lastRow="1" w:firstColumn="1" w:lastColumn="1" w:noHBand="0" w:noVBand="0"/>
      </w:tblPr>
      <w:tblGrid>
        <w:gridCol w:w="4821"/>
        <w:gridCol w:w="2126"/>
        <w:gridCol w:w="2694"/>
      </w:tblGrid>
      <w:tr w:rsidR="006A20B2" w:rsidRPr="00E83C1F"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Состав комиссии</w:t>
            </w:r>
          </w:p>
        </w:tc>
      </w:tr>
      <w:tr w:rsidR="006A20B2" w:rsidRPr="00C7615D"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C7615D" w:rsidRDefault="006A20B2">
            <w:pPr>
              <w:spacing w:line="276" w:lineRule="auto"/>
              <w:jc w:val="both"/>
              <w:rPr>
                <w:noProof/>
                <w:sz w:val="16"/>
                <w:szCs w:val="16"/>
                <w:lang w:eastAsia="en-US"/>
              </w:rPr>
            </w:pPr>
            <w:r w:rsidRPr="00C7615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C7615D"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C7615D" w:rsidRDefault="006A20B2">
            <w:pPr>
              <w:spacing w:line="276" w:lineRule="auto"/>
              <w:jc w:val="center"/>
              <w:rPr>
                <w:sz w:val="24"/>
                <w:szCs w:val="24"/>
                <w:lang w:eastAsia="en-US"/>
              </w:rPr>
            </w:pPr>
            <w:r w:rsidRPr="00C7615D">
              <w:rPr>
                <w:sz w:val="24"/>
                <w:szCs w:val="24"/>
                <w:lang w:eastAsia="en-US"/>
              </w:rPr>
              <w:t>С.Д. Голин</w:t>
            </w:r>
          </w:p>
        </w:tc>
      </w:tr>
      <w:tr w:rsidR="006A20B2" w:rsidRPr="00C7615D"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C7615D" w:rsidRDefault="006A20B2">
            <w:pPr>
              <w:spacing w:line="276" w:lineRule="auto"/>
              <w:jc w:val="both"/>
              <w:rPr>
                <w:lang w:eastAsia="en-US"/>
              </w:rPr>
            </w:pPr>
            <w:r w:rsidRPr="00C7615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C7615D" w:rsidRDefault="006A20B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C7615D" w:rsidRDefault="006A20B2">
            <w:pPr>
              <w:suppressAutoHyphens/>
              <w:spacing w:after="60" w:line="276" w:lineRule="auto"/>
              <w:jc w:val="center"/>
              <w:rPr>
                <w:noProof/>
                <w:sz w:val="24"/>
                <w:lang w:eastAsia="en-US"/>
              </w:rPr>
            </w:pPr>
            <w:r w:rsidRPr="00C7615D">
              <w:rPr>
                <w:noProof/>
                <w:sz w:val="24"/>
                <w:lang w:eastAsia="en-US"/>
              </w:rPr>
              <w:t>В.К.Бандурин</w:t>
            </w:r>
          </w:p>
        </w:tc>
      </w:tr>
      <w:tr w:rsidR="006A20B2" w:rsidRPr="00C7615D"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C7615D" w:rsidRDefault="006A20B2">
            <w:pPr>
              <w:spacing w:line="276" w:lineRule="auto"/>
              <w:jc w:val="both"/>
              <w:rPr>
                <w:noProof/>
                <w:sz w:val="16"/>
                <w:szCs w:val="16"/>
                <w:lang w:eastAsia="en-US"/>
              </w:rPr>
            </w:pPr>
            <w:r w:rsidRPr="00C7615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C7615D"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C7615D" w:rsidRDefault="006A20B2">
            <w:pPr>
              <w:suppressAutoHyphens/>
              <w:spacing w:after="60" w:line="276" w:lineRule="auto"/>
              <w:jc w:val="center"/>
              <w:rPr>
                <w:noProof/>
                <w:sz w:val="24"/>
                <w:lang w:eastAsia="en-US"/>
              </w:rPr>
            </w:pPr>
            <w:r w:rsidRPr="00C7615D">
              <w:rPr>
                <w:noProof/>
                <w:sz w:val="24"/>
                <w:lang w:eastAsia="en-US"/>
              </w:rPr>
              <w:t>В.А.Климин</w:t>
            </w:r>
          </w:p>
        </w:tc>
      </w:tr>
      <w:tr w:rsidR="00B86C1A" w:rsidRPr="00C7615D" w:rsidTr="00B86C1A">
        <w:tc>
          <w:tcPr>
            <w:tcW w:w="4821" w:type="dxa"/>
            <w:tcBorders>
              <w:top w:val="single" w:sz="4" w:space="0" w:color="auto"/>
              <w:left w:val="single" w:sz="4" w:space="0" w:color="auto"/>
              <w:bottom w:val="single" w:sz="4" w:space="0" w:color="auto"/>
              <w:right w:val="single" w:sz="4" w:space="0" w:color="auto"/>
            </w:tcBorders>
          </w:tcPr>
          <w:p w:rsidR="00B86C1A" w:rsidRPr="00C7615D" w:rsidRDefault="00B86C1A" w:rsidP="00E6474A">
            <w:pPr>
              <w:spacing w:line="276" w:lineRule="auto"/>
              <w:jc w:val="both"/>
              <w:rPr>
                <w:noProof/>
                <w:sz w:val="16"/>
                <w:szCs w:val="16"/>
                <w:lang w:eastAsia="en-US"/>
              </w:rPr>
            </w:pPr>
            <w:r w:rsidRPr="00C7615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C7615D"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86C1A" w:rsidRPr="00C7615D" w:rsidRDefault="00B86C1A">
            <w:pPr>
              <w:suppressAutoHyphens/>
              <w:spacing w:after="60" w:line="276" w:lineRule="auto"/>
              <w:jc w:val="center"/>
              <w:rPr>
                <w:noProof/>
                <w:sz w:val="24"/>
                <w:lang w:eastAsia="en-US"/>
              </w:rPr>
            </w:pPr>
            <w:r w:rsidRPr="00C7615D">
              <w:rPr>
                <w:noProof/>
                <w:sz w:val="24"/>
                <w:lang w:eastAsia="en-US"/>
              </w:rPr>
              <w:t>Т.И.Долгодворова</w:t>
            </w:r>
          </w:p>
        </w:tc>
      </w:tr>
      <w:tr w:rsidR="00B86C1A" w:rsidRPr="00C7615D"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C7615D" w:rsidRDefault="00B86C1A">
            <w:pPr>
              <w:spacing w:line="276" w:lineRule="auto"/>
              <w:rPr>
                <w:lang w:eastAsia="en-US"/>
              </w:rPr>
            </w:pPr>
            <w:r w:rsidRPr="00C7615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C7615D"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C7615D" w:rsidRDefault="00B86C1A">
            <w:pPr>
              <w:suppressAutoHyphens/>
              <w:spacing w:after="60" w:line="276" w:lineRule="auto"/>
              <w:jc w:val="center"/>
              <w:rPr>
                <w:noProof/>
                <w:sz w:val="24"/>
                <w:lang w:eastAsia="en-US"/>
              </w:rPr>
            </w:pPr>
            <w:r w:rsidRPr="00C7615D">
              <w:rPr>
                <w:noProof/>
                <w:sz w:val="24"/>
                <w:lang w:eastAsia="en-US"/>
              </w:rPr>
              <w:t>Н.А.Морозова</w:t>
            </w:r>
          </w:p>
        </w:tc>
      </w:tr>
      <w:tr w:rsidR="00B86C1A" w:rsidRPr="00C7615D"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C7615D" w:rsidRDefault="00B86C1A">
            <w:pPr>
              <w:spacing w:line="276" w:lineRule="auto"/>
              <w:rPr>
                <w:lang w:eastAsia="en-US"/>
              </w:rPr>
            </w:pPr>
            <w:r w:rsidRPr="00C7615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C7615D"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C7615D" w:rsidRDefault="00B86C1A">
            <w:pPr>
              <w:suppressAutoHyphens/>
              <w:spacing w:line="276" w:lineRule="auto"/>
              <w:jc w:val="center"/>
              <w:rPr>
                <w:rFonts w:eastAsia="Calibri"/>
                <w:sz w:val="24"/>
                <w:lang w:eastAsia="en-US"/>
              </w:rPr>
            </w:pPr>
            <w:r w:rsidRPr="00C7615D">
              <w:rPr>
                <w:rFonts w:eastAsia="Calibri"/>
                <w:sz w:val="24"/>
                <w:lang w:eastAsia="en-US"/>
              </w:rPr>
              <w:t>Ж.В. Резинкина</w:t>
            </w:r>
          </w:p>
        </w:tc>
      </w:tr>
      <w:tr w:rsidR="00B86C1A" w:rsidRPr="00C7615D"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C7615D" w:rsidRDefault="00B86C1A">
            <w:pPr>
              <w:spacing w:line="276" w:lineRule="auto"/>
              <w:rPr>
                <w:lang w:eastAsia="en-US"/>
              </w:rPr>
            </w:pPr>
            <w:r w:rsidRPr="00C7615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C7615D"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C7615D" w:rsidRDefault="00B86C1A">
            <w:pPr>
              <w:suppressAutoHyphens/>
              <w:spacing w:line="276" w:lineRule="auto"/>
              <w:jc w:val="center"/>
              <w:rPr>
                <w:rFonts w:eastAsia="Calibri"/>
                <w:sz w:val="24"/>
                <w:lang w:eastAsia="en-US"/>
              </w:rPr>
            </w:pPr>
            <w:r w:rsidRPr="00C7615D">
              <w:rPr>
                <w:rFonts w:eastAsia="Calibri"/>
                <w:sz w:val="24"/>
                <w:lang w:eastAsia="en-US"/>
              </w:rPr>
              <w:t>А.Т. Абдуллаев</w:t>
            </w:r>
          </w:p>
        </w:tc>
      </w:tr>
      <w:tr w:rsidR="00B86C1A" w:rsidRPr="00C7615D"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C7615D" w:rsidRDefault="00B86C1A">
            <w:pPr>
              <w:spacing w:line="276" w:lineRule="auto"/>
              <w:rPr>
                <w:lang w:eastAsia="en-US"/>
              </w:rPr>
            </w:pPr>
            <w:r w:rsidRPr="00C7615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C7615D"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C7615D" w:rsidRDefault="00B86C1A">
            <w:pPr>
              <w:suppressAutoHyphens/>
              <w:spacing w:line="276" w:lineRule="auto"/>
              <w:jc w:val="center"/>
              <w:rPr>
                <w:rFonts w:eastAsia="Calibri"/>
                <w:sz w:val="24"/>
                <w:lang w:eastAsia="en-US"/>
              </w:rPr>
            </w:pPr>
            <w:r w:rsidRPr="00C7615D">
              <w:rPr>
                <w:rFonts w:eastAsia="Calibri"/>
                <w:sz w:val="24"/>
                <w:lang w:eastAsia="en-US"/>
              </w:rPr>
              <w:t>Н.Б. Захарова</w:t>
            </w:r>
          </w:p>
        </w:tc>
      </w:tr>
    </w:tbl>
    <w:p w:rsidR="006A20B2" w:rsidRPr="00C7615D" w:rsidRDefault="006A20B2" w:rsidP="006A20B2">
      <w:pPr>
        <w:jc w:val="both"/>
        <w:rPr>
          <w:b/>
          <w:sz w:val="24"/>
          <w:szCs w:val="24"/>
        </w:rPr>
      </w:pPr>
    </w:p>
    <w:p w:rsidR="006A20B2" w:rsidRPr="00C7615D" w:rsidRDefault="006A20B2" w:rsidP="00B86C1A">
      <w:pPr>
        <w:ind w:left="709"/>
        <w:jc w:val="both"/>
        <w:rPr>
          <w:b/>
          <w:sz w:val="24"/>
          <w:szCs w:val="24"/>
        </w:rPr>
      </w:pPr>
      <w:r w:rsidRPr="00C7615D">
        <w:rPr>
          <w:b/>
          <w:sz w:val="24"/>
          <w:szCs w:val="24"/>
        </w:rPr>
        <w:t>Председатель комиссии:                                                                                 С.Д. Голин</w:t>
      </w:r>
    </w:p>
    <w:p w:rsidR="006A20B2" w:rsidRPr="00C7615D" w:rsidRDefault="006A20B2" w:rsidP="00B86C1A">
      <w:pPr>
        <w:ind w:left="709"/>
        <w:jc w:val="both"/>
        <w:rPr>
          <w:b/>
          <w:sz w:val="24"/>
          <w:szCs w:val="24"/>
        </w:rPr>
      </w:pPr>
      <w:r w:rsidRPr="00C7615D">
        <w:rPr>
          <w:b/>
          <w:sz w:val="24"/>
          <w:szCs w:val="24"/>
        </w:rPr>
        <w:t>Члены  комиссии</w:t>
      </w:r>
    </w:p>
    <w:p w:rsidR="006A20B2" w:rsidRPr="00C7615D" w:rsidRDefault="006A20B2" w:rsidP="00B86C1A">
      <w:pPr>
        <w:ind w:left="709"/>
        <w:jc w:val="both"/>
        <w:rPr>
          <w:sz w:val="24"/>
          <w:szCs w:val="24"/>
        </w:rPr>
      </w:pPr>
      <w:r w:rsidRPr="00C7615D">
        <w:rPr>
          <w:b/>
          <w:sz w:val="24"/>
          <w:szCs w:val="24"/>
        </w:rPr>
        <w:t xml:space="preserve">                                                                                                                                                                         </w:t>
      </w:r>
      <w:r w:rsidRPr="00C7615D">
        <w:rPr>
          <w:sz w:val="24"/>
          <w:szCs w:val="24"/>
        </w:rPr>
        <w:t xml:space="preserve">                                                                </w:t>
      </w:r>
    </w:p>
    <w:p w:rsidR="006A20B2" w:rsidRPr="00C7615D" w:rsidRDefault="006A20B2" w:rsidP="00B86C1A">
      <w:pPr>
        <w:ind w:left="709"/>
        <w:jc w:val="right"/>
        <w:rPr>
          <w:sz w:val="24"/>
          <w:szCs w:val="24"/>
        </w:rPr>
      </w:pPr>
      <w:r w:rsidRPr="00C7615D">
        <w:rPr>
          <w:sz w:val="24"/>
          <w:szCs w:val="24"/>
        </w:rPr>
        <w:t>______________В.К. Бандурин</w:t>
      </w:r>
    </w:p>
    <w:p w:rsidR="006A20B2" w:rsidRPr="00C7615D" w:rsidRDefault="006A20B2" w:rsidP="00B86C1A">
      <w:pPr>
        <w:ind w:left="709"/>
        <w:jc w:val="right"/>
        <w:rPr>
          <w:sz w:val="24"/>
          <w:szCs w:val="24"/>
        </w:rPr>
      </w:pPr>
      <w:r w:rsidRPr="00C7615D">
        <w:rPr>
          <w:sz w:val="24"/>
          <w:szCs w:val="24"/>
        </w:rPr>
        <w:t xml:space="preserve">______________   </w:t>
      </w:r>
      <w:proofErr w:type="spellStart"/>
      <w:r w:rsidRPr="00C7615D">
        <w:rPr>
          <w:sz w:val="24"/>
          <w:szCs w:val="24"/>
        </w:rPr>
        <w:t>В.А.Климин</w:t>
      </w:r>
      <w:proofErr w:type="spellEnd"/>
    </w:p>
    <w:p w:rsidR="00B86C1A" w:rsidRPr="00C7615D" w:rsidRDefault="00B86C1A" w:rsidP="00B86C1A">
      <w:pPr>
        <w:ind w:left="709"/>
        <w:jc w:val="right"/>
        <w:rPr>
          <w:sz w:val="24"/>
          <w:szCs w:val="24"/>
        </w:rPr>
      </w:pPr>
      <w:r w:rsidRPr="00C7615D">
        <w:rPr>
          <w:sz w:val="24"/>
          <w:szCs w:val="24"/>
        </w:rPr>
        <w:t>____________Т.И. Долгодворова</w:t>
      </w:r>
    </w:p>
    <w:p w:rsidR="006A20B2" w:rsidRPr="00C7615D" w:rsidRDefault="006A20B2" w:rsidP="00B86C1A">
      <w:pPr>
        <w:ind w:left="709"/>
        <w:jc w:val="right"/>
        <w:rPr>
          <w:sz w:val="24"/>
          <w:szCs w:val="24"/>
        </w:rPr>
      </w:pPr>
      <w:r w:rsidRPr="00C7615D">
        <w:rPr>
          <w:sz w:val="24"/>
          <w:szCs w:val="24"/>
        </w:rPr>
        <w:t>______________Н.А.</w:t>
      </w:r>
      <w:r w:rsidR="00B86C1A" w:rsidRPr="00C7615D">
        <w:rPr>
          <w:sz w:val="24"/>
          <w:szCs w:val="24"/>
        </w:rPr>
        <w:t xml:space="preserve"> </w:t>
      </w:r>
      <w:r w:rsidRPr="00C7615D">
        <w:rPr>
          <w:sz w:val="24"/>
          <w:szCs w:val="24"/>
        </w:rPr>
        <w:t>Морозова</w:t>
      </w:r>
    </w:p>
    <w:p w:rsidR="006A20B2" w:rsidRPr="00C7615D" w:rsidRDefault="006A20B2" w:rsidP="00B86C1A">
      <w:pPr>
        <w:ind w:left="709"/>
        <w:jc w:val="right"/>
        <w:rPr>
          <w:sz w:val="24"/>
          <w:szCs w:val="24"/>
        </w:rPr>
      </w:pPr>
      <w:r w:rsidRPr="00C7615D">
        <w:rPr>
          <w:sz w:val="24"/>
          <w:szCs w:val="24"/>
        </w:rPr>
        <w:t>______________Ж.В. Резинкина</w:t>
      </w:r>
    </w:p>
    <w:p w:rsidR="006A20B2" w:rsidRPr="00C7615D" w:rsidRDefault="006A20B2" w:rsidP="00B86C1A">
      <w:pPr>
        <w:ind w:left="709"/>
        <w:jc w:val="right"/>
        <w:rPr>
          <w:sz w:val="24"/>
          <w:szCs w:val="24"/>
        </w:rPr>
      </w:pPr>
      <w:r w:rsidRPr="00C7615D">
        <w:rPr>
          <w:sz w:val="24"/>
          <w:szCs w:val="24"/>
        </w:rPr>
        <w:tab/>
      </w:r>
      <w:r w:rsidRPr="00C7615D">
        <w:rPr>
          <w:sz w:val="24"/>
          <w:szCs w:val="24"/>
        </w:rPr>
        <w:tab/>
      </w:r>
      <w:r w:rsidRPr="00C7615D">
        <w:rPr>
          <w:sz w:val="24"/>
          <w:szCs w:val="24"/>
        </w:rPr>
        <w:tab/>
      </w:r>
      <w:r w:rsidRPr="00C7615D">
        <w:rPr>
          <w:sz w:val="24"/>
          <w:szCs w:val="24"/>
        </w:rPr>
        <w:tab/>
      </w:r>
      <w:r w:rsidRPr="00C7615D">
        <w:rPr>
          <w:sz w:val="24"/>
          <w:szCs w:val="24"/>
        </w:rPr>
        <w:tab/>
      </w:r>
      <w:r w:rsidRPr="00C7615D">
        <w:rPr>
          <w:sz w:val="24"/>
          <w:szCs w:val="24"/>
        </w:rPr>
        <w:tab/>
      </w:r>
      <w:r w:rsidRPr="00C7615D">
        <w:rPr>
          <w:sz w:val="24"/>
          <w:szCs w:val="24"/>
        </w:rPr>
        <w:tab/>
        <w:t xml:space="preserve">  _____________ А.Т. Абдуллаев </w:t>
      </w:r>
    </w:p>
    <w:p w:rsidR="006A20B2" w:rsidRPr="00C7615D" w:rsidRDefault="006A20B2" w:rsidP="00B86C1A">
      <w:pPr>
        <w:ind w:left="709"/>
        <w:jc w:val="right"/>
        <w:rPr>
          <w:sz w:val="24"/>
          <w:szCs w:val="24"/>
        </w:rPr>
      </w:pPr>
      <w:r w:rsidRPr="00C7615D">
        <w:rPr>
          <w:sz w:val="24"/>
          <w:szCs w:val="24"/>
        </w:rPr>
        <w:t xml:space="preserve">_______________Н.Б. Захарова                                                                             </w:t>
      </w:r>
    </w:p>
    <w:p w:rsidR="006A20B2" w:rsidRPr="00C7615D" w:rsidRDefault="006A20B2" w:rsidP="00B86C1A">
      <w:pPr>
        <w:ind w:left="709"/>
      </w:pPr>
    </w:p>
    <w:p w:rsidR="006A20B2" w:rsidRPr="00C7615D" w:rsidRDefault="006A20B2" w:rsidP="00B86C1A">
      <w:pPr>
        <w:ind w:left="709"/>
        <w:jc w:val="both"/>
        <w:rPr>
          <w:sz w:val="24"/>
          <w:szCs w:val="24"/>
        </w:rPr>
      </w:pPr>
      <w:r w:rsidRPr="00C7615D">
        <w:rPr>
          <w:sz w:val="24"/>
          <w:szCs w:val="24"/>
        </w:rPr>
        <w:t xml:space="preserve">                                                                                  </w:t>
      </w:r>
    </w:p>
    <w:p w:rsidR="006A20B2" w:rsidRDefault="006A20B2" w:rsidP="00B86C1A">
      <w:pPr>
        <w:ind w:left="709"/>
        <w:rPr>
          <w:sz w:val="24"/>
        </w:rPr>
      </w:pPr>
      <w:r w:rsidRPr="00C7615D">
        <w:rPr>
          <w:color w:val="FF0000"/>
          <w:sz w:val="24"/>
          <w:szCs w:val="24"/>
        </w:rPr>
        <w:t xml:space="preserve">  </w:t>
      </w:r>
      <w:r w:rsidRPr="00C7615D">
        <w:rPr>
          <w:sz w:val="24"/>
          <w:szCs w:val="24"/>
        </w:rPr>
        <w:t xml:space="preserve">Представитель заказчика </w:t>
      </w:r>
      <w:r w:rsidRPr="00C7615D">
        <w:t xml:space="preserve">                                                 </w:t>
      </w:r>
      <w:r w:rsidR="00B86C1A" w:rsidRPr="00C7615D">
        <w:t xml:space="preserve">                       </w:t>
      </w:r>
      <w:r w:rsidRPr="00C7615D">
        <w:t xml:space="preserve">    ________________</w:t>
      </w:r>
      <w:proofErr w:type="spellStart"/>
      <w:r w:rsidR="00624F82" w:rsidRPr="00C7615D">
        <w:rPr>
          <w:sz w:val="24"/>
        </w:rPr>
        <w:t>О.А.</w:t>
      </w:r>
      <w:r w:rsidR="005446DF" w:rsidRPr="00C7615D">
        <w:rPr>
          <w:sz w:val="24"/>
        </w:rPr>
        <w:t>Никулина</w:t>
      </w:r>
      <w:proofErr w:type="spellEnd"/>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D51E82" w:rsidRDefault="00D51E82" w:rsidP="00D51E82">
      <w:pPr>
        <w:jc w:val="right"/>
      </w:pPr>
      <w:r>
        <w:lastRenderedPageBreak/>
        <w:t>Приложение 1</w:t>
      </w:r>
    </w:p>
    <w:p w:rsidR="00D51E82" w:rsidRDefault="00D51E82" w:rsidP="00D51E82">
      <w:pPr>
        <w:jc w:val="right"/>
      </w:pPr>
      <w:r>
        <w:t>к протоколу рассмотрения заявок</w:t>
      </w:r>
    </w:p>
    <w:p w:rsidR="00D51E82" w:rsidRDefault="00D51E82" w:rsidP="00D51E82">
      <w:pPr>
        <w:jc w:val="right"/>
      </w:pPr>
      <w:r>
        <w:t>на участие в аукционе в электронной форме</w:t>
      </w:r>
    </w:p>
    <w:p w:rsidR="00D51E82" w:rsidRDefault="00D51E82" w:rsidP="00D51E82">
      <w:pPr>
        <w:jc w:val="right"/>
      </w:pPr>
      <w:r>
        <w:t xml:space="preserve">от «15» января  2019 г. № </w:t>
      </w:r>
      <w:r>
        <w:rPr>
          <w:color w:val="000000"/>
        </w:rPr>
        <w:t>0187300005818000542</w:t>
      </w:r>
      <w:r>
        <w:t>-1</w:t>
      </w:r>
    </w:p>
    <w:p w:rsidR="00D51E82" w:rsidRDefault="00D51E82" w:rsidP="00D51E82">
      <w:pPr>
        <w:jc w:val="center"/>
      </w:pPr>
    </w:p>
    <w:p w:rsidR="00D51E82" w:rsidRDefault="00D51E82" w:rsidP="00D51E82">
      <w:pPr>
        <w:keepNext/>
        <w:keepLines/>
        <w:suppressLineNumbers/>
        <w:suppressAutoHyphens/>
        <w:jc w:val="center"/>
        <w:rPr>
          <w:b/>
        </w:rPr>
      </w:pPr>
      <w:r>
        <w:rPr>
          <w:b/>
        </w:rPr>
        <w:t>Таблица рассмотрения заявок аукциона в электронной форме</w:t>
      </w:r>
    </w:p>
    <w:p w:rsidR="00D51E82" w:rsidRDefault="00D51E82" w:rsidP="00D51E82">
      <w:pPr>
        <w:keepNext/>
        <w:keepLines/>
        <w:suppressLineNumbers/>
        <w:suppressAutoHyphens/>
        <w:ind w:left="-426"/>
        <w:jc w:val="center"/>
        <w:rPr>
          <w:b/>
        </w:rPr>
      </w:pPr>
      <w:r>
        <w:rPr>
          <w:b/>
        </w:rPr>
        <w:t xml:space="preserve">         </w:t>
      </w:r>
      <w:r>
        <w:rPr>
          <w:b/>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(фрукты, овощи, чеснок)</w:t>
      </w:r>
    </w:p>
    <w:p w:rsidR="00D51E82" w:rsidRDefault="00D51E82" w:rsidP="00D51E82">
      <w:pPr>
        <w:keepNext/>
        <w:keepLines/>
        <w:suppressLineNumbers/>
        <w:suppressAutoHyphens/>
        <w:ind w:left="-426"/>
      </w:pPr>
      <w:r>
        <w:t xml:space="preserve">            </w:t>
      </w:r>
      <w:r>
        <w:t>Заказчик: Муниципальное общеобразовательное учреждение «Средняя общеобразовательная школа № 2»</w:t>
      </w:r>
    </w:p>
    <w:tbl>
      <w:tblPr>
        <w:tblW w:w="107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24"/>
        <w:gridCol w:w="2126"/>
        <w:gridCol w:w="567"/>
        <w:gridCol w:w="1134"/>
        <w:gridCol w:w="1276"/>
        <w:gridCol w:w="1277"/>
        <w:gridCol w:w="1559"/>
      </w:tblGrid>
      <w:tr w:rsidR="00D51E82" w:rsidTr="00D51E82">
        <w:trPr>
          <w:trHeight w:val="418"/>
        </w:trPr>
        <w:tc>
          <w:tcPr>
            <w:tcW w:w="2410" w:type="dxa"/>
            <w:vMerge w:val="restart"/>
            <w:tcBorders>
              <w:top w:val="single" w:sz="4" w:space="0" w:color="auto"/>
              <w:left w:val="single" w:sz="4" w:space="0" w:color="auto"/>
              <w:bottom w:val="single" w:sz="4" w:space="0" w:color="auto"/>
              <w:right w:val="single" w:sz="4" w:space="0" w:color="auto"/>
            </w:tcBorders>
            <w:hideMark/>
          </w:tcPr>
          <w:p w:rsidR="00D51E82" w:rsidRDefault="00D51E82">
            <w:pPr>
              <w:snapToGrid w:val="0"/>
              <w:jc w:val="center"/>
              <w:rPr>
                <w:color w:val="000000"/>
                <w:kern w:val="2"/>
                <w:sz w:val="18"/>
                <w:szCs w:val="18"/>
                <w:lang w:eastAsia="ar-SA"/>
              </w:rPr>
            </w:pPr>
            <w:r>
              <w:rPr>
                <w:color w:val="000000"/>
                <w:sz w:val="18"/>
                <w:szCs w:val="18"/>
              </w:rPr>
              <w:t>Обязательные требования</w:t>
            </w:r>
          </w:p>
          <w:p w:rsidR="00D51E82" w:rsidRDefault="00D51E82">
            <w:pPr>
              <w:spacing w:after="60"/>
              <w:ind w:firstLine="585"/>
              <w:jc w:val="both"/>
              <w:rPr>
                <w:sz w:val="18"/>
                <w:szCs w:val="18"/>
              </w:rPr>
            </w:pPr>
            <w:r>
              <w:rPr>
                <w:sz w:val="18"/>
                <w:szCs w:val="18"/>
              </w:rPr>
              <w:t>Первая часть заявки на участие в электронном аукционе должна содержать следующие сведения:</w:t>
            </w:r>
          </w:p>
          <w:p w:rsidR="00D51E82" w:rsidRDefault="00D51E82">
            <w:pPr>
              <w:spacing w:after="60"/>
              <w:jc w:val="both"/>
              <w:rPr>
                <w:sz w:val="18"/>
                <w:szCs w:val="18"/>
              </w:rPr>
            </w:pPr>
            <w:proofErr w:type="gramStart"/>
            <w:r>
              <w:rPr>
                <w:sz w:val="18"/>
                <w:szCs w:val="18"/>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w:t>
            </w:r>
            <w:bookmarkStart w:id="0" w:name="_GoBack"/>
            <w:bookmarkEnd w:id="0"/>
            <w:r>
              <w:rPr>
                <w:sz w:val="18"/>
                <w:szCs w:val="18"/>
              </w:rPr>
              <w:t>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sz w:val="18"/>
                <w:szCs w:val="18"/>
              </w:rPr>
              <w:t xml:space="preserve"> документации об электронном аукционе).</w:t>
            </w:r>
          </w:p>
        </w:tc>
        <w:tc>
          <w:tcPr>
            <w:tcW w:w="424" w:type="dxa"/>
            <w:vMerge w:val="restart"/>
            <w:tcBorders>
              <w:top w:val="single" w:sz="4" w:space="0" w:color="auto"/>
              <w:left w:val="single" w:sz="4" w:space="0" w:color="auto"/>
              <w:bottom w:val="single" w:sz="4" w:space="0" w:color="auto"/>
              <w:right w:val="single" w:sz="4" w:space="0" w:color="auto"/>
            </w:tcBorders>
            <w:hideMark/>
          </w:tcPr>
          <w:p w:rsidR="00D51E82" w:rsidRDefault="00D51E82">
            <w:pPr>
              <w:rPr>
                <w:sz w:val="18"/>
                <w:szCs w:val="18"/>
              </w:rPr>
            </w:pPr>
            <w:r>
              <w:rPr>
                <w:sz w:val="18"/>
                <w:szCs w:val="18"/>
              </w:rPr>
              <w:t xml:space="preserve">№ </w:t>
            </w:r>
            <w:proofErr w:type="gramStart"/>
            <w:r>
              <w:rPr>
                <w:sz w:val="18"/>
                <w:szCs w:val="18"/>
              </w:rPr>
              <w:t>п</w:t>
            </w:r>
            <w:proofErr w:type="gramEnd"/>
            <w:r>
              <w:rPr>
                <w:sz w:val="18"/>
                <w:szCs w:val="18"/>
              </w:rPr>
              <w:t>/п</w:t>
            </w:r>
          </w:p>
        </w:tc>
        <w:tc>
          <w:tcPr>
            <w:tcW w:w="2126" w:type="dxa"/>
            <w:vMerge w:val="restart"/>
            <w:tcBorders>
              <w:top w:val="single" w:sz="4" w:space="0" w:color="auto"/>
              <w:left w:val="single" w:sz="4" w:space="0" w:color="auto"/>
              <w:bottom w:val="single" w:sz="4" w:space="0" w:color="auto"/>
              <w:right w:val="single" w:sz="4" w:space="0" w:color="auto"/>
            </w:tcBorders>
          </w:tcPr>
          <w:p w:rsidR="00D51E82" w:rsidRDefault="00D51E82">
            <w:pPr>
              <w:jc w:val="center"/>
              <w:rPr>
                <w:sz w:val="18"/>
                <w:szCs w:val="18"/>
              </w:rPr>
            </w:pPr>
            <w:r>
              <w:rPr>
                <w:sz w:val="18"/>
                <w:szCs w:val="18"/>
              </w:rPr>
              <w:t>Характеристика товара</w:t>
            </w:r>
          </w:p>
          <w:p w:rsidR="00D51E82" w:rsidRDefault="00D51E82">
            <w:pPr>
              <w:rPr>
                <w:color w:val="000000"/>
                <w:sz w:val="18"/>
                <w:szCs w:val="18"/>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D51E82" w:rsidRDefault="00D51E82">
            <w:pPr>
              <w:autoSpaceDE w:val="0"/>
              <w:autoSpaceDN w:val="0"/>
              <w:adjustRightInd w:val="0"/>
              <w:jc w:val="center"/>
              <w:rPr>
                <w:sz w:val="18"/>
                <w:szCs w:val="18"/>
              </w:rPr>
            </w:pPr>
            <w:r>
              <w:rPr>
                <w:sz w:val="18"/>
                <w:szCs w:val="18"/>
              </w:rPr>
              <w:t>Ед.</w:t>
            </w:r>
          </w:p>
          <w:p w:rsidR="00D51E82" w:rsidRDefault="00D51E82">
            <w:pPr>
              <w:autoSpaceDE w:val="0"/>
              <w:autoSpaceDN w:val="0"/>
              <w:adjustRightInd w:val="0"/>
              <w:jc w:val="center"/>
              <w:rPr>
                <w:sz w:val="18"/>
                <w:szCs w:val="18"/>
              </w:rPr>
            </w:pPr>
            <w:r>
              <w:rPr>
                <w:sz w:val="18"/>
                <w:szCs w:val="18"/>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51E82" w:rsidRDefault="00D51E82">
            <w:pPr>
              <w:autoSpaceDE w:val="0"/>
              <w:autoSpaceDN w:val="0"/>
              <w:adjustRightInd w:val="0"/>
              <w:jc w:val="center"/>
              <w:rPr>
                <w:sz w:val="18"/>
                <w:szCs w:val="18"/>
              </w:rPr>
            </w:pPr>
            <w:r>
              <w:rPr>
                <w:sz w:val="18"/>
                <w:szCs w:val="18"/>
              </w:rPr>
              <w:t>Количество поставляемых товаров</w:t>
            </w:r>
          </w:p>
        </w:tc>
        <w:tc>
          <w:tcPr>
            <w:tcW w:w="4112" w:type="dxa"/>
            <w:gridSpan w:val="3"/>
            <w:tcBorders>
              <w:top w:val="single" w:sz="4" w:space="0" w:color="auto"/>
              <w:left w:val="single" w:sz="4" w:space="0" w:color="auto"/>
              <w:bottom w:val="single" w:sz="4" w:space="0" w:color="auto"/>
              <w:right w:val="single" w:sz="4" w:space="0" w:color="auto"/>
            </w:tcBorders>
            <w:hideMark/>
          </w:tcPr>
          <w:p w:rsidR="00D51E82" w:rsidRDefault="00D51E82">
            <w:pPr>
              <w:jc w:val="center"/>
              <w:rPr>
                <w:sz w:val="18"/>
                <w:szCs w:val="18"/>
              </w:rPr>
            </w:pPr>
            <w:r>
              <w:rPr>
                <w:sz w:val="18"/>
                <w:szCs w:val="18"/>
              </w:rPr>
              <w:t>Идентификационный номер заявки</w:t>
            </w:r>
          </w:p>
        </w:tc>
      </w:tr>
      <w:tr w:rsidR="00D51E82" w:rsidTr="00D51E82">
        <w:trPr>
          <w:trHeight w:val="18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D51E82" w:rsidRDefault="00D51E82">
            <w:pPr>
              <w:rPr>
                <w:sz w:val="18"/>
                <w:szCs w:val="18"/>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D51E82" w:rsidRDefault="00D51E82">
            <w:pPr>
              <w:rPr>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51E82" w:rsidRDefault="00D51E82">
            <w:pPr>
              <w:rPr>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51E82" w:rsidRDefault="00D51E82">
            <w:pPr>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51E82" w:rsidRDefault="00D51E82">
            <w:pP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D51E82" w:rsidRDefault="00D51E82">
            <w:pPr>
              <w:ind w:left="-110" w:right="-108"/>
              <w:jc w:val="center"/>
              <w:rPr>
                <w:b/>
                <w:sz w:val="18"/>
                <w:szCs w:val="18"/>
              </w:rPr>
            </w:pPr>
            <w:r>
              <w:rPr>
                <w:b/>
                <w:sz w:val="18"/>
                <w:szCs w:val="18"/>
              </w:rPr>
              <w:t>144</w:t>
            </w:r>
          </w:p>
        </w:tc>
        <w:tc>
          <w:tcPr>
            <w:tcW w:w="1277" w:type="dxa"/>
            <w:tcBorders>
              <w:top w:val="single" w:sz="4" w:space="0" w:color="auto"/>
              <w:left w:val="single" w:sz="4" w:space="0" w:color="auto"/>
              <w:bottom w:val="single" w:sz="4" w:space="0" w:color="auto"/>
              <w:right w:val="single" w:sz="4" w:space="0" w:color="auto"/>
            </w:tcBorders>
            <w:hideMark/>
          </w:tcPr>
          <w:p w:rsidR="00D51E82" w:rsidRDefault="00D51E82">
            <w:pPr>
              <w:jc w:val="center"/>
              <w:rPr>
                <w:b/>
                <w:sz w:val="18"/>
                <w:szCs w:val="18"/>
              </w:rPr>
            </w:pPr>
            <w:r>
              <w:rPr>
                <w:b/>
                <w:sz w:val="18"/>
                <w:szCs w:val="18"/>
              </w:rPr>
              <w:t>71</w:t>
            </w:r>
          </w:p>
        </w:tc>
        <w:tc>
          <w:tcPr>
            <w:tcW w:w="1559" w:type="dxa"/>
            <w:tcBorders>
              <w:top w:val="single" w:sz="4" w:space="0" w:color="auto"/>
              <w:left w:val="single" w:sz="4" w:space="0" w:color="auto"/>
              <w:bottom w:val="single" w:sz="4" w:space="0" w:color="auto"/>
              <w:right w:val="single" w:sz="4" w:space="0" w:color="auto"/>
            </w:tcBorders>
            <w:hideMark/>
          </w:tcPr>
          <w:p w:rsidR="00D51E82" w:rsidRDefault="00D51E82">
            <w:pPr>
              <w:jc w:val="center"/>
              <w:rPr>
                <w:b/>
                <w:sz w:val="18"/>
                <w:szCs w:val="18"/>
              </w:rPr>
            </w:pPr>
            <w:r>
              <w:rPr>
                <w:b/>
                <w:sz w:val="18"/>
                <w:szCs w:val="18"/>
              </w:rPr>
              <w:t>85</w:t>
            </w:r>
          </w:p>
        </w:tc>
      </w:tr>
      <w:tr w:rsidR="00D51E82" w:rsidTr="00D51E82">
        <w:trPr>
          <w:trHeight w:val="486"/>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D51E82" w:rsidRDefault="00D51E82">
            <w:pPr>
              <w:rPr>
                <w:sz w:val="18"/>
                <w:szCs w:val="18"/>
              </w:rPr>
            </w:pPr>
          </w:p>
        </w:tc>
        <w:tc>
          <w:tcPr>
            <w:tcW w:w="424" w:type="dxa"/>
            <w:tcBorders>
              <w:top w:val="single" w:sz="4" w:space="0" w:color="auto"/>
              <w:left w:val="single" w:sz="4" w:space="0" w:color="auto"/>
              <w:bottom w:val="single" w:sz="4" w:space="0" w:color="auto"/>
              <w:right w:val="single" w:sz="4" w:space="0" w:color="auto"/>
            </w:tcBorders>
          </w:tcPr>
          <w:p w:rsidR="00D51E82" w:rsidRDefault="00D51E82">
            <w:pPr>
              <w:rPr>
                <w:sz w:val="18"/>
                <w:szCs w:val="18"/>
              </w:rPr>
            </w:pPr>
            <w:r>
              <w:rPr>
                <w:sz w:val="18"/>
                <w:szCs w:val="18"/>
              </w:rPr>
              <w:t>1</w:t>
            </w:r>
          </w:p>
          <w:p w:rsidR="00D51E82" w:rsidRDefault="00D51E82">
            <w:pPr>
              <w:rPr>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D51E82" w:rsidRDefault="00D51E82">
            <w:pPr>
              <w:rPr>
                <w:sz w:val="16"/>
                <w:szCs w:val="18"/>
              </w:rPr>
            </w:pPr>
            <w:r>
              <w:rPr>
                <w:sz w:val="16"/>
                <w:szCs w:val="18"/>
              </w:rPr>
              <w:t xml:space="preserve">Апельсины. Свежие, плоды чистые, без признаков порчи, среднего размера, </w:t>
            </w:r>
          </w:p>
          <w:p w:rsidR="00D51E82" w:rsidRDefault="00D51E82">
            <w:pPr>
              <w:rPr>
                <w:sz w:val="16"/>
                <w:szCs w:val="18"/>
              </w:rPr>
            </w:pPr>
            <w:r>
              <w:rPr>
                <w:sz w:val="16"/>
                <w:szCs w:val="18"/>
              </w:rPr>
              <w:t>ГОСТ 34307-2017</w:t>
            </w:r>
          </w:p>
        </w:tc>
        <w:tc>
          <w:tcPr>
            <w:tcW w:w="567" w:type="dxa"/>
            <w:tcBorders>
              <w:top w:val="single" w:sz="4" w:space="0" w:color="auto"/>
              <w:left w:val="single" w:sz="4" w:space="0" w:color="auto"/>
              <w:bottom w:val="single" w:sz="4" w:space="0" w:color="auto"/>
              <w:right w:val="single" w:sz="4" w:space="0" w:color="auto"/>
            </w:tcBorders>
            <w:vAlign w:val="center"/>
            <w:hideMark/>
          </w:tcPr>
          <w:p w:rsidR="00D51E82" w:rsidRDefault="00D51E82">
            <w:pPr>
              <w:autoSpaceDE w:val="0"/>
              <w:autoSpaceDN w:val="0"/>
              <w:adjustRightInd w:val="0"/>
              <w:jc w:val="center"/>
              <w:rPr>
                <w:sz w:val="22"/>
                <w:szCs w:val="22"/>
              </w:rPr>
            </w:pPr>
            <w:r>
              <w:rPr>
                <w:sz w:val="22"/>
                <w:szCs w:val="22"/>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1E82" w:rsidRDefault="00D51E82">
            <w:pPr>
              <w:autoSpaceDE w:val="0"/>
              <w:autoSpaceDN w:val="0"/>
              <w:adjustRightInd w:val="0"/>
              <w:jc w:val="center"/>
              <w:rPr>
                <w:sz w:val="22"/>
                <w:szCs w:val="22"/>
              </w:rPr>
            </w:pPr>
            <w:r>
              <w:rPr>
                <w:sz w:val="22"/>
                <w:szCs w:val="22"/>
              </w:rPr>
              <w:t>200</w:t>
            </w:r>
          </w:p>
        </w:tc>
        <w:tc>
          <w:tcPr>
            <w:tcW w:w="1276" w:type="dxa"/>
            <w:tcBorders>
              <w:top w:val="single" w:sz="4" w:space="0" w:color="auto"/>
              <w:left w:val="single" w:sz="4" w:space="0" w:color="auto"/>
              <w:bottom w:val="single" w:sz="4" w:space="0" w:color="auto"/>
              <w:right w:val="single" w:sz="4" w:space="0" w:color="auto"/>
            </w:tcBorders>
            <w:hideMark/>
          </w:tcPr>
          <w:p w:rsidR="00D51E82" w:rsidRDefault="00D51E82">
            <w:pPr>
              <w:jc w:val="center"/>
              <w:rPr>
                <w:sz w:val="16"/>
                <w:szCs w:val="16"/>
              </w:rPr>
            </w:pPr>
            <w:r>
              <w:rPr>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D51E82" w:rsidRDefault="00D51E82">
            <w:pPr>
              <w:rPr>
                <w:sz w:val="16"/>
                <w:szCs w:val="16"/>
              </w:rPr>
            </w:pPr>
            <w:r>
              <w:rPr>
                <w:sz w:val="16"/>
                <w:szCs w:val="16"/>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D51E82" w:rsidRDefault="00D51E82">
            <w:pPr>
              <w:rPr>
                <w:sz w:val="16"/>
                <w:szCs w:val="16"/>
              </w:rPr>
            </w:pPr>
            <w:r>
              <w:rPr>
                <w:sz w:val="16"/>
                <w:szCs w:val="16"/>
              </w:rPr>
              <w:t>соответствует</w:t>
            </w:r>
          </w:p>
        </w:tc>
      </w:tr>
      <w:tr w:rsidR="00D51E82" w:rsidTr="00D51E82">
        <w:trPr>
          <w:trHeight w:val="263"/>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D51E82" w:rsidRDefault="00D51E82">
            <w:pPr>
              <w:rPr>
                <w:sz w:val="18"/>
                <w:szCs w:val="18"/>
              </w:rPr>
            </w:pPr>
          </w:p>
        </w:tc>
        <w:tc>
          <w:tcPr>
            <w:tcW w:w="424" w:type="dxa"/>
            <w:tcBorders>
              <w:top w:val="single" w:sz="4" w:space="0" w:color="auto"/>
              <w:left w:val="single" w:sz="4" w:space="0" w:color="auto"/>
              <w:bottom w:val="single" w:sz="4" w:space="0" w:color="auto"/>
              <w:right w:val="single" w:sz="4" w:space="0" w:color="auto"/>
            </w:tcBorders>
            <w:hideMark/>
          </w:tcPr>
          <w:p w:rsidR="00D51E82" w:rsidRDefault="00D51E82">
            <w:pPr>
              <w:rPr>
                <w:sz w:val="18"/>
                <w:szCs w:val="18"/>
              </w:rPr>
            </w:pPr>
            <w:r>
              <w:rPr>
                <w:sz w:val="18"/>
                <w:szCs w:val="18"/>
              </w:rPr>
              <w:t>2</w:t>
            </w:r>
          </w:p>
        </w:tc>
        <w:tc>
          <w:tcPr>
            <w:tcW w:w="2126" w:type="dxa"/>
            <w:tcBorders>
              <w:top w:val="single" w:sz="4" w:space="0" w:color="auto"/>
              <w:left w:val="single" w:sz="4" w:space="0" w:color="auto"/>
              <w:bottom w:val="single" w:sz="4" w:space="0" w:color="auto"/>
              <w:right w:val="single" w:sz="4" w:space="0" w:color="auto"/>
            </w:tcBorders>
            <w:hideMark/>
          </w:tcPr>
          <w:p w:rsidR="00D51E82" w:rsidRDefault="00D51E82">
            <w:pPr>
              <w:rPr>
                <w:sz w:val="16"/>
                <w:szCs w:val="18"/>
              </w:rPr>
            </w:pPr>
            <w:r>
              <w:rPr>
                <w:sz w:val="16"/>
                <w:szCs w:val="18"/>
              </w:rPr>
              <w:t xml:space="preserve">Мандарины, включая </w:t>
            </w:r>
            <w:proofErr w:type="spellStart"/>
            <w:r>
              <w:rPr>
                <w:sz w:val="16"/>
                <w:szCs w:val="18"/>
              </w:rPr>
              <w:t>танжерины</w:t>
            </w:r>
            <w:proofErr w:type="spellEnd"/>
            <w:r>
              <w:rPr>
                <w:sz w:val="16"/>
                <w:szCs w:val="18"/>
              </w:rPr>
              <w:t xml:space="preserve">, </w:t>
            </w:r>
            <w:proofErr w:type="spellStart"/>
            <w:r>
              <w:rPr>
                <w:sz w:val="16"/>
                <w:szCs w:val="18"/>
              </w:rPr>
              <w:t>клементины</w:t>
            </w:r>
            <w:proofErr w:type="spellEnd"/>
            <w:r>
              <w:rPr>
                <w:sz w:val="16"/>
                <w:szCs w:val="18"/>
              </w:rPr>
              <w:t xml:space="preserve"> и аналогичные гибриды цитрусовых культур. Свежие, среднего размера,  плоды чистые, ГОСТ 34307-2017</w:t>
            </w:r>
          </w:p>
        </w:tc>
        <w:tc>
          <w:tcPr>
            <w:tcW w:w="567" w:type="dxa"/>
            <w:tcBorders>
              <w:top w:val="single" w:sz="4" w:space="0" w:color="auto"/>
              <w:left w:val="single" w:sz="4" w:space="0" w:color="auto"/>
              <w:bottom w:val="single" w:sz="4" w:space="0" w:color="auto"/>
              <w:right w:val="single" w:sz="4" w:space="0" w:color="auto"/>
            </w:tcBorders>
            <w:vAlign w:val="center"/>
            <w:hideMark/>
          </w:tcPr>
          <w:p w:rsidR="00D51E82" w:rsidRDefault="00D51E82">
            <w:pPr>
              <w:autoSpaceDE w:val="0"/>
              <w:autoSpaceDN w:val="0"/>
              <w:adjustRightInd w:val="0"/>
              <w:jc w:val="center"/>
              <w:rPr>
                <w:sz w:val="22"/>
                <w:szCs w:val="22"/>
              </w:rPr>
            </w:pPr>
            <w:r>
              <w:rPr>
                <w:sz w:val="22"/>
                <w:szCs w:val="22"/>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1E82" w:rsidRDefault="00D51E82">
            <w:pPr>
              <w:autoSpaceDE w:val="0"/>
              <w:autoSpaceDN w:val="0"/>
              <w:adjustRightInd w:val="0"/>
              <w:jc w:val="center"/>
              <w:rPr>
                <w:sz w:val="22"/>
                <w:szCs w:val="22"/>
              </w:rPr>
            </w:pPr>
            <w:r>
              <w:rPr>
                <w:sz w:val="22"/>
                <w:szCs w:val="22"/>
              </w:rPr>
              <w:t>309</w:t>
            </w:r>
          </w:p>
        </w:tc>
        <w:tc>
          <w:tcPr>
            <w:tcW w:w="1276" w:type="dxa"/>
            <w:tcBorders>
              <w:top w:val="single" w:sz="4" w:space="0" w:color="auto"/>
              <w:left w:val="single" w:sz="4" w:space="0" w:color="auto"/>
              <w:bottom w:val="single" w:sz="4" w:space="0" w:color="auto"/>
              <w:right w:val="single" w:sz="4" w:space="0" w:color="auto"/>
            </w:tcBorders>
            <w:hideMark/>
          </w:tcPr>
          <w:p w:rsidR="00D51E82" w:rsidRDefault="00D51E82">
            <w:pPr>
              <w:jc w:val="center"/>
              <w:rPr>
                <w:sz w:val="16"/>
                <w:szCs w:val="16"/>
              </w:rPr>
            </w:pPr>
            <w:r>
              <w:rPr>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D51E82" w:rsidRDefault="00D51E82">
            <w:pPr>
              <w:rPr>
                <w:sz w:val="16"/>
                <w:szCs w:val="16"/>
              </w:rPr>
            </w:pPr>
            <w:r>
              <w:rPr>
                <w:sz w:val="16"/>
                <w:szCs w:val="16"/>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D51E82" w:rsidRDefault="00D51E82">
            <w:pPr>
              <w:jc w:val="center"/>
              <w:rPr>
                <w:sz w:val="16"/>
                <w:szCs w:val="16"/>
              </w:rPr>
            </w:pPr>
            <w:r>
              <w:rPr>
                <w:sz w:val="16"/>
                <w:szCs w:val="16"/>
              </w:rPr>
              <w:t>соответствует</w:t>
            </w:r>
          </w:p>
        </w:tc>
      </w:tr>
      <w:tr w:rsidR="00D51E82" w:rsidTr="00D51E82">
        <w:trPr>
          <w:trHeight w:val="318"/>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D51E82" w:rsidRDefault="00D51E82">
            <w:pPr>
              <w:rPr>
                <w:sz w:val="18"/>
                <w:szCs w:val="18"/>
              </w:rPr>
            </w:pPr>
          </w:p>
        </w:tc>
        <w:tc>
          <w:tcPr>
            <w:tcW w:w="424" w:type="dxa"/>
            <w:tcBorders>
              <w:top w:val="single" w:sz="4" w:space="0" w:color="auto"/>
              <w:left w:val="single" w:sz="4" w:space="0" w:color="auto"/>
              <w:bottom w:val="single" w:sz="4" w:space="0" w:color="auto"/>
              <w:right w:val="single" w:sz="4" w:space="0" w:color="auto"/>
            </w:tcBorders>
            <w:hideMark/>
          </w:tcPr>
          <w:p w:rsidR="00D51E82" w:rsidRDefault="00D51E82">
            <w:pPr>
              <w:rPr>
                <w:sz w:val="18"/>
                <w:szCs w:val="18"/>
              </w:rPr>
            </w:pPr>
            <w:r>
              <w:rPr>
                <w:sz w:val="18"/>
                <w:szCs w:val="18"/>
              </w:rPr>
              <w:t>3</w:t>
            </w:r>
          </w:p>
        </w:tc>
        <w:tc>
          <w:tcPr>
            <w:tcW w:w="2126" w:type="dxa"/>
            <w:tcBorders>
              <w:top w:val="single" w:sz="4" w:space="0" w:color="auto"/>
              <w:left w:val="single" w:sz="4" w:space="0" w:color="auto"/>
              <w:bottom w:val="single" w:sz="4" w:space="0" w:color="auto"/>
              <w:right w:val="single" w:sz="4" w:space="0" w:color="auto"/>
            </w:tcBorders>
            <w:hideMark/>
          </w:tcPr>
          <w:p w:rsidR="00D51E82" w:rsidRDefault="00D51E82">
            <w:pPr>
              <w:rPr>
                <w:sz w:val="16"/>
                <w:szCs w:val="18"/>
              </w:rPr>
            </w:pPr>
            <w:r>
              <w:rPr>
                <w:sz w:val="16"/>
                <w:szCs w:val="18"/>
              </w:rPr>
              <w:t xml:space="preserve">Бананы. Свежие плоды чистые, без признаков порчи, ГОСТ </w:t>
            </w:r>
            <w:proofErr w:type="gramStart"/>
            <w:r>
              <w:rPr>
                <w:sz w:val="16"/>
                <w:szCs w:val="18"/>
              </w:rPr>
              <w:t>Р</w:t>
            </w:r>
            <w:proofErr w:type="gramEnd"/>
            <w:r>
              <w:rPr>
                <w:sz w:val="16"/>
                <w:szCs w:val="18"/>
              </w:rPr>
              <w:t xml:space="preserve"> 51603-2000</w:t>
            </w:r>
          </w:p>
        </w:tc>
        <w:tc>
          <w:tcPr>
            <w:tcW w:w="567" w:type="dxa"/>
            <w:tcBorders>
              <w:top w:val="single" w:sz="4" w:space="0" w:color="auto"/>
              <w:left w:val="single" w:sz="4" w:space="0" w:color="auto"/>
              <w:bottom w:val="single" w:sz="4" w:space="0" w:color="auto"/>
              <w:right w:val="single" w:sz="4" w:space="0" w:color="auto"/>
            </w:tcBorders>
            <w:vAlign w:val="center"/>
            <w:hideMark/>
          </w:tcPr>
          <w:p w:rsidR="00D51E82" w:rsidRDefault="00D51E82">
            <w:pPr>
              <w:autoSpaceDE w:val="0"/>
              <w:autoSpaceDN w:val="0"/>
              <w:adjustRightInd w:val="0"/>
              <w:jc w:val="center"/>
              <w:rPr>
                <w:sz w:val="22"/>
                <w:szCs w:val="22"/>
              </w:rPr>
            </w:pPr>
            <w:r>
              <w:rPr>
                <w:sz w:val="22"/>
                <w:szCs w:val="22"/>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1E82" w:rsidRDefault="00D51E82">
            <w:pPr>
              <w:autoSpaceDE w:val="0"/>
              <w:autoSpaceDN w:val="0"/>
              <w:adjustRightInd w:val="0"/>
              <w:jc w:val="center"/>
              <w:rPr>
                <w:sz w:val="22"/>
                <w:szCs w:val="22"/>
              </w:rPr>
            </w:pPr>
            <w:r>
              <w:rPr>
                <w:sz w:val="22"/>
                <w:szCs w:val="22"/>
              </w:rPr>
              <w:t>520</w:t>
            </w:r>
          </w:p>
        </w:tc>
        <w:tc>
          <w:tcPr>
            <w:tcW w:w="1276" w:type="dxa"/>
            <w:tcBorders>
              <w:top w:val="single" w:sz="4" w:space="0" w:color="auto"/>
              <w:left w:val="single" w:sz="4" w:space="0" w:color="auto"/>
              <w:bottom w:val="single" w:sz="4" w:space="0" w:color="auto"/>
              <w:right w:val="single" w:sz="4" w:space="0" w:color="auto"/>
            </w:tcBorders>
            <w:hideMark/>
          </w:tcPr>
          <w:p w:rsidR="00D51E82" w:rsidRDefault="00D51E82">
            <w:pPr>
              <w:jc w:val="center"/>
              <w:rPr>
                <w:sz w:val="16"/>
                <w:szCs w:val="16"/>
              </w:rPr>
            </w:pPr>
            <w:r>
              <w:rPr>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D51E82" w:rsidRDefault="00D51E82">
            <w:pPr>
              <w:rPr>
                <w:sz w:val="16"/>
                <w:szCs w:val="16"/>
              </w:rPr>
            </w:pPr>
            <w:r>
              <w:rPr>
                <w:sz w:val="16"/>
                <w:szCs w:val="16"/>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D51E82" w:rsidRDefault="00D51E82">
            <w:pPr>
              <w:jc w:val="center"/>
              <w:rPr>
                <w:sz w:val="16"/>
                <w:szCs w:val="16"/>
              </w:rPr>
            </w:pPr>
            <w:r>
              <w:rPr>
                <w:sz w:val="16"/>
                <w:szCs w:val="16"/>
              </w:rPr>
              <w:t>соответствует</w:t>
            </w:r>
          </w:p>
        </w:tc>
      </w:tr>
      <w:tr w:rsidR="00D51E82" w:rsidTr="00D51E82">
        <w:trPr>
          <w:trHeight w:val="388"/>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D51E82" w:rsidRDefault="00D51E82">
            <w:pPr>
              <w:rPr>
                <w:sz w:val="18"/>
                <w:szCs w:val="18"/>
              </w:rPr>
            </w:pPr>
          </w:p>
        </w:tc>
        <w:tc>
          <w:tcPr>
            <w:tcW w:w="424" w:type="dxa"/>
            <w:tcBorders>
              <w:top w:val="single" w:sz="4" w:space="0" w:color="auto"/>
              <w:left w:val="single" w:sz="4" w:space="0" w:color="auto"/>
              <w:bottom w:val="single" w:sz="4" w:space="0" w:color="auto"/>
              <w:right w:val="single" w:sz="4" w:space="0" w:color="auto"/>
            </w:tcBorders>
            <w:hideMark/>
          </w:tcPr>
          <w:p w:rsidR="00D51E82" w:rsidRDefault="00D51E82">
            <w:pPr>
              <w:rPr>
                <w:sz w:val="18"/>
                <w:szCs w:val="18"/>
              </w:rPr>
            </w:pPr>
            <w:r>
              <w:rPr>
                <w:sz w:val="18"/>
                <w:szCs w:val="18"/>
              </w:rPr>
              <w:t>4</w:t>
            </w:r>
          </w:p>
        </w:tc>
        <w:tc>
          <w:tcPr>
            <w:tcW w:w="2126" w:type="dxa"/>
            <w:tcBorders>
              <w:top w:val="single" w:sz="4" w:space="0" w:color="auto"/>
              <w:left w:val="single" w:sz="4" w:space="0" w:color="auto"/>
              <w:bottom w:val="single" w:sz="4" w:space="0" w:color="auto"/>
              <w:right w:val="single" w:sz="4" w:space="0" w:color="auto"/>
            </w:tcBorders>
            <w:hideMark/>
          </w:tcPr>
          <w:p w:rsidR="00D51E82" w:rsidRDefault="00D51E82">
            <w:pPr>
              <w:rPr>
                <w:sz w:val="16"/>
                <w:szCs w:val="18"/>
              </w:rPr>
            </w:pPr>
            <w:r>
              <w:rPr>
                <w:sz w:val="16"/>
                <w:szCs w:val="18"/>
              </w:rPr>
              <w:t>Груши. Свежие, величина плода средняя, плоды чистые, без признаков порчи, ГОСТ  33499-2015</w:t>
            </w:r>
          </w:p>
        </w:tc>
        <w:tc>
          <w:tcPr>
            <w:tcW w:w="567" w:type="dxa"/>
            <w:tcBorders>
              <w:top w:val="single" w:sz="4" w:space="0" w:color="auto"/>
              <w:left w:val="single" w:sz="4" w:space="0" w:color="auto"/>
              <w:bottom w:val="single" w:sz="4" w:space="0" w:color="auto"/>
              <w:right w:val="single" w:sz="4" w:space="0" w:color="auto"/>
            </w:tcBorders>
            <w:vAlign w:val="center"/>
            <w:hideMark/>
          </w:tcPr>
          <w:p w:rsidR="00D51E82" w:rsidRDefault="00D51E82">
            <w:pPr>
              <w:autoSpaceDE w:val="0"/>
              <w:autoSpaceDN w:val="0"/>
              <w:adjustRightInd w:val="0"/>
              <w:jc w:val="center"/>
              <w:rPr>
                <w:sz w:val="22"/>
                <w:szCs w:val="22"/>
              </w:rPr>
            </w:pPr>
            <w:r>
              <w:rPr>
                <w:sz w:val="22"/>
                <w:szCs w:val="22"/>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1E82" w:rsidRDefault="00D51E82">
            <w:pPr>
              <w:autoSpaceDE w:val="0"/>
              <w:autoSpaceDN w:val="0"/>
              <w:adjustRightInd w:val="0"/>
              <w:jc w:val="center"/>
              <w:rPr>
                <w:sz w:val="22"/>
                <w:szCs w:val="22"/>
              </w:rPr>
            </w:pPr>
            <w:r>
              <w:rPr>
                <w:sz w:val="22"/>
                <w:szCs w:val="22"/>
              </w:rPr>
              <w:t>50</w:t>
            </w:r>
          </w:p>
        </w:tc>
        <w:tc>
          <w:tcPr>
            <w:tcW w:w="1276" w:type="dxa"/>
            <w:tcBorders>
              <w:top w:val="single" w:sz="4" w:space="0" w:color="auto"/>
              <w:left w:val="single" w:sz="4" w:space="0" w:color="auto"/>
              <w:bottom w:val="single" w:sz="4" w:space="0" w:color="auto"/>
              <w:right w:val="single" w:sz="4" w:space="0" w:color="auto"/>
            </w:tcBorders>
            <w:hideMark/>
          </w:tcPr>
          <w:p w:rsidR="00D51E82" w:rsidRDefault="00D51E82">
            <w:pPr>
              <w:jc w:val="center"/>
              <w:rPr>
                <w:sz w:val="16"/>
                <w:szCs w:val="16"/>
              </w:rPr>
            </w:pPr>
            <w:r>
              <w:rPr>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D51E82" w:rsidRDefault="00D51E82">
            <w:pPr>
              <w:rPr>
                <w:sz w:val="16"/>
                <w:szCs w:val="16"/>
              </w:rPr>
            </w:pPr>
            <w:r>
              <w:rPr>
                <w:sz w:val="16"/>
                <w:szCs w:val="16"/>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D51E82" w:rsidRDefault="00D51E82">
            <w:pPr>
              <w:jc w:val="center"/>
              <w:rPr>
                <w:sz w:val="16"/>
                <w:szCs w:val="16"/>
              </w:rPr>
            </w:pPr>
            <w:r>
              <w:rPr>
                <w:sz w:val="16"/>
                <w:szCs w:val="16"/>
              </w:rPr>
              <w:t>соответствует</w:t>
            </w:r>
          </w:p>
        </w:tc>
      </w:tr>
      <w:tr w:rsidR="00D51E82" w:rsidTr="00D51E82">
        <w:trPr>
          <w:trHeight w:val="401"/>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D51E82" w:rsidRDefault="00D51E82">
            <w:pPr>
              <w:rPr>
                <w:sz w:val="18"/>
                <w:szCs w:val="18"/>
              </w:rPr>
            </w:pPr>
          </w:p>
        </w:tc>
        <w:tc>
          <w:tcPr>
            <w:tcW w:w="424" w:type="dxa"/>
            <w:tcBorders>
              <w:top w:val="single" w:sz="4" w:space="0" w:color="auto"/>
              <w:left w:val="single" w:sz="4" w:space="0" w:color="auto"/>
              <w:bottom w:val="single" w:sz="4" w:space="0" w:color="auto"/>
              <w:right w:val="single" w:sz="4" w:space="0" w:color="auto"/>
            </w:tcBorders>
            <w:hideMark/>
          </w:tcPr>
          <w:p w:rsidR="00D51E82" w:rsidRDefault="00D51E82">
            <w:pPr>
              <w:rPr>
                <w:sz w:val="18"/>
                <w:szCs w:val="18"/>
              </w:rPr>
            </w:pPr>
            <w:r>
              <w:rPr>
                <w:sz w:val="18"/>
                <w:szCs w:val="18"/>
              </w:rPr>
              <w:t>5</w:t>
            </w:r>
          </w:p>
        </w:tc>
        <w:tc>
          <w:tcPr>
            <w:tcW w:w="2126" w:type="dxa"/>
            <w:tcBorders>
              <w:top w:val="single" w:sz="4" w:space="0" w:color="auto"/>
              <w:left w:val="single" w:sz="4" w:space="0" w:color="auto"/>
              <w:bottom w:val="single" w:sz="4" w:space="0" w:color="auto"/>
              <w:right w:val="single" w:sz="4" w:space="0" w:color="auto"/>
            </w:tcBorders>
            <w:hideMark/>
          </w:tcPr>
          <w:p w:rsidR="00D51E82" w:rsidRDefault="00D51E82">
            <w:pPr>
              <w:rPr>
                <w:sz w:val="16"/>
                <w:szCs w:val="18"/>
              </w:rPr>
            </w:pPr>
            <w:r>
              <w:rPr>
                <w:sz w:val="16"/>
                <w:szCs w:val="18"/>
              </w:rPr>
              <w:t xml:space="preserve"> Пюре и пасты овощные прочие Огурцы консервированные, без добавления уксуса, не менее 680 гр. и не более 720 гр., маринад прозрачный без посторонних примесей,  без признаков бомбажа, ГОСТ 31713-2012</w:t>
            </w:r>
          </w:p>
        </w:tc>
        <w:tc>
          <w:tcPr>
            <w:tcW w:w="567" w:type="dxa"/>
            <w:tcBorders>
              <w:top w:val="single" w:sz="4" w:space="0" w:color="auto"/>
              <w:left w:val="single" w:sz="4" w:space="0" w:color="auto"/>
              <w:bottom w:val="single" w:sz="4" w:space="0" w:color="auto"/>
              <w:right w:val="single" w:sz="4" w:space="0" w:color="auto"/>
            </w:tcBorders>
            <w:vAlign w:val="center"/>
            <w:hideMark/>
          </w:tcPr>
          <w:p w:rsidR="00D51E82" w:rsidRDefault="00D51E82">
            <w:pPr>
              <w:autoSpaceDE w:val="0"/>
              <w:autoSpaceDN w:val="0"/>
              <w:adjustRightInd w:val="0"/>
              <w:jc w:val="center"/>
              <w:rPr>
                <w:sz w:val="22"/>
                <w:szCs w:val="22"/>
              </w:rPr>
            </w:pPr>
            <w:proofErr w:type="spellStart"/>
            <w:proofErr w:type="gramStart"/>
            <w:r>
              <w:rPr>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D51E82" w:rsidRDefault="00D51E82">
            <w:pPr>
              <w:autoSpaceDE w:val="0"/>
              <w:autoSpaceDN w:val="0"/>
              <w:adjustRightInd w:val="0"/>
              <w:jc w:val="center"/>
              <w:rPr>
                <w:sz w:val="22"/>
                <w:szCs w:val="22"/>
              </w:rPr>
            </w:pPr>
            <w:r>
              <w:rPr>
                <w:sz w:val="22"/>
                <w:szCs w:val="22"/>
              </w:rPr>
              <w:t>1300</w:t>
            </w:r>
          </w:p>
        </w:tc>
        <w:tc>
          <w:tcPr>
            <w:tcW w:w="1276" w:type="dxa"/>
            <w:tcBorders>
              <w:top w:val="single" w:sz="4" w:space="0" w:color="auto"/>
              <w:left w:val="single" w:sz="4" w:space="0" w:color="auto"/>
              <w:bottom w:val="single" w:sz="4" w:space="0" w:color="auto"/>
              <w:right w:val="single" w:sz="4" w:space="0" w:color="auto"/>
            </w:tcBorders>
            <w:hideMark/>
          </w:tcPr>
          <w:p w:rsidR="00D51E82" w:rsidRDefault="00D51E82">
            <w:pPr>
              <w:jc w:val="center"/>
              <w:rPr>
                <w:sz w:val="16"/>
                <w:szCs w:val="16"/>
              </w:rPr>
            </w:pPr>
            <w:r>
              <w:rPr>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D51E82" w:rsidRDefault="00D51E82">
            <w:pPr>
              <w:rPr>
                <w:sz w:val="16"/>
                <w:szCs w:val="16"/>
              </w:rPr>
            </w:pPr>
            <w:r>
              <w:rPr>
                <w:sz w:val="16"/>
                <w:szCs w:val="16"/>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D51E82" w:rsidRDefault="00D51E82">
            <w:pPr>
              <w:jc w:val="center"/>
              <w:rPr>
                <w:sz w:val="16"/>
                <w:szCs w:val="16"/>
              </w:rPr>
            </w:pPr>
            <w:r>
              <w:rPr>
                <w:sz w:val="16"/>
                <w:szCs w:val="16"/>
              </w:rPr>
              <w:t>соответствует</w:t>
            </w:r>
          </w:p>
        </w:tc>
      </w:tr>
      <w:tr w:rsidR="00D51E82" w:rsidTr="00D51E82">
        <w:trPr>
          <w:trHeight w:val="305"/>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D51E82" w:rsidRDefault="00D51E82">
            <w:pPr>
              <w:rPr>
                <w:sz w:val="18"/>
                <w:szCs w:val="18"/>
              </w:rPr>
            </w:pPr>
          </w:p>
        </w:tc>
        <w:tc>
          <w:tcPr>
            <w:tcW w:w="424" w:type="dxa"/>
            <w:tcBorders>
              <w:top w:val="single" w:sz="4" w:space="0" w:color="auto"/>
              <w:left w:val="single" w:sz="4" w:space="0" w:color="auto"/>
              <w:bottom w:val="single" w:sz="4" w:space="0" w:color="auto"/>
              <w:right w:val="single" w:sz="4" w:space="0" w:color="auto"/>
            </w:tcBorders>
            <w:hideMark/>
          </w:tcPr>
          <w:p w:rsidR="00D51E82" w:rsidRDefault="00D51E82">
            <w:pPr>
              <w:rPr>
                <w:sz w:val="18"/>
                <w:szCs w:val="18"/>
              </w:rPr>
            </w:pPr>
            <w:r>
              <w:rPr>
                <w:sz w:val="18"/>
                <w:szCs w:val="18"/>
              </w:rPr>
              <w:t>6</w:t>
            </w:r>
          </w:p>
        </w:tc>
        <w:tc>
          <w:tcPr>
            <w:tcW w:w="2126" w:type="dxa"/>
            <w:tcBorders>
              <w:top w:val="single" w:sz="4" w:space="0" w:color="auto"/>
              <w:left w:val="single" w:sz="4" w:space="0" w:color="auto"/>
              <w:bottom w:val="single" w:sz="4" w:space="0" w:color="auto"/>
              <w:right w:val="single" w:sz="4" w:space="0" w:color="auto"/>
            </w:tcBorders>
            <w:hideMark/>
          </w:tcPr>
          <w:p w:rsidR="00D51E82" w:rsidRDefault="00D51E82">
            <w:pPr>
              <w:rPr>
                <w:sz w:val="16"/>
                <w:szCs w:val="18"/>
              </w:rPr>
            </w:pPr>
            <w:r>
              <w:rPr>
                <w:sz w:val="16"/>
                <w:szCs w:val="18"/>
              </w:rPr>
              <w:t xml:space="preserve">Горох, консервированный без уксуса или уксусной кислоты (кроме готовых блюд из овощей). Товарный сорт: высший.  </w:t>
            </w:r>
          </w:p>
        </w:tc>
        <w:tc>
          <w:tcPr>
            <w:tcW w:w="567" w:type="dxa"/>
            <w:tcBorders>
              <w:top w:val="single" w:sz="4" w:space="0" w:color="auto"/>
              <w:left w:val="single" w:sz="4" w:space="0" w:color="auto"/>
              <w:bottom w:val="single" w:sz="4" w:space="0" w:color="auto"/>
              <w:right w:val="single" w:sz="4" w:space="0" w:color="auto"/>
            </w:tcBorders>
            <w:vAlign w:val="center"/>
            <w:hideMark/>
          </w:tcPr>
          <w:p w:rsidR="00D51E82" w:rsidRDefault="00D51E82">
            <w:pPr>
              <w:autoSpaceDE w:val="0"/>
              <w:autoSpaceDN w:val="0"/>
              <w:adjustRightInd w:val="0"/>
              <w:jc w:val="center"/>
              <w:rPr>
                <w:sz w:val="22"/>
                <w:szCs w:val="22"/>
              </w:rPr>
            </w:pPr>
            <w:proofErr w:type="gramStart"/>
            <w:r>
              <w:rPr>
                <w:sz w:val="22"/>
                <w:szCs w:val="22"/>
              </w:rPr>
              <w:t>к</w:t>
            </w:r>
            <w:proofErr w:type="gramEnd"/>
            <w:r>
              <w:rPr>
                <w:sz w:val="22"/>
                <w:szCs w:val="22"/>
              </w:rPr>
              <w:t>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1E82" w:rsidRDefault="00D51E82">
            <w:pPr>
              <w:autoSpaceDE w:val="0"/>
              <w:autoSpaceDN w:val="0"/>
              <w:adjustRightInd w:val="0"/>
              <w:jc w:val="center"/>
              <w:rPr>
                <w:sz w:val="22"/>
                <w:szCs w:val="22"/>
              </w:rPr>
            </w:pPr>
            <w:r>
              <w:rPr>
                <w:sz w:val="22"/>
                <w:szCs w:val="22"/>
              </w:rPr>
              <w:t>680</w:t>
            </w:r>
          </w:p>
        </w:tc>
        <w:tc>
          <w:tcPr>
            <w:tcW w:w="1276" w:type="dxa"/>
            <w:tcBorders>
              <w:top w:val="single" w:sz="4" w:space="0" w:color="auto"/>
              <w:left w:val="single" w:sz="4" w:space="0" w:color="auto"/>
              <w:bottom w:val="single" w:sz="4" w:space="0" w:color="auto"/>
              <w:right w:val="single" w:sz="4" w:space="0" w:color="auto"/>
            </w:tcBorders>
            <w:hideMark/>
          </w:tcPr>
          <w:p w:rsidR="00D51E82" w:rsidRDefault="00D51E82">
            <w:pPr>
              <w:jc w:val="center"/>
              <w:rPr>
                <w:sz w:val="16"/>
                <w:szCs w:val="16"/>
              </w:rPr>
            </w:pPr>
            <w:r>
              <w:rPr>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D51E82" w:rsidRDefault="00D51E82">
            <w:pPr>
              <w:rPr>
                <w:sz w:val="16"/>
                <w:szCs w:val="16"/>
              </w:rPr>
            </w:pPr>
            <w:r>
              <w:rPr>
                <w:sz w:val="16"/>
                <w:szCs w:val="16"/>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D51E82" w:rsidRDefault="00D51E82">
            <w:pPr>
              <w:jc w:val="center"/>
              <w:rPr>
                <w:sz w:val="16"/>
                <w:szCs w:val="16"/>
              </w:rPr>
            </w:pPr>
            <w:r>
              <w:rPr>
                <w:sz w:val="16"/>
                <w:szCs w:val="16"/>
              </w:rPr>
              <w:t>соответствует</w:t>
            </w:r>
          </w:p>
        </w:tc>
      </w:tr>
      <w:tr w:rsidR="00D51E82" w:rsidTr="00D51E82">
        <w:trPr>
          <w:trHeight w:val="332"/>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D51E82" w:rsidRDefault="00D51E82">
            <w:pPr>
              <w:rPr>
                <w:sz w:val="18"/>
                <w:szCs w:val="18"/>
              </w:rPr>
            </w:pPr>
          </w:p>
        </w:tc>
        <w:tc>
          <w:tcPr>
            <w:tcW w:w="424" w:type="dxa"/>
            <w:tcBorders>
              <w:top w:val="single" w:sz="4" w:space="0" w:color="auto"/>
              <w:left w:val="single" w:sz="4" w:space="0" w:color="auto"/>
              <w:bottom w:val="single" w:sz="4" w:space="0" w:color="auto"/>
              <w:right w:val="single" w:sz="4" w:space="0" w:color="auto"/>
            </w:tcBorders>
            <w:hideMark/>
          </w:tcPr>
          <w:p w:rsidR="00D51E82" w:rsidRDefault="00D51E82">
            <w:pPr>
              <w:rPr>
                <w:sz w:val="18"/>
                <w:szCs w:val="18"/>
              </w:rPr>
            </w:pPr>
            <w:r>
              <w:rPr>
                <w:sz w:val="18"/>
                <w:szCs w:val="18"/>
              </w:rPr>
              <w:t>7</w:t>
            </w:r>
          </w:p>
        </w:tc>
        <w:tc>
          <w:tcPr>
            <w:tcW w:w="2126" w:type="dxa"/>
            <w:tcBorders>
              <w:top w:val="single" w:sz="4" w:space="0" w:color="auto"/>
              <w:left w:val="single" w:sz="4" w:space="0" w:color="auto"/>
              <w:bottom w:val="single" w:sz="4" w:space="0" w:color="auto"/>
              <w:right w:val="single" w:sz="4" w:space="0" w:color="auto"/>
            </w:tcBorders>
            <w:hideMark/>
          </w:tcPr>
          <w:p w:rsidR="00D51E82" w:rsidRDefault="00D51E82">
            <w:pPr>
              <w:rPr>
                <w:sz w:val="16"/>
                <w:szCs w:val="18"/>
              </w:rPr>
            </w:pPr>
            <w:r>
              <w:rPr>
                <w:sz w:val="16"/>
                <w:szCs w:val="18"/>
              </w:rPr>
              <w:t>Чеснок. Свежий, ГОСТ 33562-2015, без признаков порчи.</w:t>
            </w:r>
          </w:p>
        </w:tc>
        <w:tc>
          <w:tcPr>
            <w:tcW w:w="567" w:type="dxa"/>
            <w:tcBorders>
              <w:top w:val="single" w:sz="4" w:space="0" w:color="auto"/>
              <w:left w:val="single" w:sz="4" w:space="0" w:color="auto"/>
              <w:bottom w:val="single" w:sz="4" w:space="0" w:color="auto"/>
              <w:right w:val="single" w:sz="4" w:space="0" w:color="auto"/>
            </w:tcBorders>
            <w:vAlign w:val="center"/>
            <w:hideMark/>
          </w:tcPr>
          <w:p w:rsidR="00D51E82" w:rsidRDefault="00D51E82">
            <w:pPr>
              <w:autoSpaceDE w:val="0"/>
              <w:autoSpaceDN w:val="0"/>
              <w:adjustRightInd w:val="0"/>
              <w:jc w:val="center"/>
              <w:rPr>
                <w:sz w:val="22"/>
                <w:szCs w:val="22"/>
              </w:rPr>
            </w:pPr>
            <w:proofErr w:type="gramStart"/>
            <w:r>
              <w:rPr>
                <w:sz w:val="22"/>
                <w:szCs w:val="22"/>
              </w:rPr>
              <w:t>к</w:t>
            </w:r>
            <w:proofErr w:type="gramEnd"/>
            <w:r>
              <w:rPr>
                <w:sz w:val="22"/>
                <w:szCs w:val="22"/>
              </w:rPr>
              <w:t>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1E82" w:rsidRDefault="00D51E82">
            <w:pPr>
              <w:autoSpaceDE w:val="0"/>
              <w:autoSpaceDN w:val="0"/>
              <w:adjustRightInd w:val="0"/>
              <w:jc w:val="center"/>
              <w:rPr>
                <w:sz w:val="22"/>
                <w:szCs w:val="22"/>
              </w:rPr>
            </w:pPr>
            <w:r>
              <w:rPr>
                <w:sz w:val="22"/>
                <w:szCs w:val="22"/>
              </w:rPr>
              <w:t>5</w:t>
            </w:r>
          </w:p>
        </w:tc>
        <w:tc>
          <w:tcPr>
            <w:tcW w:w="1276" w:type="dxa"/>
            <w:tcBorders>
              <w:top w:val="single" w:sz="4" w:space="0" w:color="auto"/>
              <w:left w:val="single" w:sz="4" w:space="0" w:color="auto"/>
              <w:bottom w:val="single" w:sz="4" w:space="0" w:color="auto"/>
              <w:right w:val="single" w:sz="4" w:space="0" w:color="auto"/>
            </w:tcBorders>
            <w:hideMark/>
          </w:tcPr>
          <w:p w:rsidR="00D51E82" w:rsidRDefault="00D51E82">
            <w:pPr>
              <w:jc w:val="center"/>
              <w:rPr>
                <w:sz w:val="16"/>
                <w:szCs w:val="16"/>
              </w:rPr>
            </w:pPr>
            <w:r>
              <w:rPr>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D51E82" w:rsidRDefault="00D51E82">
            <w:pPr>
              <w:rPr>
                <w:sz w:val="16"/>
                <w:szCs w:val="16"/>
              </w:rPr>
            </w:pPr>
            <w:r>
              <w:rPr>
                <w:sz w:val="16"/>
                <w:szCs w:val="16"/>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D51E82" w:rsidRDefault="00D51E82">
            <w:pPr>
              <w:jc w:val="center"/>
              <w:rPr>
                <w:sz w:val="16"/>
                <w:szCs w:val="16"/>
              </w:rPr>
            </w:pPr>
            <w:r>
              <w:rPr>
                <w:sz w:val="16"/>
                <w:szCs w:val="16"/>
              </w:rPr>
              <w:t>соответствует</w:t>
            </w:r>
          </w:p>
        </w:tc>
      </w:tr>
      <w:tr w:rsidR="00D51E82" w:rsidTr="00D51E82">
        <w:trPr>
          <w:trHeight w:val="388"/>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D51E82" w:rsidRDefault="00D51E82">
            <w:pPr>
              <w:rPr>
                <w:sz w:val="18"/>
                <w:szCs w:val="18"/>
              </w:rPr>
            </w:pPr>
          </w:p>
        </w:tc>
        <w:tc>
          <w:tcPr>
            <w:tcW w:w="424" w:type="dxa"/>
            <w:tcBorders>
              <w:top w:val="single" w:sz="4" w:space="0" w:color="auto"/>
              <w:left w:val="single" w:sz="4" w:space="0" w:color="auto"/>
              <w:bottom w:val="single" w:sz="4" w:space="0" w:color="auto"/>
              <w:right w:val="single" w:sz="4" w:space="0" w:color="auto"/>
            </w:tcBorders>
            <w:hideMark/>
          </w:tcPr>
          <w:p w:rsidR="00D51E82" w:rsidRDefault="00D51E82">
            <w:pPr>
              <w:rPr>
                <w:sz w:val="18"/>
                <w:szCs w:val="18"/>
              </w:rPr>
            </w:pPr>
            <w:r>
              <w:rPr>
                <w:sz w:val="18"/>
                <w:szCs w:val="18"/>
              </w:rPr>
              <w:t>8</w:t>
            </w:r>
          </w:p>
        </w:tc>
        <w:tc>
          <w:tcPr>
            <w:tcW w:w="2126" w:type="dxa"/>
            <w:tcBorders>
              <w:top w:val="single" w:sz="4" w:space="0" w:color="auto"/>
              <w:left w:val="single" w:sz="4" w:space="0" w:color="auto"/>
              <w:bottom w:val="single" w:sz="4" w:space="0" w:color="auto"/>
              <w:right w:val="single" w:sz="4" w:space="0" w:color="auto"/>
            </w:tcBorders>
            <w:hideMark/>
          </w:tcPr>
          <w:p w:rsidR="00D51E82" w:rsidRDefault="00D51E82">
            <w:pPr>
              <w:rPr>
                <w:sz w:val="16"/>
                <w:szCs w:val="18"/>
              </w:rPr>
            </w:pPr>
            <w:r>
              <w:rPr>
                <w:sz w:val="16"/>
                <w:szCs w:val="18"/>
              </w:rPr>
              <w:t xml:space="preserve">Лимоны  и </w:t>
            </w:r>
            <w:proofErr w:type="spellStart"/>
            <w:r>
              <w:rPr>
                <w:sz w:val="16"/>
                <w:szCs w:val="18"/>
              </w:rPr>
              <w:t>лаймы</w:t>
            </w:r>
            <w:proofErr w:type="spellEnd"/>
            <w:r>
              <w:rPr>
                <w:sz w:val="16"/>
                <w:szCs w:val="18"/>
              </w:rPr>
              <w:t>. Свежие, ГОСТ 34307-2017, среднего размера, плоды чистые, без признаков порчи.</w:t>
            </w:r>
          </w:p>
        </w:tc>
        <w:tc>
          <w:tcPr>
            <w:tcW w:w="567" w:type="dxa"/>
            <w:tcBorders>
              <w:top w:val="single" w:sz="4" w:space="0" w:color="auto"/>
              <w:left w:val="single" w:sz="4" w:space="0" w:color="auto"/>
              <w:bottom w:val="single" w:sz="4" w:space="0" w:color="auto"/>
              <w:right w:val="single" w:sz="4" w:space="0" w:color="auto"/>
            </w:tcBorders>
            <w:vAlign w:val="center"/>
            <w:hideMark/>
          </w:tcPr>
          <w:p w:rsidR="00D51E82" w:rsidRDefault="00D51E82">
            <w:pPr>
              <w:autoSpaceDE w:val="0"/>
              <w:autoSpaceDN w:val="0"/>
              <w:adjustRightInd w:val="0"/>
              <w:jc w:val="center"/>
              <w:rPr>
                <w:sz w:val="22"/>
                <w:szCs w:val="22"/>
              </w:rPr>
            </w:pPr>
            <w:proofErr w:type="gramStart"/>
            <w:r>
              <w:rPr>
                <w:sz w:val="22"/>
                <w:szCs w:val="22"/>
              </w:rPr>
              <w:t>к</w:t>
            </w:r>
            <w:proofErr w:type="gramEnd"/>
            <w:r>
              <w:rPr>
                <w:sz w:val="22"/>
                <w:szCs w:val="22"/>
              </w:rPr>
              <w:t>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1E82" w:rsidRDefault="00D51E82">
            <w:pPr>
              <w:autoSpaceDE w:val="0"/>
              <w:autoSpaceDN w:val="0"/>
              <w:adjustRightInd w:val="0"/>
              <w:jc w:val="center"/>
              <w:rPr>
                <w:sz w:val="22"/>
                <w:szCs w:val="22"/>
              </w:rPr>
            </w:pPr>
            <w:r>
              <w:rPr>
                <w:sz w:val="22"/>
                <w:szCs w:val="22"/>
              </w:rPr>
              <w:t>20</w:t>
            </w:r>
          </w:p>
        </w:tc>
        <w:tc>
          <w:tcPr>
            <w:tcW w:w="1276" w:type="dxa"/>
            <w:tcBorders>
              <w:top w:val="single" w:sz="4" w:space="0" w:color="auto"/>
              <w:left w:val="single" w:sz="4" w:space="0" w:color="auto"/>
              <w:bottom w:val="single" w:sz="4" w:space="0" w:color="auto"/>
              <w:right w:val="single" w:sz="4" w:space="0" w:color="auto"/>
            </w:tcBorders>
            <w:hideMark/>
          </w:tcPr>
          <w:p w:rsidR="00D51E82" w:rsidRDefault="00D51E82">
            <w:pPr>
              <w:jc w:val="center"/>
              <w:rPr>
                <w:sz w:val="16"/>
                <w:szCs w:val="16"/>
              </w:rPr>
            </w:pPr>
            <w:r>
              <w:rPr>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D51E82" w:rsidRDefault="00D51E82">
            <w:pPr>
              <w:rPr>
                <w:sz w:val="16"/>
                <w:szCs w:val="16"/>
              </w:rPr>
            </w:pPr>
            <w:r>
              <w:rPr>
                <w:sz w:val="16"/>
                <w:szCs w:val="16"/>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D51E82" w:rsidRDefault="00D51E82">
            <w:pPr>
              <w:jc w:val="center"/>
              <w:rPr>
                <w:sz w:val="16"/>
                <w:szCs w:val="16"/>
              </w:rPr>
            </w:pPr>
            <w:r>
              <w:rPr>
                <w:sz w:val="16"/>
                <w:szCs w:val="16"/>
              </w:rPr>
              <w:t>соответствует</w:t>
            </w:r>
          </w:p>
        </w:tc>
      </w:tr>
      <w:tr w:rsidR="00D51E82" w:rsidTr="00D51E82">
        <w:trPr>
          <w:trHeight w:val="485"/>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D51E82" w:rsidRDefault="00D51E82">
            <w:pPr>
              <w:rPr>
                <w:sz w:val="18"/>
                <w:szCs w:val="18"/>
              </w:rPr>
            </w:pPr>
          </w:p>
        </w:tc>
        <w:tc>
          <w:tcPr>
            <w:tcW w:w="424" w:type="dxa"/>
            <w:tcBorders>
              <w:top w:val="single" w:sz="4" w:space="0" w:color="auto"/>
              <w:left w:val="single" w:sz="4" w:space="0" w:color="auto"/>
              <w:bottom w:val="single" w:sz="4" w:space="0" w:color="auto"/>
              <w:right w:val="single" w:sz="4" w:space="0" w:color="auto"/>
            </w:tcBorders>
            <w:hideMark/>
          </w:tcPr>
          <w:p w:rsidR="00D51E82" w:rsidRDefault="00D51E82">
            <w:pPr>
              <w:rPr>
                <w:sz w:val="18"/>
                <w:szCs w:val="18"/>
              </w:rPr>
            </w:pPr>
            <w:r>
              <w:rPr>
                <w:sz w:val="18"/>
                <w:szCs w:val="18"/>
              </w:rPr>
              <w:t>9</w:t>
            </w:r>
          </w:p>
        </w:tc>
        <w:tc>
          <w:tcPr>
            <w:tcW w:w="2126" w:type="dxa"/>
            <w:tcBorders>
              <w:top w:val="single" w:sz="4" w:space="0" w:color="auto"/>
              <w:left w:val="single" w:sz="4" w:space="0" w:color="auto"/>
              <w:bottom w:val="single" w:sz="4" w:space="0" w:color="auto"/>
              <w:right w:val="single" w:sz="4" w:space="0" w:color="auto"/>
            </w:tcBorders>
            <w:hideMark/>
          </w:tcPr>
          <w:p w:rsidR="00D51E82" w:rsidRDefault="00D51E82">
            <w:pPr>
              <w:rPr>
                <w:sz w:val="16"/>
                <w:szCs w:val="18"/>
              </w:rPr>
            </w:pPr>
            <w:r>
              <w:rPr>
                <w:sz w:val="16"/>
                <w:szCs w:val="18"/>
              </w:rPr>
              <w:t xml:space="preserve">Овощи (кроме картофеля), консервированные без уксуса или уксусной кислоты, прочие (кроме готовых и овощных блюд), не включенные в другие группировки. Кукуруза сахарная, консервированная, ГОСТ </w:t>
            </w:r>
            <w:proofErr w:type="gramStart"/>
            <w:r>
              <w:rPr>
                <w:sz w:val="16"/>
                <w:szCs w:val="18"/>
              </w:rPr>
              <w:t>Р</w:t>
            </w:r>
            <w:proofErr w:type="gramEnd"/>
            <w:r>
              <w:rPr>
                <w:sz w:val="16"/>
                <w:szCs w:val="18"/>
              </w:rPr>
              <w:t xml:space="preserve"> 53958-2010, не менее 400 гр. и не более 425 гр., без ГМО, в жестяных банках, упаковка без повреждений</w:t>
            </w:r>
          </w:p>
        </w:tc>
        <w:tc>
          <w:tcPr>
            <w:tcW w:w="567" w:type="dxa"/>
            <w:tcBorders>
              <w:top w:val="single" w:sz="4" w:space="0" w:color="auto"/>
              <w:left w:val="single" w:sz="4" w:space="0" w:color="auto"/>
              <w:bottom w:val="single" w:sz="4" w:space="0" w:color="auto"/>
              <w:right w:val="single" w:sz="4" w:space="0" w:color="auto"/>
            </w:tcBorders>
            <w:vAlign w:val="center"/>
            <w:hideMark/>
          </w:tcPr>
          <w:p w:rsidR="00D51E82" w:rsidRDefault="00D51E82">
            <w:pPr>
              <w:autoSpaceDE w:val="0"/>
              <w:autoSpaceDN w:val="0"/>
              <w:adjustRightInd w:val="0"/>
              <w:jc w:val="center"/>
              <w:rPr>
                <w:sz w:val="22"/>
                <w:szCs w:val="22"/>
              </w:rPr>
            </w:pPr>
            <w:r>
              <w:rPr>
                <w:sz w:val="22"/>
                <w:szCs w:val="22"/>
              </w:rPr>
              <w:t>Шт.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1E82" w:rsidRDefault="00D51E82">
            <w:pPr>
              <w:autoSpaceDE w:val="0"/>
              <w:autoSpaceDN w:val="0"/>
              <w:adjustRightInd w:val="0"/>
              <w:jc w:val="cente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hideMark/>
          </w:tcPr>
          <w:p w:rsidR="00D51E82" w:rsidRDefault="00D51E82">
            <w:pPr>
              <w:jc w:val="center"/>
              <w:rPr>
                <w:sz w:val="16"/>
                <w:szCs w:val="16"/>
              </w:rPr>
            </w:pPr>
            <w:r>
              <w:rPr>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D51E82" w:rsidRDefault="00D51E82">
            <w:pPr>
              <w:rPr>
                <w:sz w:val="16"/>
                <w:szCs w:val="16"/>
              </w:rPr>
            </w:pPr>
            <w:r>
              <w:rPr>
                <w:sz w:val="16"/>
                <w:szCs w:val="16"/>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D51E82" w:rsidRDefault="00D51E82">
            <w:pPr>
              <w:jc w:val="center"/>
              <w:rPr>
                <w:sz w:val="16"/>
                <w:szCs w:val="16"/>
              </w:rPr>
            </w:pPr>
            <w:r>
              <w:rPr>
                <w:sz w:val="16"/>
                <w:szCs w:val="16"/>
              </w:rPr>
              <w:t>соответствует</w:t>
            </w:r>
          </w:p>
        </w:tc>
      </w:tr>
      <w:tr w:rsidR="00D51E82" w:rsidTr="00D51E82">
        <w:trPr>
          <w:trHeight w:val="609"/>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D51E82" w:rsidRDefault="00D51E82">
            <w:pPr>
              <w:rPr>
                <w:sz w:val="18"/>
                <w:szCs w:val="18"/>
              </w:rPr>
            </w:pPr>
          </w:p>
        </w:tc>
        <w:tc>
          <w:tcPr>
            <w:tcW w:w="424" w:type="dxa"/>
            <w:tcBorders>
              <w:top w:val="single" w:sz="4" w:space="0" w:color="auto"/>
              <w:left w:val="single" w:sz="4" w:space="0" w:color="auto"/>
              <w:bottom w:val="single" w:sz="4" w:space="0" w:color="auto"/>
              <w:right w:val="single" w:sz="4" w:space="0" w:color="auto"/>
            </w:tcBorders>
            <w:hideMark/>
          </w:tcPr>
          <w:p w:rsidR="00D51E82" w:rsidRDefault="00D51E82">
            <w:pPr>
              <w:rPr>
                <w:sz w:val="18"/>
                <w:szCs w:val="18"/>
              </w:rPr>
            </w:pPr>
            <w:r>
              <w:rPr>
                <w:sz w:val="18"/>
                <w:szCs w:val="18"/>
              </w:rPr>
              <w:t>10</w:t>
            </w:r>
          </w:p>
        </w:tc>
        <w:tc>
          <w:tcPr>
            <w:tcW w:w="2126" w:type="dxa"/>
            <w:tcBorders>
              <w:top w:val="single" w:sz="4" w:space="0" w:color="auto"/>
              <w:left w:val="single" w:sz="4" w:space="0" w:color="auto"/>
              <w:bottom w:val="single" w:sz="4" w:space="0" w:color="auto"/>
              <w:right w:val="single" w:sz="4" w:space="0" w:color="auto"/>
            </w:tcBorders>
            <w:hideMark/>
          </w:tcPr>
          <w:p w:rsidR="00D51E82" w:rsidRDefault="00D51E82">
            <w:pPr>
              <w:rPr>
                <w:sz w:val="16"/>
                <w:szCs w:val="18"/>
              </w:rPr>
            </w:pPr>
            <w:r>
              <w:rPr>
                <w:sz w:val="16"/>
                <w:szCs w:val="18"/>
              </w:rPr>
              <w:t xml:space="preserve">Овощи (кроме картофеля), консервированные без уксуса или уксусной кислоты, прочие (кроме готовых овощных блюд), не включенные в другие группировки.  Фасоль консервированная. Не менее 425 гр. и не более 450 гр., внешний вид зерен однотипный, однородный по величине, в заливке - с оттенком цвета фасоли, упаковка без повреждений и признаков бомбажа. ГОСТ </w:t>
            </w:r>
            <w:proofErr w:type="gramStart"/>
            <w:r>
              <w:rPr>
                <w:sz w:val="16"/>
                <w:szCs w:val="18"/>
              </w:rPr>
              <w:t>Р</w:t>
            </w:r>
            <w:proofErr w:type="gramEnd"/>
            <w:r>
              <w:rPr>
                <w:sz w:val="16"/>
                <w:szCs w:val="18"/>
              </w:rPr>
              <w:t xml:space="preserve"> 54679-2011</w:t>
            </w:r>
          </w:p>
        </w:tc>
        <w:tc>
          <w:tcPr>
            <w:tcW w:w="567" w:type="dxa"/>
            <w:tcBorders>
              <w:top w:val="single" w:sz="4" w:space="0" w:color="auto"/>
              <w:left w:val="single" w:sz="4" w:space="0" w:color="auto"/>
              <w:bottom w:val="single" w:sz="4" w:space="0" w:color="auto"/>
              <w:right w:val="single" w:sz="4" w:space="0" w:color="auto"/>
            </w:tcBorders>
            <w:vAlign w:val="center"/>
            <w:hideMark/>
          </w:tcPr>
          <w:p w:rsidR="00D51E82" w:rsidRDefault="00D51E82">
            <w:pPr>
              <w:autoSpaceDE w:val="0"/>
              <w:autoSpaceDN w:val="0"/>
              <w:adjustRightInd w:val="0"/>
              <w:jc w:val="center"/>
              <w:rPr>
                <w:sz w:val="22"/>
                <w:szCs w:val="22"/>
              </w:rPr>
            </w:pPr>
            <w:proofErr w:type="spellStart"/>
            <w:proofErr w:type="gramStart"/>
            <w:r>
              <w:rPr>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D51E82" w:rsidRDefault="00D51E82">
            <w:pPr>
              <w:autoSpaceDE w:val="0"/>
              <w:autoSpaceDN w:val="0"/>
              <w:adjustRightInd w:val="0"/>
              <w:jc w:val="center"/>
              <w:rPr>
                <w:sz w:val="22"/>
                <w:szCs w:val="22"/>
              </w:rPr>
            </w:pPr>
            <w:r>
              <w:rPr>
                <w:sz w:val="22"/>
                <w:szCs w:val="22"/>
              </w:rPr>
              <w:t>1600</w:t>
            </w:r>
          </w:p>
        </w:tc>
        <w:tc>
          <w:tcPr>
            <w:tcW w:w="1276" w:type="dxa"/>
            <w:tcBorders>
              <w:top w:val="single" w:sz="4" w:space="0" w:color="auto"/>
              <w:left w:val="single" w:sz="4" w:space="0" w:color="auto"/>
              <w:bottom w:val="single" w:sz="4" w:space="0" w:color="auto"/>
              <w:right w:val="single" w:sz="4" w:space="0" w:color="auto"/>
            </w:tcBorders>
            <w:hideMark/>
          </w:tcPr>
          <w:p w:rsidR="00D51E82" w:rsidRDefault="00D51E82">
            <w:pPr>
              <w:jc w:val="center"/>
              <w:rPr>
                <w:sz w:val="16"/>
                <w:szCs w:val="16"/>
              </w:rPr>
            </w:pPr>
            <w:r>
              <w:rPr>
                <w:sz w:val="16"/>
                <w:szCs w:val="16"/>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D51E82" w:rsidRDefault="00D51E82">
            <w:pPr>
              <w:rPr>
                <w:sz w:val="16"/>
                <w:szCs w:val="16"/>
              </w:rPr>
            </w:pPr>
            <w:r>
              <w:rPr>
                <w:sz w:val="16"/>
                <w:szCs w:val="16"/>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D51E82" w:rsidRDefault="00D51E82">
            <w:pPr>
              <w:jc w:val="center"/>
              <w:rPr>
                <w:sz w:val="16"/>
                <w:szCs w:val="16"/>
              </w:rPr>
            </w:pPr>
            <w:r>
              <w:rPr>
                <w:sz w:val="16"/>
                <w:szCs w:val="16"/>
              </w:rPr>
              <w:t>соответствует</w:t>
            </w:r>
          </w:p>
        </w:tc>
      </w:tr>
    </w:tbl>
    <w:p w:rsidR="009E16B0" w:rsidRDefault="009E16B0" w:rsidP="00D51E82">
      <w:pPr>
        <w:rPr>
          <w:sz w:val="24"/>
        </w:rPr>
      </w:pPr>
    </w:p>
    <w:sectPr w:rsidR="009E16B0" w:rsidSect="00D51E82">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33D0FFBC"/>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0C23D0"/>
    <w:rsid w:val="001220AE"/>
    <w:rsid w:val="00177AFC"/>
    <w:rsid w:val="0019280D"/>
    <w:rsid w:val="00421BF1"/>
    <w:rsid w:val="005446DF"/>
    <w:rsid w:val="005838CA"/>
    <w:rsid w:val="00624F82"/>
    <w:rsid w:val="00645167"/>
    <w:rsid w:val="006A20B2"/>
    <w:rsid w:val="00784272"/>
    <w:rsid w:val="007C7BDF"/>
    <w:rsid w:val="00823F29"/>
    <w:rsid w:val="00875E01"/>
    <w:rsid w:val="0094259D"/>
    <w:rsid w:val="009428D7"/>
    <w:rsid w:val="009E16B0"/>
    <w:rsid w:val="009F1C30"/>
    <w:rsid w:val="00B64939"/>
    <w:rsid w:val="00B86C1A"/>
    <w:rsid w:val="00BB75D2"/>
    <w:rsid w:val="00C7615D"/>
    <w:rsid w:val="00C87B87"/>
    <w:rsid w:val="00D05186"/>
    <w:rsid w:val="00D51E82"/>
    <w:rsid w:val="00DA1EE0"/>
    <w:rsid w:val="00E02ECA"/>
    <w:rsid w:val="00E83C1F"/>
    <w:rsid w:val="00ED45D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63356">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3</Pages>
  <Words>1368</Words>
  <Characters>7804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25</cp:revision>
  <cp:lastPrinted>2019-01-14T11:17:00Z</cp:lastPrinted>
  <dcterms:created xsi:type="dcterms:W3CDTF">2018-12-14T06:12:00Z</dcterms:created>
  <dcterms:modified xsi:type="dcterms:W3CDTF">2019-01-14T11:18:00Z</dcterms:modified>
</cp:coreProperties>
</file>