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B533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CB533C" w:rsidP="00F221CB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13 ноября 2020 года</w:t>
      </w:r>
      <w:r w:rsidR="00F221CB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1686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93AFD" w:rsidRDefault="00493AFD" w:rsidP="0037056B">
      <w:pPr>
        <w:rPr>
          <w:sz w:val="24"/>
          <w:szCs w:val="24"/>
        </w:rPr>
      </w:pPr>
    </w:p>
    <w:p w:rsidR="00493AFD" w:rsidRPr="00493AFD" w:rsidRDefault="00493AFD" w:rsidP="00493AFD">
      <w:pPr>
        <w:suppressAutoHyphens w:val="0"/>
        <w:jc w:val="both"/>
        <w:rPr>
          <w:sz w:val="24"/>
          <w:lang w:eastAsia="ru-RU"/>
        </w:rPr>
      </w:pPr>
      <w:r w:rsidRPr="00493AFD">
        <w:rPr>
          <w:sz w:val="24"/>
          <w:lang w:eastAsia="ru-RU"/>
        </w:rPr>
        <w:t xml:space="preserve">О внесении изменений </w:t>
      </w:r>
    </w:p>
    <w:p w:rsidR="00493AFD" w:rsidRPr="00493AFD" w:rsidRDefault="00493AFD" w:rsidP="00493AFD">
      <w:pPr>
        <w:suppressAutoHyphens w:val="0"/>
        <w:jc w:val="both"/>
        <w:rPr>
          <w:sz w:val="24"/>
          <w:lang w:eastAsia="ru-RU"/>
        </w:rPr>
      </w:pPr>
      <w:r w:rsidRPr="00493AFD">
        <w:rPr>
          <w:sz w:val="24"/>
          <w:lang w:eastAsia="ru-RU"/>
        </w:rPr>
        <w:t xml:space="preserve">в постановление администрации </w:t>
      </w:r>
    </w:p>
    <w:p w:rsidR="00493AFD" w:rsidRPr="00493AFD" w:rsidRDefault="00493AFD" w:rsidP="00493AFD">
      <w:pPr>
        <w:suppressAutoHyphens w:val="0"/>
        <w:jc w:val="both"/>
        <w:rPr>
          <w:sz w:val="24"/>
          <w:lang w:eastAsia="ru-RU"/>
        </w:rPr>
      </w:pPr>
      <w:r w:rsidRPr="00493AFD">
        <w:rPr>
          <w:sz w:val="24"/>
          <w:lang w:eastAsia="ru-RU"/>
        </w:rPr>
        <w:t>города Югорска от 13.02.2014 № 453</w:t>
      </w:r>
    </w:p>
    <w:p w:rsidR="00493AFD" w:rsidRPr="00493AFD" w:rsidRDefault="00493AFD" w:rsidP="00493AFD">
      <w:pPr>
        <w:suppressAutoHyphens w:val="0"/>
        <w:jc w:val="both"/>
        <w:rPr>
          <w:sz w:val="24"/>
          <w:lang w:eastAsia="ru-RU"/>
        </w:rPr>
      </w:pPr>
      <w:r w:rsidRPr="00493AFD">
        <w:rPr>
          <w:sz w:val="24"/>
          <w:lang w:eastAsia="ru-RU"/>
        </w:rPr>
        <w:t>«Об установлении тарифов на услуги</w:t>
      </w:r>
    </w:p>
    <w:p w:rsidR="00493AFD" w:rsidRPr="00493AFD" w:rsidRDefault="00493AFD" w:rsidP="00493AFD">
      <w:pPr>
        <w:suppressAutoHyphens w:val="0"/>
        <w:jc w:val="both"/>
        <w:rPr>
          <w:sz w:val="24"/>
          <w:lang w:eastAsia="ru-RU"/>
        </w:rPr>
      </w:pPr>
      <w:r w:rsidRPr="00493AFD">
        <w:rPr>
          <w:sz w:val="24"/>
          <w:lang w:eastAsia="ru-RU"/>
        </w:rPr>
        <w:t>муниципального автономного учреждения</w:t>
      </w:r>
    </w:p>
    <w:p w:rsidR="00493AFD" w:rsidRPr="00493AFD" w:rsidRDefault="00493AFD" w:rsidP="00493AFD">
      <w:pPr>
        <w:suppressAutoHyphens w:val="0"/>
        <w:jc w:val="both"/>
        <w:rPr>
          <w:sz w:val="24"/>
          <w:lang w:eastAsia="ru-RU"/>
        </w:rPr>
      </w:pPr>
      <w:r w:rsidRPr="00493AFD">
        <w:rPr>
          <w:sz w:val="24"/>
          <w:lang w:eastAsia="ru-RU"/>
        </w:rPr>
        <w:t>«Молодежный центр «Гелиос»</w:t>
      </w:r>
    </w:p>
    <w:p w:rsidR="00493AFD" w:rsidRDefault="00493AFD" w:rsidP="00493AFD">
      <w:pPr>
        <w:suppressAutoHyphens w:val="0"/>
        <w:jc w:val="both"/>
        <w:rPr>
          <w:b/>
          <w:sz w:val="24"/>
          <w:lang w:eastAsia="ru-RU"/>
        </w:rPr>
      </w:pPr>
    </w:p>
    <w:p w:rsidR="00493AFD" w:rsidRDefault="00493AFD" w:rsidP="00493AFD">
      <w:pPr>
        <w:suppressAutoHyphens w:val="0"/>
        <w:jc w:val="both"/>
        <w:rPr>
          <w:b/>
          <w:sz w:val="24"/>
          <w:lang w:eastAsia="ru-RU"/>
        </w:rPr>
      </w:pPr>
    </w:p>
    <w:p w:rsidR="00493AFD" w:rsidRPr="00493AFD" w:rsidRDefault="00493AFD" w:rsidP="00493AFD">
      <w:pPr>
        <w:suppressAutoHyphens w:val="0"/>
        <w:jc w:val="both"/>
        <w:rPr>
          <w:b/>
          <w:sz w:val="24"/>
          <w:lang w:eastAsia="ru-RU"/>
        </w:rPr>
      </w:pPr>
    </w:p>
    <w:p w:rsidR="00493AFD" w:rsidRPr="00493AFD" w:rsidRDefault="00493AFD" w:rsidP="00493AFD">
      <w:pPr>
        <w:suppressAutoHyphens w:val="0"/>
        <w:ind w:firstLine="709"/>
        <w:jc w:val="both"/>
        <w:rPr>
          <w:sz w:val="24"/>
          <w:lang w:eastAsia="ru-RU"/>
        </w:rPr>
      </w:pPr>
      <w:r w:rsidRPr="00493AFD">
        <w:rPr>
          <w:sz w:val="24"/>
          <w:szCs w:val="24"/>
          <w:lang w:eastAsia="ru-RU"/>
        </w:rPr>
        <w:t xml:space="preserve">В соответствии с решением Думы города Югорска от 26.05.2009 № 51 «О </w:t>
      </w:r>
      <w:proofErr w:type="gramStart"/>
      <w:r w:rsidRPr="00493AFD">
        <w:rPr>
          <w:sz w:val="24"/>
          <w:szCs w:val="24"/>
          <w:lang w:eastAsia="ru-RU"/>
        </w:rPr>
        <w:t>Положении</w:t>
      </w:r>
      <w:proofErr w:type="gramEnd"/>
      <w:r>
        <w:rPr>
          <w:sz w:val="24"/>
          <w:szCs w:val="24"/>
          <w:lang w:eastAsia="ru-RU"/>
        </w:rPr>
        <w:t xml:space="preserve">            </w:t>
      </w:r>
      <w:r w:rsidRPr="00493AFD">
        <w:rPr>
          <w:sz w:val="24"/>
          <w:szCs w:val="24"/>
          <w:lang w:eastAsia="ru-RU"/>
        </w:rPr>
        <w:t xml:space="preserve"> о порядке принятия решений об установлении тарифов на услуги муниципальных предприятий и учреждений города Югорска», постановлением администрации города Югорска от 08.06.2017 № 1400 «О перечне обосновывающих материалов, необходимых для установления тарифов на услуги муниципальных предприятий и учреждений города Югорска», Уставом муниципального автономного</w:t>
      </w:r>
      <w:r>
        <w:rPr>
          <w:sz w:val="24"/>
          <w:lang w:eastAsia="ru-RU"/>
        </w:rPr>
        <w:t xml:space="preserve"> учреждения </w:t>
      </w:r>
      <w:r w:rsidRPr="00493AFD">
        <w:rPr>
          <w:sz w:val="24"/>
          <w:lang w:eastAsia="ru-RU"/>
        </w:rPr>
        <w:t>«Молодежный центр «Гелиос»:</w:t>
      </w:r>
    </w:p>
    <w:p w:rsidR="00493AFD" w:rsidRPr="00493AFD" w:rsidRDefault="00493AFD" w:rsidP="00493AFD">
      <w:pPr>
        <w:suppressAutoHyphens w:val="0"/>
        <w:ind w:firstLine="709"/>
        <w:jc w:val="both"/>
        <w:rPr>
          <w:sz w:val="24"/>
          <w:lang w:eastAsia="ru-RU"/>
        </w:rPr>
      </w:pPr>
      <w:r w:rsidRPr="00493AFD">
        <w:rPr>
          <w:sz w:val="24"/>
          <w:lang w:eastAsia="ru-RU"/>
        </w:rPr>
        <w:t>1.</w:t>
      </w:r>
      <w:r>
        <w:rPr>
          <w:sz w:val="24"/>
          <w:lang w:eastAsia="ru-RU"/>
        </w:rPr>
        <w:t> </w:t>
      </w:r>
      <w:r w:rsidRPr="00493AFD">
        <w:rPr>
          <w:sz w:val="24"/>
          <w:lang w:eastAsia="ru-RU"/>
        </w:rPr>
        <w:t xml:space="preserve">Внести в постановление администрации города Югорска от 13.02.2014 № 453 </w:t>
      </w:r>
      <w:r>
        <w:rPr>
          <w:sz w:val="24"/>
          <w:lang w:eastAsia="ru-RU"/>
        </w:rPr>
        <w:t xml:space="preserve">           </w:t>
      </w:r>
      <w:r w:rsidRPr="00493AFD">
        <w:rPr>
          <w:sz w:val="24"/>
          <w:lang w:eastAsia="ru-RU"/>
        </w:rPr>
        <w:t>«Об установлении тарифов на услуги муниципального автономного учреждения «Молодежный центр «Гелиос» (с изменениями от 19.12.2018 № 3513) изменение, дополнив приложением 14 (приложение).</w:t>
      </w:r>
    </w:p>
    <w:p w:rsidR="00493AFD" w:rsidRPr="00493AFD" w:rsidRDefault="00493AFD" w:rsidP="00493AFD">
      <w:pPr>
        <w:suppressAutoHyphens w:val="0"/>
        <w:ind w:firstLine="709"/>
        <w:jc w:val="both"/>
        <w:rPr>
          <w:sz w:val="24"/>
          <w:lang w:eastAsia="ru-RU"/>
        </w:rPr>
      </w:pPr>
      <w:r w:rsidRPr="00493AFD">
        <w:rPr>
          <w:sz w:val="24"/>
          <w:lang w:eastAsia="ru-RU"/>
        </w:rPr>
        <w:t>2.</w:t>
      </w:r>
      <w:r>
        <w:rPr>
          <w:sz w:val="24"/>
          <w:lang w:eastAsia="ru-RU"/>
        </w:rPr>
        <w:t> </w:t>
      </w:r>
      <w:r w:rsidRPr="00493AFD">
        <w:rPr>
          <w:sz w:val="24"/>
          <w:lang w:eastAsia="ru-RU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lang w:eastAsia="ru-RU"/>
        </w:rPr>
        <w:t xml:space="preserve">        </w:t>
      </w:r>
      <w:r w:rsidRPr="00493AFD">
        <w:rPr>
          <w:sz w:val="24"/>
          <w:lang w:eastAsia="ru-RU"/>
        </w:rPr>
        <w:t>и разместить на официальном сайте органов местного самоуправления города Югорска.</w:t>
      </w:r>
    </w:p>
    <w:p w:rsidR="00493AFD" w:rsidRPr="00493AFD" w:rsidRDefault="00493AFD" w:rsidP="00493AFD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lang w:eastAsia="ru-RU"/>
        </w:rPr>
        <w:t>3. </w:t>
      </w:r>
      <w:r w:rsidRPr="00493AFD">
        <w:rPr>
          <w:sz w:val="24"/>
          <w:lang w:eastAsia="ru-RU"/>
        </w:rPr>
        <w:t>Настоящее постановление вступает в силу после его официального опубликования.</w:t>
      </w:r>
    </w:p>
    <w:p w:rsidR="00493AFD" w:rsidRPr="00493AFD" w:rsidRDefault="00493AFD" w:rsidP="00493AFD">
      <w:pPr>
        <w:tabs>
          <w:tab w:val="left" w:pos="0"/>
          <w:tab w:val="left" w:pos="709"/>
          <w:tab w:val="left" w:pos="993"/>
        </w:tabs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4. </w:t>
      </w:r>
      <w:proofErr w:type="gramStart"/>
      <w:r w:rsidRPr="00493AFD">
        <w:rPr>
          <w:sz w:val="24"/>
          <w:lang w:eastAsia="ru-RU"/>
        </w:rPr>
        <w:t>Контроль за</w:t>
      </w:r>
      <w:proofErr w:type="gramEnd"/>
      <w:r w:rsidRPr="00493AFD">
        <w:rPr>
          <w:sz w:val="24"/>
          <w:lang w:eastAsia="ru-RU"/>
        </w:rPr>
        <w:t xml:space="preserve"> выполнением постановления возложить на директора муниципального автономного учреждения «Молодежный центр «Гелиос» Н.И.</w:t>
      </w:r>
      <w:r>
        <w:rPr>
          <w:sz w:val="24"/>
          <w:lang w:eastAsia="ru-RU"/>
        </w:rPr>
        <w:t xml:space="preserve"> </w:t>
      </w:r>
      <w:r w:rsidRPr="00493AFD">
        <w:rPr>
          <w:sz w:val="24"/>
          <w:lang w:eastAsia="ru-RU"/>
        </w:rPr>
        <w:t xml:space="preserve">Воронова. </w:t>
      </w:r>
    </w:p>
    <w:p w:rsidR="00493AFD" w:rsidRPr="00493AFD" w:rsidRDefault="00493AFD" w:rsidP="00493AFD">
      <w:pPr>
        <w:suppressAutoHyphens w:val="0"/>
        <w:jc w:val="both"/>
        <w:rPr>
          <w:b/>
          <w:sz w:val="24"/>
          <w:lang w:eastAsia="ru-RU"/>
        </w:rPr>
      </w:pPr>
    </w:p>
    <w:p w:rsidR="00493AFD" w:rsidRPr="00493AFD" w:rsidRDefault="00493AFD" w:rsidP="00493AFD">
      <w:pPr>
        <w:suppressAutoHyphens w:val="0"/>
        <w:jc w:val="both"/>
        <w:rPr>
          <w:b/>
          <w:sz w:val="24"/>
          <w:lang w:eastAsia="ru-RU"/>
        </w:rPr>
      </w:pPr>
    </w:p>
    <w:p w:rsidR="00493AFD" w:rsidRPr="00493AFD" w:rsidRDefault="00493AFD" w:rsidP="00493AFD">
      <w:pPr>
        <w:suppressAutoHyphens w:val="0"/>
        <w:jc w:val="both"/>
        <w:rPr>
          <w:b/>
          <w:sz w:val="24"/>
          <w:lang w:eastAsia="ru-RU"/>
        </w:rPr>
      </w:pPr>
    </w:p>
    <w:p w:rsidR="00493AFD" w:rsidRPr="00493AFD" w:rsidRDefault="00493AFD" w:rsidP="00493AFD">
      <w:pPr>
        <w:jc w:val="both"/>
        <w:rPr>
          <w:b/>
          <w:sz w:val="24"/>
          <w:szCs w:val="24"/>
        </w:rPr>
      </w:pPr>
      <w:r w:rsidRPr="00493AFD"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493AFD" w:rsidRDefault="00493AFD" w:rsidP="00493AFD">
      <w:pPr>
        <w:suppressAutoHyphens w:val="0"/>
        <w:contextualSpacing/>
        <w:jc w:val="right"/>
        <w:rPr>
          <w:rFonts w:eastAsia="Calibri"/>
          <w:b/>
          <w:sz w:val="24"/>
          <w:szCs w:val="24"/>
          <w:lang w:eastAsia="en-US"/>
        </w:rPr>
      </w:pPr>
    </w:p>
    <w:p w:rsidR="00493AFD" w:rsidRDefault="00493AFD" w:rsidP="00493AFD">
      <w:pPr>
        <w:suppressAutoHyphens w:val="0"/>
        <w:contextualSpacing/>
        <w:jc w:val="right"/>
        <w:rPr>
          <w:rFonts w:eastAsia="Calibri"/>
          <w:b/>
          <w:sz w:val="24"/>
          <w:szCs w:val="24"/>
          <w:lang w:eastAsia="en-US"/>
        </w:rPr>
      </w:pPr>
    </w:p>
    <w:p w:rsidR="00493AFD" w:rsidRDefault="00493AFD" w:rsidP="00493AFD">
      <w:pPr>
        <w:suppressAutoHyphens w:val="0"/>
        <w:contextualSpacing/>
        <w:jc w:val="right"/>
        <w:rPr>
          <w:rFonts w:eastAsia="Calibri"/>
          <w:b/>
          <w:sz w:val="24"/>
          <w:szCs w:val="24"/>
          <w:lang w:eastAsia="en-US"/>
        </w:rPr>
      </w:pPr>
    </w:p>
    <w:p w:rsidR="00493AFD" w:rsidRDefault="00493AFD" w:rsidP="00493AFD">
      <w:pPr>
        <w:suppressAutoHyphens w:val="0"/>
        <w:contextualSpacing/>
        <w:jc w:val="right"/>
        <w:rPr>
          <w:rFonts w:eastAsia="Calibri"/>
          <w:b/>
          <w:sz w:val="24"/>
          <w:szCs w:val="24"/>
          <w:lang w:eastAsia="en-US"/>
        </w:rPr>
      </w:pPr>
    </w:p>
    <w:p w:rsidR="00493AFD" w:rsidRDefault="00493AFD" w:rsidP="00493AFD">
      <w:pPr>
        <w:suppressAutoHyphens w:val="0"/>
        <w:contextualSpacing/>
        <w:jc w:val="right"/>
        <w:rPr>
          <w:rFonts w:eastAsia="Calibri"/>
          <w:b/>
          <w:sz w:val="24"/>
          <w:szCs w:val="24"/>
          <w:lang w:eastAsia="en-US"/>
        </w:rPr>
      </w:pPr>
    </w:p>
    <w:p w:rsidR="00493AFD" w:rsidRDefault="00493AFD" w:rsidP="00493AFD">
      <w:pPr>
        <w:suppressAutoHyphens w:val="0"/>
        <w:contextualSpacing/>
        <w:jc w:val="right"/>
        <w:rPr>
          <w:rFonts w:eastAsia="Calibri"/>
          <w:b/>
          <w:sz w:val="24"/>
          <w:szCs w:val="24"/>
          <w:lang w:eastAsia="en-US"/>
        </w:rPr>
      </w:pPr>
    </w:p>
    <w:p w:rsidR="00493AFD" w:rsidRDefault="00493AFD" w:rsidP="00493AFD">
      <w:pPr>
        <w:suppressAutoHyphens w:val="0"/>
        <w:contextualSpacing/>
        <w:jc w:val="right"/>
        <w:rPr>
          <w:rFonts w:eastAsia="Calibri"/>
          <w:b/>
          <w:sz w:val="24"/>
          <w:szCs w:val="24"/>
          <w:lang w:eastAsia="en-US"/>
        </w:rPr>
      </w:pPr>
    </w:p>
    <w:p w:rsidR="00493AFD" w:rsidRDefault="00493AFD" w:rsidP="00493AFD">
      <w:pPr>
        <w:suppressAutoHyphens w:val="0"/>
        <w:contextualSpacing/>
        <w:jc w:val="right"/>
        <w:rPr>
          <w:rFonts w:eastAsia="Calibri"/>
          <w:b/>
          <w:sz w:val="24"/>
          <w:szCs w:val="24"/>
          <w:lang w:eastAsia="en-US"/>
        </w:rPr>
      </w:pPr>
    </w:p>
    <w:p w:rsidR="00493AFD" w:rsidRDefault="00493AFD" w:rsidP="00493AFD">
      <w:pPr>
        <w:suppressAutoHyphens w:val="0"/>
        <w:contextualSpacing/>
        <w:jc w:val="right"/>
        <w:rPr>
          <w:rFonts w:eastAsia="Calibri"/>
          <w:b/>
          <w:sz w:val="24"/>
          <w:szCs w:val="24"/>
          <w:lang w:eastAsia="en-US"/>
        </w:rPr>
      </w:pPr>
    </w:p>
    <w:p w:rsidR="00493AFD" w:rsidRDefault="00493AFD" w:rsidP="00493AFD">
      <w:pPr>
        <w:suppressAutoHyphens w:val="0"/>
        <w:contextualSpacing/>
        <w:jc w:val="right"/>
        <w:rPr>
          <w:rFonts w:eastAsia="Calibri"/>
          <w:b/>
          <w:sz w:val="24"/>
          <w:szCs w:val="24"/>
          <w:lang w:eastAsia="en-US"/>
        </w:rPr>
      </w:pPr>
      <w:bookmarkStart w:id="0" w:name="_GoBack"/>
      <w:bookmarkEnd w:id="0"/>
    </w:p>
    <w:p w:rsidR="00493AFD" w:rsidRDefault="00493AFD" w:rsidP="00493AFD">
      <w:pPr>
        <w:suppressAutoHyphens w:val="0"/>
        <w:contextualSpacing/>
        <w:jc w:val="right"/>
        <w:rPr>
          <w:rFonts w:eastAsia="Calibri"/>
          <w:b/>
          <w:sz w:val="24"/>
          <w:szCs w:val="24"/>
          <w:lang w:eastAsia="en-US"/>
        </w:rPr>
      </w:pPr>
    </w:p>
    <w:p w:rsidR="00493AFD" w:rsidRPr="00493AFD" w:rsidRDefault="00493AFD" w:rsidP="00493AFD">
      <w:pPr>
        <w:jc w:val="right"/>
        <w:rPr>
          <w:b/>
          <w:sz w:val="24"/>
          <w:szCs w:val="24"/>
        </w:rPr>
      </w:pPr>
      <w:r w:rsidRPr="00493AFD">
        <w:rPr>
          <w:b/>
          <w:sz w:val="24"/>
          <w:szCs w:val="24"/>
        </w:rPr>
        <w:t>Приложение</w:t>
      </w:r>
    </w:p>
    <w:p w:rsidR="00493AFD" w:rsidRPr="00493AFD" w:rsidRDefault="00493AFD" w:rsidP="00493AFD">
      <w:pPr>
        <w:jc w:val="right"/>
        <w:rPr>
          <w:b/>
          <w:sz w:val="24"/>
          <w:szCs w:val="24"/>
        </w:rPr>
      </w:pPr>
      <w:r w:rsidRPr="00493AFD">
        <w:rPr>
          <w:b/>
          <w:sz w:val="24"/>
          <w:szCs w:val="24"/>
        </w:rPr>
        <w:t>к постановлению</w:t>
      </w:r>
    </w:p>
    <w:p w:rsidR="00493AFD" w:rsidRPr="00493AFD" w:rsidRDefault="00493AFD" w:rsidP="00493AFD">
      <w:pPr>
        <w:jc w:val="right"/>
        <w:rPr>
          <w:b/>
          <w:sz w:val="24"/>
          <w:szCs w:val="24"/>
        </w:rPr>
      </w:pPr>
      <w:r w:rsidRPr="00493AFD">
        <w:rPr>
          <w:b/>
          <w:sz w:val="24"/>
          <w:szCs w:val="24"/>
        </w:rPr>
        <w:t>администрации города Югорска</w:t>
      </w:r>
    </w:p>
    <w:p w:rsidR="00493AFD" w:rsidRPr="00493AFD" w:rsidRDefault="00493AFD" w:rsidP="00493AFD">
      <w:pPr>
        <w:jc w:val="right"/>
        <w:rPr>
          <w:b/>
          <w:sz w:val="24"/>
          <w:szCs w:val="24"/>
        </w:rPr>
      </w:pPr>
      <w:r w:rsidRPr="00493AFD">
        <w:rPr>
          <w:b/>
          <w:sz w:val="24"/>
          <w:szCs w:val="24"/>
        </w:rPr>
        <w:t xml:space="preserve">от </w:t>
      </w:r>
      <w:r w:rsidR="00CB533C">
        <w:rPr>
          <w:b/>
          <w:sz w:val="24"/>
          <w:szCs w:val="24"/>
        </w:rPr>
        <w:t>13 ноября 2020 года</w:t>
      </w:r>
      <w:r w:rsidRPr="00493AFD">
        <w:rPr>
          <w:b/>
          <w:sz w:val="24"/>
          <w:szCs w:val="24"/>
        </w:rPr>
        <w:t xml:space="preserve"> № </w:t>
      </w:r>
      <w:r w:rsidR="00CB533C">
        <w:rPr>
          <w:b/>
          <w:sz w:val="24"/>
          <w:szCs w:val="24"/>
        </w:rPr>
        <w:t>1686</w:t>
      </w:r>
    </w:p>
    <w:p w:rsidR="00493AFD" w:rsidRPr="00493AFD" w:rsidRDefault="00493AFD" w:rsidP="00493AFD">
      <w:pPr>
        <w:suppressAutoHyphens w:val="0"/>
        <w:contextualSpacing/>
        <w:jc w:val="right"/>
        <w:rPr>
          <w:rFonts w:eastAsia="Calibri"/>
          <w:b/>
          <w:sz w:val="24"/>
          <w:szCs w:val="24"/>
          <w:lang w:eastAsia="en-US"/>
        </w:rPr>
      </w:pPr>
    </w:p>
    <w:p w:rsidR="00493AFD" w:rsidRPr="00493AFD" w:rsidRDefault="00493AFD" w:rsidP="00493AFD">
      <w:pPr>
        <w:suppressAutoHyphens w:val="0"/>
        <w:contextualSpacing/>
        <w:jc w:val="right"/>
        <w:rPr>
          <w:rFonts w:eastAsia="Calibri"/>
          <w:b/>
          <w:sz w:val="24"/>
          <w:szCs w:val="24"/>
          <w:lang w:eastAsia="en-US"/>
        </w:rPr>
      </w:pPr>
    </w:p>
    <w:p w:rsidR="00493AFD" w:rsidRPr="00493AFD" w:rsidRDefault="00493AFD" w:rsidP="00493AFD">
      <w:pPr>
        <w:suppressAutoHyphens w:val="0"/>
        <w:contextualSpacing/>
        <w:jc w:val="right"/>
        <w:rPr>
          <w:rFonts w:eastAsia="Calibri"/>
          <w:b/>
          <w:sz w:val="24"/>
          <w:szCs w:val="24"/>
          <w:lang w:eastAsia="en-US"/>
        </w:rPr>
      </w:pPr>
      <w:r w:rsidRPr="00493AFD">
        <w:rPr>
          <w:rFonts w:eastAsia="Calibri"/>
          <w:b/>
          <w:sz w:val="24"/>
          <w:szCs w:val="24"/>
          <w:lang w:eastAsia="en-US"/>
        </w:rPr>
        <w:t>«Приложение 14</w:t>
      </w:r>
    </w:p>
    <w:p w:rsidR="00493AFD" w:rsidRPr="00493AFD" w:rsidRDefault="00493AFD" w:rsidP="00493AFD">
      <w:pPr>
        <w:suppressAutoHyphens w:val="0"/>
        <w:contextualSpacing/>
        <w:jc w:val="right"/>
        <w:rPr>
          <w:rFonts w:eastAsia="Calibri"/>
          <w:b/>
          <w:sz w:val="24"/>
          <w:szCs w:val="24"/>
          <w:lang w:eastAsia="en-US"/>
        </w:rPr>
      </w:pPr>
      <w:r w:rsidRPr="00493AFD">
        <w:rPr>
          <w:rFonts w:eastAsia="Calibri"/>
          <w:b/>
          <w:sz w:val="24"/>
          <w:szCs w:val="24"/>
          <w:lang w:eastAsia="en-US"/>
        </w:rPr>
        <w:t xml:space="preserve">к постановлению </w:t>
      </w:r>
    </w:p>
    <w:p w:rsidR="00493AFD" w:rsidRPr="00493AFD" w:rsidRDefault="00493AFD" w:rsidP="00493AFD">
      <w:pPr>
        <w:suppressAutoHyphens w:val="0"/>
        <w:contextualSpacing/>
        <w:jc w:val="right"/>
        <w:rPr>
          <w:rFonts w:eastAsia="Calibri"/>
          <w:b/>
          <w:sz w:val="24"/>
          <w:szCs w:val="24"/>
          <w:lang w:eastAsia="en-US"/>
        </w:rPr>
      </w:pPr>
      <w:r w:rsidRPr="00493AFD">
        <w:rPr>
          <w:rFonts w:eastAsia="Calibri"/>
          <w:b/>
          <w:sz w:val="24"/>
          <w:szCs w:val="24"/>
          <w:lang w:eastAsia="en-US"/>
        </w:rPr>
        <w:t>администрации города Югорска</w:t>
      </w:r>
    </w:p>
    <w:p w:rsidR="00493AFD" w:rsidRPr="00493AFD" w:rsidRDefault="00493AFD" w:rsidP="00493AFD">
      <w:pPr>
        <w:suppressAutoHyphens w:val="0"/>
        <w:contextualSpacing/>
        <w:jc w:val="right"/>
        <w:rPr>
          <w:rFonts w:eastAsia="Calibri"/>
          <w:b/>
          <w:sz w:val="24"/>
          <w:szCs w:val="24"/>
          <w:lang w:eastAsia="en-US"/>
        </w:rPr>
      </w:pPr>
      <w:r w:rsidRPr="00493AFD">
        <w:rPr>
          <w:rFonts w:eastAsia="Calibri"/>
          <w:b/>
          <w:sz w:val="24"/>
          <w:szCs w:val="24"/>
          <w:lang w:eastAsia="en-US"/>
        </w:rPr>
        <w:t xml:space="preserve"> от 13 февраля 2014 № 453</w:t>
      </w:r>
    </w:p>
    <w:p w:rsidR="00493AFD" w:rsidRPr="00493AFD" w:rsidRDefault="00493AFD" w:rsidP="00493AFD">
      <w:pPr>
        <w:suppressAutoHyphens w:val="0"/>
        <w:contextualSpacing/>
        <w:jc w:val="right"/>
        <w:rPr>
          <w:rFonts w:eastAsia="Calibri"/>
          <w:sz w:val="24"/>
          <w:szCs w:val="24"/>
          <w:lang w:eastAsia="en-US"/>
        </w:rPr>
      </w:pPr>
    </w:p>
    <w:p w:rsidR="00493AFD" w:rsidRDefault="00493AFD" w:rsidP="00493AFD">
      <w:pPr>
        <w:suppressAutoHyphens w:val="0"/>
        <w:contextualSpacing/>
        <w:jc w:val="right"/>
        <w:rPr>
          <w:rFonts w:eastAsia="Calibri"/>
          <w:sz w:val="24"/>
          <w:szCs w:val="24"/>
          <w:lang w:eastAsia="en-US"/>
        </w:rPr>
      </w:pPr>
    </w:p>
    <w:p w:rsidR="00493AFD" w:rsidRPr="00493AFD" w:rsidRDefault="00493AFD" w:rsidP="00493AFD">
      <w:pPr>
        <w:suppressAutoHyphens w:val="0"/>
        <w:contextualSpacing/>
        <w:jc w:val="right"/>
        <w:rPr>
          <w:rFonts w:eastAsia="Calibri"/>
          <w:sz w:val="24"/>
          <w:szCs w:val="24"/>
          <w:lang w:eastAsia="en-US"/>
        </w:rPr>
      </w:pPr>
    </w:p>
    <w:p w:rsidR="00493AFD" w:rsidRPr="00493AFD" w:rsidRDefault="00493AFD" w:rsidP="00493AFD">
      <w:pPr>
        <w:suppressAutoHyphens w:val="0"/>
        <w:contextualSpacing/>
        <w:jc w:val="center"/>
        <w:rPr>
          <w:b/>
          <w:bCs/>
          <w:sz w:val="24"/>
          <w:szCs w:val="24"/>
          <w:lang w:eastAsia="ru-RU"/>
        </w:rPr>
      </w:pPr>
      <w:r w:rsidRPr="00493AFD">
        <w:rPr>
          <w:b/>
          <w:bCs/>
          <w:sz w:val="24"/>
          <w:szCs w:val="24"/>
          <w:lang w:eastAsia="ru-RU"/>
        </w:rPr>
        <w:t>Тарифы</w:t>
      </w:r>
    </w:p>
    <w:p w:rsidR="00493AFD" w:rsidRPr="00493AFD" w:rsidRDefault="00493AFD" w:rsidP="00493AFD">
      <w:pPr>
        <w:suppressAutoHyphens w:val="0"/>
        <w:contextualSpacing/>
        <w:jc w:val="center"/>
        <w:rPr>
          <w:b/>
          <w:bCs/>
          <w:sz w:val="24"/>
          <w:szCs w:val="24"/>
          <w:lang w:eastAsia="ru-RU"/>
        </w:rPr>
      </w:pPr>
      <w:r w:rsidRPr="00493AFD">
        <w:rPr>
          <w:b/>
          <w:bCs/>
          <w:sz w:val="24"/>
          <w:szCs w:val="24"/>
          <w:lang w:eastAsia="ru-RU"/>
        </w:rPr>
        <w:t xml:space="preserve">на услуги муниципального автономного учреждения «Молодежный центр «Гелиос» </w:t>
      </w:r>
    </w:p>
    <w:p w:rsidR="00493AFD" w:rsidRPr="00493AFD" w:rsidRDefault="00493AFD" w:rsidP="00493AFD">
      <w:pPr>
        <w:suppressAutoHyphens w:val="0"/>
        <w:contextualSpacing/>
        <w:jc w:val="center"/>
        <w:rPr>
          <w:b/>
          <w:bCs/>
          <w:sz w:val="24"/>
          <w:szCs w:val="24"/>
          <w:lang w:eastAsia="ru-RU"/>
        </w:rPr>
      </w:pPr>
      <w:r w:rsidRPr="00493AFD">
        <w:rPr>
          <w:b/>
          <w:bCs/>
          <w:sz w:val="24"/>
          <w:szCs w:val="24"/>
          <w:lang w:eastAsia="ru-RU"/>
        </w:rPr>
        <w:t xml:space="preserve">по санитарно-профилактической обработке (дезинфекции) </w:t>
      </w:r>
    </w:p>
    <w:p w:rsidR="00493AFD" w:rsidRPr="00493AFD" w:rsidRDefault="00493AFD" w:rsidP="00493AFD">
      <w:pPr>
        <w:suppressAutoHyphens w:val="0"/>
        <w:contextualSpacing/>
        <w:jc w:val="center"/>
        <w:rPr>
          <w:b/>
          <w:bCs/>
          <w:sz w:val="24"/>
          <w:szCs w:val="24"/>
          <w:lang w:eastAsia="ru-RU"/>
        </w:rPr>
      </w:pPr>
    </w:p>
    <w:tbl>
      <w:tblPr>
        <w:tblW w:w="9907" w:type="dxa"/>
        <w:jc w:val="center"/>
        <w:tblLook w:val="04A0" w:firstRow="1" w:lastRow="0" w:firstColumn="1" w:lastColumn="0" w:noHBand="0" w:noVBand="1"/>
      </w:tblPr>
      <w:tblGrid>
        <w:gridCol w:w="927"/>
        <w:gridCol w:w="4426"/>
        <w:gridCol w:w="990"/>
        <w:gridCol w:w="1826"/>
        <w:gridCol w:w="1826"/>
      </w:tblGrid>
      <w:tr w:rsidR="00493AFD" w:rsidRPr="00493AFD" w:rsidTr="003C11C8">
        <w:trPr>
          <w:trHeight w:val="477"/>
          <w:jc w:val="center"/>
        </w:trPr>
        <w:tc>
          <w:tcPr>
            <w:tcW w:w="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AFD" w:rsidRPr="00493AFD" w:rsidRDefault="00493AFD" w:rsidP="00493AF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93AFD"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3AFD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93AFD">
              <w:rPr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AFD" w:rsidRPr="00493AFD" w:rsidRDefault="00493AFD" w:rsidP="00493AF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93AFD">
              <w:rPr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9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93AFD" w:rsidRPr="00493AFD" w:rsidRDefault="00493AFD" w:rsidP="00493AFD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493AFD">
              <w:rPr>
                <w:bCs/>
                <w:sz w:val="16"/>
                <w:szCs w:val="16"/>
                <w:lang w:eastAsia="ru-RU"/>
              </w:rPr>
              <w:t>Единицы измерения</w:t>
            </w:r>
          </w:p>
        </w:tc>
        <w:tc>
          <w:tcPr>
            <w:tcW w:w="3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AFD" w:rsidRPr="00493AFD" w:rsidRDefault="00493AFD" w:rsidP="00493AF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93AFD">
              <w:rPr>
                <w:bCs/>
                <w:sz w:val="24"/>
                <w:szCs w:val="24"/>
                <w:lang w:eastAsia="ru-RU"/>
              </w:rPr>
              <w:t>Тарифы</w:t>
            </w:r>
            <w:r w:rsidRPr="00493AFD">
              <w:rPr>
                <w:color w:val="000000"/>
                <w:sz w:val="24"/>
                <w:szCs w:val="24"/>
                <w:lang w:eastAsia="ru-RU"/>
              </w:rPr>
              <w:t>, (рублей за единицу)</w:t>
            </w:r>
          </w:p>
        </w:tc>
      </w:tr>
      <w:tr w:rsidR="00493AFD" w:rsidRPr="00493AFD" w:rsidTr="003C11C8">
        <w:trPr>
          <w:trHeight w:val="315"/>
          <w:jc w:val="center"/>
        </w:trPr>
        <w:tc>
          <w:tcPr>
            <w:tcW w:w="9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3AFD" w:rsidRPr="00493AFD" w:rsidRDefault="00493AFD" w:rsidP="00493AF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3AFD" w:rsidRPr="00493AFD" w:rsidRDefault="00493AFD" w:rsidP="00493AF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93AFD" w:rsidRPr="00493AFD" w:rsidRDefault="00493AFD" w:rsidP="00493AF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FD" w:rsidRPr="00493AFD" w:rsidRDefault="00493AFD" w:rsidP="00493AF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93AFD">
              <w:rPr>
                <w:color w:val="000000"/>
                <w:sz w:val="24"/>
                <w:szCs w:val="24"/>
                <w:lang w:eastAsia="ru-RU"/>
              </w:rPr>
              <w:t xml:space="preserve">Без учета </w:t>
            </w:r>
            <w:r w:rsidRPr="00493AFD">
              <w:rPr>
                <w:bCs/>
                <w:sz w:val="24"/>
                <w:szCs w:val="24"/>
                <w:lang w:eastAsia="ru-RU"/>
              </w:rPr>
              <w:t>НДС</w:t>
            </w:r>
          </w:p>
        </w:tc>
        <w:tc>
          <w:tcPr>
            <w:tcW w:w="1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AFD" w:rsidRPr="00493AFD" w:rsidRDefault="00493AFD" w:rsidP="00493AF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93AFD">
              <w:rPr>
                <w:color w:val="000000"/>
                <w:sz w:val="24"/>
                <w:szCs w:val="24"/>
                <w:lang w:eastAsia="ru-RU"/>
              </w:rPr>
              <w:t xml:space="preserve">С учетом </w:t>
            </w:r>
            <w:r w:rsidRPr="00493AFD">
              <w:rPr>
                <w:bCs/>
                <w:sz w:val="24"/>
                <w:szCs w:val="24"/>
                <w:lang w:eastAsia="ru-RU"/>
              </w:rPr>
              <w:t>НДС</w:t>
            </w:r>
          </w:p>
        </w:tc>
      </w:tr>
      <w:tr w:rsidR="00493AFD" w:rsidRPr="00493AFD" w:rsidTr="003C11C8">
        <w:trPr>
          <w:trHeight w:val="285"/>
          <w:jc w:val="center"/>
        </w:trPr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FD" w:rsidRPr="00493AFD" w:rsidRDefault="00493AFD" w:rsidP="00493A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93AF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AFD" w:rsidRPr="00493AFD" w:rsidRDefault="00493AFD" w:rsidP="00493A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93AF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3AFD" w:rsidRPr="00493AFD" w:rsidRDefault="00493AFD" w:rsidP="00493A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AFD" w:rsidRPr="00493AFD" w:rsidRDefault="00493AFD" w:rsidP="00493A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93AF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AFD" w:rsidRPr="00493AFD" w:rsidRDefault="00493AFD" w:rsidP="00493A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93AFD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493AFD" w:rsidRPr="00493AFD" w:rsidTr="003C11C8">
        <w:trPr>
          <w:trHeight w:val="420"/>
          <w:jc w:val="center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FD" w:rsidRPr="00493AFD" w:rsidRDefault="00493AFD" w:rsidP="00493AF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93AFD">
              <w:rPr>
                <w:sz w:val="24"/>
                <w:szCs w:val="24"/>
                <w:lang w:eastAsia="ru-RU"/>
              </w:rPr>
              <w:t>Деятельность по чистке и уборке: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3AFD" w:rsidRPr="00493AFD" w:rsidRDefault="00493AFD" w:rsidP="00493A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AFD" w:rsidRPr="00493AFD" w:rsidRDefault="00493AFD" w:rsidP="00493A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AFD" w:rsidRPr="00493AFD" w:rsidRDefault="00493AFD" w:rsidP="00493A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93AFD" w:rsidRPr="00493AFD" w:rsidTr="003C11C8">
        <w:trPr>
          <w:trHeight w:val="420"/>
          <w:jc w:val="center"/>
        </w:trPr>
        <w:tc>
          <w:tcPr>
            <w:tcW w:w="9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FD" w:rsidRPr="00493AFD" w:rsidRDefault="00493AFD" w:rsidP="00493A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93AF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3AFD" w:rsidRPr="00493AFD" w:rsidRDefault="00493AFD" w:rsidP="00493AF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93AFD">
              <w:rPr>
                <w:sz w:val="24"/>
                <w:szCs w:val="24"/>
                <w:lang w:eastAsia="ru-RU"/>
              </w:rPr>
              <w:t>Санитарно-профилактическая обработка (дезинфекция)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3AFD" w:rsidRPr="00493AFD" w:rsidRDefault="00493AFD" w:rsidP="00493AF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93AFD">
              <w:rPr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93AFD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493AFD">
              <w:rPr>
                <w:sz w:val="24"/>
                <w:szCs w:val="24"/>
                <w:lang w:eastAsia="ru-RU"/>
              </w:rPr>
              <w:t>.м</w:t>
            </w:r>
            <w:proofErr w:type="gramEnd"/>
            <w:r w:rsidRPr="00493AFD">
              <w:rPr>
                <w:sz w:val="24"/>
                <w:szCs w:val="24"/>
                <w:lang w:eastAsia="ru-RU"/>
              </w:rPr>
              <w:t>етр</w:t>
            </w:r>
            <w:proofErr w:type="spellEnd"/>
          </w:p>
        </w:tc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AFD" w:rsidRPr="00493AFD" w:rsidRDefault="00493AFD" w:rsidP="00493AFD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  <w:r w:rsidRPr="00493AFD">
              <w:rPr>
                <w:sz w:val="24"/>
                <w:szCs w:val="24"/>
                <w:lang w:val="en-US" w:eastAsia="ru-RU"/>
              </w:rPr>
              <w:t>19</w:t>
            </w:r>
            <w:r w:rsidRPr="00493AFD">
              <w:rPr>
                <w:sz w:val="24"/>
                <w:szCs w:val="24"/>
                <w:lang w:eastAsia="ru-RU"/>
              </w:rPr>
              <w:t>,</w:t>
            </w:r>
            <w:r w:rsidRPr="00493AFD">
              <w:rPr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3AFD" w:rsidRPr="00493AFD" w:rsidRDefault="00493AFD" w:rsidP="00493AFD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  <w:r w:rsidRPr="00493AFD">
              <w:rPr>
                <w:sz w:val="24"/>
                <w:szCs w:val="24"/>
                <w:lang w:val="en-US" w:eastAsia="ru-RU"/>
              </w:rPr>
              <w:t>23</w:t>
            </w:r>
            <w:r w:rsidRPr="00493AFD">
              <w:rPr>
                <w:sz w:val="24"/>
                <w:szCs w:val="24"/>
                <w:lang w:eastAsia="ru-RU"/>
              </w:rPr>
              <w:t>,</w:t>
            </w:r>
            <w:r w:rsidRPr="00493AFD">
              <w:rPr>
                <w:sz w:val="24"/>
                <w:szCs w:val="24"/>
                <w:lang w:val="en-US" w:eastAsia="ru-RU"/>
              </w:rPr>
              <w:t>39</w:t>
            </w:r>
          </w:p>
        </w:tc>
      </w:tr>
    </w:tbl>
    <w:p w:rsidR="00493AFD" w:rsidRPr="00493AFD" w:rsidRDefault="00493AFD" w:rsidP="00493AFD">
      <w:pPr>
        <w:suppressAutoHyphens w:val="0"/>
        <w:contextualSpacing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».</w:t>
      </w:r>
    </w:p>
    <w:p w:rsidR="00493AFD" w:rsidRDefault="00493AFD" w:rsidP="00493AFD">
      <w:pPr>
        <w:rPr>
          <w:sz w:val="24"/>
          <w:szCs w:val="24"/>
        </w:rPr>
      </w:pPr>
    </w:p>
    <w:p w:rsidR="00493AFD" w:rsidRDefault="00493AFD" w:rsidP="00493AFD">
      <w:pPr>
        <w:rPr>
          <w:sz w:val="24"/>
          <w:szCs w:val="24"/>
        </w:rPr>
      </w:pPr>
    </w:p>
    <w:sectPr w:rsidR="00493AF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93AFD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4696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B533C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21</cp:revision>
  <cp:lastPrinted>2020-11-13T05:49:00Z</cp:lastPrinted>
  <dcterms:created xsi:type="dcterms:W3CDTF">2011-11-15T08:57:00Z</dcterms:created>
  <dcterms:modified xsi:type="dcterms:W3CDTF">2020-11-13T05:50:00Z</dcterms:modified>
</cp:coreProperties>
</file>