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3" w:rsidRPr="007D7565" w:rsidRDefault="005B5DE3" w:rsidP="005B5DE3">
      <w:pPr>
        <w:ind w:right="-15"/>
        <w:jc w:val="center"/>
        <w:rPr>
          <w:rFonts w:ascii="PT Astra Serif" w:hAnsi="PT Astra Serif"/>
          <w:b/>
          <w:kern w:val="2"/>
        </w:rPr>
      </w:pPr>
      <w:r w:rsidRPr="007D7565">
        <w:rPr>
          <w:rFonts w:ascii="PT Astra Serif" w:hAnsi="PT Astra Serif"/>
          <w:b/>
          <w:kern w:val="2"/>
        </w:rPr>
        <w:t xml:space="preserve">Часть </w:t>
      </w:r>
      <w:r w:rsidRPr="007D7565">
        <w:rPr>
          <w:rFonts w:ascii="PT Astra Serif" w:hAnsi="PT Astra Serif"/>
          <w:b/>
          <w:kern w:val="2"/>
          <w:lang w:val="en-US"/>
        </w:rPr>
        <w:t>IV</w:t>
      </w:r>
      <w:r w:rsidRPr="007D7565">
        <w:rPr>
          <w:rFonts w:ascii="PT Astra Serif" w:hAnsi="PT Astra Serif"/>
          <w:b/>
          <w:kern w:val="2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5B5DE3" w:rsidRPr="007D7565" w:rsidRDefault="005B5DE3" w:rsidP="005B5DE3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kern w:val="2"/>
          <w:sz w:val="22"/>
          <w:szCs w:val="22"/>
        </w:rPr>
      </w:pPr>
      <w:r w:rsidRPr="007D7565">
        <w:rPr>
          <w:rFonts w:ascii="PT Astra Serif" w:hAnsi="PT Astra Serif"/>
          <w:kern w:val="2"/>
          <w:sz w:val="22"/>
          <w:szCs w:val="22"/>
        </w:rPr>
        <w:t>При определении н</w:t>
      </w:r>
      <w:r w:rsidRPr="007D7565">
        <w:rPr>
          <w:rFonts w:ascii="PT Astra Serif" w:eastAsia="Calibri" w:hAnsi="PT Astra Serif"/>
          <w:kern w:val="2"/>
          <w:sz w:val="22"/>
          <w:szCs w:val="22"/>
        </w:rPr>
        <w:t>ачальной (максимальной) цены контракта, начальная сумма цен указанных единиц и максимальное значение цены контракта в</w:t>
      </w:r>
      <w:r w:rsidRPr="007D7565">
        <w:rPr>
          <w:rFonts w:ascii="PT Astra Serif" w:hAnsi="PT Astra Serif"/>
          <w:kern w:val="2"/>
          <w:sz w:val="22"/>
          <w:szCs w:val="22"/>
        </w:rPr>
        <w:t xml:space="preserve">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7D7565">
        <w:rPr>
          <w:rFonts w:ascii="PT Astra Serif" w:hAnsi="PT Astra Serif"/>
          <w:kern w:val="2"/>
          <w:sz w:val="22"/>
          <w:szCs w:val="22"/>
        </w:rPr>
        <w:t xml:space="preserve">рственных и муниципальных нужд» </w:t>
      </w:r>
      <w:r w:rsidRPr="007D7565">
        <w:rPr>
          <w:rFonts w:ascii="PT Astra Serif" w:eastAsia="Calibri" w:hAnsi="PT Astra Serif"/>
          <w:kern w:val="2"/>
          <w:sz w:val="22"/>
          <w:szCs w:val="22"/>
        </w:rPr>
        <w:t>применен проектно-сметный метод путем использования общедоступной информации</w:t>
      </w:r>
      <w:bookmarkEnd w:id="0"/>
      <w:r w:rsidRPr="007D7565">
        <w:rPr>
          <w:rFonts w:ascii="PT Astra Serif" w:eastAsia="Calibri" w:hAnsi="PT Astra Serif"/>
          <w:kern w:val="2"/>
          <w:sz w:val="22"/>
          <w:szCs w:val="22"/>
        </w:rPr>
        <w:t xml:space="preserve">. Для  </w:t>
      </w:r>
      <w:r w:rsidRPr="007D7565">
        <w:rPr>
          <w:rFonts w:ascii="PT Astra Serif" w:eastAsia="Calibri" w:hAnsi="PT Astra Serif"/>
          <w:b/>
          <w:kern w:val="2"/>
          <w:sz w:val="22"/>
          <w:szCs w:val="22"/>
        </w:rPr>
        <w:t>выполнение работ по грейдированию дорог на зеленой зоне в городе Югорске</w:t>
      </w:r>
      <w:r w:rsidRPr="007D7565">
        <w:rPr>
          <w:rFonts w:ascii="PT Astra Serif" w:eastAsia="Calibri" w:hAnsi="PT Astra Serif"/>
          <w:kern w:val="2"/>
          <w:sz w:val="22"/>
          <w:szCs w:val="22"/>
        </w:rPr>
        <w:t xml:space="preserve"> использованы 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Югорска, осуществляющими функции нормативно-правового регулирования в сфере строительства.</w:t>
      </w:r>
    </w:p>
    <w:p w:rsidR="005B5DE3" w:rsidRPr="007D7565" w:rsidRDefault="005B5DE3" w:rsidP="005B5DE3">
      <w:pPr>
        <w:spacing w:after="0"/>
        <w:rPr>
          <w:rFonts w:ascii="PT Astra Serif" w:hAnsi="PT Astra Serif"/>
          <w:bCs/>
          <w:color w:val="000000"/>
          <w:sz w:val="16"/>
          <w:szCs w:val="16"/>
        </w:rPr>
      </w:pPr>
    </w:p>
    <w:p w:rsidR="005B5DE3" w:rsidRPr="007D7565" w:rsidRDefault="005B5DE3" w:rsidP="005B5DE3">
      <w:pPr>
        <w:ind w:right="-15"/>
        <w:jc w:val="center"/>
        <w:rPr>
          <w:rFonts w:ascii="PT Astra Serif" w:hAnsi="PT Astra Serif"/>
          <w:b/>
          <w:kern w:val="2"/>
        </w:rPr>
      </w:pPr>
      <w:r w:rsidRPr="007D7565">
        <w:rPr>
          <w:rFonts w:ascii="PT Astra Serif" w:hAnsi="PT Astra Serif"/>
          <w:b/>
          <w:kern w:val="2"/>
        </w:rPr>
        <w:t>ЛОКАЛЬНЫЙ СМЕТНЫЙ РАСЧЕТ</w:t>
      </w:r>
    </w:p>
    <w:p w:rsidR="005B5DE3" w:rsidRPr="007D7565" w:rsidRDefault="005B5DE3" w:rsidP="005B5DE3">
      <w:pPr>
        <w:ind w:right="-15"/>
        <w:jc w:val="center"/>
        <w:rPr>
          <w:rFonts w:ascii="PT Astra Serif" w:hAnsi="PT Astra Serif"/>
          <w:b/>
          <w:kern w:val="2"/>
        </w:rPr>
      </w:pPr>
      <w:r w:rsidRPr="007D7565">
        <w:rPr>
          <w:rFonts w:ascii="PT Astra Serif" w:hAnsi="PT Astra Serif"/>
          <w:b/>
          <w:kern w:val="2"/>
        </w:rPr>
        <w:t>Выполнение работ по грейдированию дорог на зеленой зоне в г.</w:t>
      </w:r>
      <w:r w:rsidR="00031957">
        <w:rPr>
          <w:rFonts w:ascii="PT Astra Serif" w:hAnsi="PT Astra Serif"/>
          <w:b/>
          <w:kern w:val="2"/>
        </w:rPr>
        <w:t xml:space="preserve"> </w:t>
      </w:r>
      <w:bookmarkStart w:id="1" w:name="_GoBack"/>
      <w:bookmarkEnd w:id="1"/>
      <w:r w:rsidRPr="007D7565">
        <w:rPr>
          <w:rFonts w:ascii="PT Astra Serif" w:hAnsi="PT Astra Serif"/>
          <w:b/>
          <w:kern w:val="2"/>
        </w:rPr>
        <w:t>Югорске</w:t>
      </w:r>
    </w:p>
    <w:p w:rsidR="005B5DE3" w:rsidRPr="007D7565" w:rsidRDefault="005B5DE3" w:rsidP="005B5DE3">
      <w:pPr>
        <w:spacing w:after="0"/>
        <w:ind w:right="-15"/>
        <w:jc w:val="left"/>
        <w:rPr>
          <w:rFonts w:ascii="PT Astra Serif" w:hAnsi="PT Astra Serif"/>
          <w:sz w:val="10"/>
          <w:szCs w:val="10"/>
        </w:rPr>
      </w:pPr>
    </w:p>
    <w:p w:rsidR="005B5DE3" w:rsidRPr="007D7565" w:rsidRDefault="005B5DE3" w:rsidP="005B5DE3">
      <w:pPr>
        <w:spacing w:after="0"/>
        <w:ind w:right="-15"/>
        <w:jc w:val="left"/>
        <w:rPr>
          <w:rFonts w:ascii="PT Astra Serif" w:hAnsi="PT Astra Serif"/>
          <w:kern w:val="2"/>
          <w:sz w:val="20"/>
          <w:szCs w:val="20"/>
        </w:rPr>
      </w:pPr>
      <w:r w:rsidRPr="007D7565">
        <w:rPr>
          <w:rFonts w:ascii="PT Astra Serif" w:hAnsi="PT Astra Serif"/>
          <w:color w:val="000000"/>
          <w:kern w:val="2"/>
          <w:sz w:val="20"/>
          <w:szCs w:val="20"/>
        </w:rPr>
        <w:t xml:space="preserve">Сметная стоимость в текущих </w:t>
      </w:r>
      <w:r w:rsidRPr="007D7565">
        <w:rPr>
          <w:rFonts w:ascii="PT Astra Serif" w:hAnsi="PT Astra Serif"/>
          <w:kern w:val="2"/>
          <w:sz w:val="20"/>
          <w:szCs w:val="20"/>
        </w:rPr>
        <w:t>ценах с НДС ___</w:t>
      </w:r>
      <w:r w:rsidR="007D7565" w:rsidRPr="007D7565">
        <w:rPr>
          <w:rFonts w:ascii="PT Astra Serif" w:hAnsi="PT Astra Serif"/>
          <w:kern w:val="2"/>
          <w:sz w:val="20"/>
          <w:szCs w:val="20"/>
        </w:rPr>
        <w:t>______________________ 1100,000</w:t>
      </w:r>
      <w:r w:rsidRPr="007D7565">
        <w:rPr>
          <w:rFonts w:ascii="PT Astra Serif" w:hAnsi="PT Astra Serif"/>
          <w:kern w:val="2"/>
          <w:sz w:val="20"/>
          <w:szCs w:val="20"/>
        </w:rPr>
        <w:t>тыс. руб.</w:t>
      </w:r>
    </w:p>
    <w:p w:rsidR="005B5DE3" w:rsidRPr="007D7565" w:rsidRDefault="005B5DE3" w:rsidP="005B5DE3">
      <w:pPr>
        <w:spacing w:after="0"/>
        <w:ind w:right="-15"/>
        <w:jc w:val="left"/>
        <w:rPr>
          <w:rFonts w:ascii="PT Astra Serif" w:hAnsi="PT Astra Serif"/>
          <w:kern w:val="2"/>
          <w:sz w:val="20"/>
          <w:szCs w:val="20"/>
        </w:rPr>
      </w:pPr>
      <w:r w:rsidRPr="007D7565">
        <w:rPr>
          <w:rFonts w:ascii="PT Astra Serif" w:hAnsi="PT Astra Serif"/>
          <w:kern w:val="2"/>
          <w:sz w:val="20"/>
          <w:szCs w:val="20"/>
        </w:rPr>
        <w:t>Средства на оплату труда________________</w:t>
      </w:r>
      <w:r w:rsidR="007D7565" w:rsidRPr="007D7565">
        <w:rPr>
          <w:rFonts w:ascii="PT Astra Serif" w:hAnsi="PT Astra Serif"/>
          <w:kern w:val="2"/>
          <w:sz w:val="20"/>
          <w:szCs w:val="20"/>
        </w:rPr>
        <w:t>__________________________8,434</w:t>
      </w:r>
      <w:r w:rsidRPr="007D7565">
        <w:rPr>
          <w:rFonts w:ascii="PT Astra Serif" w:hAnsi="PT Astra Serif"/>
          <w:kern w:val="2"/>
          <w:sz w:val="20"/>
          <w:szCs w:val="20"/>
        </w:rPr>
        <w:t xml:space="preserve"> тыс. руб.</w:t>
      </w:r>
    </w:p>
    <w:p w:rsidR="005B5DE3" w:rsidRPr="007D7565" w:rsidRDefault="005B5DE3" w:rsidP="005B5DE3">
      <w:pPr>
        <w:spacing w:after="0"/>
        <w:ind w:right="-15"/>
        <w:jc w:val="left"/>
        <w:rPr>
          <w:rFonts w:ascii="PT Astra Serif" w:hAnsi="PT Astra Serif"/>
          <w:kern w:val="2"/>
          <w:sz w:val="20"/>
          <w:szCs w:val="20"/>
        </w:rPr>
      </w:pPr>
      <w:r w:rsidRPr="007D7565">
        <w:rPr>
          <w:rFonts w:ascii="PT Astra Serif" w:hAnsi="PT Astra Serif"/>
          <w:kern w:val="2"/>
          <w:sz w:val="20"/>
          <w:szCs w:val="20"/>
        </w:rPr>
        <w:t>Сметная трудоемкость_____________________________________________0 чел. час</w:t>
      </w:r>
    </w:p>
    <w:p w:rsidR="005B5DE3" w:rsidRPr="007D7565" w:rsidRDefault="005B5DE3" w:rsidP="005B5DE3">
      <w:pPr>
        <w:ind w:right="-15"/>
        <w:jc w:val="left"/>
        <w:rPr>
          <w:rFonts w:ascii="PT Astra Serif" w:hAnsi="PT Astra Serif"/>
          <w:color w:val="000000"/>
          <w:kern w:val="2"/>
          <w:sz w:val="20"/>
          <w:szCs w:val="20"/>
        </w:rPr>
      </w:pPr>
      <w:r w:rsidRPr="007D7565">
        <w:rPr>
          <w:rFonts w:ascii="PT Astra Serif" w:hAnsi="PT Astra Serif"/>
          <w:color w:val="000000"/>
          <w:kern w:val="2"/>
          <w:sz w:val="20"/>
          <w:szCs w:val="20"/>
        </w:rPr>
        <w:t xml:space="preserve">Составлена в ценах 2001 г. </w:t>
      </w:r>
      <w:r w:rsidR="00031957">
        <w:rPr>
          <w:rFonts w:ascii="PT Astra Serif" w:hAnsi="PT Astra Serif"/>
          <w:color w:val="000000"/>
          <w:kern w:val="2"/>
          <w:sz w:val="20"/>
          <w:szCs w:val="20"/>
        </w:rPr>
        <w:t xml:space="preserve">– </w:t>
      </w:r>
      <w:r w:rsidR="00031957">
        <w:rPr>
          <w:rFonts w:ascii="PT Astra Serif" w:hAnsi="PT Astra Serif" w:cs="Arial"/>
          <w:sz w:val="16"/>
          <w:szCs w:val="16"/>
        </w:rPr>
        <w:t>87</w:t>
      </w:r>
      <w:r w:rsidR="00031957">
        <w:rPr>
          <w:rFonts w:ascii="PT Astra Serif" w:hAnsi="PT Astra Serif" w:cs="Arial"/>
          <w:sz w:val="16"/>
          <w:szCs w:val="16"/>
        </w:rPr>
        <w:t>,719 тыс.руб.</w:t>
      </w: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411"/>
        <w:gridCol w:w="1840"/>
        <w:gridCol w:w="3095"/>
        <w:gridCol w:w="1417"/>
        <w:gridCol w:w="911"/>
        <w:gridCol w:w="1112"/>
        <w:gridCol w:w="920"/>
        <w:gridCol w:w="1062"/>
        <w:gridCol w:w="920"/>
        <w:gridCol w:w="1112"/>
        <w:gridCol w:w="920"/>
        <w:gridCol w:w="920"/>
        <w:gridCol w:w="920"/>
      </w:tblGrid>
      <w:tr w:rsidR="005B5DE3" w:rsidRPr="007D7565" w:rsidTr="00311E0E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Затраты труда рабочих, чел.-ч, не занятых обслуживанием машин</w:t>
            </w:r>
          </w:p>
        </w:tc>
      </w:tr>
      <w:tr w:rsidR="005B5DE3" w:rsidRPr="007D7565" w:rsidTr="00311E0E">
        <w:trPr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эксплуата-</w:t>
            </w: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br/>
              <w:t>ции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мате-</w:t>
            </w: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эксплуата-</w:t>
            </w: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br/>
              <w:t>ции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мате-</w:t>
            </w: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5B5DE3" w:rsidRPr="007D7565" w:rsidTr="00311E0E">
        <w:trPr>
          <w:trHeight w:val="76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5B5DE3" w:rsidRPr="007D7565" w:rsidTr="00311E0E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5B5DE3" w:rsidRPr="007D7565" w:rsidTr="00311E0E">
        <w:trPr>
          <w:trHeight w:val="383"/>
        </w:trPr>
        <w:tc>
          <w:tcPr>
            <w:tcW w:w="15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7D7565" w:rsidRDefault="005B5DE3" w:rsidP="00311E0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D7565">
              <w:rPr>
                <w:rFonts w:ascii="PT Astra Serif" w:hAnsi="PT Astra Serif" w:cs="Arial"/>
                <w:b/>
                <w:bCs/>
                <w:kern w:val="0"/>
                <w:sz w:val="20"/>
                <w:szCs w:val="20"/>
                <w:lang w:eastAsia="ru-RU"/>
              </w:rPr>
              <w:t>Раздел 1. Грейдирование</w:t>
            </w:r>
          </w:p>
        </w:tc>
      </w:tr>
      <w:tr w:rsidR="007D7565" w:rsidRPr="007D7565" w:rsidTr="00311E0E">
        <w:trPr>
          <w:trHeight w:val="17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565" w:rsidRPr="007D7565" w:rsidRDefault="007D7565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>ФЕР01-02-027-01</w:t>
            </w:r>
            <w:r w:rsidRPr="007D7565">
              <w:rPr>
                <w:rFonts w:ascii="PT Astra Serif" w:hAnsi="PT Astra Serif" w:cs="Arial"/>
                <w:i/>
                <w:iCs/>
                <w:sz w:val="14"/>
                <w:szCs w:val="14"/>
              </w:rPr>
              <w:br/>
              <w:t>Приказ Минстроя России от 26.12.2019 №876/пр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>Планировка площадей: механизированным способом, группа грунтов 1</w:t>
            </w: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br/>
              <w:t>(1000 м2)</w:t>
            </w:r>
            <w:r w:rsidRPr="007D7565">
              <w:rPr>
                <w:rFonts w:ascii="PT Astra Serif" w:hAnsi="PT Astra Serif" w:cs="Arial"/>
                <w:i/>
                <w:iCs/>
                <w:sz w:val="14"/>
                <w:szCs w:val="14"/>
              </w:rPr>
              <w:br/>
              <w:t>41,82 = 81,36 - 0,5 x 79,07</w:t>
            </w:r>
            <w:r w:rsidRPr="007D7565">
              <w:rPr>
                <w:rFonts w:ascii="PT Astra Serif" w:hAnsi="PT Astra Serif" w:cs="Arial"/>
                <w:i/>
                <w:iCs/>
                <w:sz w:val="14"/>
                <w:szCs w:val="14"/>
              </w:rPr>
              <w:br/>
              <w:t>Земляные работы, выполняемые по другим видам работ (подготовительным, сопутствующим, укрепительным):</w:t>
            </w:r>
            <w:r w:rsidRPr="007D7565">
              <w:rPr>
                <w:rFonts w:ascii="PT Astra Serif" w:hAnsi="PT Astra Serif" w:cs="Arial"/>
                <w:i/>
                <w:iCs/>
                <w:sz w:val="14"/>
                <w:szCs w:val="14"/>
              </w:rPr>
              <w:br/>
              <w:t>НР (7084,26 руб.): 84% от ФОТ (8433,64 руб.)</w:t>
            </w:r>
            <w:r w:rsidRPr="007D7565">
              <w:rPr>
                <w:rFonts w:ascii="PT Astra Serif" w:hAnsi="PT Astra Serif" w:cs="Arial"/>
                <w:i/>
                <w:iCs/>
                <w:sz w:val="14"/>
                <w:szCs w:val="14"/>
              </w:rPr>
              <w:br/>
              <w:t>СП (3795,14 руб.): 45% от ФОТ (8433,64 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>1837,395</w:t>
            </w:r>
            <w:r w:rsidRPr="007D7565">
              <w:rPr>
                <w:rFonts w:ascii="PT Astra Serif" w:hAnsi="PT Astra Serif" w:cs="Arial"/>
                <w:b/>
                <w:bCs/>
                <w:i/>
                <w:iCs/>
                <w:sz w:val="14"/>
                <w:szCs w:val="14"/>
              </w:rPr>
              <w:br/>
              <w:t>1837395 / 1000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41,82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41,82</w:t>
            </w: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4,59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76839,86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76839,86</w:t>
            </w: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8433,64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450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  <w:r w:rsidRPr="007D7565">
              <w:rPr>
                <w:rFonts w:ascii="PT Astra Serif" w:hAnsi="PT Astra Serif" w:cs="Arial"/>
                <w:sz w:val="16"/>
                <w:szCs w:val="16"/>
              </w:rPr>
              <w:br/>
              <w:t>8433,64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7084,26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3795,14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Итого по смете в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87719,26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lastRenderedPageBreak/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8433,64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 xml:space="preserve">  Итого по разделу 1 Грейдирование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87719,26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7D7565" w:rsidTr="007D7565">
        <w:trPr>
          <w:trHeight w:val="255"/>
        </w:trPr>
        <w:tc>
          <w:tcPr>
            <w:tcW w:w="15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7D7565" w:rsidRDefault="005B5DE3" w:rsidP="007D756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D7565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7D7565" w:rsidRPr="007D7565" w:rsidTr="007D7565">
        <w:trPr>
          <w:trHeight w:val="450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Итого прямые затраты по смете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  <w:r w:rsidRPr="007D7565">
              <w:rPr>
                <w:rFonts w:ascii="PT Astra Serif" w:hAnsi="PT Astra Serif" w:cs="Arial"/>
                <w:sz w:val="16"/>
                <w:szCs w:val="16"/>
              </w:rPr>
              <w:br/>
              <w:t>8433,64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7084,26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3795,14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522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87719,26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Итого по смете в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87719,26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76839,86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8433,64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7084,26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3795,14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С индексом удорожания -  87 719,26 * 10,45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916666,27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sz w:val="18"/>
                <w:szCs w:val="18"/>
              </w:rPr>
              <w:t xml:space="preserve">  НДС 20%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sz w:val="16"/>
                <w:szCs w:val="16"/>
              </w:rPr>
              <w:t>183333,25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D7565" w:rsidRPr="007D7565" w:rsidTr="007D7565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>
            <w:pPr>
              <w:rPr>
                <w:rFonts w:ascii="PT Astra Serif" w:hAnsi="PT Astra Serif" w:cs="Arial"/>
                <w:b/>
                <w:bCs/>
                <w:sz w:val="18"/>
                <w:szCs w:val="18"/>
              </w:rPr>
            </w:pPr>
            <w:r w:rsidRPr="007D7565">
              <w:rPr>
                <w:rFonts w:ascii="PT Astra Serif" w:hAnsi="PT Astra Serif" w:cs="Arial"/>
                <w:b/>
                <w:bCs/>
                <w:sz w:val="18"/>
                <w:szCs w:val="18"/>
              </w:rPr>
              <w:t xml:space="preserve">  ВСЕГО по смете в текущих ценах с НДС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099</w:t>
            </w:r>
            <w:r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r w:rsidRPr="007D7565">
              <w:rPr>
                <w:rFonts w:ascii="PT Astra Serif" w:hAnsi="PT Astra Serif" w:cs="Arial"/>
                <w:b/>
                <w:bCs/>
                <w:sz w:val="16"/>
                <w:szCs w:val="16"/>
              </w:rPr>
              <w:t>999,52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65" w:rsidRPr="007D7565" w:rsidRDefault="007D7565" w:rsidP="007D756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565" w:rsidRPr="007D7565" w:rsidRDefault="007D7565" w:rsidP="00311E0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D7565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5B5DE3" w:rsidRPr="007D7565" w:rsidRDefault="005B5DE3" w:rsidP="005B5DE3">
      <w:pPr>
        <w:tabs>
          <w:tab w:val="num" w:pos="148"/>
        </w:tabs>
        <w:autoSpaceDE w:val="0"/>
        <w:autoSpaceDN w:val="0"/>
        <w:adjustRightInd w:val="0"/>
        <w:ind w:left="6"/>
        <w:jc w:val="left"/>
        <w:rPr>
          <w:rFonts w:ascii="PT Astra Serif" w:hAnsi="PT Astra Serif"/>
          <w:b/>
          <w:sz w:val="20"/>
          <w:szCs w:val="20"/>
        </w:rPr>
      </w:pPr>
    </w:p>
    <w:p w:rsidR="005B5DE3" w:rsidRPr="007D7565" w:rsidRDefault="005B5DE3" w:rsidP="005B5DE3">
      <w:pPr>
        <w:ind w:right="-15"/>
        <w:rPr>
          <w:rFonts w:ascii="PT Astra Serif" w:hAnsi="PT Astra Serif"/>
          <w:sz w:val="22"/>
          <w:szCs w:val="22"/>
        </w:rPr>
      </w:pPr>
      <w:r w:rsidRPr="007D7565">
        <w:rPr>
          <w:rFonts w:ascii="PT Astra Serif" w:hAnsi="PT Astra Serif"/>
          <w:b/>
          <w:sz w:val="22"/>
          <w:szCs w:val="22"/>
        </w:rPr>
        <w:t xml:space="preserve">Начальная (максимальная) цена контракта, </w:t>
      </w:r>
      <w:r w:rsidRPr="007D7565">
        <w:rPr>
          <w:rFonts w:ascii="PT Astra Serif" w:hAnsi="PT Astra Serif"/>
          <w:b/>
          <w:kern w:val="2"/>
          <w:sz w:val="22"/>
          <w:szCs w:val="22"/>
        </w:rPr>
        <w:t>начальная сумма цен указанных единиц и максимальное значение цены контракта</w:t>
      </w:r>
      <w:r w:rsidRPr="007D7565">
        <w:rPr>
          <w:rFonts w:ascii="PT Astra Serif" w:hAnsi="PT Astra Serif"/>
          <w:b/>
          <w:sz w:val="22"/>
          <w:szCs w:val="22"/>
        </w:rPr>
        <w:t xml:space="preserve"> приня</w:t>
      </w:r>
      <w:r w:rsidR="007D7565" w:rsidRPr="007D7565">
        <w:rPr>
          <w:rFonts w:ascii="PT Astra Serif" w:hAnsi="PT Astra Serif"/>
          <w:b/>
          <w:sz w:val="22"/>
          <w:szCs w:val="22"/>
        </w:rPr>
        <w:t>та в размере 1 099 999  рублей 52 копейки</w:t>
      </w:r>
      <w:r w:rsidRPr="007D7565">
        <w:rPr>
          <w:rFonts w:ascii="PT Astra Serif" w:hAnsi="PT Astra Serif"/>
          <w:b/>
          <w:sz w:val="22"/>
          <w:szCs w:val="22"/>
        </w:rPr>
        <w:t>.</w:t>
      </w:r>
    </w:p>
    <w:p w:rsidR="00A86EFF" w:rsidRPr="007D7565" w:rsidRDefault="00A86EFF">
      <w:pPr>
        <w:rPr>
          <w:rFonts w:ascii="PT Astra Serif" w:hAnsi="PT Astra Serif"/>
        </w:rPr>
      </w:pPr>
    </w:p>
    <w:sectPr w:rsidR="00A86EFF" w:rsidRPr="007D7565" w:rsidSect="00521F3E">
      <w:footerReference w:type="even" r:id="rId7"/>
      <w:footerReference w:type="default" r:id="rId8"/>
      <w:footerReference w:type="first" r:id="rId9"/>
      <w:pgSz w:w="16837" w:h="11905" w:orient="landscape"/>
      <w:pgMar w:top="720" w:right="680" w:bottom="680" w:left="624" w:header="72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A9" w:rsidRDefault="007D7565">
      <w:pPr>
        <w:spacing w:after="0"/>
      </w:pPr>
      <w:r>
        <w:separator/>
      </w:r>
    </w:p>
  </w:endnote>
  <w:endnote w:type="continuationSeparator" w:id="0">
    <w:p w:rsidR="00340EA9" w:rsidRDefault="007D7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031957">
    <w:pPr>
      <w:pStyle w:val="a3"/>
      <w:jc w:val="right"/>
    </w:pPr>
  </w:p>
  <w:p w:rsidR="00006FAA" w:rsidRDefault="00031957">
    <w:pPr>
      <w:pStyle w:val="a3"/>
      <w:jc w:val="right"/>
    </w:pPr>
  </w:p>
  <w:p w:rsidR="00006FAA" w:rsidRDefault="005B5DE3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5B5DE3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03195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0319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A9" w:rsidRDefault="007D7565">
      <w:pPr>
        <w:spacing w:after="0"/>
      </w:pPr>
      <w:r>
        <w:separator/>
      </w:r>
    </w:p>
  </w:footnote>
  <w:footnote w:type="continuationSeparator" w:id="0">
    <w:p w:rsidR="00340EA9" w:rsidRDefault="007D75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AF"/>
    <w:rsid w:val="00031957"/>
    <w:rsid w:val="00340EA9"/>
    <w:rsid w:val="00573BAF"/>
    <w:rsid w:val="005B5DE3"/>
    <w:rsid w:val="007D7565"/>
    <w:rsid w:val="00A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5B5D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5B5D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4</cp:revision>
  <cp:lastPrinted>2021-03-01T10:41:00Z</cp:lastPrinted>
  <dcterms:created xsi:type="dcterms:W3CDTF">2020-02-13T05:18:00Z</dcterms:created>
  <dcterms:modified xsi:type="dcterms:W3CDTF">2021-03-01T10:41:00Z</dcterms:modified>
</cp:coreProperties>
</file>