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237"/>
      </w:tblGrid>
      <w:tr w:rsidR="00B55BF9" w:rsidRPr="00C83978" w:rsidTr="00BC3223">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0B729A">
              <w:rPr>
                <w:rFonts w:ascii="PT Astra Serif" w:hAnsi="PT Astra Serif"/>
                <w:b/>
              </w:rPr>
              <w:t>ИКЗ</w:t>
            </w:r>
          </w:p>
        </w:tc>
        <w:tc>
          <w:tcPr>
            <w:tcW w:w="6237"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C3223">
        <w:tc>
          <w:tcPr>
            <w:tcW w:w="4219" w:type="dxa"/>
            <w:tcBorders>
              <w:top w:val="single" w:sz="4" w:space="0" w:color="auto"/>
              <w:left w:val="single" w:sz="4" w:space="0" w:color="auto"/>
              <w:bottom w:val="single" w:sz="4" w:space="0" w:color="auto"/>
              <w:right w:val="single" w:sz="4" w:space="0" w:color="auto"/>
            </w:tcBorders>
            <w:vAlign w:val="center"/>
          </w:tcPr>
          <w:p w:rsidR="00B55BF9" w:rsidRPr="008E3E8D" w:rsidRDefault="000B729A" w:rsidP="000B729A">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223862201231086220100100970024399244</w:t>
            </w:r>
          </w:p>
        </w:tc>
        <w:tc>
          <w:tcPr>
            <w:tcW w:w="6237"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7D482E" w:rsidRPr="00BB26EA" w:rsidRDefault="00AC2AC7" w:rsidP="00B2197C">
      <w:pPr>
        <w:suppressAutoHyphens/>
        <w:spacing w:after="0" w:line="240" w:lineRule="auto"/>
        <w:ind w:right="-1"/>
        <w:jc w:val="center"/>
        <w:rPr>
          <w:rFonts w:ascii="PT Astra Serif" w:eastAsia="Times New Roman" w:hAnsi="PT Astra Serif" w:cs="Times New Roman"/>
          <w:b/>
          <w:kern w:val="2"/>
          <w:lang w:eastAsia="ar-SA"/>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по ремонту тротуаров в районе детского сада «Брусничка»  в городе </w:t>
      </w:r>
      <w:proofErr w:type="spellStart"/>
      <w:r w:rsidR="00BB26EA" w:rsidRPr="00BB26EA">
        <w:rPr>
          <w:rFonts w:ascii="PT Astra Serif" w:hAnsi="PT Astra Serif"/>
          <w:b/>
        </w:rPr>
        <w:t>Югорске</w:t>
      </w:r>
      <w:proofErr w:type="spellEnd"/>
    </w:p>
    <w:p w:rsidR="00B2197C" w:rsidRPr="000144A6" w:rsidRDefault="00B2197C" w:rsidP="00B2197C">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BB26EA" w:rsidRPr="00BB26EA">
        <w:rPr>
          <w:rFonts w:ascii="PT Astra Serif" w:eastAsia="Times New Roman" w:hAnsi="PT Astra Serif" w:cs="Times New Roman"/>
          <w:kern w:val="2"/>
          <w:lang w:eastAsia="ar-SA"/>
        </w:rPr>
        <w:t xml:space="preserve">по ремонту тротуаров в районе детского сада «Брусничка»  в городе </w:t>
      </w:r>
      <w:proofErr w:type="spellStart"/>
      <w:r w:rsidR="00BB26EA" w:rsidRPr="00BB26EA">
        <w:rPr>
          <w:rFonts w:ascii="PT Astra Serif" w:eastAsia="Times New Roman" w:hAnsi="PT Astra Serif" w:cs="Times New Roman"/>
          <w:kern w:val="2"/>
          <w:lang w:eastAsia="ar-SA"/>
        </w:rPr>
        <w:t>Югорске</w:t>
      </w:r>
      <w:proofErr w:type="spellEnd"/>
      <w:r w:rsidR="00BB26EA" w:rsidRPr="00BB26EA">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623B44">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DE39FF" w:rsidRDefault="00B55BF9" w:rsidP="00DE39FF">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proofErr w:type="gramStart"/>
      <w:r w:rsidR="00E348E3">
        <w:rPr>
          <w:rFonts w:ascii="PT Astra Serif" w:hAnsi="PT Astra Serif"/>
        </w:rPr>
        <w:t xml:space="preserve">Ханты - Мансийский автономный округ - Югра, г. </w:t>
      </w:r>
      <w:proofErr w:type="spellStart"/>
      <w:r w:rsidR="00E348E3">
        <w:rPr>
          <w:rFonts w:ascii="PT Astra Serif" w:hAnsi="PT Astra Serif"/>
        </w:rPr>
        <w:t>Югорск</w:t>
      </w:r>
      <w:proofErr w:type="spellEnd"/>
      <w:r w:rsidR="00BB26EA" w:rsidRPr="00BB26EA">
        <w:t xml:space="preserve"> </w:t>
      </w:r>
      <w:r w:rsidR="00BB26EA" w:rsidRPr="00BB26EA">
        <w:rPr>
          <w:rFonts w:ascii="PT Astra Serif" w:hAnsi="PT Astra Serif"/>
        </w:rPr>
        <w:t>в районе детского сада «Брусничка», ул. Свердлова,12.</w:t>
      </w:r>
      <w:proofErr w:type="gramEnd"/>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0144A6"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в течение </w:t>
      </w:r>
      <w:r w:rsidR="00C22BF3">
        <w:rPr>
          <w:rFonts w:ascii="PT Astra Serif" w:eastAsia="Times New Roman" w:hAnsi="PT Astra Serif" w:cs="Times New Roman"/>
          <w:kern w:val="2"/>
          <w:lang w:eastAsia="ar-SA"/>
        </w:rPr>
        <w:t>7</w:t>
      </w:r>
      <w:r w:rsidR="00AC2AC7" w:rsidRPr="00C65A79">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5D2C25" w:rsidRPr="005D2C25" w:rsidRDefault="00B55BF9" w:rsidP="005D2C25">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5D2C25" w:rsidRPr="005D2C25">
        <w:rPr>
          <w:rFonts w:ascii="PT Astra Serif" w:eastAsia="Times New Roman" w:hAnsi="PT Astra Serif" w:cs="Times New Roman"/>
          <w:color w:val="7030A0"/>
          <w:kern w:val="2"/>
          <w:lang w:eastAsia="ar-SA"/>
        </w:rPr>
        <w:t xml:space="preserve"> </w:t>
      </w:r>
      <w:r w:rsidR="005D2C25" w:rsidRPr="005D2C25">
        <w:rPr>
          <w:rFonts w:ascii="PT Astra Serif" w:eastAsia="Times New Roman" w:hAnsi="PT Astra Serif" w:cs="Times New Roman"/>
          <w:kern w:val="2"/>
          <w:lang w:eastAsia="ar-SA"/>
        </w:rPr>
        <w:t>Обеспечение исполнения гарантийных обязатель</w:t>
      </w:r>
      <w:proofErr w:type="gramStart"/>
      <w:r w:rsidR="005D2C25" w:rsidRPr="005D2C25">
        <w:rPr>
          <w:rFonts w:ascii="PT Astra Serif" w:eastAsia="Times New Roman" w:hAnsi="PT Astra Serif" w:cs="Times New Roman"/>
          <w:kern w:val="2"/>
          <w:lang w:eastAsia="ar-SA"/>
        </w:rPr>
        <w:t>ств пр</w:t>
      </w:r>
      <w:proofErr w:type="gramEnd"/>
      <w:r w:rsidR="005D2C25" w:rsidRPr="005D2C25">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623B44">
      <w:pPr>
        <w:spacing w:after="0" w:line="240" w:lineRule="auto"/>
        <w:contextualSpacing/>
        <w:jc w:val="both"/>
        <w:rPr>
          <w:rFonts w:ascii="PT Astra Serif" w:eastAsia="Times New Roman" w:hAnsi="PT Astra Serif" w:cs="Times New Roman"/>
          <w:kern w:val="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окончание: 1 августа</w:t>
      </w:r>
      <w:r w:rsidR="00D56013" w:rsidRPr="003F4454">
        <w:rPr>
          <w:rFonts w:ascii="PT Astra Serif" w:hAnsi="PT Astra Serif"/>
        </w:rPr>
        <w:t xml:space="preserve"> 2022 года.</w:t>
      </w:r>
    </w:p>
    <w:p w:rsidR="001B3705" w:rsidRPr="000144A6" w:rsidRDefault="001B3705" w:rsidP="001B3705">
      <w:pPr>
        <w:tabs>
          <w:tab w:val="left" w:pos="-443"/>
        </w:tabs>
        <w:suppressAutoHyphens/>
        <w:spacing w:after="0" w:line="240" w:lineRule="auto"/>
        <w:jc w:val="both"/>
        <w:rPr>
          <w:rFonts w:ascii="PT Astra Serif" w:eastAsia="Times New Roman" w:hAnsi="PT Astra Serif" w:cs="Times New Roman"/>
          <w:bCs/>
          <w:kern w:val="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lastRenderedPageBreak/>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623B44">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lastRenderedPageBreak/>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lastRenderedPageBreak/>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C92609" w:rsidRPr="00F20960" w:rsidRDefault="00C92609" w:rsidP="00E660B0">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20960" w:rsidRPr="00C92609">
        <w:rPr>
          <w:rFonts w:ascii="PT Astra Serif" w:eastAsia="Times New Roman" w:hAnsi="PT Astra Serif" w:cs="Times New Roman"/>
          <w:kern w:val="1"/>
          <w:lang w:eastAsia="ar-SA"/>
        </w:rPr>
        <w:t xml:space="preserve">подписания </w:t>
      </w:r>
      <w:r w:rsidR="00F20960">
        <w:rPr>
          <w:rFonts w:ascii="PT Astra Serif" w:hAnsi="PT Astra Serif"/>
        </w:rPr>
        <w:t xml:space="preserve">справки о стоимости выполненных работ </w:t>
      </w:r>
      <w:r w:rsidR="00F20960" w:rsidRPr="00C92609">
        <w:rPr>
          <w:rFonts w:ascii="PT Astra Serif" w:eastAsia="Times New Roman" w:hAnsi="PT Astra Serif" w:cs="Times New Roman"/>
          <w:kern w:val="1"/>
          <w:lang w:eastAsia="ar-SA"/>
        </w:rPr>
        <w:t>(форма КС-</w:t>
      </w:r>
      <w:r w:rsidR="00F20960">
        <w:rPr>
          <w:rFonts w:ascii="PT Astra Serif" w:eastAsia="Times New Roman" w:hAnsi="PT Astra Serif" w:cs="Times New Roman"/>
          <w:kern w:val="1"/>
          <w:lang w:eastAsia="ar-SA"/>
        </w:rPr>
        <w:t>3</w:t>
      </w:r>
      <w:r w:rsidR="00F20960" w:rsidRPr="00C92609">
        <w:rPr>
          <w:rFonts w:ascii="PT Astra Serif" w:eastAsia="Times New Roman" w:hAnsi="PT Astra Serif" w:cs="Times New Roman"/>
          <w:kern w:val="1"/>
          <w:lang w:eastAsia="ar-SA"/>
        </w:rPr>
        <w:t>).</w:t>
      </w:r>
    </w:p>
    <w:p w:rsidR="00DB1FCD" w:rsidRPr="00293F8A" w:rsidRDefault="005D2C25" w:rsidP="00E660B0">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w:t>
      </w:r>
      <w:bookmarkStart w:id="9" w:name="_GoBack"/>
      <w:bookmarkEnd w:id="9"/>
      <w:r w:rsidR="00B55BF9" w:rsidRPr="00293F8A">
        <w:rPr>
          <w:rFonts w:ascii="PT Astra Serif" w:eastAsia="Times New Roman" w:hAnsi="PT Astra Serif" w:cs="Times New Roman"/>
          <w:kern w:val="2"/>
          <w:lang w:val="x-none" w:eastAsia="ar-SA"/>
        </w:rPr>
        <w:t>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02553D" w:rsidRDefault="0002553D" w:rsidP="00623B44">
      <w:pPr>
        <w:suppressAutoHyphens/>
        <w:spacing w:after="0" w:line="240" w:lineRule="auto"/>
        <w:contextualSpacing/>
        <w:jc w:val="both"/>
        <w:rPr>
          <w:rFonts w:ascii="PT Astra Serif" w:eastAsia="Arial Unicode MS" w:hAnsi="PT Astra Serif" w:cs="Times New Roman"/>
          <w:kern w:val="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051491" w:rsidRPr="009D7E02" w:rsidRDefault="00051491" w:rsidP="006813CB">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12 (двенадцать) календарных месяцев </w:t>
      </w:r>
      <w:proofErr w:type="gramStart"/>
      <w:r w:rsidRPr="009D7E02">
        <w:rPr>
          <w:rFonts w:ascii="PT Astra Serif" w:hAnsi="PT Astra Serif"/>
        </w:rPr>
        <w:t>с даты подписания</w:t>
      </w:r>
      <w:proofErr w:type="gramEnd"/>
      <w:r w:rsidRPr="009D7E02">
        <w:rPr>
          <w:rFonts w:ascii="PT Astra Serif" w:hAnsi="PT Astra Serif"/>
        </w:rPr>
        <w:t xml:space="preserve"> акта приемки выполненных работ Муниципальным заказчиком.</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lastRenderedPageBreak/>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sidR="009274CC" w:rsidRPr="00293F8A">
        <w:rPr>
          <w:rFonts w:ascii="PT Astra Serif" w:hAnsi="PT Astra Serif" w:cs="Times New Roman"/>
          <w:shd w:val="clear" w:color="auto" w:fill="FFFFFF"/>
        </w:rPr>
        <w:lastRenderedPageBreak/>
        <w:t>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293F8A"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lastRenderedPageBreak/>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293F8A" w:rsidRDefault="003D2600" w:rsidP="00623B44">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293F8A">
        <w:rPr>
          <w:rFonts w:ascii="PT Astra Serif" w:hAnsi="PT Astra Serif" w:cs="Times New Roman"/>
        </w:rPr>
        <w:t>10.4.</w:t>
      </w:r>
      <w:r w:rsidR="00C06F87" w:rsidRPr="00293F8A">
        <w:rPr>
          <w:rFonts w:ascii="PT Astra Serif" w:hAnsi="PT Astra Serif" w:cs="Times New Roman"/>
        </w:rPr>
        <w:t>В случае </w:t>
      </w:r>
      <w:hyperlink r:id="rId18" w:anchor="/document/401423520/entry/863" w:history="1">
        <w:r w:rsidR="00C06F87" w:rsidRPr="00293F8A">
          <w:rPr>
            <w:rStyle w:val="aa"/>
            <w:rFonts w:ascii="PT Astra Serif" w:hAnsi="PT Astra Serif" w:cs="Times New Roman"/>
            <w:color w:val="auto"/>
          </w:rPr>
          <w:t>принятия</w:t>
        </w:r>
      </w:hyperlink>
      <w:r w:rsidR="00C06F87" w:rsidRPr="00293F8A">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w:t>
      </w:r>
      <w:hyperlink r:id="rId19" w:anchor="/document/401423520/entry/8631" w:history="1">
        <w:r w:rsidRPr="00293F8A">
          <w:rPr>
            <w:rStyle w:val="aa"/>
            <w:rFonts w:ascii="PT Astra Serif" w:hAnsi="PT Astra Serif"/>
            <w:color w:val="auto"/>
            <w:sz w:val="22"/>
            <w:szCs w:val="22"/>
          </w:rPr>
          <w:t>направляет</w:t>
        </w:r>
      </w:hyperlink>
      <w:r w:rsidR="006757AD" w:rsidRPr="00293F8A">
        <w:rPr>
          <w:rFonts w:ascii="PT Astra Serif" w:hAnsi="PT Astra Serif"/>
          <w:sz w:val="22"/>
          <w:szCs w:val="22"/>
        </w:rPr>
        <w:t> такое решение П</w:t>
      </w:r>
      <w:r w:rsidRPr="00293F8A">
        <w:rPr>
          <w:rFonts w:ascii="PT Astra Serif" w:hAnsi="PT Astra Serif"/>
          <w:sz w:val="22"/>
          <w:szCs w:val="22"/>
        </w:rPr>
        <w:t>одрядчик в порядке, установленном </w:t>
      </w:r>
      <w:hyperlink r:id="rId20" w:anchor="/document/70353464/entry/95122" w:history="1">
        <w:r w:rsidRPr="00293F8A">
          <w:rPr>
            <w:rStyle w:val="aa"/>
            <w:rFonts w:ascii="PT Astra Serif" w:hAnsi="PT Astra Serif"/>
            <w:color w:val="auto"/>
            <w:sz w:val="22"/>
            <w:szCs w:val="22"/>
          </w:rPr>
          <w:t>частью 12.2 статьи 95</w:t>
        </w:r>
      </w:hyperlink>
      <w:r w:rsidR="006757AD" w:rsidRPr="00293F8A">
        <w:rPr>
          <w:rStyle w:val="aa"/>
          <w:rFonts w:ascii="PT Astra Serif" w:hAnsi="PT Astra Serif"/>
          <w:color w:val="auto"/>
          <w:sz w:val="22"/>
          <w:szCs w:val="22"/>
        </w:rPr>
        <w:t xml:space="preserve"> ФЗ №44</w:t>
      </w:r>
      <w:r w:rsidRPr="00293F8A">
        <w:rPr>
          <w:rFonts w:ascii="PT Astra Serif" w:hAnsi="PT Astra Serif"/>
          <w:sz w:val="22"/>
          <w:szCs w:val="22"/>
        </w:rPr>
        <w:t>;</w:t>
      </w:r>
    </w:p>
    <w:p w:rsidR="007C5E8C"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не позднее дня направления решения </w:t>
      </w:r>
      <w:hyperlink r:id="rId21" w:anchor="/document/401423520/entry/8632" w:history="1">
        <w:r w:rsidRPr="00293F8A">
          <w:rPr>
            <w:rStyle w:val="aa"/>
            <w:rFonts w:ascii="PT Astra Serif" w:hAnsi="PT Astra Serif"/>
            <w:color w:val="auto"/>
            <w:sz w:val="22"/>
            <w:szCs w:val="22"/>
          </w:rPr>
          <w:t>размещает</w:t>
        </w:r>
      </w:hyperlink>
      <w:r w:rsidRPr="00293F8A">
        <w:rPr>
          <w:rFonts w:ascii="PT Astra Serif" w:hAnsi="PT Astra Serif"/>
          <w:sz w:val="22"/>
          <w:szCs w:val="22"/>
        </w:rPr>
        <w:t> такое решение в единой информационной системе в сфере закупок.</w:t>
      </w:r>
    </w:p>
    <w:p w:rsidR="007C5E8C" w:rsidRPr="00293F8A" w:rsidRDefault="003D2600"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10.5. </w:t>
      </w:r>
      <w:r w:rsidR="00C06F87" w:rsidRPr="00293F8A">
        <w:rPr>
          <w:rFonts w:ascii="PT Astra Serif" w:hAnsi="PT Astra Serif"/>
          <w:sz w:val="22"/>
          <w:szCs w:val="22"/>
        </w:rPr>
        <w:t xml:space="preserve">Решение </w:t>
      </w:r>
      <w:r w:rsidR="006757AD" w:rsidRPr="00293F8A">
        <w:rPr>
          <w:rFonts w:ascii="PT Astra Serif" w:hAnsi="PT Astra Serif"/>
          <w:sz w:val="22"/>
          <w:szCs w:val="22"/>
        </w:rPr>
        <w:t xml:space="preserve">Муниципального </w:t>
      </w:r>
      <w:r w:rsidR="00C06F87" w:rsidRPr="00293F8A">
        <w:rPr>
          <w:rFonts w:ascii="PT Astra Serif" w:hAnsi="PT Astra Serif"/>
          <w:sz w:val="22"/>
          <w:szCs w:val="22"/>
        </w:rPr>
        <w:t xml:space="preserve">заказчика об одностороннем отказе от исполнения контракта вступает в </w:t>
      </w:r>
      <w:proofErr w:type="gramStart"/>
      <w:r w:rsidR="00C06F87" w:rsidRPr="00293F8A">
        <w:rPr>
          <w:rFonts w:ascii="PT Astra Serif" w:hAnsi="PT Astra Serif"/>
          <w:sz w:val="22"/>
          <w:szCs w:val="22"/>
        </w:rPr>
        <w:t>силу</w:t>
      </w:r>
      <w:proofErr w:type="gramEnd"/>
      <w:r w:rsidR="00C06F87" w:rsidRPr="00293F8A">
        <w:rPr>
          <w:rFonts w:ascii="PT Astra Serif" w:hAnsi="PT Astra Serif"/>
          <w:sz w:val="22"/>
          <w:szCs w:val="22"/>
        </w:rPr>
        <w:t xml:space="preserve"> и контракт считается расторгнутым </w:t>
      </w:r>
      <w:r w:rsidR="00C06F87" w:rsidRPr="00BB26EA">
        <w:rPr>
          <w:rFonts w:ascii="PT Astra Serif" w:hAnsi="PT Astra Serif"/>
          <w:sz w:val="22"/>
          <w:szCs w:val="22"/>
        </w:rPr>
        <w:t>через десять дней с даты надлежащего</w:t>
      </w:r>
      <w:r w:rsidR="00C06F87" w:rsidRPr="00293F8A">
        <w:rPr>
          <w:rFonts w:ascii="PT Astra Serif" w:hAnsi="PT Astra Serif"/>
          <w:sz w:val="22"/>
          <w:szCs w:val="22"/>
        </w:rPr>
        <w:t xml:space="preserve"> уведомления </w:t>
      </w:r>
      <w:r w:rsidR="006757AD" w:rsidRPr="00293F8A">
        <w:rPr>
          <w:rFonts w:ascii="PT Astra Serif" w:hAnsi="PT Astra Serif"/>
          <w:sz w:val="22"/>
          <w:szCs w:val="22"/>
        </w:rPr>
        <w:t>Муниципальным заказчиком П</w:t>
      </w:r>
      <w:r w:rsidR="00C06F87" w:rsidRPr="00293F8A">
        <w:rPr>
          <w:rFonts w:ascii="PT Astra Serif" w:hAnsi="PT Astra Serif"/>
          <w:sz w:val="22"/>
          <w:szCs w:val="22"/>
        </w:rPr>
        <w:t>одрядчика об одностороннем отказе от исполнения контракта.</w:t>
      </w:r>
    </w:p>
    <w:p w:rsidR="007C5E8C" w:rsidRPr="00293F8A" w:rsidRDefault="007C5E8C" w:rsidP="00623B44">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Датой такого надлежащего уведомления считается:</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 xml:space="preserve">1) дата, указанная лицом, имеющим </w:t>
      </w:r>
      <w:r w:rsidR="006757AD" w:rsidRPr="00293F8A">
        <w:rPr>
          <w:rFonts w:ascii="PT Astra Serif" w:hAnsi="PT Astra Serif"/>
          <w:sz w:val="22"/>
          <w:szCs w:val="22"/>
        </w:rPr>
        <w:t>право действовать от имени П</w:t>
      </w:r>
      <w:r w:rsidRPr="00293F8A">
        <w:rPr>
          <w:rFonts w:ascii="PT Astra Serif" w:hAnsi="PT Astra Serif"/>
          <w:sz w:val="22"/>
          <w:szCs w:val="22"/>
        </w:rPr>
        <w:t>одрядчика,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293F8A">
        <w:rPr>
          <w:rFonts w:ascii="PT Astra Serif" w:hAnsi="PT Astra Serif"/>
          <w:sz w:val="22"/>
          <w:szCs w:val="22"/>
        </w:rPr>
        <w:t>йствовать от имени поставщика П</w:t>
      </w:r>
      <w:r w:rsidRPr="00293F8A">
        <w:rPr>
          <w:rFonts w:ascii="PT Astra Serif" w:hAnsi="PT Astra Serif"/>
          <w:sz w:val="22"/>
          <w:szCs w:val="22"/>
        </w:rPr>
        <w:t>одрядчика, лично под расписку);</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2) дата получения заказчиком подтве</w:t>
      </w:r>
      <w:r w:rsidR="006757AD" w:rsidRPr="00293F8A">
        <w:rPr>
          <w:rFonts w:ascii="PT Astra Serif" w:hAnsi="PT Astra Serif"/>
          <w:sz w:val="22"/>
          <w:szCs w:val="22"/>
        </w:rPr>
        <w:t>рждения о вручении П</w:t>
      </w:r>
      <w:r w:rsidRPr="00293F8A">
        <w:rPr>
          <w:rFonts w:ascii="PT Astra Serif" w:hAnsi="PT Astra Serif"/>
          <w:sz w:val="22"/>
          <w:szCs w:val="22"/>
        </w:rPr>
        <w:t>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 xml:space="preserve">10.6.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10.7.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10.8.</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10.9.</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10.10.</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lastRenderedPageBreak/>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BC3223" w:rsidRPr="00293F8A" w:rsidRDefault="00BC3223" w:rsidP="00623B44">
      <w:pPr>
        <w:shd w:val="clear" w:color="auto" w:fill="FFFFFF"/>
        <w:spacing w:after="0" w:line="240" w:lineRule="auto"/>
        <w:jc w:val="both"/>
        <w:rPr>
          <w:rFonts w:ascii="PT Astra Serif" w:eastAsia="Times New Roman" w:hAnsi="PT Astra Serif" w:cs="Times New Roman"/>
          <w:kern w:val="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0144A6"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5"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BC3223">
        <w:rPr>
          <w:rFonts w:ascii="PT Astra Serif" w:hAnsi="PT Astra Serif"/>
        </w:rPr>
        <w:t>1 212,02 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7"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8"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 xml:space="preserve">я </w:t>
      </w:r>
      <w:r w:rsidRPr="00293F8A">
        <w:rPr>
          <w:rFonts w:ascii="PT Astra Serif" w:hAnsi="PT Astra Serif"/>
          <w:lang w:eastAsia="ru-RU"/>
        </w:rPr>
        <w:lastRenderedPageBreak/>
        <w:t>включения в соответствующий реестр контрактов, предусмотренный </w:t>
      </w:r>
      <w:hyperlink r:id="rId29"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0"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1"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4"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7"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8"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9"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1"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2"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Pr="00EE57D4">
        <w:rPr>
          <w:rFonts w:ascii="PT Astra Serif" w:hAnsi="PT Astra Serif"/>
          <w:lang w:eastAsia="ru-RU"/>
        </w:rPr>
        <w:t xml:space="preserve">пятнадцати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3"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r w:rsidRPr="000144A6">
        <w:rPr>
          <w:rFonts w:ascii="PT Astra Serif" w:eastAsia="Times New Roman" w:hAnsi="PT Astra Serif" w:cs="Times New Roman"/>
          <w:kern w:val="2"/>
          <w:lang w:eastAsia="ar-SA"/>
        </w:rPr>
        <w:lastRenderedPageBreak/>
        <w:t>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4"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267EC" w:rsidRDefault="003267E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803A9B" w:rsidRPr="00D06121" w:rsidRDefault="00803A9B" w:rsidP="00080FB5">
      <w:pPr>
        <w:pStyle w:val="ConsPlusNormal0"/>
        <w:widowControl/>
        <w:tabs>
          <w:tab w:val="left" w:pos="360"/>
        </w:tabs>
        <w:ind w:firstLine="0"/>
        <w:jc w:val="center"/>
        <w:rPr>
          <w:rFonts w:ascii="PT Astra Serif" w:hAnsi="PT Astra Serif" w:cs="Times New Roman"/>
          <w:b/>
          <w:bCs/>
          <w:sz w:val="24"/>
          <w:szCs w:val="24"/>
        </w:rPr>
      </w:pPr>
    </w:p>
    <w:p w:rsidR="00BB26EA" w:rsidRPr="00D06121" w:rsidRDefault="00BB26EA" w:rsidP="00BB26EA">
      <w:pPr>
        <w:autoSpaceDE w:val="0"/>
        <w:autoSpaceDN w:val="0"/>
        <w:adjustRightInd w:val="0"/>
        <w:spacing w:after="0"/>
        <w:jc w:val="center"/>
        <w:rPr>
          <w:rFonts w:ascii="PT Astra Serif" w:hAnsi="PT Astra Serif"/>
          <w:b/>
          <w:bCs/>
          <w:color w:val="000000"/>
          <w:sz w:val="24"/>
          <w:szCs w:val="24"/>
        </w:rPr>
      </w:pPr>
      <w:r w:rsidRPr="00D06121">
        <w:rPr>
          <w:rFonts w:ascii="PT Astra Serif" w:hAnsi="PT Astra Serif"/>
          <w:b/>
          <w:bCs/>
          <w:color w:val="000000"/>
          <w:sz w:val="24"/>
          <w:szCs w:val="24"/>
        </w:rPr>
        <w:t>Техническое задание</w:t>
      </w:r>
    </w:p>
    <w:p w:rsidR="002E054E" w:rsidRDefault="00BB26EA" w:rsidP="00BB26EA">
      <w:pPr>
        <w:autoSpaceDE w:val="0"/>
        <w:autoSpaceDN w:val="0"/>
        <w:adjustRightInd w:val="0"/>
        <w:spacing w:after="0"/>
        <w:jc w:val="center"/>
        <w:rPr>
          <w:rFonts w:ascii="PT Astra Serif" w:hAnsi="PT Astra Serif"/>
          <w:b/>
          <w:sz w:val="24"/>
          <w:szCs w:val="24"/>
        </w:rPr>
      </w:pPr>
      <w:r w:rsidRPr="00D06121">
        <w:rPr>
          <w:rFonts w:ascii="PT Astra Serif" w:hAnsi="PT Astra Serif"/>
          <w:b/>
          <w:sz w:val="24"/>
          <w:szCs w:val="24"/>
        </w:rPr>
        <w:t>на</w:t>
      </w:r>
      <w:r w:rsidRPr="00D06121">
        <w:rPr>
          <w:rFonts w:ascii="PT Astra Serif" w:hAnsi="PT Astra Serif"/>
          <w:b/>
          <w:color w:val="FF0000"/>
          <w:sz w:val="24"/>
          <w:szCs w:val="24"/>
        </w:rPr>
        <w:t xml:space="preserve"> </w:t>
      </w:r>
      <w:r w:rsidRPr="00D06121">
        <w:rPr>
          <w:rFonts w:ascii="PT Astra Serif" w:hAnsi="PT Astra Serif"/>
          <w:b/>
          <w:sz w:val="24"/>
          <w:szCs w:val="24"/>
        </w:rPr>
        <w:t xml:space="preserve">выполнение работ  по ремонту тротуаров в районе детского сада «Брусничка»  </w:t>
      </w:r>
    </w:p>
    <w:p w:rsidR="00BB26EA" w:rsidRPr="00D06121" w:rsidRDefault="00BB26EA" w:rsidP="00BB26EA">
      <w:pPr>
        <w:autoSpaceDE w:val="0"/>
        <w:autoSpaceDN w:val="0"/>
        <w:adjustRightInd w:val="0"/>
        <w:spacing w:after="0"/>
        <w:jc w:val="center"/>
        <w:rPr>
          <w:rFonts w:ascii="PT Astra Serif" w:hAnsi="PT Astra Serif"/>
          <w:b/>
          <w:sz w:val="24"/>
          <w:szCs w:val="24"/>
        </w:rPr>
      </w:pPr>
      <w:r w:rsidRPr="00D06121">
        <w:rPr>
          <w:rFonts w:ascii="PT Astra Serif" w:hAnsi="PT Astra Serif"/>
          <w:b/>
          <w:sz w:val="24"/>
          <w:szCs w:val="24"/>
        </w:rPr>
        <w:t xml:space="preserve">в городе </w:t>
      </w:r>
      <w:proofErr w:type="spellStart"/>
      <w:r w:rsidRPr="00D06121">
        <w:rPr>
          <w:rFonts w:ascii="PT Astra Serif" w:hAnsi="PT Astra Serif"/>
          <w:b/>
          <w:sz w:val="24"/>
          <w:szCs w:val="24"/>
        </w:rPr>
        <w:t>Югорске</w:t>
      </w:r>
      <w:proofErr w:type="spellEnd"/>
    </w:p>
    <w:p w:rsidR="00BB26EA" w:rsidRPr="002E054E" w:rsidRDefault="00BB26EA" w:rsidP="00BB26EA">
      <w:pPr>
        <w:autoSpaceDE w:val="0"/>
        <w:autoSpaceDN w:val="0"/>
        <w:adjustRightInd w:val="0"/>
        <w:spacing w:after="0"/>
        <w:jc w:val="center"/>
        <w:rPr>
          <w:rFonts w:ascii="PT Astra Serif" w:hAnsi="PT Astra Serif"/>
          <w:b/>
          <w:sz w:val="12"/>
          <w:szCs w:val="12"/>
        </w:rPr>
      </w:pPr>
    </w:p>
    <w:p w:rsidR="002E054E" w:rsidRPr="002E054E" w:rsidRDefault="002E054E" w:rsidP="002E054E">
      <w:pPr>
        <w:autoSpaceDE w:val="0"/>
        <w:autoSpaceDN w:val="0"/>
        <w:adjustRightInd w:val="0"/>
        <w:spacing w:after="0"/>
        <w:jc w:val="both"/>
        <w:rPr>
          <w:rFonts w:ascii="PT Astra Serif" w:hAnsi="PT Astra Serif"/>
          <w:sz w:val="24"/>
          <w:szCs w:val="24"/>
        </w:rPr>
      </w:pPr>
      <w:r w:rsidRPr="002E054E">
        <w:rPr>
          <w:rFonts w:ascii="PT Astra Serif" w:hAnsi="PT Astra Serif"/>
          <w:b/>
          <w:bCs/>
          <w:kern w:val="2"/>
          <w:sz w:val="24"/>
          <w:szCs w:val="24"/>
          <w:u w:val="single"/>
        </w:rPr>
        <w:t>Место выполнения работ</w:t>
      </w:r>
      <w:r w:rsidRPr="002E054E">
        <w:rPr>
          <w:rFonts w:ascii="PT Astra Serif" w:hAnsi="PT Astra Serif"/>
          <w:bCs/>
          <w:kern w:val="2"/>
          <w:sz w:val="24"/>
          <w:szCs w:val="24"/>
        </w:rPr>
        <w:t>:</w:t>
      </w:r>
      <w:r w:rsidRPr="002E054E">
        <w:rPr>
          <w:rFonts w:ascii="PT Astra Serif" w:hAnsi="PT Astra Serif"/>
          <w:kern w:val="2"/>
          <w:sz w:val="24"/>
          <w:szCs w:val="24"/>
        </w:rPr>
        <w:t xml:space="preserve"> </w:t>
      </w:r>
      <w:proofErr w:type="gramStart"/>
      <w:r w:rsidRPr="002E054E">
        <w:rPr>
          <w:rFonts w:ascii="PT Astra Serif" w:hAnsi="PT Astra Serif"/>
          <w:sz w:val="24"/>
          <w:szCs w:val="24"/>
        </w:rPr>
        <w:t xml:space="preserve">Ханты - Мансийский автономный округ - Югра, г. </w:t>
      </w:r>
      <w:proofErr w:type="spellStart"/>
      <w:r w:rsidRPr="002E054E">
        <w:rPr>
          <w:rFonts w:ascii="PT Astra Serif" w:hAnsi="PT Astra Serif"/>
          <w:sz w:val="24"/>
          <w:szCs w:val="24"/>
        </w:rPr>
        <w:t>Югорск</w:t>
      </w:r>
      <w:proofErr w:type="spellEnd"/>
      <w:r w:rsidRPr="002E054E">
        <w:rPr>
          <w:rFonts w:ascii="PT Astra Serif" w:hAnsi="PT Astra Serif"/>
          <w:sz w:val="24"/>
          <w:szCs w:val="24"/>
        </w:rPr>
        <w:t>, в районе детского сада «Брусничка»,</w:t>
      </w:r>
      <w:r w:rsidRPr="002E054E">
        <w:rPr>
          <w:rFonts w:ascii="PT Astra Serif" w:hAnsi="PT Astra Serif"/>
          <w:b/>
          <w:sz w:val="24"/>
          <w:szCs w:val="24"/>
        </w:rPr>
        <w:t xml:space="preserve"> </w:t>
      </w:r>
      <w:r w:rsidRPr="002E054E">
        <w:rPr>
          <w:rFonts w:ascii="PT Astra Serif" w:hAnsi="PT Astra Serif"/>
          <w:sz w:val="24"/>
          <w:szCs w:val="24"/>
        </w:rPr>
        <w:t>ул. Свердлова,12.</w:t>
      </w:r>
      <w:proofErr w:type="gramEnd"/>
    </w:p>
    <w:p w:rsidR="002E054E" w:rsidRPr="002E054E" w:rsidRDefault="002E054E" w:rsidP="002E054E">
      <w:pPr>
        <w:autoSpaceDE w:val="0"/>
        <w:autoSpaceDN w:val="0"/>
        <w:adjustRightInd w:val="0"/>
        <w:spacing w:after="0"/>
        <w:jc w:val="both"/>
        <w:rPr>
          <w:rFonts w:ascii="PT Astra Serif" w:hAnsi="PT Astra Serif"/>
          <w:b/>
          <w:kern w:val="2"/>
          <w:sz w:val="24"/>
          <w:szCs w:val="24"/>
          <w:u w:val="single"/>
        </w:rPr>
      </w:pPr>
      <w:r w:rsidRPr="002E054E">
        <w:rPr>
          <w:rFonts w:ascii="PT Astra Serif" w:hAnsi="PT Astra Serif"/>
          <w:b/>
          <w:kern w:val="2"/>
          <w:sz w:val="24"/>
          <w:szCs w:val="24"/>
          <w:u w:val="single"/>
        </w:rPr>
        <w:t>Срок выполнения работ:</w:t>
      </w:r>
    </w:p>
    <w:p w:rsidR="002E054E" w:rsidRPr="002E054E" w:rsidRDefault="002E054E" w:rsidP="002E054E">
      <w:pPr>
        <w:autoSpaceDE w:val="0"/>
        <w:autoSpaceDN w:val="0"/>
        <w:adjustRightInd w:val="0"/>
        <w:spacing w:after="0"/>
        <w:jc w:val="both"/>
        <w:rPr>
          <w:rFonts w:ascii="PT Astra Serif" w:hAnsi="PT Astra Serif"/>
          <w:sz w:val="24"/>
          <w:szCs w:val="24"/>
        </w:rPr>
      </w:pPr>
      <w:r w:rsidRPr="002E054E">
        <w:rPr>
          <w:rFonts w:ascii="PT Astra Serif" w:hAnsi="PT Astra Serif"/>
          <w:sz w:val="24"/>
          <w:szCs w:val="24"/>
        </w:rPr>
        <w:t xml:space="preserve">-  начало: </w:t>
      </w:r>
      <w:proofErr w:type="gramStart"/>
      <w:r w:rsidRPr="002E054E">
        <w:rPr>
          <w:rFonts w:ascii="PT Astra Serif" w:hAnsi="PT Astra Serif"/>
          <w:sz w:val="24"/>
          <w:szCs w:val="24"/>
        </w:rPr>
        <w:t>с даты заключения</w:t>
      </w:r>
      <w:proofErr w:type="gramEnd"/>
      <w:r w:rsidRPr="002E054E">
        <w:rPr>
          <w:rFonts w:ascii="PT Astra Serif" w:hAnsi="PT Astra Serif"/>
          <w:sz w:val="24"/>
          <w:szCs w:val="24"/>
        </w:rPr>
        <w:t xml:space="preserve"> муниципального контракта;</w:t>
      </w:r>
    </w:p>
    <w:p w:rsidR="002E054E" w:rsidRPr="002E054E" w:rsidRDefault="002E054E" w:rsidP="002E054E">
      <w:pPr>
        <w:autoSpaceDE w:val="0"/>
        <w:autoSpaceDN w:val="0"/>
        <w:adjustRightInd w:val="0"/>
        <w:spacing w:after="0"/>
        <w:jc w:val="both"/>
        <w:rPr>
          <w:rFonts w:ascii="PT Astra Serif" w:hAnsi="PT Astra Serif"/>
          <w:sz w:val="24"/>
          <w:szCs w:val="24"/>
        </w:rPr>
      </w:pPr>
      <w:r w:rsidRPr="002E054E">
        <w:rPr>
          <w:rFonts w:ascii="PT Astra Serif" w:hAnsi="PT Astra Serif"/>
          <w:sz w:val="24"/>
          <w:szCs w:val="24"/>
        </w:rPr>
        <w:t xml:space="preserve"> - окончание: 1 августа 2022 года.</w:t>
      </w:r>
    </w:p>
    <w:p w:rsidR="002E054E" w:rsidRPr="002E054E" w:rsidRDefault="00BC69EE" w:rsidP="002E054E">
      <w:pPr>
        <w:tabs>
          <w:tab w:val="num" w:pos="148"/>
        </w:tabs>
        <w:autoSpaceDE w:val="0"/>
        <w:autoSpaceDN w:val="0"/>
        <w:adjustRightInd w:val="0"/>
        <w:spacing w:after="0"/>
        <w:ind w:left="6"/>
        <w:jc w:val="both"/>
        <w:rPr>
          <w:rFonts w:ascii="PT Astra Serif" w:hAnsi="PT Astra Serif"/>
          <w:bCs/>
          <w:sz w:val="24"/>
          <w:szCs w:val="24"/>
        </w:rPr>
      </w:pPr>
      <w:bookmarkStart w:id="11" w:name="_Ref166442569"/>
      <w:r>
        <w:rPr>
          <w:rFonts w:ascii="PT Astra Serif" w:hAnsi="PT Astra Serif"/>
          <w:bCs/>
          <w:sz w:val="24"/>
          <w:szCs w:val="24"/>
        </w:rPr>
        <w:tab/>
      </w:r>
      <w:r>
        <w:rPr>
          <w:rFonts w:ascii="PT Astra Serif" w:hAnsi="PT Astra Serif"/>
          <w:bCs/>
          <w:sz w:val="24"/>
          <w:szCs w:val="24"/>
        </w:rPr>
        <w:tab/>
      </w:r>
      <w:r w:rsidR="002E054E" w:rsidRPr="002E054E">
        <w:rPr>
          <w:rFonts w:ascii="PT Astra Serif" w:hAnsi="PT Astra Serif"/>
          <w:bCs/>
          <w:sz w:val="24"/>
          <w:szCs w:val="24"/>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2E054E" w:rsidRPr="002E054E" w:rsidRDefault="002E054E" w:rsidP="002E054E">
      <w:pPr>
        <w:autoSpaceDE w:val="0"/>
        <w:autoSpaceDN w:val="0"/>
        <w:adjustRightInd w:val="0"/>
        <w:spacing w:after="0"/>
        <w:jc w:val="both"/>
        <w:rPr>
          <w:rFonts w:ascii="PT Astra Serif" w:hAnsi="PT Astra Serif"/>
          <w:b/>
          <w:bCs/>
          <w:sz w:val="24"/>
          <w:szCs w:val="24"/>
          <w:u w:val="single"/>
        </w:rPr>
      </w:pPr>
      <w:r w:rsidRPr="002E054E">
        <w:rPr>
          <w:rFonts w:ascii="PT Astra Serif" w:hAnsi="PT Astra Serif"/>
          <w:b/>
          <w:bCs/>
          <w:sz w:val="24"/>
          <w:szCs w:val="24"/>
          <w:u w:val="single"/>
        </w:rPr>
        <w:t xml:space="preserve">Срок предоставления гарантии качества выполненных работ:  </w:t>
      </w:r>
    </w:p>
    <w:p w:rsidR="002E054E" w:rsidRPr="002E054E" w:rsidRDefault="002E054E" w:rsidP="002E054E">
      <w:pPr>
        <w:spacing w:after="0"/>
        <w:jc w:val="both"/>
        <w:rPr>
          <w:rFonts w:ascii="PT Astra Serif" w:hAnsi="PT Astra Serif"/>
          <w:sz w:val="24"/>
          <w:szCs w:val="24"/>
        </w:rPr>
      </w:pPr>
      <w:r w:rsidRPr="002E054E">
        <w:rPr>
          <w:rFonts w:ascii="PT Astra Serif" w:hAnsi="PT Astra Serif"/>
          <w:sz w:val="24"/>
          <w:szCs w:val="24"/>
        </w:rPr>
        <w:t>Срок предоставления гарантии на выполненные работы устанавливается в размере 12 (двенадцать) календарных месяцев</w:t>
      </w:r>
      <w:r w:rsidRPr="002E054E">
        <w:rPr>
          <w:rFonts w:ascii="PT Astra Serif" w:hAnsi="PT Astra Serif"/>
          <w:color w:val="FF0000"/>
          <w:sz w:val="24"/>
          <w:szCs w:val="24"/>
        </w:rPr>
        <w:t xml:space="preserve"> </w:t>
      </w:r>
      <w:proofErr w:type="gramStart"/>
      <w:r w:rsidRPr="002E054E">
        <w:rPr>
          <w:rFonts w:ascii="PT Astra Serif" w:hAnsi="PT Astra Serif"/>
          <w:sz w:val="24"/>
          <w:szCs w:val="24"/>
        </w:rPr>
        <w:t>с даты подписания</w:t>
      </w:r>
      <w:proofErr w:type="gramEnd"/>
      <w:r w:rsidRPr="002E054E">
        <w:rPr>
          <w:rFonts w:ascii="PT Astra Serif" w:hAnsi="PT Astra Serif"/>
          <w:sz w:val="24"/>
          <w:szCs w:val="24"/>
        </w:rPr>
        <w:t xml:space="preserve"> акта приемки выполненных работ Муниципальным заказчиком.</w:t>
      </w:r>
    </w:p>
    <w:bookmarkEnd w:id="11"/>
    <w:p w:rsidR="002E054E" w:rsidRPr="002E054E" w:rsidRDefault="002E054E" w:rsidP="002E054E">
      <w:pPr>
        <w:widowControl w:val="0"/>
        <w:suppressLineNumbers/>
        <w:shd w:val="clear" w:color="auto" w:fill="FFFFFF"/>
        <w:tabs>
          <w:tab w:val="left" w:pos="0"/>
        </w:tabs>
        <w:snapToGrid w:val="0"/>
        <w:spacing w:after="0"/>
        <w:jc w:val="both"/>
        <w:rPr>
          <w:rFonts w:ascii="PT Astra Serif" w:hAnsi="PT Astra Serif"/>
          <w:b/>
          <w:bCs/>
          <w:sz w:val="24"/>
          <w:szCs w:val="24"/>
          <w:u w:val="single"/>
        </w:rPr>
      </w:pPr>
      <w:r w:rsidRPr="002E054E">
        <w:rPr>
          <w:rFonts w:ascii="PT Astra Serif" w:hAnsi="PT Astra Serif"/>
          <w:b/>
          <w:bCs/>
          <w:sz w:val="24"/>
          <w:szCs w:val="24"/>
          <w:u w:val="single"/>
        </w:rPr>
        <w:t>Требования к сроку и объему предоставления гарантии качества работ:</w:t>
      </w:r>
    </w:p>
    <w:p w:rsidR="002E054E" w:rsidRPr="002E054E" w:rsidRDefault="002E054E" w:rsidP="002E054E">
      <w:pPr>
        <w:pStyle w:val="ab"/>
        <w:spacing w:after="0"/>
        <w:ind w:left="0" w:firstLine="708"/>
        <w:jc w:val="both"/>
        <w:rPr>
          <w:rFonts w:ascii="PT Astra Serif" w:hAnsi="PT Astra Serif"/>
          <w:color w:val="000000"/>
          <w:sz w:val="24"/>
          <w:szCs w:val="24"/>
        </w:rPr>
      </w:pPr>
      <w:proofErr w:type="gramStart"/>
      <w:r w:rsidRPr="002E054E">
        <w:rPr>
          <w:rFonts w:ascii="PT Astra Serif" w:hAnsi="PT Astra Serif"/>
          <w:color w:val="000000"/>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2E054E">
        <w:rPr>
          <w:rFonts w:ascii="PT Astra Serif" w:hAnsi="PT Astra Serif"/>
          <w:color w:val="000000"/>
          <w:sz w:val="24"/>
          <w:szCs w:val="24"/>
        </w:rPr>
        <w:t>Югорска</w:t>
      </w:r>
      <w:proofErr w:type="spellEnd"/>
      <w:r w:rsidRPr="002E054E">
        <w:rPr>
          <w:rFonts w:ascii="PT Astra Serif" w:hAnsi="PT Astra Serif"/>
          <w:color w:val="000000"/>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2E054E" w:rsidRPr="002E054E" w:rsidRDefault="002E054E" w:rsidP="002E054E">
      <w:pPr>
        <w:pStyle w:val="ab"/>
        <w:spacing w:after="0"/>
        <w:ind w:left="0" w:firstLine="708"/>
        <w:jc w:val="both"/>
        <w:rPr>
          <w:rFonts w:ascii="PT Astra Serif" w:hAnsi="PT Astra Serif"/>
          <w:color w:val="000000"/>
          <w:sz w:val="24"/>
          <w:szCs w:val="24"/>
        </w:rPr>
      </w:pPr>
      <w:r w:rsidRPr="002E054E">
        <w:rPr>
          <w:rFonts w:ascii="PT Astra Serif" w:hAnsi="PT Astra Serif"/>
          <w:color w:val="000000"/>
          <w:sz w:val="24"/>
          <w:szCs w:val="24"/>
        </w:rPr>
        <w:t>Гарантии качества распространяются на все конструктивные элементы и работы, выполненные Подрядчиком по контракту.</w:t>
      </w:r>
    </w:p>
    <w:p w:rsidR="002E054E" w:rsidRPr="002E054E" w:rsidRDefault="002E054E" w:rsidP="002E054E">
      <w:pPr>
        <w:spacing w:after="0"/>
        <w:ind w:firstLine="709"/>
        <w:jc w:val="both"/>
        <w:rPr>
          <w:rFonts w:ascii="PT Astra Serif" w:hAnsi="PT Astra Serif"/>
          <w:sz w:val="24"/>
          <w:szCs w:val="24"/>
        </w:rPr>
      </w:pPr>
      <w:r w:rsidRPr="002E054E">
        <w:rPr>
          <w:rFonts w:ascii="PT Astra Serif" w:hAnsi="PT Astra Serif"/>
          <w:sz w:val="24"/>
          <w:szCs w:val="24"/>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2E054E" w:rsidRPr="002E054E" w:rsidRDefault="002E054E" w:rsidP="002E054E">
      <w:pPr>
        <w:pStyle w:val="ab"/>
        <w:spacing w:after="0"/>
        <w:ind w:left="0" w:firstLine="708"/>
        <w:jc w:val="both"/>
        <w:rPr>
          <w:rFonts w:ascii="PT Astra Serif" w:hAnsi="PT Astra Serif"/>
          <w:sz w:val="24"/>
          <w:szCs w:val="24"/>
        </w:rPr>
      </w:pPr>
      <w:r w:rsidRPr="002E054E">
        <w:rPr>
          <w:rFonts w:ascii="PT Astra Serif" w:hAnsi="PT Astra Serif"/>
          <w:sz w:val="24"/>
          <w:szCs w:val="24"/>
        </w:rPr>
        <w:t>На все применяемые материалы и оборудование должны быть представлены и переданы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2E054E" w:rsidRPr="002E054E" w:rsidRDefault="002E054E" w:rsidP="002E054E">
      <w:pPr>
        <w:spacing w:after="0"/>
        <w:ind w:firstLine="708"/>
        <w:jc w:val="both"/>
        <w:rPr>
          <w:rFonts w:ascii="PT Astra Serif" w:hAnsi="PT Astra Serif"/>
          <w:sz w:val="24"/>
          <w:szCs w:val="24"/>
        </w:rPr>
      </w:pPr>
      <w:r w:rsidRPr="002E054E">
        <w:rPr>
          <w:rFonts w:ascii="PT Astra Serif" w:hAnsi="PT Astra Serif"/>
          <w:sz w:val="24"/>
          <w:szCs w:val="24"/>
        </w:rPr>
        <w:t xml:space="preserve">Перечень и объем выполняемых работ </w:t>
      </w:r>
      <w:proofErr w:type="gramStart"/>
      <w:r w:rsidRPr="002E054E">
        <w:rPr>
          <w:rFonts w:ascii="PT Astra Serif" w:hAnsi="PT Astra Serif"/>
          <w:sz w:val="24"/>
          <w:szCs w:val="24"/>
        </w:rPr>
        <w:t>указаны</w:t>
      </w:r>
      <w:proofErr w:type="gramEnd"/>
      <w:r w:rsidRPr="002E054E">
        <w:rPr>
          <w:rFonts w:ascii="PT Astra Serif" w:hAnsi="PT Astra Serif"/>
          <w:sz w:val="24"/>
          <w:szCs w:val="24"/>
        </w:rPr>
        <w:t xml:space="preserve"> в локальном сметном расчете.</w:t>
      </w:r>
    </w:p>
    <w:p w:rsidR="00BB26EA" w:rsidRPr="00793AB9" w:rsidRDefault="00BB26EA" w:rsidP="00BB26EA">
      <w:pPr>
        <w:spacing w:after="0"/>
        <w:ind w:firstLine="709"/>
        <w:rPr>
          <w:rFonts w:ascii="PT Astra Serif" w:hAnsi="PT Astra Serif"/>
          <w:color w:val="000000"/>
        </w:rPr>
      </w:pPr>
    </w:p>
    <w:p w:rsidR="00BB26EA" w:rsidRPr="00793AB9" w:rsidRDefault="00BB26EA" w:rsidP="00BB26EA">
      <w:pPr>
        <w:spacing w:after="0"/>
        <w:ind w:firstLine="709"/>
        <w:rPr>
          <w:rFonts w:ascii="PT Astra Serif" w:hAnsi="PT Astra Serif"/>
          <w:color w:val="000000"/>
        </w:rPr>
      </w:pPr>
    </w:p>
    <w:p w:rsidR="00BB26EA" w:rsidRDefault="00BB26EA" w:rsidP="00BB26EA">
      <w:pPr>
        <w:spacing w:after="0"/>
        <w:ind w:firstLine="709"/>
        <w:rPr>
          <w:rFonts w:ascii="PT Astra Serif" w:hAnsi="PT Astra Serif"/>
          <w:color w:val="000000"/>
        </w:rPr>
        <w:sectPr w:rsidR="00BB26EA" w:rsidSect="00C03AB2">
          <w:pgSz w:w="11906" w:h="16838"/>
          <w:pgMar w:top="170" w:right="851" w:bottom="170" w:left="737" w:header="709" w:footer="709" w:gutter="0"/>
          <w:cols w:space="708"/>
          <w:docGrid w:linePitch="360"/>
        </w:sectPr>
      </w:pPr>
    </w:p>
    <w:tbl>
      <w:tblPr>
        <w:tblW w:w="15384" w:type="dxa"/>
        <w:tblInd w:w="250" w:type="dxa"/>
        <w:tblLook w:val="04A0" w:firstRow="1" w:lastRow="0" w:firstColumn="1" w:lastColumn="0" w:noHBand="0" w:noVBand="1"/>
      </w:tblPr>
      <w:tblGrid>
        <w:gridCol w:w="1039"/>
        <w:gridCol w:w="1698"/>
        <w:gridCol w:w="1446"/>
        <w:gridCol w:w="628"/>
        <w:gridCol w:w="840"/>
        <w:gridCol w:w="1021"/>
        <w:gridCol w:w="838"/>
        <w:gridCol w:w="1356"/>
        <w:gridCol w:w="1415"/>
        <w:gridCol w:w="976"/>
        <w:gridCol w:w="6"/>
        <w:gridCol w:w="1344"/>
        <w:gridCol w:w="6"/>
        <w:gridCol w:w="6"/>
        <w:gridCol w:w="896"/>
        <w:gridCol w:w="6"/>
        <w:gridCol w:w="12"/>
        <w:gridCol w:w="849"/>
        <w:gridCol w:w="6"/>
        <w:gridCol w:w="12"/>
        <w:gridCol w:w="966"/>
        <w:gridCol w:w="6"/>
        <w:gridCol w:w="12"/>
      </w:tblGrid>
      <w:tr w:rsidR="00BB26EA" w:rsidRPr="00B122E9" w:rsidTr="00D06121">
        <w:trPr>
          <w:gridAfter w:val="2"/>
          <w:wAfter w:w="18" w:type="dxa"/>
          <w:trHeight w:val="480"/>
        </w:trPr>
        <w:tc>
          <w:tcPr>
            <w:tcW w:w="15366" w:type="dxa"/>
            <w:gridSpan w:val="21"/>
            <w:tcBorders>
              <w:top w:val="nil"/>
              <w:left w:val="nil"/>
              <w:bottom w:val="nil"/>
              <w:right w:val="nil"/>
            </w:tcBorders>
            <w:shd w:val="clear" w:color="auto" w:fill="auto"/>
            <w:noWrap/>
            <w:vAlign w:val="bottom"/>
            <w:hideMark/>
          </w:tcPr>
          <w:p w:rsidR="00BB26EA" w:rsidRPr="00B122E9" w:rsidRDefault="00BB26EA" w:rsidP="009F4B70">
            <w:pPr>
              <w:spacing w:after="0"/>
              <w:jc w:val="center"/>
              <w:rPr>
                <w:rFonts w:ascii="PT Astra Serif" w:hAnsi="PT Astra Serif" w:cs="Arial"/>
                <w:b/>
                <w:bCs/>
                <w:color w:val="000000"/>
                <w:lang w:eastAsia="ru-RU"/>
              </w:rPr>
            </w:pPr>
            <w:r w:rsidRPr="00B122E9">
              <w:rPr>
                <w:rFonts w:ascii="PT Astra Serif" w:hAnsi="PT Astra Serif" w:cs="Arial"/>
                <w:b/>
                <w:bCs/>
                <w:color w:val="000000"/>
                <w:lang w:eastAsia="ru-RU"/>
              </w:rPr>
              <w:lastRenderedPageBreak/>
              <w:t xml:space="preserve">ЛОКАЛЬНЫЙ СМЕТНЫЙ РАСЧЕТ (СМЕТА) </w:t>
            </w:r>
          </w:p>
        </w:tc>
      </w:tr>
      <w:tr w:rsidR="00BB26EA" w:rsidRPr="00B122E9" w:rsidTr="00D06121">
        <w:trPr>
          <w:gridAfter w:val="2"/>
          <w:wAfter w:w="18" w:type="dxa"/>
          <w:trHeight w:val="315"/>
        </w:trPr>
        <w:tc>
          <w:tcPr>
            <w:tcW w:w="15366" w:type="dxa"/>
            <w:gridSpan w:val="21"/>
            <w:tcBorders>
              <w:top w:val="nil"/>
              <w:left w:val="nil"/>
              <w:bottom w:val="nil"/>
              <w:right w:val="nil"/>
            </w:tcBorders>
            <w:shd w:val="clear" w:color="auto" w:fill="auto"/>
            <w:noWrap/>
            <w:vAlign w:val="bottom"/>
            <w:hideMark/>
          </w:tcPr>
          <w:p w:rsidR="00BB26EA" w:rsidRPr="00B122E9" w:rsidRDefault="00BB26EA" w:rsidP="00D06121">
            <w:pPr>
              <w:spacing w:after="0"/>
              <w:ind w:left="-108"/>
              <w:jc w:val="center"/>
              <w:rPr>
                <w:rFonts w:ascii="PT Astra Serif" w:hAnsi="PT Astra Serif" w:cs="Arial"/>
                <w:b/>
                <w:bCs/>
                <w:color w:val="000000"/>
                <w:lang w:eastAsia="ru-RU"/>
              </w:rPr>
            </w:pPr>
            <w:r w:rsidRPr="00B122E9">
              <w:rPr>
                <w:rFonts w:ascii="PT Astra Serif" w:hAnsi="PT Astra Serif" w:cs="Arial"/>
                <w:b/>
                <w:bCs/>
                <w:color w:val="000000"/>
                <w:lang w:eastAsia="ru-RU"/>
              </w:rPr>
              <w:t>ВЫПОЛНЕНИЕ РАБОТ ПО РЕМОНТУ ТРОТУАРОВ В РАЙОНЕ ДЕТСКОГО САДА "БРУСНИЧКА" В ГОРОДЕ ЮГОРСКЕ</w:t>
            </w:r>
          </w:p>
          <w:p w:rsidR="00D06121" w:rsidRPr="00B122E9" w:rsidRDefault="00D06121" w:rsidP="00D06121">
            <w:pPr>
              <w:spacing w:after="0"/>
              <w:ind w:left="1168"/>
              <w:rPr>
                <w:rFonts w:ascii="PT Astra Serif" w:hAnsi="PT Astra Serif"/>
                <w:sz w:val="20"/>
                <w:szCs w:val="20"/>
              </w:rPr>
            </w:pPr>
          </w:p>
          <w:p w:rsidR="00D06121" w:rsidRPr="00B122E9" w:rsidRDefault="00D06121" w:rsidP="00D06121">
            <w:pPr>
              <w:spacing w:after="0"/>
              <w:ind w:left="601"/>
              <w:rPr>
                <w:rFonts w:ascii="PT Astra Serif" w:hAnsi="PT Astra Serif"/>
                <w:sz w:val="20"/>
                <w:szCs w:val="20"/>
              </w:rPr>
            </w:pPr>
            <w:r w:rsidRPr="00B122E9">
              <w:rPr>
                <w:rFonts w:ascii="PT Astra Serif" w:hAnsi="PT Astra Serif"/>
                <w:sz w:val="20"/>
                <w:szCs w:val="20"/>
              </w:rPr>
              <w:t>сметная стоимость ___________8,67  тыс. рублей в ценах 2001 г.</w:t>
            </w:r>
          </w:p>
          <w:p w:rsidR="00D06121" w:rsidRPr="00B122E9" w:rsidRDefault="00D06121" w:rsidP="00D06121">
            <w:pPr>
              <w:spacing w:after="0"/>
              <w:ind w:left="601"/>
              <w:rPr>
                <w:rFonts w:ascii="PT Astra Serif" w:hAnsi="PT Astra Serif"/>
                <w:sz w:val="20"/>
                <w:szCs w:val="20"/>
              </w:rPr>
            </w:pPr>
            <w:r w:rsidRPr="00B122E9">
              <w:rPr>
                <w:rFonts w:ascii="PT Astra Serif" w:hAnsi="PT Astra Serif"/>
                <w:sz w:val="20"/>
                <w:szCs w:val="20"/>
              </w:rPr>
              <w:t xml:space="preserve">               в </w:t>
            </w:r>
            <w:proofErr w:type="spellStart"/>
            <w:r w:rsidRPr="00B122E9">
              <w:rPr>
                <w:rFonts w:ascii="PT Astra Serif" w:hAnsi="PT Astra Serif"/>
                <w:sz w:val="20"/>
                <w:szCs w:val="20"/>
              </w:rPr>
              <w:t>т</w:t>
            </w:r>
            <w:proofErr w:type="gramStart"/>
            <w:r w:rsidRPr="00B122E9">
              <w:rPr>
                <w:rFonts w:ascii="PT Astra Serif" w:hAnsi="PT Astra Serif"/>
                <w:sz w:val="20"/>
                <w:szCs w:val="20"/>
              </w:rPr>
              <w:t>.ч</w:t>
            </w:r>
            <w:proofErr w:type="spellEnd"/>
            <w:proofErr w:type="gramEnd"/>
            <w:r w:rsidRPr="00B122E9">
              <w:rPr>
                <w:rFonts w:ascii="PT Astra Serif" w:hAnsi="PT Astra Serif"/>
                <w:sz w:val="20"/>
                <w:szCs w:val="20"/>
              </w:rPr>
              <w:t>: строительных работ ___________________7,22    тыс. рублей</w:t>
            </w:r>
          </w:p>
          <w:p w:rsidR="00D06121" w:rsidRPr="00B122E9" w:rsidRDefault="00D06121" w:rsidP="00D06121">
            <w:pPr>
              <w:spacing w:after="0"/>
              <w:ind w:left="601"/>
              <w:rPr>
                <w:rFonts w:ascii="PT Astra Serif" w:hAnsi="PT Astra Serif"/>
                <w:sz w:val="20"/>
                <w:szCs w:val="20"/>
              </w:rPr>
            </w:pPr>
            <w:r w:rsidRPr="00B122E9">
              <w:rPr>
                <w:rFonts w:ascii="PT Astra Serif" w:hAnsi="PT Astra Serif"/>
                <w:sz w:val="20"/>
                <w:szCs w:val="20"/>
              </w:rPr>
              <w:t>нормативные затраты труда рабочих__________________37,38  чел. час</w:t>
            </w:r>
          </w:p>
          <w:p w:rsidR="00D06121" w:rsidRPr="00B122E9" w:rsidRDefault="00D06121" w:rsidP="00D06121">
            <w:pPr>
              <w:spacing w:after="0"/>
              <w:ind w:left="601"/>
              <w:rPr>
                <w:rFonts w:ascii="PT Astra Serif" w:hAnsi="PT Astra Serif" w:cs="Arial"/>
                <w:b/>
                <w:bCs/>
                <w:color w:val="000000"/>
                <w:lang w:eastAsia="ru-RU"/>
              </w:rPr>
            </w:pPr>
            <w:r w:rsidRPr="00B122E9">
              <w:rPr>
                <w:rFonts w:ascii="PT Astra Serif" w:hAnsi="PT Astra Serif"/>
                <w:sz w:val="20"/>
                <w:szCs w:val="20"/>
              </w:rPr>
              <w:t>нормативные затраты труда машинистов_______________2,19    чел. час</w:t>
            </w:r>
          </w:p>
        </w:tc>
      </w:tr>
      <w:tr w:rsidR="00BB26EA" w:rsidRPr="00B122E9" w:rsidTr="00D06121">
        <w:trPr>
          <w:trHeight w:val="195"/>
        </w:trPr>
        <w:tc>
          <w:tcPr>
            <w:tcW w:w="1039" w:type="dxa"/>
            <w:tcBorders>
              <w:top w:val="nil"/>
              <w:left w:val="nil"/>
              <w:bottom w:val="nil"/>
              <w:right w:val="nil"/>
            </w:tcBorders>
            <w:shd w:val="clear" w:color="auto" w:fill="auto"/>
            <w:noWrap/>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1698" w:type="dxa"/>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1446" w:type="dxa"/>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628" w:type="dxa"/>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840" w:type="dxa"/>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1021" w:type="dxa"/>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838" w:type="dxa"/>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1356" w:type="dxa"/>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1415" w:type="dxa"/>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982" w:type="dxa"/>
            <w:gridSpan w:val="2"/>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1356" w:type="dxa"/>
            <w:gridSpan w:val="3"/>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914" w:type="dxa"/>
            <w:gridSpan w:val="3"/>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867" w:type="dxa"/>
            <w:gridSpan w:val="3"/>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c>
          <w:tcPr>
            <w:tcW w:w="984" w:type="dxa"/>
            <w:gridSpan w:val="3"/>
            <w:tcBorders>
              <w:top w:val="nil"/>
              <w:left w:val="nil"/>
              <w:bottom w:val="nil"/>
              <w:right w:val="nil"/>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p>
        </w:tc>
      </w:tr>
      <w:tr w:rsidR="00BB26EA" w:rsidRPr="00B122E9" w:rsidTr="00D06121">
        <w:trPr>
          <w:gridAfter w:val="1"/>
          <w:wAfter w:w="12" w:type="dxa"/>
          <w:trHeight w:val="720"/>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w:t>
            </w:r>
            <w:proofErr w:type="gramStart"/>
            <w:r w:rsidRPr="00B122E9">
              <w:rPr>
                <w:rFonts w:ascii="PT Astra Serif" w:hAnsi="PT Astra Serif" w:cs="Arial"/>
                <w:color w:val="000000"/>
                <w:sz w:val="16"/>
                <w:szCs w:val="16"/>
                <w:lang w:eastAsia="ru-RU"/>
              </w:rPr>
              <w:t>п</w:t>
            </w:r>
            <w:proofErr w:type="gramEnd"/>
            <w:r w:rsidRPr="00B122E9">
              <w:rPr>
                <w:rFonts w:ascii="PT Astra Serif" w:hAnsi="PT Astra Serif" w:cs="Arial"/>
                <w:color w:val="000000"/>
                <w:sz w:val="16"/>
                <w:szCs w:val="16"/>
                <w:lang w:eastAsia="ru-RU"/>
              </w:rPr>
              <w:t>/п</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Обоснование</w:t>
            </w:r>
          </w:p>
        </w:tc>
        <w:tc>
          <w:tcPr>
            <w:tcW w:w="29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Единица измерения</w:t>
            </w:r>
          </w:p>
        </w:tc>
        <w:tc>
          <w:tcPr>
            <w:tcW w:w="36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Количество</w:t>
            </w:r>
          </w:p>
        </w:tc>
        <w:tc>
          <w:tcPr>
            <w:tcW w:w="324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Индексы</w:t>
            </w:r>
          </w:p>
        </w:tc>
        <w:tc>
          <w:tcPr>
            <w:tcW w:w="9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Сметная стоимость в текущем уровне цен, руб.</w:t>
            </w:r>
          </w:p>
        </w:tc>
      </w:tr>
      <w:tr w:rsidR="00BB26EA" w:rsidRPr="00B122E9" w:rsidTr="00D06121">
        <w:trPr>
          <w:gridAfter w:val="1"/>
          <w:wAfter w:w="12" w:type="dxa"/>
          <w:trHeight w:val="212"/>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2914"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3609"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3240" w:type="dxa"/>
            <w:gridSpan w:val="7"/>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867"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984"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r>
      <w:tr w:rsidR="00BB26EA" w:rsidRPr="00B122E9" w:rsidTr="00D06121">
        <w:trPr>
          <w:gridAfter w:val="1"/>
          <w:wAfter w:w="12" w:type="dxa"/>
          <w:trHeight w:val="720"/>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2914"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838" w:type="dxa"/>
            <w:tcBorders>
              <w:top w:val="nil"/>
              <w:left w:val="nil"/>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на единицу</w:t>
            </w:r>
          </w:p>
        </w:tc>
        <w:tc>
          <w:tcPr>
            <w:tcW w:w="1356" w:type="dxa"/>
            <w:tcBorders>
              <w:top w:val="nil"/>
              <w:left w:val="nil"/>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всего с учетом коэффициентов</w:t>
            </w:r>
          </w:p>
        </w:tc>
        <w:tc>
          <w:tcPr>
            <w:tcW w:w="976" w:type="dxa"/>
            <w:tcBorders>
              <w:top w:val="nil"/>
              <w:left w:val="nil"/>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на единицу</w:t>
            </w:r>
          </w:p>
        </w:tc>
        <w:tc>
          <w:tcPr>
            <w:tcW w:w="1356" w:type="dxa"/>
            <w:gridSpan w:val="3"/>
            <w:tcBorders>
              <w:top w:val="nil"/>
              <w:left w:val="nil"/>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коэффициенты</w:t>
            </w:r>
          </w:p>
        </w:tc>
        <w:tc>
          <w:tcPr>
            <w:tcW w:w="908" w:type="dxa"/>
            <w:gridSpan w:val="3"/>
            <w:tcBorders>
              <w:top w:val="nil"/>
              <w:left w:val="nil"/>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всего</w:t>
            </w:r>
          </w:p>
        </w:tc>
        <w:tc>
          <w:tcPr>
            <w:tcW w:w="867"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c>
          <w:tcPr>
            <w:tcW w:w="984" w:type="dxa"/>
            <w:gridSpan w:val="3"/>
            <w:vMerge/>
            <w:tcBorders>
              <w:top w:val="single" w:sz="4" w:space="0" w:color="auto"/>
              <w:left w:val="single" w:sz="4" w:space="0" w:color="auto"/>
              <w:bottom w:val="single" w:sz="4" w:space="0" w:color="auto"/>
              <w:right w:val="single" w:sz="4" w:space="0" w:color="auto"/>
            </w:tcBorders>
            <w:vAlign w:val="center"/>
            <w:hideMark/>
          </w:tcPr>
          <w:p w:rsidR="00BB26EA" w:rsidRPr="00B122E9" w:rsidRDefault="00BB26EA" w:rsidP="009F4B70">
            <w:pPr>
              <w:spacing w:after="0"/>
              <w:rPr>
                <w:rFonts w:ascii="PT Astra Serif" w:hAnsi="PT Astra Serif" w:cs="Arial"/>
                <w:color w:val="000000"/>
                <w:sz w:val="16"/>
                <w:szCs w:val="16"/>
                <w:lang w:eastAsia="ru-RU"/>
              </w:rPr>
            </w:pPr>
          </w:p>
        </w:tc>
      </w:tr>
      <w:tr w:rsidR="00BB26EA" w:rsidRPr="00B122E9" w:rsidTr="00D06121">
        <w:trPr>
          <w:gridAfter w:val="1"/>
          <w:wAfter w:w="12"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1698"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838"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w:t>
            </w:r>
          </w:p>
        </w:tc>
        <w:tc>
          <w:tcPr>
            <w:tcW w:w="1415"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w:t>
            </w:r>
          </w:p>
        </w:tc>
        <w:tc>
          <w:tcPr>
            <w:tcW w:w="976" w:type="dxa"/>
            <w:tcBorders>
              <w:top w:val="nil"/>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w:t>
            </w:r>
          </w:p>
        </w:tc>
        <w:tc>
          <w:tcPr>
            <w:tcW w:w="1356" w:type="dxa"/>
            <w:gridSpan w:val="3"/>
            <w:tcBorders>
              <w:top w:val="nil"/>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w:t>
            </w:r>
          </w:p>
        </w:tc>
        <w:tc>
          <w:tcPr>
            <w:tcW w:w="908" w:type="dxa"/>
            <w:gridSpan w:val="3"/>
            <w:tcBorders>
              <w:top w:val="nil"/>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w:t>
            </w:r>
          </w:p>
        </w:tc>
        <w:tc>
          <w:tcPr>
            <w:tcW w:w="867" w:type="dxa"/>
            <w:gridSpan w:val="3"/>
            <w:tcBorders>
              <w:top w:val="nil"/>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w:t>
            </w:r>
          </w:p>
        </w:tc>
        <w:tc>
          <w:tcPr>
            <w:tcW w:w="984" w:type="dxa"/>
            <w:gridSpan w:val="3"/>
            <w:tcBorders>
              <w:top w:val="nil"/>
              <w:left w:val="nil"/>
              <w:bottom w:val="single" w:sz="4" w:space="0" w:color="auto"/>
              <w:right w:val="single" w:sz="4" w:space="0" w:color="auto"/>
            </w:tcBorders>
            <w:shd w:val="clear" w:color="auto" w:fill="auto"/>
            <w:noWrap/>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12</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BB26EA" w:rsidRPr="00B122E9" w:rsidRDefault="00BB26EA" w:rsidP="009F4B70">
            <w:pPr>
              <w:spacing w:after="0"/>
              <w:rPr>
                <w:rFonts w:ascii="PT Astra Serif" w:hAnsi="PT Astra Serif" w:cs="Arial"/>
                <w:b/>
                <w:bCs/>
                <w:color w:val="000000"/>
                <w:sz w:val="18"/>
                <w:szCs w:val="18"/>
                <w:lang w:eastAsia="ru-RU"/>
              </w:rPr>
            </w:pPr>
            <w:r w:rsidRPr="00B122E9">
              <w:rPr>
                <w:rFonts w:ascii="PT Astra Serif" w:hAnsi="PT Astra Serif" w:cs="Arial"/>
                <w:b/>
                <w:bCs/>
                <w:color w:val="000000"/>
                <w:sz w:val="18"/>
                <w:szCs w:val="18"/>
                <w:lang w:eastAsia="ru-RU"/>
              </w:rPr>
              <w:t>Раздел 1. Восстановление участка тротуара между д/с "Брусничка" и МБОУ "СОШ №5"</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000000"/>
            </w:tcBorders>
            <w:shd w:val="clear" w:color="auto" w:fill="auto"/>
            <w:vAlign w:val="center"/>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Подготовительные работы</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ФЕР01-01-031-01</w:t>
            </w:r>
            <w:proofErr w:type="gramStart"/>
            <w:r w:rsidRPr="00B122E9">
              <w:rPr>
                <w:rFonts w:ascii="PT Astra Serif" w:hAnsi="PT Astra Serif" w:cs="Arial"/>
                <w:b/>
                <w:bCs/>
                <w:color w:val="000000"/>
                <w:sz w:val="16"/>
                <w:szCs w:val="16"/>
                <w:lang w:eastAsia="ru-RU"/>
              </w:rPr>
              <w:br/>
              <w:t>П</w:t>
            </w:r>
            <w:proofErr w:type="gramEnd"/>
            <w:r w:rsidRPr="00B122E9">
              <w:rPr>
                <w:rFonts w:ascii="PT Astra Serif" w:hAnsi="PT Astra Serif" w:cs="Arial"/>
                <w:b/>
                <w:bCs/>
                <w:color w:val="000000"/>
                <w:sz w:val="16"/>
                <w:szCs w:val="16"/>
                <w:lang w:eastAsia="ru-RU"/>
              </w:rPr>
              <w:t>рименительно</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Срезка растительного слоя грунта - Разработка грунта с перемещением до 10 м бульдозерами мощностью: 96 кВт (130 </w:t>
            </w:r>
            <w:proofErr w:type="spellStart"/>
            <w:r w:rsidRPr="00B122E9">
              <w:rPr>
                <w:rFonts w:ascii="PT Astra Serif" w:hAnsi="PT Astra Serif" w:cs="Arial"/>
                <w:b/>
                <w:bCs/>
                <w:color w:val="000000"/>
                <w:sz w:val="16"/>
                <w:szCs w:val="16"/>
                <w:lang w:eastAsia="ru-RU"/>
              </w:rPr>
              <w:t>л.</w:t>
            </w:r>
            <w:proofErr w:type="gramStart"/>
            <w:r w:rsidRPr="00B122E9">
              <w:rPr>
                <w:rFonts w:ascii="PT Astra Serif" w:hAnsi="PT Astra Serif" w:cs="Arial"/>
                <w:b/>
                <w:bCs/>
                <w:color w:val="000000"/>
                <w:sz w:val="16"/>
                <w:szCs w:val="16"/>
                <w:lang w:eastAsia="ru-RU"/>
              </w:rPr>
              <w:t>с</w:t>
            </w:r>
            <w:proofErr w:type="spellEnd"/>
            <w:proofErr w:type="gramEnd"/>
            <w:r w:rsidRPr="00B122E9">
              <w:rPr>
                <w:rFonts w:ascii="PT Astra Serif" w:hAnsi="PT Astra Serif" w:cs="Arial"/>
                <w:b/>
                <w:bCs/>
                <w:color w:val="000000"/>
                <w:sz w:val="16"/>
                <w:szCs w:val="16"/>
                <w:lang w:eastAsia="ru-RU"/>
              </w:rPr>
              <w:t xml:space="preserve">.), </w:t>
            </w:r>
            <w:proofErr w:type="gramStart"/>
            <w:r w:rsidRPr="00B122E9">
              <w:rPr>
                <w:rFonts w:ascii="PT Astra Serif" w:hAnsi="PT Astra Serif" w:cs="Arial"/>
                <w:b/>
                <w:bCs/>
                <w:color w:val="000000"/>
                <w:sz w:val="16"/>
                <w:szCs w:val="16"/>
                <w:lang w:eastAsia="ru-RU"/>
              </w:rPr>
              <w:t>группа</w:t>
            </w:r>
            <w:proofErr w:type="gramEnd"/>
            <w:r w:rsidRPr="00B122E9">
              <w:rPr>
                <w:rFonts w:ascii="PT Astra Serif" w:hAnsi="PT Astra Serif" w:cs="Arial"/>
                <w:b/>
                <w:bCs/>
                <w:color w:val="000000"/>
                <w:sz w:val="16"/>
                <w:szCs w:val="16"/>
                <w:lang w:eastAsia="ru-RU"/>
              </w:rPr>
              <w:t xml:space="preserve"> грунтов 1</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1000 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0,00576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Объем=5,76 / 1000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827,64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4,77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118,80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0,68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0,050688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827,64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4,77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0,68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0,63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tabs>
                <w:tab w:val="left" w:pos="333"/>
              </w:tabs>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5,71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ФССЦпг-01-01-01-039</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Погрузо-разгрузочные работы при автомобильных перевозках: Погрузка грунта растительного слоя (земля, перегной)</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 т груза</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8,064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3,96</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31,93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(Погрузо-разгрузочные работы при автоперевозках)</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Объем=5,76*1,4</w:t>
            </w:r>
          </w:p>
        </w:tc>
      </w:tr>
      <w:tr w:rsidR="00BB26EA" w:rsidRPr="00B122E9" w:rsidTr="00D06121">
        <w:trPr>
          <w:gridAfter w:val="1"/>
          <w:wAfter w:w="12" w:type="dxa"/>
          <w:trHeight w:val="112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ФССЦпг-03-21-01-005</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5 км // вывоз грунта</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 т груза</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8,064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6,69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53,95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Объем=5,76*1,4</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участка тротуара из плит 3х2 м</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ФЕР27-04-001-01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подстилающих и выравнивающих слоев оснований: из песка</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0,024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Объем=2,4 / 100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115,49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2,77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3 262,79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78,31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171,22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4,11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12,20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0,29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02.3.01.02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0,3456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13,88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0,33312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3 390,48</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81,37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6,88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proofErr w:type="gramStart"/>
            <w:r w:rsidRPr="00B122E9">
              <w:rPr>
                <w:rFonts w:ascii="PT Astra Serif" w:hAnsi="PT Astra Serif" w:cs="Arial"/>
                <w:color w:val="000000"/>
                <w:sz w:val="16"/>
                <w:szCs w:val="16"/>
                <w:lang w:eastAsia="ru-RU"/>
              </w:rPr>
              <w:t>пр</w:t>
            </w:r>
            <w:proofErr w:type="spellEnd"/>
            <w:proofErr w:type="gramEnd"/>
            <w:r w:rsidRPr="00B122E9">
              <w:rPr>
                <w:rFonts w:ascii="PT Astra Serif" w:hAnsi="PT Astra Serif" w:cs="Arial"/>
                <w:color w:val="000000"/>
                <w:sz w:val="16"/>
                <w:szCs w:val="16"/>
                <w:lang w:eastAsia="ru-RU"/>
              </w:rPr>
              <w:t xml:space="preserve"> от 21.12.2020 Прил. п.21 (в ред. пр. № 636/</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02.09.2021)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10,18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6,54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98,09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5</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ФССЦ-02.3.01.02-0013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Песок природный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2,64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45,92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121,23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Объем=2,4*1,1</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ФЕР27-12-010-02</w:t>
            </w:r>
            <w:proofErr w:type="gramStart"/>
            <w:r w:rsidRPr="00B122E9">
              <w:rPr>
                <w:rFonts w:ascii="PT Astra Serif" w:hAnsi="PT Astra Serif" w:cs="Arial"/>
                <w:b/>
                <w:bCs/>
                <w:color w:val="000000"/>
                <w:sz w:val="16"/>
                <w:szCs w:val="16"/>
                <w:lang w:eastAsia="ru-RU"/>
              </w:rPr>
              <w:br/>
              <w:t>П</w:t>
            </w:r>
            <w:proofErr w:type="gramEnd"/>
            <w:r w:rsidRPr="00B122E9">
              <w:rPr>
                <w:rFonts w:ascii="PT Astra Serif" w:hAnsi="PT Astra Serif" w:cs="Arial"/>
                <w:b/>
                <w:bCs/>
                <w:color w:val="000000"/>
                <w:sz w:val="16"/>
                <w:szCs w:val="16"/>
                <w:lang w:eastAsia="ru-RU"/>
              </w:rPr>
              <w:t>рименительно</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тротуара из плит 3х2х0,14 м - Устройство дорог из сборных железобетонных плит площадью: более 3 м</w:t>
            </w:r>
            <w:proofErr w:type="gramStart"/>
            <w:r w:rsidRPr="00B122E9">
              <w:rPr>
                <w:rFonts w:ascii="PT Astra Serif" w:hAnsi="PT Astra Serif" w:cs="Arial"/>
                <w:b/>
                <w:bCs/>
                <w:color w:val="000000"/>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0,0336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Объем=(3*2*0,14*4) / 100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1 169,18</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39,28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3 971,59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133,45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463,99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15,59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70,79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2,38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05.1.01.13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Плиты сборные железобетонные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139,52</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4,687872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34,39</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1,155504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5 211,56</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175,11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54,87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proofErr w:type="gramStart"/>
            <w:r w:rsidRPr="00B122E9">
              <w:rPr>
                <w:rFonts w:ascii="PT Astra Serif" w:hAnsi="PT Astra Serif" w:cs="Arial"/>
                <w:color w:val="000000"/>
                <w:sz w:val="16"/>
                <w:szCs w:val="16"/>
                <w:lang w:eastAsia="ru-RU"/>
              </w:rPr>
              <w:t>пр</w:t>
            </w:r>
            <w:proofErr w:type="spellEnd"/>
            <w:proofErr w:type="gramEnd"/>
            <w:r w:rsidRPr="00B122E9">
              <w:rPr>
                <w:rFonts w:ascii="PT Astra Serif" w:hAnsi="PT Astra Serif" w:cs="Arial"/>
                <w:color w:val="000000"/>
                <w:sz w:val="16"/>
                <w:szCs w:val="16"/>
                <w:lang w:eastAsia="ru-RU"/>
              </w:rPr>
              <w:t xml:space="preserve"> от 21.12.2020 Прил. п.21 (в ред. пр. № 636/</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02.09.2021)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81,21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52,13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308,45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7</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ФССЦ-05.1.08.06-0061</w:t>
            </w:r>
            <w:proofErr w:type="gramStart"/>
            <w:r w:rsidRPr="00B122E9">
              <w:rPr>
                <w:rFonts w:ascii="PT Astra Serif" w:hAnsi="PT Astra Serif" w:cs="Arial"/>
                <w:b/>
                <w:bCs/>
                <w:color w:val="000000"/>
                <w:sz w:val="16"/>
                <w:szCs w:val="16"/>
                <w:lang w:eastAsia="ru-RU"/>
              </w:rPr>
              <w:br/>
              <w:t>П</w:t>
            </w:r>
            <w:proofErr w:type="gramEnd"/>
            <w:r w:rsidRPr="00B122E9">
              <w:rPr>
                <w:rFonts w:ascii="PT Astra Serif" w:hAnsi="PT Astra Serif" w:cs="Arial"/>
                <w:b/>
                <w:bCs/>
                <w:color w:val="000000"/>
                <w:sz w:val="16"/>
                <w:szCs w:val="16"/>
                <w:lang w:eastAsia="ru-RU"/>
              </w:rPr>
              <w:t>рименительно</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Плиты дорожные ПД 2-6, бетон B15, объем 0,8 м3, расход арматуры 84,99 кг // плита тротуарная 3х2х0,14 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proofErr w:type="spellStart"/>
            <w:proofErr w:type="gramStart"/>
            <w:r w:rsidRPr="00B122E9">
              <w:rPr>
                <w:rFonts w:ascii="PT Astra Serif" w:hAnsi="PT Astra Serif"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1 093,59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4 374,36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trHeight w:val="3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Итоги по разделу 1 Восстановление участка тротуара между д/с "Брусничка" и МБОУ "СОШ №5"</w:t>
            </w:r>
            <w:proofErr w:type="gramStart"/>
            <w:r w:rsidRPr="00B122E9">
              <w:rPr>
                <w:rFonts w:ascii="PT Astra Serif" w:hAnsi="PT Astra Serif" w:cs="Arial"/>
                <w:b/>
                <w:bCs/>
                <w:color w:val="000000"/>
                <w:sz w:val="16"/>
                <w:szCs w:val="16"/>
                <w:lang w:eastAsia="ru-RU"/>
              </w:rPr>
              <w:t xml:space="preserve"> :</w:t>
            </w:r>
            <w:proofErr w:type="gramEnd"/>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прямые затраты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4 842,72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 рабочих</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42,05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270,48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20,38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4 530,19</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4 993,72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4 939,77</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42,05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 и механизмов</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216,53</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20,38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4 530,19</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накладные расходы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92,02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сметная прибыль</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58,98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Транспортные расходы (перевозка), относимые на стоимость строительных работ</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53,95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ФОТ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62,43</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накладные расходы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92,02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сметная прибыль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58,98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  Итого по разделу 1 Восстановление участка тротуара между д/с "Брусничка" и МБОУ "СОШ №5"</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4 993,72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rPr>
                <w:rFonts w:ascii="PT Astra Serif" w:hAnsi="PT Astra Serif" w:cs="Arial"/>
                <w:b/>
                <w:bCs/>
                <w:color w:val="000000"/>
                <w:sz w:val="18"/>
                <w:szCs w:val="18"/>
                <w:lang w:eastAsia="ru-RU"/>
              </w:rPr>
            </w:pPr>
            <w:r w:rsidRPr="00B122E9">
              <w:rPr>
                <w:rFonts w:ascii="PT Astra Serif" w:hAnsi="PT Astra Serif" w:cs="Arial"/>
                <w:b/>
                <w:bCs/>
                <w:color w:val="000000"/>
                <w:sz w:val="18"/>
                <w:szCs w:val="18"/>
                <w:lang w:eastAsia="ru-RU"/>
              </w:rPr>
              <w:t>Раздел 2. Устройство понижения тротуара для МГН около дома Свердлова, 14 в сторону пешеходного перехода через ул. Свердлова</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lastRenderedPageBreak/>
              <w:t>Демонтажные работы</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ФЕРр69-19-2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Разборка горизонтальных поверхностей бетонных конструкций при помощи отбойных молотков, бетон марки: 150</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149,19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161,13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289,82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313,01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17,49</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18,8892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439,01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474,14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161,13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п.103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рочие ремонтно-строительные работы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149,85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п.103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рочие ремонтно-строительные работы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70,90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694,89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9</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ФЕРр68-14-1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Разборка бортовых камней: на бетонном основании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 м</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Объем=3 / 100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589,77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17,69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889,15</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26,67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94,56</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2,84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68,26</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2,0478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0,282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1 478,92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44,36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20,53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Благоустройство (</w:t>
            </w:r>
            <w:proofErr w:type="gramStart"/>
            <w:r w:rsidRPr="00B122E9">
              <w:rPr>
                <w:rFonts w:ascii="PT Astra Serif" w:hAnsi="PT Astra Serif" w:cs="Arial"/>
                <w:color w:val="000000"/>
                <w:sz w:val="16"/>
                <w:szCs w:val="16"/>
                <w:lang w:eastAsia="ru-RU"/>
              </w:rPr>
              <w:t>ремонтно-строительные</w:t>
            </w:r>
            <w:proofErr w:type="gramEnd"/>
            <w:r w:rsidRPr="00B122E9">
              <w:rPr>
                <w:rFonts w:ascii="PT Astra Serif" w:hAnsi="PT Astra Serif" w:cs="Arial"/>
                <w:color w:val="00000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21,15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11,09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76,60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Камни бортовые БР 100.30.15</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ФЕР27-02-010-02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Установка бортовых камней бетонных: при других видах покрытий</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 м</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Объем=3 / 100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590,51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17,72</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73,02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2,19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8,70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0,26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3 690,05</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110,70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13.2.03.02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Камни бортовые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69,8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2,094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0,65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0,0195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4 353,58</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130,61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17,98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proofErr w:type="gramStart"/>
            <w:r w:rsidRPr="00B122E9">
              <w:rPr>
                <w:rFonts w:ascii="PT Astra Serif" w:hAnsi="PT Astra Serif" w:cs="Arial"/>
                <w:color w:val="000000"/>
                <w:sz w:val="16"/>
                <w:szCs w:val="16"/>
                <w:lang w:eastAsia="ru-RU"/>
              </w:rPr>
              <w:t>пр</w:t>
            </w:r>
            <w:proofErr w:type="spellEnd"/>
            <w:proofErr w:type="gramEnd"/>
            <w:r w:rsidRPr="00B122E9">
              <w:rPr>
                <w:rFonts w:ascii="PT Astra Serif" w:hAnsi="PT Astra Serif" w:cs="Arial"/>
                <w:color w:val="000000"/>
                <w:sz w:val="16"/>
                <w:szCs w:val="16"/>
                <w:lang w:eastAsia="ru-RU"/>
              </w:rPr>
              <w:t xml:space="preserve"> от 21.12.2020 Прил. п.21 (в ред. пр. № 636/</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02.09.2021)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26,61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17,08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174,30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11</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ФССЦ-05.2.03.03-0032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Камни бортовые БР 100.30.15, бетон В30 (М400), объем 0,043 м3</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proofErr w:type="spellStart"/>
            <w:proofErr w:type="gramStart"/>
            <w:r w:rsidRPr="00B122E9">
              <w:rPr>
                <w:rFonts w:ascii="PT Astra Serif" w:hAnsi="PT Astra Serif" w:cs="Arial"/>
                <w:b/>
                <w:bCs/>
                <w:color w:val="000000"/>
                <w:sz w:val="16"/>
                <w:szCs w:val="16"/>
                <w:lang w:eastAsia="ru-RU"/>
              </w:rPr>
              <w:t>шт</w:t>
            </w:r>
            <w:proofErr w:type="spellEnd"/>
            <w:proofErr w:type="gramEnd"/>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63,12</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189,36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Тротуар из брусчатки</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12</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ФЕР11-01-002-04</w:t>
            </w:r>
            <w:proofErr w:type="gramStart"/>
            <w:r w:rsidRPr="00B122E9">
              <w:rPr>
                <w:rFonts w:ascii="PT Astra Serif" w:hAnsi="PT Astra Serif" w:cs="Arial"/>
                <w:b/>
                <w:bCs/>
                <w:color w:val="000000"/>
                <w:sz w:val="16"/>
                <w:szCs w:val="16"/>
                <w:lang w:eastAsia="ru-RU"/>
              </w:rPr>
              <w:br/>
              <w:t>П</w:t>
            </w:r>
            <w:proofErr w:type="gramEnd"/>
            <w:r w:rsidRPr="00B122E9">
              <w:rPr>
                <w:rFonts w:ascii="PT Astra Serif" w:hAnsi="PT Astra Serif" w:cs="Arial"/>
                <w:b/>
                <w:bCs/>
                <w:color w:val="000000"/>
                <w:sz w:val="16"/>
                <w:szCs w:val="16"/>
                <w:lang w:eastAsia="ru-RU"/>
              </w:rPr>
              <w:t>рименительно</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подстилающих слоев: щебеночных // Устройство основания из щебня фр. 5-10 мм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Объем=6*0,05</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28,71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8,61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50,01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15,00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5,54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1,66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0,11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02.2.02.02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Каменная мелочь марки 300</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0,11</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0,033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02.2.05.04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Щебень из природного камня для строительных работ фракции 10-20 мм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0,09</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0,027</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02.2.05.04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Щебень из природного камня для строительных работ фракции 40-70 мм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02.2.05.04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Щебень из природного камня для строительных работ фракции 5-10 мм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0,1</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3,24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0,972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0,55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0,165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79,09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23,72</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10,27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Полы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11,61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Полы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6,68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42,01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13</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ФССЦ-02.2.05.04-1577</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Щебень М 800, фракция 5(3)-10 мм, группа 2</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0,381</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155,94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59,41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Объем=6*0,05*1,27</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14</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ФЕР11-01-002-01</w:t>
            </w:r>
            <w:proofErr w:type="gramStart"/>
            <w:r w:rsidRPr="00B122E9">
              <w:rPr>
                <w:rFonts w:ascii="PT Astra Serif" w:hAnsi="PT Astra Serif" w:cs="Arial"/>
                <w:b/>
                <w:bCs/>
                <w:color w:val="000000"/>
                <w:sz w:val="16"/>
                <w:szCs w:val="16"/>
                <w:lang w:eastAsia="ru-RU"/>
              </w:rPr>
              <w:br/>
              <w:t>П</w:t>
            </w:r>
            <w:proofErr w:type="gramEnd"/>
            <w:r w:rsidRPr="00B122E9">
              <w:rPr>
                <w:rFonts w:ascii="PT Astra Serif" w:hAnsi="PT Astra Serif" w:cs="Arial"/>
                <w:b/>
                <w:bCs/>
                <w:color w:val="000000"/>
                <w:sz w:val="16"/>
                <w:szCs w:val="16"/>
                <w:lang w:eastAsia="ru-RU"/>
              </w:rPr>
              <w:t>рименительно</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Устройство подстилающих слоев: </w:t>
            </w:r>
            <w:proofErr w:type="spellStart"/>
            <w:r w:rsidRPr="00B122E9">
              <w:rPr>
                <w:rFonts w:ascii="PT Astra Serif" w:hAnsi="PT Astra Serif" w:cs="Arial"/>
                <w:b/>
                <w:bCs/>
                <w:color w:val="000000"/>
                <w:sz w:val="16"/>
                <w:szCs w:val="16"/>
                <w:lang w:eastAsia="ru-RU"/>
              </w:rPr>
              <w:t>пескоцементных</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0,36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Объем=6*0,06</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25,83</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9,30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27,24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9,81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3,01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0,13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02.3.01.02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1,12</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0,4032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2,99</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1,0764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0,108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53,44</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19,24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10,38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Полы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11,73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Полы</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6,75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37,72</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15</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ФССЦ-04.3.02.13-0004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Смеси </w:t>
            </w:r>
            <w:proofErr w:type="spellStart"/>
            <w:r w:rsidRPr="00B122E9">
              <w:rPr>
                <w:rFonts w:ascii="PT Astra Serif" w:hAnsi="PT Astra Serif" w:cs="Arial"/>
                <w:b/>
                <w:bCs/>
                <w:color w:val="000000"/>
                <w:sz w:val="16"/>
                <w:szCs w:val="16"/>
                <w:lang w:eastAsia="ru-RU"/>
              </w:rPr>
              <w:t>пескоцементные</w:t>
            </w:r>
            <w:proofErr w:type="spellEnd"/>
            <w:r w:rsidRPr="00B122E9">
              <w:rPr>
                <w:rFonts w:ascii="PT Astra Serif" w:hAnsi="PT Astra Serif" w:cs="Arial"/>
                <w:b/>
                <w:bCs/>
                <w:color w:val="000000"/>
                <w:sz w:val="16"/>
                <w:szCs w:val="16"/>
                <w:lang w:eastAsia="ru-RU"/>
              </w:rPr>
              <w:t xml:space="preserve"> с содержанием цемента до 67 %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0,4032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295,80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119,27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16</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ФЕР27-07-005-02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покрытий из тротуарной плитки, количество плитки при укладке на 1 м</w:t>
            </w:r>
            <w:proofErr w:type="gramStart"/>
            <w:r w:rsidRPr="00B122E9">
              <w:rPr>
                <w:rFonts w:ascii="PT Astra Serif" w:hAnsi="PT Astra Serif" w:cs="Arial"/>
                <w:b/>
                <w:bCs/>
                <w:color w:val="000000"/>
                <w:sz w:val="16"/>
                <w:szCs w:val="16"/>
                <w:lang w:eastAsia="ru-RU"/>
              </w:rPr>
              <w:t>2</w:t>
            </w:r>
            <w:proofErr w:type="gramEnd"/>
            <w:r w:rsidRPr="00B122E9">
              <w:rPr>
                <w:rFonts w:ascii="PT Astra Serif" w:hAnsi="PT Astra Serif" w:cs="Arial"/>
                <w:b/>
                <w:bCs/>
                <w:color w:val="000000"/>
                <w:sz w:val="16"/>
                <w:szCs w:val="16"/>
                <w:lang w:eastAsia="ru-RU"/>
              </w:rPr>
              <w:t>: 55 шт.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 м</w:t>
            </w:r>
            <w:proofErr w:type="gramStart"/>
            <w:r w:rsidRPr="00B122E9">
              <w:rPr>
                <w:rFonts w:ascii="PT Astra Serif" w:hAnsi="PT Astra Serif" w:cs="Arial"/>
                <w:b/>
                <w:b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0,6</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Объем=6 / 10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115,17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69,10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13,19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7,91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0,60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3,49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2,09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05.2.02.21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Плитка тротуарная</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w:t>
            </w:r>
            <w:proofErr w:type="gramStart"/>
            <w:r w:rsidRPr="00B122E9">
              <w:rPr>
                <w:rFonts w:ascii="PT Astra Serif" w:hAnsi="PT Astra Serif" w:cs="Arial"/>
                <w:i/>
                <w:i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6,12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7,08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0,09</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0,054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131,85</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79,10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69,70</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п.21.1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114</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114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79,46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п.21.1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77</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77</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53,67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212,23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17</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ФССЦ-05.2.02.21-0001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Плитка тротуарная: "БРУСЧАТКА", размер 199х99х80 мм, красная</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w:t>
            </w:r>
            <w:proofErr w:type="gramStart"/>
            <w:r w:rsidRPr="00B122E9">
              <w:rPr>
                <w:rFonts w:ascii="PT Astra Serif" w:hAnsi="PT Astra Serif" w:cs="Arial"/>
                <w:b/>
                <w:bCs/>
                <w:color w:val="000000"/>
                <w:sz w:val="16"/>
                <w:szCs w:val="16"/>
                <w:lang w:eastAsia="ru-RU"/>
              </w:rPr>
              <w:t>2</w:t>
            </w:r>
            <w:proofErr w:type="gramEnd"/>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6,12</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75,21</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460,29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Объем=6*1,02</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18</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ФЕР06-01-001-01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Устройство бетонной подготовки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100 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0,0014</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Объем=0,14 / 100</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1 053,00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1,47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1 566,06</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2,19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в </w:t>
            </w:r>
            <w:proofErr w:type="spellStart"/>
            <w:r w:rsidRPr="00B122E9">
              <w:rPr>
                <w:rFonts w:ascii="PT Astra Serif" w:hAnsi="PT Astra Serif" w:cs="Arial"/>
                <w:color w:val="000000"/>
                <w:sz w:val="16"/>
                <w:szCs w:val="16"/>
                <w:lang w:eastAsia="ru-RU"/>
              </w:rPr>
              <w:t>т.ч</w:t>
            </w:r>
            <w:proofErr w:type="spellEnd"/>
            <w:r w:rsidRPr="00B122E9">
              <w:rPr>
                <w:rFonts w:ascii="PT Astra Serif" w:hAnsi="PT Astra Serif" w:cs="Arial"/>
                <w:color w:val="000000"/>
                <w:sz w:val="16"/>
                <w:szCs w:val="16"/>
                <w:lang w:eastAsia="ru-RU"/>
              </w:rPr>
              <w:t xml:space="preserve">. </w:t>
            </w:r>
            <w:proofErr w:type="spellStart"/>
            <w:r w:rsidRPr="00B122E9">
              <w:rPr>
                <w:rFonts w:ascii="PT Astra Serif" w:hAnsi="PT Astra Serif" w:cs="Arial"/>
                <w:color w:val="000000"/>
                <w:sz w:val="16"/>
                <w:szCs w:val="16"/>
                <w:lang w:eastAsia="ru-RU"/>
              </w:rPr>
              <w:t>ОТм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244,39</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0,34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909,27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1,27</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04.1.02.05</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Смеси бетонные тяжелого бетона</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i/>
                <w:iCs/>
                <w:color w:val="000000"/>
                <w:sz w:val="16"/>
                <w:szCs w:val="16"/>
                <w:lang w:eastAsia="ru-RU"/>
              </w:rPr>
            </w:pPr>
            <w:r w:rsidRPr="00B122E9">
              <w:rPr>
                <w:rFonts w:ascii="PT Astra Serif" w:hAnsi="PT Astra Serif" w:cs="Arial"/>
                <w:i/>
                <w:iCs/>
                <w:color w:val="000000"/>
                <w:sz w:val="16"/>
                <w:szCs w:val="16"/>
                <w:lang w:eastAsia="ru-RU"/>
              </w:rPr>
              <w:t>0,1428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135</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0,189</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proofErr w:type="spellStart"/>
            <w:r w:rsidRPr="00B122E9">
              <w:rPr>
                <w:rFonts w:ascii="PT Astra Serif" w:hAnsi="PT Astra Serif" w:cs="Arial"/>
                <w:color w:val="000000"/>
                <w:sz w:val="16"/>
                <w:szCs w:val="16"/>
                <w:lang w:eastAsia="ru-RU"/>
              </w:rPr>
              <w:t>ЗТм</w:t>
            </w:r>
            <w:proofErr w:type="spellEnd"/>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чел</w:t>
            </w:r>
            <w:proofErr w:type="gramStart"/>
            <w:r w:rsidRPr="00B122E9">
              <w:rPr>
                <w:rFonts w:ascii="PT Astra Serif" w:hAnsi="PT Astra Serif" w:cs="Arial"/>
                <w:color w:val="000000"/>
                <w:sz w:val="16"/>
                <w:szCs w:val="16"/>
                <w:lang w:eastAsia="ru-RU"/>
              </w:rPr>
              <w:t>.-</w:t>
            </w:r>
            <w:proofErr w:type="gramEnd"/>
            <w:r w:rsidRPr="00B122E9">
              <w:rPr>
                <w:rFonts w:ascii="PT Astra Serif" w:hAnsi="PT Astra Serif" w:cs="Arial"/>
                <w:color w:val="000000"/>
                <w:sz w:val="16"/>
                <w:szCs w:val="16"/>
                <w:lang w:eastAsia="ru-RU"/>
              </w:rPr>
              <w:t>ч</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18,12</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0,025368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Итого по расценке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3 528,33</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4,93</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1,81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812/</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21.12.2020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п.6</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НР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103</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1,86</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675"/>
        </w:trPr>
        <w:tc>
          <w:tcPr>
            <w:tcW w:w="1039" w:type="dxa"/>
            <w:tcBorders>
              <w:top w:val="nil"/>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Приказ № 774/</w:t>
            </w:r>
            <w:proofErr w:type="spellStart"/>
            <w:r w:rsidRPr="00B122E9">
              <w:rPr>
                <w:rFonts w:ascii="PT Astra Serif" w:hAnsi="PT Astra Serif" w:cs="Arial"/>
                <w:color w:val="000000"/>
                <w:sz w:val="16"/>
                <w:szCs w:val="16"/>
                <w:lang w:eastAsia="ru-RU"/>
              </w:rPr>
              <w:t>пр</w:t>
            </w:r>
            <w:proofErr w:type="spellEnd"/>
            <w:r w:rsidRPr="00B122E9">
              <w:rPr>
                <w:rFonts w:ascii="PT Astra Serif" w:hAnsi="PT Astra Serif" w:cs="Arial"/>
                <w:color w:val="000000"/>
                <w:sz w:val="16"/>
                <w:szCs w:val="16"/>
                <w:lang w:eastAsia="ru-RU"/>
              </w:rPr>
              <w:t xml:space="preserve"> от 11.12.2020</w:t>
            </w:r>
            <w:proofErr w:type="gramStart"/>
            <w:r w:rsidRPr="00B122E9">
              <w:rPr>
                <w:rFonts w:ascii="PT Astra Serif" w:hAnsi="PT Astra Serif" w:cs="Arial"/>
                <w:color w:val="000000"/>
                <w:sz w:val="16"/>
                <w:szCs w:val="16"/>
                <w:lang w:eastAsia="ru-RU"/>
              </w:rPr>
              <w:t xml:space="preserve"> П</w:t>
            </w:r>
            <w:proofErr w:type="gramEnd"/>
            <w:r w:rsidRPr="00B122E9">
              <w:rPr>
                <w:rFonts w:ascii="PT Astra Serif" w:hAnsi="PT Astra Serif" w:cs="Arial"/>
                <w:color w:val="000000"/>
                <w:sz w:val="16"/>
                <w:szCs w:val="16"/>
                <w:lang w:eastAsia="ru-RU"/>
              </w:rPr>
              <w:t>рил. п.6</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СП Бетонные и железобетонные монолитные конструкции и работы в строительстве</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1,05</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1"/>
          <w:wAfter w:w="12"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7,84</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19</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ФССЦ-04.1.02.05-0005</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Смеси бетонные тяжелого бетона (БСТ), класс В12,5 (М150)</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0,1428</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600,00</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85,68</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5366"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Утилизация строительного мусора</w:t>
            </w:r>
          </w:p>
        </w:tc>
      </w:tr>
      <w:tr w:rsidR="00BB26EA" w:rsidRPr="00B122E9" w:rsidTr="00D06121">
        <w:trPr>
          <w:gridAfter w:val="1"/>
          <w:wAfter w:w="12" w:type="dxa"/>
          <w:trHeight w:val="1125"/>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20</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ФССЦпг-01-01-01-043</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 т груза</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2,985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3,28</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9,79</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90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lastRenderedPageBreak/>
              <w:t>21</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ФССЦпг-03-21-01-007</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7 км</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 т груза</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2,985</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8,58</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25,61</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1"/>
          <w:wAfter w:w="12" w:type="dxa"/>
          <w:trHeight w:val="45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22</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Калькуляция </w:t>
            </w:r>
          </w:p>
        </w:tc>
        <w:tc>
          <w:tcPr>
            <w:tcW w:w="2914" w:type="dxa"/>
            <w:gridSpan w:val="3"/>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Утилизация строительного мусора</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м3</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1,209</w:t>
            </w:r>
          </w:p>
        </w:tc>
        <w:tc>
          <w:tcPr>
            <w:tcW w:w="97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416,67</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08"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36,05</w:t>
            </w:r>
          </w:p>
        </w:tc>
        <w:tc>
          <w:tcPr>
            <w:tcW w:w="867" w:type="dxa"/>
            <w:gridSpan w:val="3"/>
            <w:tcBorders>
              <w:top w:val="nil"/>
              <w:left w:val="nil"/>
              <w:bottom w:val="single" w:sz="4" w:space="0" w:color="auto"/>
              <w:right w:val="single" w:sz="4" w:space="0" w:color="auto"/>
            </w:tcBorders>
            <w:shd w:val="clear" w:color="auto" w:fill="auto"/>
          </w:tcPr>
          <w:p w:rsidR="00BB26EA" w:rsidRPr="00B122E9" w:rsidRDefault="00BB26EA" w:rsidP="009F4B70">
            <w:pPr>
              <w:spacing w:after="0"/>
              <w:jc w:val="center"/>
              <w:rPr>
                <w:rFonts w:ascii="PT Astra Serif" w:hAnsi="PT Astra Serif" w:cs="Arial"/>
                <w:b/>
                <w:bCs/>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tcPr>
          <w:p w:rsidR="00BB26EA" w:rsidRPr="00B122E9" w:rsidRDefault="00BB26EA" w:rsidP="009F4B70">
            <w:pPr>
              <w:spacing w:after="0"/>
              <w:jc w:val="right"/>
              <w:rPr>
                <w:rFonts w:ascii="PT Astra Serif" w:hAnsi="PT Astra Serif" w:cs="Arial"/>
                <w:b/>
                <w:bCs/>
                <w:color w:val="000000"/>
                <w:sz w:val="16"/>
                <w:szCs w:val="16"/>
                <w:lang w:eastAsia="ru-RU"/>
              </w:rPr>
            </w:pPr>
          </w:p>
        </w:tc>
      </w:tr>
      <w:tr w:rsidR="00BB26EA" w:rsidRPr="00B122E9" w:rsidTr="00D06121">
        <w:trPr>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(Материалы для строительных работ)</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2629" w:type="dxa"/>
            <w:gridSpan w:val="19"/>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Объем=0,129+1,08</w:t>
            </w:r>
          </w:p>
        </w:tc>
      </w:tr>
      <w:tr w:rsidR="00BB26EA" w:rsidRPr="00B122E9" w:rsidTr="00D06121">
        <w:trPr>
          <w:trHeight w:val="30"/>
        </w:trPr>
        <w:tc>
          <w:tcPr>
            <w:tcW w:w="1039" w:type="dxa"/>
            <w:tcBorders>
              <w:top w:val="nil"/>
              <w:left w:val="single" w:sz="4" w:space="0" w:color="auto"/>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62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4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Итоги по разделу 2 Устройство понижения тротуара для МГН около дома Свердлова, 14 в сторону пешеходного перехода через ул. Свердлова</w:t>
            </w:r>
            <w:proofErr w:type="gramStart"/>
            <w:r w:rsidRPr="00B122E9">
              <w:rPr>
                <w:rFonts w:ascii="PT Astra Serif" w:hAnsi="PT Astra Serif" w:cs="Arial"/>
                <w:b/>
                <w:bCs/>
                <w:color w:val="000000"/>
                <w:sz w:val="16"/>
                <w:szCs w:val="16"/>
                <w:lang w:eastAsia="ru-RU"/>
              </w:rPr>
              <w:t xml:space="preserve"> :</w:t>
            </w:r>
            <w:proofErr w:type="gramEnd"/>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прямые затраты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1 761,56</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 рабочих</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285,02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412,18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6,78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1 064,36</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2 231,05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2 205,44</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285,02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 и механизмов</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386,57</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6,78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1 064,36</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накладные расходы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302,27</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сметная прибыль</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167,22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Транспортные расходы (перевозка), относимые на стоимость строительных работ</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25,61</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ФОТ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291,80</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накладные расходы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302,27</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сметная прибыль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167,22</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4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  Итого по разделу 2 Устройство понижения тротуара для МГН около дома Свердлова, 14 в сторону пешеходного перехода через ул. Свердлова</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2 231,05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4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 изделия и конструкции отсутствующие в СНБ</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36,05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trHeight w:val="4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4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628"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40"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021"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38"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2" w:type="dxa"/>
            <w:gridSpan w:val="2"/>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356"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1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Итоги по смете: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прямые затраты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6 604,28</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 рабочих</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327,07</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682,66</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27,16</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lastRenderedPageBreak/>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5 594,55</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7 224,77</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90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1 </w:t>
            </w:r>
            <w:proofErr w:type="spellStart"/>
            <w:r w:rsidRPr="00B122E9">
              <w:rPr>
                <w:rFonts w:ascii="PT Astra Serif" w:hAnsi="PT Astra Serif" w:cs="Arial"/>
                <w:color w:val="000000"/>
                <w:sz w:val="16"/>
                <w:szCs w:val="16"/>
                <w:lang w:eastAsia="ru-RU"/>
              </w:rPr>
              <w:t>кв</w:t>
            </w:r>
            <w:proofErr w:type="spellEnd"/>
            <w:r w:rsidRPr="00B122E9">
              <w:rPr>
                <w:rFonts w:ascii="PT Astra Serif" w:hAnsi="PT Astra Serif" w:cs="Arial"/>
                <w:color w:val="000000"/>
                <w:sz w:val="16"/>
                <w:szCs w:val="16"/>
                <w:lang w:eastAsia="ru-RU"/>
              </w:rPr>
              <w:t xml:space="preserve"> 2022 (СМР), Письмо Минстроя России от 16.02.2022 г. №5747-ИФ/09</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Строительные работы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7 145,21</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оплата труда</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327,07</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эксплуатация машин и механизмов</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603,10</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в том числе оплата труда машинистов (</w:t>
            </w:r>
            <w:proofErr w:type="spellStart"/>
            <w:r w:rsidRPr="00B122E9">
              <w:rPr>
                <w:rFonts w:ascii="PT Astra Serif" w:hAnsi="PT Astra Serif" w:cs="Arial"/>
                <w:color w:val="000000"/>
                <w:sz w:val="16"/>
                <w:szCs w:val="16"/>
                <w:lang w:eastAsia="ru-RU"/>
              </w:rPr>
              <w:t>ОТм</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27,16</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материалы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5 594,55</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накладные расходы</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394,29</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сметная прибыль</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226,20</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90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1 </w:t>
            </w:r>
            <w:proofErr w:type="spellStart"/>
            <w:r w:rsidRPr="00B122E9">
              <w:rPr>
                <w:rFonts w:ascii="PT Astra Serif" w:hAnsi="PT Astra Serif" w:cs="Arial"/>
                <w:color w:val="000000"/>
                <w:sz w:val="16"/>
                <w:szCs w:val="16"/>
                <w:lang w:eastAsia="ru-RU"/>
              </w:rPr>
              <w:t>кв</w:t>
            </w:r>
            <w:proofErr w:type="spellEnd"/>
            <w:r w:rsidRPr="00B122E9">
              <w:rPr>
                <w:rFonts w:ascii="PT Astra Serif" w:hAnsi="PT Astra Serif" w:cs="Arial"/>
                <w:color w:val="000000"/>
                <w:sz w:val="16"/>
                <w:szCs w:val="16"/>
                <w:lang w:eastAsia="ru-RU"/>
              </w:rPr>
              <w:t xml:space="preserve"> 2022 (СМР), Письмо Минстроя России от 16.02.2022 г. №5747-ИФ/09</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Транспортные расходы (перевозка), относимые на стоимость строительных работ</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79,56</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ФОТ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354,23</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накладные расходы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394,29</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Итого сметная прибыль (</w:t>
            </w:r>
            <w:proofErr w:type="spellStart"/>
            <w:r w:rsidRPr="00B122E9">
              <w:rPr>
                <w:rFonts w:ascii="PT Astra Serif" w:hAnsi="PT Astra Serif" w:cs="Arial"/>
                <w:color w:val="000000"/>
                <w:sz w:val="16"/>
                <w:szCs w:val="16"/>
                <w:lang w:eastAsia="ru-RU"/>
              </w:rPr>
              <w:t>справочно</w:t>
            </w:r>
            <w:proofErr w:type="spellEnd"/>
            <w:r w:rsidRPr="00B122E9">
              <w:rPr>
                <w:rFonts w:ascii="PT Astra Serif" w:hAnsi="PT Astra Serif" w:cs="Arial"/>
                <w:color w:val="000000"/>
                <w:sz w:val="16"/>
                <w:szCs w:val="16"/>
                <w:lang w:eastAsia="ru-RU"/>
              </w:rPr>
              <w:t>)</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226,20</w:t>
            </w:r>
          </w:p>
        </w:tc>
        <w:tc>
          <w:tcPr>
            <w:tcW w:w="867"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center"/>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4"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xml:space="preserve">     НДС 20%</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1 444,95</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color w:val="000000"/>
                <w:sz w:val="16"/>
                <w:szCs w:val="16"/>
                <w:lang w:eastAsia="ru-RU"/>
              </w:rPr>
            </w:pPr>
          </w:p>
        </w:tc>
      </w:tr>
      <w:tr w:rsidR="00BB26EA" w:rsidRPr="00B122E9" w:rsidTr="00D06121">
        <w:trPr>
          <w:gridAfter w:val="2"/>
          <w:wAfter w:w="18" w:type="dxa"/>
          <w:trHeight w:val="225"/>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rsidR="00BB26EA" w:rsidRPr="00B122E9" w:rsidRDefault="00BB26EA" w:rsidP="009F4B70">
            <w:pPr>
              <w:spacing w:after="0"/>
              <w:rPr>
                <w:rFonts w:ascii="PT Astra Serif" w:hAnsi="PT Astra Serif" w:cs="Arial"/>
                <w:color w:val="000000"/>
                <w:sz w:val="16"/>
                <w:szCs w:val="16"/>
                <w:lang w:eastAsia="ru-RU"/>
              </w:rPr>
            </w:pPr>
            <w:r w:rsidRPr="00B122E9">
              <w:rPr>
                <w:rFonts w:ascii="PT Astra Serif" w:hAnsi="PT Astra Serif" w:cs="Arial"/>
                <w:color w:val="000000"/>
                <w:sz w:val="16"/>
                <w:szCs w:val="16"/>
                <w:lang w:eastAsia="ru-RU"/>
              </w:rPr>
              <w:t> </w:t>
            </w:r>
          </w:p>
        </w:tc>
        <w:tc>
          <w:tcPr>
            <w:tcW w:w="1698" w:type="dxa"/>
            <w:tcBorders>
              <w:top w:val="nil"/>
              <w:left w:val="nil"/>
              <w:bottom w:val="single" w:sz="4" w:space="0" w:color="auto"/>
              <w:right w:val="single" w:sz="4" w:space="0" w:color="auto"/>
            </w:tcBorders>
            <w:shd w:val="clear" w:color="auto" w:fill="auto"/>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w:t>
            </w:r>
          </w:p>
        </w:tc>
        <w:tc>
          <w:tcPr>
            <w:tcW w:w="9870" w:type="dxa"/>
            <w:gridSpan w:val="10"/>
            <w:tcBorders>
              <w:top w:val="single" w:sz="4" w:space="0" w:color="auto"/>
              <w:left w:val="nil"/>
              <w:bottom w:val="single" w:sz="4" w:space="0" w:color="auto"/>
              <w:right w:val="single" w:sz="4" w:space="0" w:color="auto"/>
            </w:tcBorders>
            <w:shd w:val="clear" w:color="auto" w:fill="auto"/>
            <w:hideMark/>
          </w:tcPr>
          <w:p w:rsidR="00BB26EA" w:rsidRPr="00B122E9" w:rsidRDefault="00BB26EA" w:rsidP="009F4B70">
            <w:pPr>
              <w:spacing w:after="0"/>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 xml:space="preserve">  ВСЕГО по смете</w:t>
            </w:r>
          </w:p>
        </w:tc>
        <w:tc>
          <w:tcPr>
            <w:tcW w:w="908" w:type="dxa"/>
            <w:gridSpan w:val="3"/>
            <w:tcBorders>
              <w:top w:val="nil"/>
              <w:left w:val="nil"/>
              <w:bottom w:val="single" w:sz="4" w:space="0" w:color="auto"/>
              <w:right w:val="single" w:sz="4" w:space="0" w:color="auto"/>
            </w:tcBorders>
            <w:shd w:val="clear" w:color="auto" w:fill="auto"/>
            <w:noWrap/>
            <w:hideMark/>
          </w:tcPr>
          <w:p w:rsidR="00BB26EA" w:rsidRPr="00B122E9" w:rsidRDefault="00BB26EA" w:rsidP="009F4B70">
            <w:pPr>
              <w:spacing w:after="0"/>
              <w:jc w:val="right"/>
              <w:rPr>
                <w:rFonts w:ascii="PT Astra Serif" w:hAnsi="PT Astra Serif" w:cs="Arial"/>
                <w:b/>
                <w:bCs/>
                <w:color w:val="000000"/>
                <w:sz w:val="16"/>
                <w:szCs w:val="16"/>
                <w:lang w:eastAsia="ru-RU"/>
              </w:rPr>
            </w:pPr>
            <w:r w:rsidRPr="00B122E9">
              <w:rPr>
                <w:rFonts w:ascii="PT Astra Serif" w:hAnsi="PT Astra Serif" w:cs="Arial"/>
                <w:b/>
                <w:bCs/>
                <w:color w:val="000000"/>
                <w:sz w:val="16"/>
                <w:szCs w:val="16"/>
                <w:lang w:eastAsia="ru-RU"/>
              </w:rPr>
              <w:t>8 669,72</w:t>
            </w:r>
          </w:p>
        </w:tc>
        <w:tc>
          <w:tcPr>
            <w:tcW w:w="867"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center"/>
              <w:rPr>
                <w:rFonts w:ascii="PT Astra Serif" w:hAnsi="PT Astra Serif" w:cs="Arial"/>
                <w:b/>
                <w:bCs/>
                <w:color w:val="000000"/>
                <w:sz w:val="16"/>
                <w:szCs w:val="16"/>
                <w:lang w:eastAsia="ru-RU"/>
              </w:rPr>
            </w:pPr>
          </w:p>
        </w:tc>
        <w:tc>
          <w:tcPr>
            <w:tcW w:w="984" w:type="dxa"/>
            <w:gridSpan w:val="3"/>
            <w:tcBorders>
              <w:top w:val="nil"/>
              <w:left w:val="nil"/>
              <w:bottom w:val="single" w:sz="4" w:space="0" w:color="auto"/>
              <w:right w:val="single" w:sz="4" w:space="0" w:color="auto"/>
            </w:tcBorders>
            <w:shd w:val="clear" w:color="auto" w:fill="auto"/>
            <w:noWrap/>
          </w:tcPr>
          <w:p w:rsidR="00BB26EA" w:rsidRPr="00B122E9" w:rsidRDefault="00BB26EA" w:rsidP="009F4B70">
            <w:pPr>
              <w:spacing w:after="0"/>
              <w:jc w:val="right"/>
              <w:rPr>
                <w:rFonts w:ascii="PT Astra Serif" w:hAnsi="PT Astra Serif" w:cs="Arial"/>
                <w:b/>
                <w:bCs/>
                <w:color w:val="000000"/>
                <w:sz w:val="16"/>
                <w:szCs w:val="16"/>
                <w:lang w:eastAsia="ru-RU"/>
              </w:rPr>
            </w:pPr>
          </w:p>
        </w:tc>
      </w:tr>
    </w:tbl>
    <w:p w:rsidR="000A56E3" w:rsidRDefault="000A56E3"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0A56E3" w:rsidRDefault="000A56E3" w:rsidP="00EF5AAC">
      <w:pPr>
        <w:autoSpaceDE w:val="0"/>
        <w:autoSpaceDN w:val="0"/>
        <w:adjustRightInd w:val="0"/>
        <w:spacing w:after="0" w:line="240" w:lineRule="auto"/>
        <w:jc w:val="both"/>
        <w:rPr>
          <w:rFonts w:ascii="PT Astra Serif" w:hAnsi="PT Astra Serif" w:cs="Times New Roman"/>
          <w:b/>
        </w:rPr>
      </w:pPr>
    </w:p>
    <w:p w:rsidR="00EF5AAC" w:rsidRPr="00293F8A" w:rsidRDefault="00EF5AAC" w:rsidP="00EF5AAC">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F5AAC" w:rsidRPr="00293F8A" w:rsidRDefault="00EF5AAC" w:rsidP="00EF5AAC">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sectPr w:rsidR="00EF5AAC" w:rsidRPr="00293F8A" w:rsidSect="00080FB5">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97C" w:rsidRDefault="00B2197C" w:rsidP="00B55BF9">
      <w:pPr>
        <w:spacing w:after="0" w:line="240" w:lineRule="auto"/>
      </w:pPr>
      <w:r>
        <w:separator/>
      </w:r>
    </w:p>
  </w:endnote>
  <w:endnote w:type="continuationSeparator" w:id="0">
    <w:p w:rsidR="00B2197C" w:rsidRDefault="00B2197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97C" w:rsidRDefault="00B2197C" w:rsidP="00B55BF9">
      <w:pPr>
        <w:spacing w:after="0" w:line="240" w:lineRule="auto"/>
      </w:pPr>
      <w:r>
        <w:separator/>
      </w:r>
    </w:p>
  </w:footnote>
  <w:footnote w:type="continuationSeparator" w:id="0">
    <w:p w:rsidR="00B2197C" w:rsidRDefault="00B2197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7"/>
  </w:num>
  <w:num w:numId="16">
    <w:abstractNumId w:val="21"/>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7"/>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73688"/>
    <w:rsid w:val="00080FB5"/>
    <w:rsid w:val="000A56E3"/>
    <w:rsid w:val="000B729A"/>
    <w:rsid w:val="000F403A"/>
    <w:rsid w:val="00106938"/>
    <w:rsid w:val="00133A4F"/>
    <w:rsid w:val="0015242F"/>
    <w:rsid w:val="00164098"/>
    <w:rsid w:val="00166F54"/>
    <w:rsid w:val="00171589"/>
    <w:rsid w:val="001B3705"/>
    <w:rsid w:val="001C1195"/>
    <w:rsid w:val="001C4764"/>
    <w:rsid w:val="001D39CF"/>
    <w:rsid w:val="002044E1"/>
    <w:rsid w:val="00212C5E"/>
    <w:rsid w:val="00247008"/>
    <w:rsid w:val="00266804"/>
    <w:rsid w:val="00285B03"/>
    <w:rsid w:val="00293F8A"/>
    <w:rsid w:val="002C0C03"/>
    <w:rsid w:val="002E054E"/>
    <w:rsid w:val="002E6318"/>
    <w:rsid w:val="002F6C9C"/>
    <w:rsid w:val="00301C23"/>
    <w:rsid w:val="00326415"/>
    <w:rsid w:val="003267EC"/>
    <w:rsid w:val="00332C8E"/>
    <w:rsid w:val="00333CED"/>
    <w:rsid w:val="003836A6"/>
    <w:rsid w:val="00393E41"/>
    <w:rsid w:val="003B6C52"/>
    <w:rsid w:val="003D2600"/>
    <w:rsid w:val="003F3556"/>
    <w:rsid w:val="004217EC"/>
    <w:rsid w:val="00436D40"/>
    <w:rsid w:val="004474D5"/>
    <w:rsid w:val="004572A0"/>
    <w:rsid w:val="00470C41"/>
    <w:rsid w:val="004A1D89"/>
    <w:rsid w:val="004A5EBA"/>
    <w:rsid w:val="004E79A0"/>
    <w:rsid w:val="004F6FD2"/>
    <w:rsid w:val="00506539"/>
    <w:rsid w:val="0051387F"/>
    <w:rsid w:val="005373E8"/>
    <w:rsid w:val="00546CBF"/>
    <w:rsid w:val="00563F68"/>
    <w:rsid w:val="005702B7"/>
    <w:rsid w:val="00571828"/>
    <w:rsid w:val="00584B59"/>
    <w:rsid w:val="00585457"/>
    <w:rsid w:val="005921AC"/>
    <w:rsid w:val="005D00DD"/>
    <w:rsid w:val="005D2C25"/>
    <w:rsid w:val="005E55E1"/>
    <w:rsid w:val="00623B44"/>
    <w:rsid w:val="006422FA"/>
    <w:rsid w:val="00653E57"/>
    <w:rsid w:val="00661798"/>
    <w:rsid w:val="006757AD"/>
    <w:rsid w:val="006813CB"/>
    <w:rsid w:val="006829EE"/>
    <w:rsid w:val="00686991"/>
    <w:rsid w:val="006C6266"/>
    <w:rsid w:val="006E7FFB"/>
    <w:rsid w:val="00704F61"/>
    <w:rsid w:val="0072477A"/>
    <w:rsid w:val="00745EF5"/>
    <w:rsid w:val="007629A1"/>
    <w:rsid w:val="0077131D"/>
    <w:rsid w:val="007718FB"/>
    <w:rsid w:val="0078186A"/>
    <w:rsid w:val="00790023"/>
    <w:rsid w:val="007C5E8C"/>
    <w:rsid w:val="007D482E"/>
    <w:rsid w:val="007F0CA5"/>
    <w:rsid w:val="008013D7"/>
    <w:rsid w:val="00803A9B"/>
    <w:rsid w:val="00805D1A"/>
    <w:rsid w:val="00812AE9"/>
    <w:rsid w:val="008474F9"/>
    <w:rsid w:val="0085615A"/>
    <w:rsid w:val="008614F2"/>
    <w:rsid w:val="00884ACC"/>
    <w:rsid w:val="00892179"/>
    <w:rsid w:val="008B2C94"/>
    <w:rsid w:val="008B4525"/>
    <w:rsid w:val="008C4C71"/>
    <w:rsid w:val="008D48E2"/>
    <w:rsid w:val="008E3E8D"/>
    <w:rsid w:val="009274CC"/>
    <w:rsid w:val="0092756D"/>
    <w:rsid w:val="00933A88"/>
    <w:rsid w:val="009748DD"/>
    <w:rsid w:val="009B1225"/>
    <w:rsid w:val="009C5132"/>
    <w:rsid w:val="009C5C14"/>
    <w:rsid w:val="009D0798"/>
    <w:rsid w:val="009D7E02"/>
    <w:rsid w:val="00A168BD"/>
    <w:rsid w:val="00AA1427"/>
    <w:rsid w:val="00AC2AC7"/>
    <w:rsid w:val="00AC78C7"/>
    <w:rsid w:val="00AF4572"/>
    <w:rsid w:val="00AF52A5"/>
    <w:rsid w:val="00B11CA8"/>
    <w:rsid w:val="00B122E9"/>
    <w:rsid w:val="00B2197C"/>
    <w:rsid w:val="00B55BF9"/>
    <w:rsid w:val="00B61E9B"/>
    <w:rsid w:val="00B735D1"/>
    <w:rsid w:val="00B91019"/>
    <w:rsid w:val="00BA27A9"/>
    <w:rsid w:val="00BB26EA"/>
    <w:rsid w:val="00BC3223"/>
    <w:rsid w:val="00BC69EE"/>
    <w:rsid w:val="00BD0BC4"/>
    <w:rsid w:val="00BD411E"/>
    <w:rsid w:val="00BD49FF"/>
    <w:rsid w:val="00BF2CF1"/>
    <w:rsid w:val="00BF55D2"/>
    <w:rsid w:val="00C06F87"/>
    <w:rsid w:val="00C07E5B"/>
    <w:rsid w:val="00C22BF3"/>
    <w:rsid w:val="00C3184F"/>
    <w:rsid w:val="00C41FC7"/>
    <w:rsid w:val="00C4642A"/>
    <w:rsid w:val="00C46AC7"/>
    <w:rsid w:val="00C53AF7"/>
    <w:rsid w:val="00C64813"/>
    <w:rsid w:val="00C65A79"/>
    <w:rsid w:val="00C83878"/>
    <w:rsid w:val="00C83978"/>
    <w:rsid w:val="00C92609"/>
    <w:rsid w:val="00CB579D"/>
    <w:rsid w:val="00CC1E7A"/>
    <w:rsid w:val="00CC522D"/>
    <w:rsid w:val="00CF2FAC"/>
    <w:rsid w:val="00D06121"/>
    <w:rsid w:val="00D56013"/>
    <w:rsid w:val="00DB1FCD"/>
    <w:rsid w:val="00DE39FF"/>
    <w:rsid w:val="00DF2560"/>
    <w:rsid w:val="00E01CB5"/>
    <w:rsid w:val="00E027F0"/>
    <w:rsid w:val="00E0671E"/>
    <w:rsid w:val="00E32493"/>
    <w:rsid w:val="00E348E3"/>
    <w:rsid w:val="00E660B0"/>
    <w:rsid w:val="00E75D23"/>
    <w:rsid w:val="00E908B0"/>
    <w:rsid w:val="00E92405"/>
    <w:rsid w:val="00E93B7A"/>
    <w:rsid w:val="00EB4801"/>
    <w:rsid w:val="00EE57D4"/>
    <w:rsid w:val="00EE7D14"/>
    <w:rsid w:val="00EF5AAC"/>
    <w:rsid w:val="00F13ABA"/>
    <w:rsid w:val="00F15E19"/>
    <w:rsid w:val="00F20960"/>
    <w:rsid w:val="00F3029F"/>
    <w:rsid w:val="00F442A4"/>
    <w:rsid w:val="00F547CC"/>
    <w:rsid w:val="00F661FA"/>
    <w:rsid w:val="00F6738D"/>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43998504">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68805057">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22</Pages>
  <Words>12119</Words>
  <Characters>69083</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142</cp:revision>
  <cp:lastPrinted>2022-04-05T06:24:00Z</cp:lastPrinted>
  <dcterms:created xsi:type="dcterms:W3CDTF">2020-01-29T05:37:00Z</dcterms:created>
  <dcterms:modified xsi:type="dcterms:W3CDTF">2022-05-22T12:38:00Z</dcterms:modified>
</cp:coreProperties>
</file>