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Pr="002F2F2B" w:rsidRDefault="000F47CD" w:rsidP="000F47CD">
      <w:pPr>
        <w:ind w:firstLine="567"/>
        <w:jc w:val="right"/>
        <w:rPr>
          <w:rFonts w:ascii="PT Astra Serif" w:hAnsi="PT Astra Serif"/>
          <w:color w:val="000000"/>
          <w:sz w:val="24"/>
          <w:szCs w:val="24"/>
        </w:rPr>
      </w:pPr>
    </w:p>
    <w:p w:rsidR="00494F12" w:rsidRDefault="000F47CD"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rPr>
        <w:t xml:space="preserve">Проект </w:t>
      </w:r>
      <w:r>
        <w:rPr>
          <w:rFonts w:ascii="PT Astra Serif" w:hAnsi="PT Astra Serif" w:cs="Times New Roman"/>
          <w:b/>
          <w:bCs/>
          <w:sz w:val="28"/>
          <w:szCs w:val="28"/>
        </w:rPr>
        <w:t xml:space="preserve">муниципального </w:t>
      </w:r>
      <w:r w:rsidRPr="006B7FE2">
        <w:rPr>
          <w:rFonts w:ascii="PT Astra Serif" w:hAnsi="PT Astra Serif" w:cs="Times New Roman"/>
          <w:b/>
          <w:bCs/>
          <w:sz w:val="28"/>
          <w:szCs w:val="28"/>
        </w:rPr>
        <w:t>контракта</w:t>
      </w:r>
    </w:p>
    <w:p w:rsidR="000F47CD" w:rsidRPr="006B7FE2" w:rsidRDefault="000F47CD" w:rsidP="003338A4">
      <w:pPr>
        <w:pStyle w:val="ConsPlusNormal0"/>
        <w:widowControl/>
        <w:tabs>
          <w:tab w:val="left" w:pos="360"/>
        </w:tabs>
        <w:ind w:firstLine="0"/>
        <w:jc w:val="center"/>
        <w:rPr>
          <w:rFonts w:ascii="PT Astra Serif" w:hAnsi="PT Astra Serif" w:cs="Times New Roman"/>
          <w:b/>
          <w:bCs/>
          <w:sz w:val="28"/>
          <w:szCs w:val="28"/>
        </w:rPr>
      </w:pP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0F47CD">
        <w:rPr>
          <w:rFonts w:ascii="PT Astra Serif" w:hAnsi="PT Astra Serif"/>
          <w:color w:val="000099"/>
          <w:sz w:val="28"/>
          <w:szCs w:val="28"/>
        </w:rPr>
        <w:t xml:space="preserve"> </w:t>
      </w:r>
      <w:r w:rsidR="001579FF" w:rsidRPr="001579FF">
        <w:rPr>
          <w:rFonts w:ascii="PT Astra Serif" w:hAnsi="PT Astra Serif"/>
          <w:color w:val="000099"/>
          <w:sz w:val="28"/>
          <w:szCs w:val="28"/>
        </w:rPr>
        <w:t>223862200236886220100101090016311244</w:t>
      </w:r>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«___»___________20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3F19AB" w:rsidRPr="006B7FE2" w:rsidRDefault="003F19AB">
      <w:pPr>
        <w:pStyle w:val="10"/>
        <w:spacing w:after="0" w:line="240" w:lineRule="auto"/>
        <w:ind w:firstLine="709"/>
        <w:jc w:val="both"/>
        <w:rPr>
          <w:rFonts w:ascii="PT Astra Serif" w:hAnsi="PT Astra Serif"/>
          <w:color w:val="000000"/>
          <w:kern w:val="2"/>
          <w:sz w:val="28"/>
          <w:szCs w:val="28"/>
        </w:rPr>
      </w:pP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w:t>
      </w:r>
      <w:r w:rsidR="00227B7B" w:rsidRPr="00227B7B">
        <w:rPr>
          <w:rFonts w:ascii="PT Astra Serif" w:hAnsi="PT Astra Serif"/>
          <w:color w:val="000099"/>
          <w:sz w:val="28"/>
          <w:szCs w:val="28"/>
        </w:rPr>
        <w:t xml:space="preserve">по </w:t>
      </w:r>
      <w:r w:rsidR="008049E0" w:rsidRPr="008049E0">
        <w:rPr>
          <w:rFonts w:ascii="PT Astra Serif" w:hAnsi="PT Astra Serif"/>
          <w:color w:val="000099"/>
          <w:sz w:val="28"/>
          <w:szCs w:val="28"/>
        </w:rPr>
        <w:t>передаче неисключительных прав на использование программного обеспечения</w:t>
      </w:r>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w:t>
      </w:r>
      <w:r w:rsidR="000F47CD">
        <w:rPr>
          <w:rFonts w:ascii="PT Astra Serif" w:hAnsi="PT Astra Serif"/>
          <w:color w:val="000000"/>
          <w:sz w:val="28"/>
          <w:szCs w:val="28"/>
        </w:rPr>
        <w:t xml:space="preserve"> (Приложение 1 к настоящему Контракту)</w:t>
      </w:r>
      <w:r w:rsidR="00B7141C">
        <w:rPr>
          <w:rFonts w:ascii="PT Astra Serif" w:hAnsi="PT Astra Serif"/>
          <w:color w:val="000000"/>
          <w:sz w:val="28"/>
          <w:szCs w:val="28"/>
        </w:rPr>
        <w:t>, Спецификации</w:t>
      </w:r>
      <w:r w:rsidRPr="006B7FE2">
        <w:rPr>
          <w:rFonts w:ascii="PT Astra Serif" w:hAnsi="PT Astra Serif"/>
          <w:color w:val="000000"/>
          <w:sz w:val="28"/>
          <w:szCs w:val="28"/>
        </w:rPr>
        <w:t xml:space="preserve"> (Приложени</w:t>
      </w:r>
      <w:r w:rsidR="000F47CD">
        <w:rPr>
          <w:rFonts w:ascii="PT Astra Serif" w:hAnsi="PT Astra Serif"/>
          <w:color w:val="000000"/>
          <w:sz w:val="28"/>
          <w:szCs w:val="28"/>
        </w:rPr>
        <w:t>е</w:t>
      </w:r>
      <w:r w:rsidR="00CA6A18">
        <w:rPr>
          <w:rFonts w:ascii="PT Astra Serif" w:hAnsi="PT Astra Serif"/>
          <w:color w:val="000000"/>
          <w:sz w:val="28"/>
          <w:szCs w:val="28"/>
        </w:rPr>
        <w:t xml:space="preserve"> </w:t>
      </w:r>
      <w:r w:rsidR="00B7141C">
        <w:rPr>
          <w:rFonts w:ascii="PT Astra Serif" w:hAnsi="PT Astra Serif"/>
          <w:color w:val="000000"/>
          <w:sz w:val="28"/>
          <w:szCs w:val="28"/>
        </w:rPr>
        <w:t>2</w:t>
      </w:r>
      <w:r w:rsidRPr="006B7FE2">
        <w:rPr>
          <w:rFonts w:ascii="PT Astra Serif" w:hAnsi="PT Astra Serif"/>
          <w:color w:val="000000"/>
          <w:sz w:val="28"/>
          <w:szCs w:val="28"/>
        </w:rPr>
        <w:t xml:space="preserve"> к </w:t>
      </w:r>
      <w:r w:rsidR="000F47CD">
        <w:rPr>
          <w:rFonts w:ascii="PT Astra Serif" w:hAnsi="PT Astra Serif"/>
          <w:color w:val="000000"/>
          <w:sz w:val="28"/>
          <w:szCs w:val="28"/>
        </w:rPr>
        <w:t xml:space="preserve">настоящему </w:t>
      </w:r>
      <w:r w:rsidRPr="006B7FE2">
        <w:rPr>
          <w:rFonts w:ascii="PT Astra Serif" w:hAnsi="PT Astra Serif"/>
          <w:color w:val="000000"/>
          <w:sz w:val="28"/>
          <w:szCs w:val="28"/>
        </w:rPr>
        <w:t>Контракту</w:t>
      </w:r>
      <w:r w:rsidR="000F47CD">
        <w:rPr>
          <w:rFonts w:ascii="PT Astra Serif" w:hAnsi="PT Astra Serif"/>
          <w:color w:val="000000"/>
          <w:sz w:val="28"/>
          <w:szCs w:val="28"/>
        </w:rPr>
        <w:t>)</w:t>
      </w:r>
      <w:r w:rsidRPr="006B7FE2">
        <w:rPr>
          <w:rFonts w:ascii="PT Astra Serif" w:hAnsi="PT Astra Serif"/>
          <w:color w:val="000000"/>
          <w:sz w:val="28"/>
          <w:szCs w:val="28"/>
        </w:rPr>
        <w:t>.</w:t>
      </w:r>
    </w:p>
    <w:p w:rsidR="00D91FE3" w:rsidRPr="0038678F"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3D42B6" w:rsidRPr="003D42B6">
        <w:rPr>
          <w:rFonts w:ascii="PT Astra Serif" w:hAnsi="PT Astra Serif"/>
          <w:color w:val="000000"/>
          <w:sz w:val="28"/>
          <w:szCs w:val="28"/>
        </w:rPr>
        <w:t>по месту нахождения Исполнителя</w:t>
      </w:r>
      <w:r w:rsidR="00753A5D" w:rsidRPr="006B7FE2">
        <w:rPr>
          <w:rFonts w:ascii="PT Astra Serif" w:hAnsi="PT Astra Serif"/>
          <w:color w:val="000000"/>
          <w:sz w:val="28"/>
          <w:szCs w:val="28"/>
        </w:rPr>
        <w:t>.</w:t>
      </w:r>
      <w:r w:rsidR="0038678F" w:rsidRPr="0038678F">
        <w:rPr>
          <w:rFonts w:ascii="PT Astra Serif" w:hAnsi="PT Astra Serif"/>
          <w:color w:val="000000"/>
          <w:sz w:val="28"/>
          <w:szCs w:val="28"/>
        </w:rPr>
        <w:t xml:space="preserve"> </w:t>
      </w:r>
      <w:r w:rsidR="008049E0" w:rsidRPr="008049E0">
        <w:rPr>
          <w:rFonts w:ascii="PT Astra Serif" w:hAnsi="PT Astra Serif"/>
          <w:color w:val="000000"/>
          <w:sz w:val="28"/>
          <w:szCs w:val="28"/>
        </w:rPr>
        <w:t>Адрес для предоставления сертификата лицензии на право использования программного обеспечения</w:t>
      </w:r>
      <w:r w:rsidR="0038678F">
        <w:rPr>
          <w:rFonts w:ascii="PT Astra Serif" w:hAnsi="PT Astra Serif"/>
          <w:color w:val="000000"/>
          <w:sz w:val="28"/>
          <w:szCs w:val="28"/>
        </w:rPr>
        <w:t xml:space="preserve">: 628260, Ханты-Мансийский автономный округ-Югра, </w:t>
      </w:r>
      <w:r w:rsidR="0038678F" w:rsidRPr="0038678F">
        <w:rPr>
          <w:rFonts w:ascii="PT Astra Serif" w:hAnsi="PT Astra Serif"/>
          <w:color w:val="000000"/>
          <w:sz w:val="28"/>
          <w:szCs w:val="28"/>
        </w:rPr>
        <w:t>г.Югорск, ул. 40 лет Победы, 11, каб.20</w:t>
      </w:r>
      <w:r w:rsidR="0038678F">
        <w:rPr>
          <w:rFonts w:ascii="PT Astra Serif" w:hAnsi="PT Astra Serif"/>
          <w:color w:val="000000"/>
          <w:sz w:val="28"/>
          <w:szCs w:val="28"/>
        </w:rPr>
        <w:t>3.</w:t>
      </w:r>
    </w:p>
    <w:p w:rsidR="000F47CD" w:rsidRDefault="000F47CD" w:rsidP="00476BAE">
      <w:pPr>
        <w:pStyle w:val="10"/>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t xml:space="preserve">1.4. </w:t>
      </w:r>
      <w:r w:rsidRPr="000F47CD">
        <w:rPr>
          <w:rFonts w:ascii="PT Astra Serif" w:hAnsi="PT Astra Serif"/>
          <w:color w:val="000000"/>
          <w:sz w:val="28"/>
          <w:szCs w:val="28"/>
        </w:rPr>
        <w:t xml:space="preserve">Оказываемые в рамках настоящего контракта услуги должны соответствовать требованиям, указанным в техническом задании (Приложение </w:t>
      </w:r>
      <w:r>
        <w:rPr>
          <w:rFonts w:ascii="PT Astra Serif" w:hAnsi="PT Astra Serif"/>
          <w:color w:val="000000"/>
          <w:sz w:val="28"/>
          <w:szCs w:val="28"/>
        </w:rPr>
        <w:t>1</w:t>
      </w:r>
      <w:r w:rsidRPr="000F47CD">
        <w:rPr>
          <w:rFonts w:ascii="PT Astra Serif" w:hAnsi="PT Astra Serif"/>
          <w:color w:val="000000"/>
          <w:sz w:val="28"/>
          <w:szCs w:val="28"/>
        </w:rPr>
        <w:t xml:space="preserve">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8E5B4C" w:rsidRPr="008E5B4C" w:rsidRDefault="008E5B4C" w:rsidP="00476BAE">
      <w:pPr>
        <w:pStyle w:val="10"/>
        <w:spacing w:after="0" w:line="240" w:lineRule="auto"/>
        <w:ind w:firstLine="709"/>
        <w:jc w:val="both"/>
        <w:rPr>
          <w:rFonts w:ascii="PT Astra Serif" w:hAnsi="PT Astra Serif"/>
          <w:color w:val="000000"/>
          <w:sz w:val="28"/>
          <w:szCs w:val="28"/>
        </w:rPr>
      </w:pPr>
      <w:r w:rsidRPr="00132CD4">
        <w:rPr>
          <w:rFonts w:ascii="PT Astra Serif" w:hAnsi="PT Astra Serif"/>
          <w:color w:val="000000"/>
          <w:sz w:val="28"/>
          <w:szCs w:val="28"/>
        </w:rPr>
        <w:lastRenderedPageBreak/>
        <w:t>1</w:t>
      </w:r>
      <w:r>
        <w:rPr>
          <w:rFonts w:ascii="PT Astra Serif" w:hAnsi="PT Astra Serif"/>
          <w:color w:val="000000"/>
          <w:sz w:val="28"/>
          <w:szCs w:val="28"/>
        </w:rPr>
        <w:t>.5. Передача неисключительных лицензионных прав осуществляется на основании</w:t>
      </w:r>
      <w:r w:rsidR="00132CD4">
        <w:rPr>
          <w:rFonts w:ascii="PT Astra Serif" w:hAnsi="PT Astra Serif"/>
          <w:color w:val="000000"/>
          <w:sz w:val="28"/>
          <w:szCs w:val="28"/>
        </w:rPr>
        <w:t xml:space="preserve"> сублицензионного договора на предоставление прав использования программы для ЭВМ </w:t>
      </w:r>
      <w:r w:rsidR="00132CD4" w:rsidRPr="00132CD4">
        <w:rPr>
          <w:rFonts w:ascii="PT Astra Serif" w:hAnsi="PT Astra Serif"/>
          <w:color w:val="000000"/>
          <w:sz w:val="28"/>
          <w:szCs w:val="28"/>
        </w:rPr>
        <w:t xml:space="preserve">(Приложение </w:t>
      </w:r>
      <w:r w:rsidR="00132CD4">
        <w:rPr>
          <w:rFonts w:ascii="PT Astra Serif" w:hAnsi="PT Astra Serif"/>
          <w:color w:val="000000"/>
          <w:sz w:val="28"/>
          <w:szCs w:val="28"/>
        </w:rPr>
        <w:t>3</w:t>
      </w:r>
      <w:r w:rsidR="00132CD4" w:rsidRPr="00132CD4">
        <w:rPr>
          <w:rFonts w:ascii="PT Astra Serif" w:hAnsi="PT Astra Serif"/>
          <w:color w:val="000000"/>
          <w:sz w:val="28"/>
          <w:szCs w:val="28"/>
        </w:rPr>
        <w:t xml:space="preserve"> к настоящему Контракту)</w:t>
      </w:r>
      <w:r w:rsidR="00132CD4">
        <w:rPr>
          <w:rFonts w:ascii="PT Astra Serif" w:hAnsi="PT Astra Serif"/>
          <w:color w:val="000000"/>
          <w:sz w:val="28"/>
          <w:szCs w:val="28"/>
        </w:rPr>
        <w:t xml:space="preserve"> и акта приёма-передачи неисключительных прав.</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227B7B">
        <w:rPr>
          <w:rFonts w:ascii="PT Astra Serif" w:hAnsi="PT Astra Serif"/>
          <w:color w:val="000099"/>
          <w:sz w:val="28"/>
          <w:szCs w:val="28"/>
        </w:rPr>
        <w:t>2</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w:t>
      </w:r>
      <w:r w:rsidR="00C901D3" w:rsidRPr="00C901D3">
        <w:rPr>
          <w:rFonts w:ascii="PT Astra Serif" w:hAnsi="PT Astra Serif"/>
          <w:color w:val="000099"/>
          <w:sz w:val="28"/>
          <w:szCs w:val="28"/>
        </w:rPr>
        <w:t>Муниципальная программа города Югорска «Развитие информационного общества»</w:t>
      </w:r>
      <w:r w:rsidR="001D2986" w:rsidRPr="006B7FE2">
        <w:rPr>
          <w:rFonts w:ascii="PT Astra Serif" w:hAnsi="PT Astra Serif"/>
          <w:color w:val="000099"/>
          <w:sz w:val="28"/>
          <w:szCs w:val="28"/>
        </w:rPr>
        <w:t>)</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D91FE3"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Default="00137AA9">
      <w:pPr>
        <w:pStyle w:val="10"/>
        <w:spacing w:after="0" w:line="240" w:lineRule="auto"/>
        <w:ind w:firstLine="709"/>
        <w:jc w:val="both"/>
        <w:rPr>
          <w:rFonts w:ascii="PT Astra Serif" w:hAnsi="PT Astra Serif"/>
          <w:sz w:val="28"/>
          <w:szCs w:val="28"/>
        </w:rPr>
      </w:pPr>
      <w:r w:rsidRPr="00137AA9">
        <w:rPr>
          <w:rFonts w:ascii="PT Astra Serif" w:hAnsi="PT Astra Serif"/>
          <w:sz w:val="28"/>
          <w:szCs w:val="28"/>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737E55">
        <w:rPr>
          <w:rFonts w:ascii="PT Astra Serif" w:hAnsi="PT Astra Serif"/>
          <w:color w:val="000099"/>
          <w:sz w:val="28"/>
          <w:szCs w:val="28"/>
        </w:rPr>
        <w:t>0</w:t>
      </w:r>
      <w:r w:rsidRPr="006B7FE2">
        <w:rPr>
          <w:rFonts w:ascii="PT Astra Serif" w:hAnsi="PT Astra Serif"/>
          <w:color w:val="000099"/>
          <w:sz w:val="28"/>
          <w:szCs w:val="28"/>
        </w:rPr>
        <w:t xml:space="preserve"> (</w:t>
      </w:r>
      <w:r w:rsidR="00737E55">
        <w:rPr>
          <w:rFonts w:ascii="PT Astra Serif" w:hAnsi="PT Astra Serif"/>
          <w:color w:val="000099"/>
          <w:sz w:val="28"/>
          <w:szCs w:val="28"/>
        </w:rPr>
        <w:t>десяти</w:t>
      </w:r>
      <w:r w:rsidRPr="006B7FE2">
        <w:rPr>
          <w:rFonts w:ascii="PT Astra Serif" w:hAnsi="PT Astra Serif"/>
          <w:color w:val="000099"/>
          <w:sz w:val="28"/>
          <w:szCs w:val="28"/>
        </w:rPr>
        <w:t>)</w:t>
      </w:r>
      <w:r w:rsidR="00C901D3">
        <w:rPr>
          <w:rFonts w:ascii="PT Astra Serif" w:hAnsi="PT Astra Serif"/>
          <w:color w:val="000099"/>
          <w:sz w:val="28"/>
          <w:szCs w:val="28"/>
        </w:rPr>
        <w:t xml:space="preserve"> </w:t>
      </w:r>
      <w:r w:rsidR="00227B7B">
        <w:rPr>
          <w:rFonts w:ascii="PT Astra Serif" w:hAnsi="PT Astra Serif"/>
          <w:color w:val="000099"/>
          <w:sz w:val="28"/>
          <w:szCs w:val="28"/>
        </w:rPr>
        <w:t xml:space="preserve">рабочих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737E55">
        <w:rPr>
          <w:rFonts w:ascii="PT Astra Serif" w:hAnsi="PT Astra Serif"/>
          <w:sz w:val="28"/>
          <w:szCs w:val="28"/>
        </w:rPr>
        <w:t>)</w:t>
      </w:r>
      <w:r w:rsidR="0068634A" w:rsidRPr="006B7FE2">
        <w:rPr>
          <w:rFonts w:ascii="PT Astra Serif" w:hAnsi="PT Astra Serif"/>
          <w:sz w:val="28"/>
          <w:szCs w:val="28"/>
        </w:rPr>
        <w:t>.</w:t>
      </w:r>
      <w:r w:rsidR="00AF6BF1" w:rsidRPr="006B7FE2">
        <w:rPr>
          <w:rFonts w:ascii="PT Astra Serif" w:hAnsi="PT Astra Serif"/>
          <w:sz w:val="28"/>
          <w:szCs w:val="28"/>
        </w:rPr>
        <w:t xml:space="preserve"> </w:t>
      </w:r>
    </w:p>
    <w:p w:rsidR="00D91FE3"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737E55" w:rsidRPr="00737E55">
        <w:rPr>
          <w:rFonts w:ascii="PT Astra Serif" w:hAnsi="PT Astra Serif"/>
          <w:sz w:val="28"/>
          <w:szCs w:val="28"/>
        </w:rPr>
        <w:t>В случае уменьшения Заказчику ранее доведённых</w:t>
      </w:r>
      <w:r w:rsidR="008220CF">
        <w:rPr>
          <w:rFonts w:ascii="PT Astra Serif" w:hAnsi="PT Astra Serif"/>
          <w:sz w:val="28"/>
          <w:szCs w:val="28"/>
        </w:rPr>
        <w:t>,</w:t>
      </w:r>
      <w:r w:rsidR="00737E55" w:rsidRPr="00737E55">
        <w:rPr>
          <w:rFonts w:ascii="PT Astra Serif" w:hAnsi="PT Astra Serif"/>
          <w:sz w:val="28"/>
          <w:szCs w:val="28"/>
        </w:rPr>
        <w:t xml:space="preserve"> как </w:t>
      </w:r>
      <w:r w:rsidR="008220CF">
        <w:rPr>
          <w:rFonts w:ascii="PT Astra Serif" w:hAnsi="PT Astra Serif"/>
          <w:sz w:val="28"/>
          <w:szCs w:val="28"/>
        </w:rPr>
        <w:t xml:space="preserve">до </w:t>
      </w:r>
      <w:r w:rsidR="00737E55" w:rsidRPr="00737E55">
        <w:rPr>
          <w:rFonts w:ascii="PT Astra Serif" w:hAnsi="PT Astra Serif"/>
          <w:sz w:val="28"/>
          <w:szCs w:val="28"/>
        </w:rPr>
        <w:t>получателя бюджетных средств</w:t>
      </w:r>
      <w:r w:rsidR="008220CF">
        <w:rPr>
          <w:rFonts w:ascii="PT Astra Serif" w:hAnsi="PT Astra Serif"/>
          <w:sz w:val="28"/>
          <w:szCs w:val="28"/>
        </w:rPr>
        <w:t>,</w:t>
      </w:r>
      <w:r w:rsidR="00737E55" w:rsidRPr="00737E55">
        <w:rPr>
          <w:rFonts w:ascii="PT Astra Serif" w:hAnsi="PT Astra Serif"/>
          <w:sz w:val="28"/>
          <w:szCs w:val="28"/>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w:t>
      </w:r>
      <w:r w:rsidR="00737E55" w:rsidRPr="00737E55">
        <w:rPr>
          <w:rFonts w:ascii="PT Astra Serif" w:hAnsi="PT Astra Serif"/>
          <w:sz w:val="28"/>
          <w:szCs w:val="28"/>
        </w:rPr>
        <w:lastRenderedPageBreak/>
        <w:t>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6B7FE2" w:rsidRDefault="00EA410D">
      <w:pPr>
        <w:pStyle w:val="10"/>
        <w:spacing w:after="0" w:line="240" w:lineRule="auto"/>
        <w:ind w:firstLine="709"/>
        <w:jc w:val="both"/>
        <w:rPr>
          <w:rFonts w:ascii="PT Astra Serif" w:hAnsi="PT Astra Serif"/>
          <w:sz w:val="28"/>
          <w:szCs w:val="28"/>
        </w:rPr>
      </w:pPr>
      <w:r w:rsidRPr="00EA410D">
        <w:rPr>
          <w:rFonts w:ascii="PT Astra Serif" w:hAnsi="PT Astra Serif"/>
          <w:sz w:val="28"/>
          <w:szCs w:val="28"/>
        </w:rPr>
        <w:t>2.</w:t>
      </w:r>
      <w:r w:rsidRPr="003F19AB">
        <w:rPr>
          <w:rFonts w:ascii="PT Astra Serif" w:hAnsi="PT Astra Serif"/>
          <w:sz w:val="28"/>
          <w:szCs w:val="28"/>
        </w:rPr>
        <w:t>6</w:t>
      </w:r>
      <w:r w:rsidRPr="00EA410D">
        <w:rPr>
          <w:rFonts w:ascii="PT Astra Serif" w:hAnsi="PT Astra Serif"/>
          <w:sz w:val="28"/>
          <w:szCs w:val="28"/>
        </w:rPr>
        <w:t>.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772BB8">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w:t>
      </w:r>
      <w:r w:rsidR="00772BB8">
        <w:rPr>
          <w:rFonts w:ascii="PT Astra Serif" w:hAnsi="PT Astra Serif"/>
          <w:sz w:val="28"/>
          <w:szCs w:val="28"/>
        </w:rPr>
        <w:t>2</w:t>
      </w:r>
      <w:r w:rsidRPr="006B7FE2">
        <w:rPr>
          <w:rFonts w:ascii="PT Astra Serif" w:hAnsi="PT Astra Serif"/>
          <w:sz w:val="28"/>
          <w:szCs w:val="28"/>
        </w:rPr>
        <w:t xml:space="preserve">.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w:t>
      </w:r>
      <w:r w:rsidR="00772BB8">
        <w:rPr>
          <w:rFonts w:ascii="PT Astra Serif" w:hAnsi="PT Astra Serif"/>
          <w:sz w:val="28"/>
          <w:szCs w:val="28"/>
        </w:rPr>
        <w:t>3</w:t>
      </w:r>
      <w:r w:rsidRPr="006B7FE2">
        <w:rPr>
          <w:rFonts w:ascii="PT Astra Serif" w:hAnsi="PT Astra Serif"/>
          <w:sz w:val="28"/>
          <w:szCs w:val="28"/>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w:t>
      </w:r>
      <w:r w:rsidR="00772BB8">
        <w:rPr>
          <w:rFonts w:ascii="PT Astra Serif" w:hAnsi="PT Astra Serif"/>
          <w:sz w:val="28"/>
          <w:szCs w:val="28"/>
        </w:rPr>
        <w:t>4</w:t>
      </w:r>
      <w:r w:rsidRPr="006B7FE2">
        <w:rPr>
          <w:rFonts w:ascii="PT Astra Serif" w:hAnsi="PT Astra Serif"/>
          <w:sz w:val="28"/>
          <w:szCs w:val="28"/>
        </w:rPr>
        <w:t>.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772BB8" w:rsidRDefault="00772BB8">
      <w:pPr>
        <w:pStyle w:val="afff3"/>
        <w:tabs>
          <w:tab w:val="left" w:pos="2443"/>
        </w:tabs>
        <w:spacing w:after="0" w:line="240" w:lineRule="auto"/>
        <w:ind w:firstLine="709"/>
        <w:jc w:val="both"/>
        <w:rPr>
          <w:rFonts w:ascii="PT Astra Serif" w:hAnsi="PT Astra Serif"/>
          <w:sz w:val="28"/>
          <w:szCs w:val="28"/>
        </w:rPr>
      </w:pPr>
      <w:r w:rsidRPr="00772BB8">
        <w:rPr>
          <w:rFonts w:ascii="PT Astra Serif" w:hAnsi="PT Astra Serif"/>
          <w:sz w:val="28"/>
          <w:szCs w:val="28"/>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w:t>
      </w:r>
      <w:r w:rsidR="00772BB8">
        <w:rPr>
          <w:rFonts w:ascii="PT Astra Serif" w:hAnsi="PT Astra Serif"/>
          <w:sz w:val="28"/>
          <w:szCs w:val="28"/>
        </w:rPr>
        <w:t>3</w:t>
      </w:r>
      <w:r w:rsidRPr="006B7FE2">
        <w:rPr>
          <w:rFonts w:ascii="PT Astra Serif" w:hAnsi="PT Astra Serif"/>
          <w:sz w:val="28"/>
          <w:szCs w:val="28"/>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w:t>
      </w:r>
      <w:r w:rsidR="00772BB8">
        <w:rPr>
          <w:rFonts w:ascii="PT Astra Serif" w:hAnsi="PT Astra Serif"/>
          <w:sz w:val="28"/>
          <w:szCs w:val="28"/>
        </w:rPr>
        <w:t>4</w:t>
      </w:r>
      <w:r w:rsidRPr="006B7FE2">
        <w:rPr>
          <w:rFonts w:ascii="PT Astra Serif" w:hAnsi="PT Astra Serif"/>
          <w:sz w:val="28"/>
          <w:szCs w:val="28"/>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w:t>
      </w:r>
      <w:r w:rsidR="00772BB8">
        <w:rPr>
          <w:rFonts w:ascii="PT Astra Serif" w:hAnsi="PT Astra Serif"/>
          <w:sz w:val="28"/>
          <w:szCs w:val="28"/>
        </w:rPr>
        <w:t>5</w:t>
      </w:r>
      <w:r w:rsidRPr="006B7FE2">
        <w:rPr>
          <w:rFonts w:ascii="PT Astra Serif" w:hAnsi="PT Astra Serif"/>
          <w:sz w:val="28"/>
          <w:szCs w:val="28"/>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w:t>
      </w:r>
      <w:r w:rsidR="00772BB8">
        <w:rPr>
          <w:rFonts w:ascii="PT Astra Serif" w:hAnsi="PT Astra Serif"/>
          <w:sz w:val="28"/>
          <w:szCs w:val="28"/>
        </w:rPr>
        <w:t>6</w:t>
      </w:r>
      <w:r w:rsidRPr="006B7FE2">
        <w:rPr>
          <w:rFonts w:ascii="PT Astra Serif" w:hAnsi="PT Astra Serif"/>
          <w:sz w:val="28"/>
          <w:szCs w:val="28"/>
        </w:rPr>
        <w:t>.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lastRenderedPageBreak/>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4.1. </w:t>
      </w:r>
      <w:r w:rsidR="00EC137C" w:rsidRPr="00EC137C">
        <w:rPr>
          <w:rFonts w:ascii="PT Astra Serif" w:hAnsi="PT Astra Serif"/>
          <w:color w:val="000000"/>
          <w:kern w:val="2"/>
          <w:sz w:val="28"/>
          <w:szCs w:val="28"/>
        </w:rPr>
        <w:t xml:space="preserve">Услуги должны быть оказаны в срок </w:t>
      </w:r>
      <w:r w:rsidR="00227B7B" w:rsidRPr="00227B7B">
        <w:rPr>
          <w:rFonts w:ascii="PT Astra Serif" w:hAnsi="PT Astra Serif"/>
          <w:color w:val="000099"/>
          <w:sz w:val="28"/>
          <w:szCs w:val="28"/>
        </w:rPr>
        <w:t xml:space="preserve">с момента заключения муниципального контракта по </w:t>
      </w:r>
      <w:r w:rsidR="006979A4">
        <w:rPr>
          <w:rFonts w:ascii="PT Astra Serif" w:hAnsi="PT Astra Serif"/>
          <w:color w:val="000099"/>
          <w:sz w:val="28"/>
          <w:szCs w:val="28"/>
        </w:rPr>
        <w:t>0</w:t>
      </w:r>
      <w:r w:rsidR="00227B7B" w:rsidRPr="00227B7B">
        <w:rPr>
          <w:rFonts w:ascii="PT Astra Serif" w:hAnsi="PT Astra Serif"/>
          <w:color w:val="000099"/>
          <w:sz w:val="28"/>
          <w:szCs w:val="28"/>
        </w:rPr>
        <w:t>1.</w:t>
      </w:r>
      <w:r w:rsidR="006979A4">
        <w:rPr>
          <w:rFonts w:ascii="PT Astra Serif" w:hAnsi="PT Astra Serif"/>
          <w:color w:val="000099"/>
          <w:sz w:val="28"/>
          <w:szCs w:val="28"/>
        </w:rPr>
        <w:t>07</w:t>
      </w:r>
      <w:r w:rsidR="00227B7B" w:rsidRPr="00227B7B">
        <w:rPr>
          <w:rFonts w:ascii="PT Astra Serif" w:hAnsi="PT Astra Serif"/>
          <w:color w:val="000099"/>
          <w:sz w:val="28"/>
          <w:szCs w:val="28"/>
        </w:rPr>
        <w:t>.2022</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4.4. В случае, установленном в п. 4.3. Контракта</w:t>
      </w:r>
      <w:r w:rsidR="00137AA9">
        <w:rPr>
          <w:rFonts w:ascii="PT Astra Serif" w:hAnsi="PT Astra Serif"/>
          <w:sz w:val="28"/>
          <w:szCs w:val="28"/>
        </w:rPr>
        <w:t>,</w:t>
      </w:r>
      <w:r w:rsidRPr="006B7FE2">
        <w:rPr>
          <w:rFonts w:ascii="PT Astra Serif" w:hAnsi="PT Astra Serif"/>
          <w:sz w:val="28"/>
          <w:szCs w:val="28"/>
        </w:rPr>
        <w:t xml:space="preserve"> акт взаимосверки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5.1. </w:t>
      </w:r>
      <w:r w:rsidR="00EC137C" w:rsidRPr="00EC137C">
        <w:rPr>
          <w:rFonts w:ascii="PT Astra Serif" w:hAnsi="PT Astra Serif"/>
          <w:color w:val="000000"/>
          <w:sz w:val="28"/>
          <w:szCs w:val="28"/>
        </w:rPr>
        <w:t>Исполнитель обязан в письменной форме уведомить Заказчика о готовности оказываемых услуг к сдаче в срок</w:t>
      </w:r>
      <w:r w:rsidRPr="006B7FE2">
        <w:rPr>
          <w:rFonts w:ascii="PT Astra Serif" w:hAnsi="PT Astra Serif"/>
          <w:color w:val="000000"/>
          <w:sz w:val="28"/>
          <w:szCs w:val="28"/>
        </w:rPr>
        <w:t>.</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w:t>
      </w:r>
      <w:r w:rsidRPr="006B7FE2">
        <w:rPr>
          <w:rFonts w:ascii="PT Astra Serif" w:hAnsi="PT Astra Serif"/>
          <w:kern w:val="2"/>
          <w:sz w:val="28"/>
          <w:szCs w:val="28"/>
        </w:rPr>
        <w:lastRenderedPageBreak/>
        <w:t xml:space="preserve">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32600" w:rsidRDefault="00F12074">
      <w:pPr>
        <w:pStyle w:val="10"/>
        <w:tabs>
          <w:tab w:val="left" w:pos="567"/>
        </w:tabs>
        <w:spacing w:after="0" w:line="240" w:lineRule="auto"/>
        <w:ind w:firstLine="709"/>
        <w:jc w:val="both"/>
        <w:rPr>
          <w:rFonts w:ascii="PT Astra Serif" w:hAnsi="PT Astra Serif"/>
          <w:color w:val="auto"/>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6C40C5" w:rsidRPr="00D4133E">
        <w:rPr>
          <w:rFonts w:ascii="PT Astra Serif" w:hAnsi="PT Astra Serif"/>
          <w:color w:val="auto"/>
          <w:kern w:val="2"/>
          <w:sz w:val="28"/>
          <w:szCs w:val="28"/>
          <w:u w:val="single"/>
        </w:rPr>
        <w:t>______________</w:t>
      </w:r>
      <w:r w:rsidRPr="00A32600">
        <w:rPr>
          <w:rFonts w:ascii="PT Astra Serif" w:hAnsi="PT Astra Serif"/>
          <w:color w:val="auto"/>
          <w:kern w:val="2"/>
          <w:sz w:val="28"/>
          <w:szCs w:val="28"/>
        </w:rPr>
        <w:t>. Номером факса для получения извещения является:</w:t>
      </w:r>
      <w:r w:rsidR="006C40C5" w:rsidRPr="00A32600">
        <w:rPr>
          <w:rFonts w:ascii="PT Astra Serif" w:hAnsi="PT Astra Serif"/>
          <w:color w:val="auto"/>
          <w:kern w:val="2"/>
          <w:sz w:val="28"/>
          <w:szCs w:val="28"/>
        </w:rPr>
        <w:t>___________</w:t>
      </w:r>
      <w:r w:rsidRPr="00A32600">
        <w:rPr>
          <w:rFonts w:ascii="PT Astra Serif" w:hAnsi="PT Astra Serif"/>
          <w:color w:val="auto"/>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lastRenderedPageBreak/>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сроков</w:t>
      </w:r>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561710" w:rsidRPr="00561710" w:rsidRDefault="00561710" w:rsidP="00561710">
      <w:pPr>
        <w:pStyle w:val="afff3"/>
        <w:spacing w:after="0" w:line="240" w:lineRule="auto"/>
        <w:ind w:firstLine="709"/>
        <w:jc w:val="both"/>
        <w:rPr>
          <w:rFonts w:ascii="PT Astra Serif" w:hAnsi="PT Astra Serif"/>
          <w:sz w:val="28"/>
          <w:szCs w:val="28"/>
        </w:rPr>
      </w:pPr>
      <w:r w:rsidRPr="00561710">
        <w:rPr>
          <w:rFonts w:ascii="PT Astra Serif" w:hAnsi="PT Astra Serif"/>
          <w:sz w:val="28"/>
          <w:szCs w:val="28"/>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sz w:val="28"/>
          <w:szCs w:val="28"/>
        </w:rPr>
        <w:t>З</w:t>
      </w:r>
      <w:r w:rsidRPr="00561710">
        <w:rPr>
          <w:rFonts w:ascii="PT Astra Serif" w:hAnsi="PT Astra Serif"/>
          <w:sz w:val="28"/>
          <w:szCs w:val="28"/>
        </w:rPr>
        <w:t xml:space="preserve">аказчику. </w:t>
      </w:r>
    </w:p>
    <w:p w:rsidR="00561710" w:rsidRDefault="00561710" w:rsidP="00561710">
      <w:pPr>
        <w:pStyle w:val="afff3"/>
        <w:spacing w:after="0" w:line="240" w:lineRule="auto"/>
        <w:ind w:firstLine="709"/>
        <w:jc w:val="both"/>
        <w:rPr>
          <w:rFonts w:ascii="PT Astra Serif" w:hAnsi="PT Astra Serif"/>
          <w:sz w:val="28"/>
          <w:szCs w:val="28"/>
        </w:rPr>
      </w:pPr>
      <w:r w:rsidRPr="00561710">
        <w:rPr>
          <w:rFonts w:ascii="PT Astra Serif" w:hAnsi="PT Astra Serif"/>
          <w:sz w:val="28"/>
          <w:szCs w:val="28"/>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Default="00B7141C" w:rsidP="00561710">
      <w:pPr>
        <w:pStyle w:val="afff3"/>
        <w:spacing w:after="0" w:line="240" w:lineRule="auto"/>
        <w:ind w:firstLine="709"/>
        <w:jc w:val="both"/>
        <w:rPr>
          <w:rFonts w:ascii="PT Astra Serif" w:hAnsi="PT Astra Serif"/>
          <w:color w:val="000099"/>
          <w:sz w:val="28"/>
          <w:szCs w:val="28"/>
        </w:rPr>
      </w:pPr>
      <w:r w:rsidRPr="00B7141C">
        <w:rPr>
          <w:rFonts w:ascii="PT Astra Serif" w:hAnsi="PT Astra Serif"/>
          <w:sz w:val="28"/>
          <w:szCs w:val="28"/>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B7141C">
        <w:rPr>
          <w:rFonts w:ascii="PT Astra Serif" w:hAnsi="PT Astra Serif"/>
          <w:color w:val="000099"/>
          <w:sz w:val="28"/>
          <w:szCs w:val="28"/>
        </w:rPr>
        <w:t xml:space="preserve">составляет </w:t>
      </w:r>
      <w:r w:rsidR="00227B7B" w:rsidRPr="00227B7B">
        <w:rPr>
          <w:rFonts w:ascii="PT Astra Serif" w:hAnsi="PT Astra Serif"/>
          <w:color w:val="000099"/>
          <w:sz w:val="28"/>
          <w:szCs w:val="28"/>
        </w:rPr>
        <w:t>5% от цены, по которой в соответствии с Законом о контрактной системе, будет заключён контракт.</w:t>
      </w:r>
    </w:p>
    <w:p w:rsidR="001579FF" w:rsidRDefault="003F19AB">
      <w:pPr>
        <w:pStyle w:val="afff3"/>
        <w:spacing w:after="0" w:line="240" w:lineRule="auto"/>
        <w:ind w:firstLine="709"/>
        <w:jc w:val="both"/>
        <w:rPr>
          <w:rFonts w:ascii="PT Astra Serif" w:hAnsi="PT Astra Serif"/>
          <w:sz w:val="28"/>
          <w:szCs w:val="28"/>
        </w:rPr>
      </w:pPr>
      <w:r w:rsidRPr="003F19AB">
        <w:rPr>
          <w:rFonts w:ascii="PT Astra Serif" w:hAnsi="PT Astra Serif"/>
          <w:sz w:val="28"/>
          <w:szCs w:val="28"/>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w:t>
      </w:r>
      <w:r w:rsidRPr="003F19AB">
        <w:rPr>
          <w:rFonts w:ascii="PT Astra Serif" w:hAnsi="PT Astra Serif"/>
          <w:sz w:val="28"/>
          <w:szCs w:val="28"/>
        </w:rPr>
        <w:lastRenderedPageBreak/>
        <w:t>контракта в размере обеспечения исполнения контракта, указанном в извещении о закупке.</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EC137C" w:rsidRDefault="00EC137C" w:rsidP="00EC137C">
      <w:pPr>
        <w:pStyle w:val="afff3"/>
        <w:spacing w:after="0" w:line="240" w:lineRule="auto"/>
        <w:ind w:firstLine="709"/>
        <w:jc w:val="both"/>
        <w:rPr>
          <w:rFonts w:ascii="PT Astra Serif" w:hAnsi="PT Astra Serif"/>
          <w:kern w:val="2"/>
          <w:sz w:val="28"/>
          <w:szCs w:val="28"/>
        </w:rPr>
      </w:pPr>
      <w:r w:rsidRPr="00EC137C">
        <w:rPr>
          <w:rFonts w:ascii="PT Astra Serif" w:hAnsi="PT Astra Serif"/>
          <w:kern w:val="2"/>
          <w:sz w:val="28"/>
          <w:szCs w:val="28"/>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EC137C" w:rsidRDefault="00EC137C" w:rsidP="00EC137C">
      <w:pPr>
        <w:pStyle w:val="afff3"/>
        <w:spacing w:after="0" w:line="240" w:lineRule="auto"/>
        <w:ind w:firstLine="709"/>
        <w:jc w:val="both"/>
        <w:rPr>
          <w:rFonts w:ascii="PT Astra Serif" w:hAnsi="PT Astra Serif"/>
          <w:kern w:val="2"/>
          <w:sz w:val="28"/>
          <w:szCs w:val="28"/>
        </w:rPr>
      </w:pPr>
      <w:r w:rsidRPr="00EC137C">
        <w:rPr>
          <w:rFonts w:ascii="PT Astra Serif" w:hAnsi="PT Astra Serif"/>
          <w:kern w:val="2"/>
          <w:sz w:val="28"/>
          <w:szCs w:val="28"/>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6B7FE2" w:rsidRDefault="00EC137C" w:rsidP="00EC137C">
      <w:pPr>
        <w:pStyle w:val="afff3"/>
        <w:spacing w:after="0" w:line="240" w:lineRule="auto"/>
        <w:ind w:firstLine="709"/>
        <w:jc w:val="both"/>
        <w:rPr>
          <w:rFonts w:ascii="PT Astra Serif" w:hAnsi="PT Astra Serif"/>
          <w:sz w:val="28"/>
          <w:szCs w:val="28"/>
        </w:rPr>
      </w:pPr>
      <w:r w:rsidRPr="00EC137C">
        <w:rPr>
          <w:rFonts w:ascii="PT Astra Serif" w:hAnsi="PT Astra Serif"/>
          <w:kern w:val="2"/>
          <w:sz w:val="28"/>
          <w:szCs w:val="28"/>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EC137C">
        <w:rPr>
          <w:rFonts w:ascii="PT Astra Serif" w:hAnsi="PT Astra Serif"/>
          <w:kern w:val="2"/>
          <w:sz w:val="28"/>
          <w:szCs w:val="28"/>
        </w:rPr>
        <w:t>учётом</w:t>
      </w:r>
      <w:r w:rsidRPr="00EC137C">
        <w:rPr>
          <w:rFonts w:ascii="PT Astra Serif" w:hAnsi="PT Astra Serif"/>
          <w:kern w:val="2"/>
          <w:sz w:val="28"/>
          <w:szCs w:val="28"/>
        </w:rPr>
        <w:t xml:space="preserve"> требований установленных постановлением Правительства Российской Федерации.</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sidRPr="00B7141C">
        <w:rPr>
          <w:rFonts w:ascii="PT Astra Serif" w:hAnsi="PT Astra Serif"/>
          <w:sz w:val="28"/>
          <w:szCs w:val="28"/>
        </w:rPr>
        <w:t xml:space="preserve">срок </w:t>
      </w:r>
      <w:r w:rsidR="00B7141C" w:rsidRPr="00B7141C">
        <w:rPr>
          <w:rFonts w:ascii="PT Astra Serif" w:hAnsi="PT Astra Serif"/>
          <w:color w:val="000099"/>
          <w:sz w:val="28"/>
          <w:szCs w:val="28"/>
        </w:rPr>
        <w:t>не превышающий пятнадцать дней</w:t>
      </w:r>
      <w:r w:rsidR="00B7141C" w:rsidRPr="00B7141C">
        <w:rPr>
          <w:rFonts w:ascii="PT Astra Serif" w:hAnsi="PT Astra Serif"/>
          <w:sz w:val="28"/>
          <w:szCs w:val="28"/>
        </w:rPr>
        <w:t xml:space="preserve"> </w:t>
      </w:r>
      <w:r w:rsidRPr="00B7141C">
        <w:rPr>
          <w:rFonts w:ascii="PT Astra Serif" w:hAnsi="PT Astra Serif"/>
          <w:sz w:val="28"/>
          <w:szCs w:val="28"/>
        </w:rPr>
        <w:t>с</w:t>
      </w:r>
      <w:r w:rsidRPr="006B7FE2">
        <w:rPr>
          <w:rFonts w:ascii="PT Astra Serif" w:hAnsi="PT Astra Serif"/>
          <w:sz w:val="28"/>
          <w:szCs w:val="28"/>
        </w:rPr>
        <w:t xml:space="preserve"> момента подписания Сторонами документов, подтверждающих надлежащее исполнение обязательств по Контракту.</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а также приёмки </w:t>
      </w:r>
      <w:r w:rsidRPr="006B7FE2">
        <w:rPr>
          <w:rFonts w:ascii="PT Astra Serif" w:hAnsi="PT Astra Serif"/>
          <w:sz w:val="28"/>
          <w:szCs w:val="28"/>
        </w:rPr>
        <w:lastRenderedPageBreak/>
        <w:t>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EC137C" w:rsidRPr="00EC137C">
        <w:rPr>
          <w:rFonts w:ascii="PT Astra Serif" w:hAnsi="PT Astra Serif"/>
          <w:sz w:val="28"/>
          <w:szCs w:val="2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xml:space="preserve">. </w:t>
      </w:r>
      <w:r w:rsidR="00EC137C" w:rsidRPr="00EC137C">
        <w:rPr>
          <w:rFonts w:ascii="PT Astra Serif" w:hAnsi="PT Astra Serif"/>
          <w:sz w:val="28"/>
          <w:szCs w:val="28"/>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w:t>
      </w:r>
      <w:r w:rsidR="00EC137C">
        <w:rPr>
          <w:rFonts w:ascii="PT Astra Serif" w:hAnsi="PT Astra Serif"/>
          <w:sz w:val="28"/>
          <w:szCs w:val="28"/>
        </w:rPr>
        <w:t>о</w:t>
      </w:r>
      <w:r w:rsidR="00EC137C" w:rsidRPr="00EC137C">
        <w:rPr>
          <w:rFonts w:ascii="PT Astra Serif" w:hAnsi="PT Astra Serif"/>
          <w:sz w:val="28"/>
          <w:szCs w:val="28"/>
        </w:rPr>
        <w:t>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5"/>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w:t>
      </w:r>
      <w:r w:rsidR="00E6378E" w:rsidRPr="006B7FE2">
        <w:rPr>
          <w:rFonts w:ascii="PT Astra Serif" w:hAnsi="PT Astra Serif"/>
          <w:sz w:val="28"/>
          <w:szCs w:val="28"/>
        </w:rPr>
        <w:lastRenderedPageBreak/>
        <w:t>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0" w:name="P57"/>
      <w:bookmarkEnd w:id="0"/>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1" w:name="P67"/>
      <w:bookmarkEnd w:id="1"/>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6B7FE2">
          <w:rPr>
            <w:rFonts w:ascii="PT Astra Serif" w:hAnsi="PT Astra Serif"/>
            <w:iCs/>
            <w:sz w:val="28"/>
            <w:szCs w:val="28"/>
          </w:rPr>
          <w:t>законом</w:t>
        </w:r>
      </w:hyperlink>
      <w:r w:rsidRPr="006B7FE2">
        <w:rPr>
          <w:rFonts w:ascii="PT Astra Serif" w:hAnsi="PT Astra Serif"/>
          <w:iCs/>
          <w:sz w:val="28"/>
          <w:szCs w:val="28"/>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Pr="006B7FE2">
        <w:rPr>
          <w:rFonts w:ascii="PT Astra Serif" w:hAnsi="PT Astra Serif"/>
          <w:iCs/>
          <w:sz w:val="28"/>
          <w:szCs w:val="28"/>
        </w:rPr>
        <w:lastRenderedPageBreak/>
        <w:t>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2" w:name="P81"/>
      <w:bookmarkEnd w:id="2"/>
      <w:r w:rsidRPr="006B7FE2">
        <w:rPr>
          <w:rFonts w:ascii="PT Astra Serif" w:hAnsi="PT Astra Serif"/>
          <w:iCs/>
          <w:sz w:val="28"/>
          <w:szCs w:val="28"/>
        </w:rPr>
        <w:t xml:space="preserve">7.7. В случае если в соответствии с </w:t>
      </w:r>
      <w:hyperlink r:id="rId11"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2"/>
      <w:bookmarkEnd w:id="3"/>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Доказательством наличия вышеуказанных обстоятельств и их продолжительности будут служить документы Торгово-промышленной палаты </w:t>
      </w:r>
      <w:r w:rsidRPr="006B7FE2">
        <w:rPr>
          <w:rFonts w:ascii="PT Astra Serif" w:hAnsi="PT Astra Serif"/>
          <w:color w:val="auto"/>
          <w:sz w:val="28"/>
          <w:szCs w:val="28"/>
        </w:rPr>
        <w:lastRenderedPageBreak/>
        <w:t>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Default="00F12074" w:rsidP="002656CB">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2656CB" w:rsidRDefault="002656CB" w:rsidP="002656CB">
      <w:pPr>
        <w:pStyle w:val="afffc"/>
        <w:spacing w:line="240" w:lineRule="auto"/>
        <w:ind w:firstLine="709"/>
        <w:jc w:val="both"/>
        <w:rPr>
          <w:rFonts w:ascii="PT Astra Serif" w:hAnsi="PT Astra Serif"/>
          <w:color w:val="auto"/>
          <w:sz w:val="28"/>
          <w:szCs w:val="28"/>
        </w:rPr>
      </w:pPr>
      <w:r w:rsidRPr="002656CB">
        <w:rPr>
          <w:rFonts w:ascii="PT Astra Serif" w:hAnsi="PT Astra Serif"/>
          <w:color w:val="auto"/>
          <w:sz w:val="28"/>
          <w:szCs w:val="28"/>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Default="002656CB" w:rsidP="002656CB">
      <w:pPr>
        <w:pStyle w:val="afffc"/>
        <w:spacing w:line="240" w:lineRule="auto"/>
        <w:ind w:firstLine="709"/>
        <w:jc w:val="both"/>
        <w:rPr>
          <w:rFonts w:ascii="PT Astra Serif" w:hAnsi="PT Astra Serif"/>
          <w:color w:val="auto"/>
          <w:sz w:val="28"/>
          <w:szCs w:val="28"/>
        </w:rPr>
      </w:pPr>
      <w:r w:rsidRPr="002656CB">
        <w:rPr>
          <w:rFonts w:ascii="PT Astra Serif" w:hAnsi="PT Astra Serif"/>
          <w:color w:val="auto"/>
          <w:sz w:val="28"/>
          <w:szCs w:val="28"/>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6B7FE2" w:rsidRDefault="0073710A" w:rsidP="002656CB">
      <w:pPr>
        <w:pStyle w:val="afffc"/>
        <w:spacing w:line="240" w:lineRule="auto"/>
        <w:ind w:firstLine="709"/>
        <w:jc w:val="both"/>
        <w:rPr>
          <w:rFonts w:ascii="PT Astra Serif" w:hAnsi="PT Astra Serif"/>
          <w:color w:val="auto"/>
          <w:sz w:val="28"/>
          <w:szCs w:val="28"/>
        </w:rPr>
      </w:pPr>
      <w:r w:rsidRPr="0073710A">
        <w:rPr>
          <w:rFonts w:ascii="PT Astra Serif" w:hAnsi="PT Astra Serif"/>
          <w:color w:val="auto"/>
          <w:sz w:val="28"/>
          <w:szCs w:val="28"/>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9.</w:t>
      </w:r>
      <w:r w:rsidR="0073710A">
        <w:rPr>
          <w:rFonts w:ascii="PT Astra Serif" w:hAnsi="PT Astra Serif"/>
          <w:color w:val="auto"/>
          <w:sz w:val="28"/>
          <w:szCs w:val="28"/>
        </w:rPr>
        <w:t>5</w:t>
      </w:r>
      <w:r w:rsidRPr="006B7FE2">
        <w:rPr>
          <w:rFonts w:ascii="PT Astra Serif" w:hAnsi="PT Astra Serif"/>
          <w:color w:val="auto"/>
          <w:sz w:val="28"/>
          <w:szCs w:val="28"/>
        </w:rPr>
        <w:t xml:space="preserve">. </w:t>
      </w:r>
      <w:r w:rsidR="00CF690A" w:rsidRPr="006B7FE2">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w:t>
      </w:r>
      <w:r w:rsidRPr="006B7FE2">
        <w:rPr>
          <w:rFonts w:ascii="PT Astra Serif" w:hAnsi="PT Astra Serif"/>
          <w:sz w:val="28"/>
          <w:szCs w:val="28"/>
        </w:rPr>
        <w:lastRenderedPageBreak/>
        <w:t>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10.7. В случае принятия Заказчиком решения об одностороннем отказе от исполнения контракта, Заказчик:</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а) направляет такое решение Исполнителю,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в) в случае неполучения Заказчиком подтверждения о вручении Исполнителю заказного письма, направленного в соответствии с подпунктом «а» настоящего пункта, либо информации об отсутствии Исполнителя по адресу, указанному в контракте, датой надлежащего уведомления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извещением о закупке требованиям к участникам закупки или предоставил недостоверную информацию о своём соответствии таким </w:t>
      </w:r>
      <w:r w:rsidRPr="002656CB">
        <w:rPr>
          <w:rFonts w:ascii="PT Astra Serif" w:hAnsi="PT Astra Serif" w:cs="Times New Roman"/>
          <w:color w:val="auto"/>
          <w:sz w:val="28"/>
          <w:szCs w:val="28"/>
        </w:rPr>
        <w:lastRenderedPageBreak/>
        <w:t>требованиям, что позволило ему стать победителем определения исполнителя.</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54BB5" w:rsidRDefault="002656CB" w:rsidP="002656CB">
      <w:pPr>
        <w:pStyle w:val="ConsPlusNormal0"/>
        <w:widowControl/>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6B7FE2" w:rsidRDefault="002656CB" w:rsidP="002656CB">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4D7417" w:rsidRPr="004D7417">
        <w:rPr>
          <w:rFonts w:ascii="PT Astra Serif" w:hAnsi="PT Astra Serif" w:cs="Times New Roman"/>
          <w:color w:val="000099"/>
          <w:sz w:val="28"/>
          <w:szCs w:val="28"/>
        </w:rPr>
        <w:t>3</w:t>
      </w:r>
      <w:r w:rsidR="00C901D3">
        <w:rPr>
          <w:rFonts w:ascii="PT Astra Serif" w:hAnsi="PT Astra Serif" w:cs="Times New Roman"/>
          <w:color w:val="000099"/>
          <w:sz w:val="28"/>
          <w:szCs w:val="28"/>
        </w:rPr>
        <w:t>1</w:t>
      </w:r>
      <w:r w:rsidR="00002125" w:rsidRPr="006B7FE2">
        <w:rPr>
          <w:rFonts w:ascii="PT Astra Serif" w:hAnsi="PT Astra Serif" w:cs="Times New Roman"/>
          <w:color w:val="000099"/>
          <w:sz w:val="28"/>
          <w:szCs w:val="28"/>
        </w:rPr>
        <w:t>.</w:t>
      </w:r>
      <w:r w:rsidR="002656CB">
        <w:rPr>
          <w:rFonts w:ascii="PT Astra Serif" w:hAnsi="PT Astra Serif" w:cs="Times New Roman"/>
          <w:color w:val="000099"/>
          <w:sz w:val="28"/>
          <w:szCs w:val="28"/>
        </w:rPr>
        <w:t>07</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227B7B">
        <w:rPr>
          <w:rFonts w:ascii="PT Astra Serif" w:hAnsi="PT Astra Serif" w:cs="Times New Roman"/>
          <w:color w:val="000099"/>
          <w:sz w:val="28"/>
          <w:szCs w:val="28"/>
        </w:rPr>
        <w:t>2</w:t>
      </w:r>
      <w:r w:rsidRPr="006B7FE2">
        <w:rPr>
          <w:rFonts w:ascii="PT Astra Serif" w:hAnsi="PT Astra Serif" w:cs="Times New Roman"/>
          <w:color w:val="000099"/>
          <w:sz w:val="28"/>
          <w:szCs w:val="28"/>
        </w:rPr>
        <w:t xml:space="preserve">. </w:t>
      </w:r>
    </w:p>
    <w:p w:rsidR="00D91FE3" w:rsidRDefault="00132CD4">
      <w:pPr>
        <w:pStyle w:val="ConsPlusNormal0"/>
        <w:widowControl/>
        <w:ind w:firstLine="709"/>
        <w:jc w:val="both"/>
        <w:rPr>
          <w:rFonts w:ascii="PT Astra Serif" w:hAnsi="PT Astra Serif" w:cs="Times New Roman"/>
          <w:sz w:val="28"/>
          <w:szCs w:val="28"/>
        </w:rPr>
      </w:pPr>
      <w:r>
        <w:rPr>
          <w:rFonts w:ascii="PT Astra Serif" w:hAnsi="PT Astra Serif" w:cs="Times New Roman"/>
          <w:sz w:val="28"/>
          <w:szCs w:val="28"/>
        </w:rPr>
        <w:t xml:space="preserve">Прекращение (окончание) срока действия Контракта не влечёт за собой прекращение неисполненных обязательств Сторон по нему и не освобождает Стороны от ответственности за его нарушение, в том числе </w:t>
      </w:r>
      <w:r w:rsidR="00F12074" w:rsidRPr="006B7FE2">
        <w:rPr>
          <w:rFonts w:ascii="PT Astra Serif" w:hAnsi="PT Astra Serif" w:cs="Times New Roman"/>
          <w:sz w:val="28"/>
          <w:szCs w:val="28"/>
        </w:rPr>
        <w:t>обязательств по оплате услуг, обязательств по возмещению убытков и выплате неустойки.</w:t>
      </w:r>
    </w:p>
    <w:p w:rsidR="002656CB" w:rsidRDefault="002656CB">
      <w:pPr>
        <w:pStyle w:val="ConsPlusNormal0"/>
        <w:widowControl/>
        <w:ind w:firstLine="709"/>
        <w:jc w:val="both"/>
        <w:rPr>
          <w:rFonts w:ascii="PT Astra Serif" w:hAnsi="PT Astra Serif" w:cs="Times New Roman"/>
          <w:sz w:val="28"/>
          <w:szCs w:val="28"/>
        </w:rPr>
      </w:pPr>
    </w:p>
    <w:p w:rsidR="00D91FE3" w:rsidRDefault="002656CB" w:rsidP="002656CB">
      <w:pPr>
        <w:pStyle w:val="ConsPlusNormal0"/>
        <w:widowControl/>
        <w:ind w:firstLine="709"/>
        <w:jc w:val="center"/>
        <w:rPr>
          <w:rFonts w:ascii="PT Astra Serif" w:hAnsi="PT Astra Serif"/>
          <w:b/>
          <w:sz w:val="28"/>
          <w:szCs w:val="28"/>
        </w:rPr>
      </w:pPr>
      <w:r w:rsidRPr="002656CB">
        <w:rPr>
          <w:rFonts w:ascii="PT Astra Serif" w:hAnsi="PT Astra Serif"/>
          <w:b/>
          <w:sz w:val="28"/>
          <w:szCs w:val="28"/>
        </w:rPr>
        <w:t>1</w:t>
      </w:r>
      <w:r>
        <w:rPr>
          <w:rFonts w:ascii="PT Astra Serif" w:hAnsi="PT Astra Serif"/>
          <w:b/>
          <w:sz w:val="28"/>
          <w:szCs w:val="28"/>
        </w:rPr>
        <w:t>2</w:t>
      </w:r>
      <w:r w:rsidRPr="002656CB">
        <w:rPr>
          <w:rFonts w:ascii="PT Astra Serif" w:hAnsi="PT Astra Serif"/>
          <w:b/>
          <w:sz w:val="28"/>
          <w:szCs w:val="28"/>
        </w:rPr>
        <w:t>.</w:t>
      </w:r>
      <w:r>
        <w:rPr>
          <w:rFonts w:ascii="PT Astra Serif" w:hAnsi="PT Astra Serif"/>
          <w:b/>
          <w:sz w:val="28"/>
          <w:szCs w:val="28"/>
        </w:rPr>
        <w:t xml:space="preserve"> Антикоррупционная оговорка</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w:t>
      </w:r>
      <w:r w:rsidRPr="002656CB">
        <w:rPr>
          <w:rFonts w:ascii="PT Astra Serif" w:hAnsi="PT Astra Serif"/>
          <w:color w:val="000000"/>
          <w:sz w:val="28"/>
          <w:szCs w:val="28"/>
        </w:rPr>
        <w:lastRenderedPageBreak/>
        <w:t>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Каналы уведомления </w:t>
      </w:r>
      <w:r>
        <w:rPr>
          <w:rFonts w:ascii="PT Astra Serif" w:hAnsi="PT Astra Serif"/>
          <w:color w:val="000000"/>
          <w:sz w:val="28"/>
          <w:szCs w:val="28"/>
        </w:rPr>
        <w:t>Исполнителя</w:t>
      </w:r>
      <w:r w:rsidRPr="002656CB">
        <w:rPr>
          <w:rFonts w:ascii="PT Astra Serif" w:hAnsi="PT Astra Serif"/>
          <w:color w:val="000000"/>
          <w:sz w:val="28"/>
          <w:szCs w:val="28"/>
        </w:rPr>
        <w:t xml:space="preserve"> о нарушениях каких-либо положений настоящего раздела: ______________, официальный сайт ____________________ (при наличии). </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Каналы уведомления </w:t>
      </w:r>
      <w:r>
        <w:rPr>
          <w:rFonts w:ascii="PT Astra Serif" w:hAnsi="PT Astra Serif"/>
          <w:color w:val="000000"/>
          <w:sz w:val="28"/>
          <w:szCs w:val="28"/>
        </w:rPr>
        <w:t>Заказчика</w:t>
      </w:r>
      <w:r w:rsidRPr="002656CB">
        <w:rPr>
          <w:rFonts w:ascii="PT Astra Serif" w:hAnsi="PT Astra Serif"/>
          <w:color w:val="000000"/>
          <w:sz w:val="28"/>
          <w:szCs w:val="28"/>
        </w:rPr>
        <w:t xml:space="preserve"> о нарушениях каких-либо положений настоящего раздела: d</w:t>
      </w:r>
      <w:r w:rsidR="000731CB">
        <w:rPr>
          <w:rFonts w:ascii="PT Astra Serif" w:hAnsi="PT Astra Serif"/>
          <w:color w:val="000000"/>
          <w:sz w:val="28"/>
          <w:szCs w:val="28"/>
          <w:lang w:val="en-US"/>
        </w:rPr>
        <w:t>epgs</w:t>
      </w:r>
      <w:r w:rsidRPr="002656CB">
        <w:rPr>
          <w:rFonts w:ascii="PT Astra Serif" w:hAnsi="PT Astra Serif"/>
          <w:color w:val="000000"/>
          <w:sz w:val="28"/>
          <w:szCs w:val="28"/>
        </w:rPr>
        <w:t>@</w:t>
      </w:r>
      <w:r w:rsidR="000731CB">
        <w:rPr>
          <w:rFonts w:ascii="PT Astra Serif" w:hAnsi="PT Astra Serif"/>
          <w:color w:val="000000"/>
          <w:sz w:val="28"/>
          <w:szCs w:val="28"/>
          <w:lang w:val="en-US"/>
        </w:rPr>
        <w:t>admhmao</w:t>
      </w:r>
      <w:r w:rsidRPr="002656CB">
        <w:rPr>
          <w:rFonts w:ascii="PT Astra Serif" w:hAnsi="PT Astra Serif"/>
          <w:color w:val="000000"/>
          <w:sz w:val="28"/>
          <w:szCs w:val="28"/>
        </w:rPr>
        <w:t>.ru, 8(34675)5-00-</w:t>
      </w:r>
      <w:r w:rsidR="000731CB">
        <w:rPr>
          <w:rFonts w:ascii="PT Astra Serif" w:hAnsi="PT Astra Serif"/>
          <w:color w:val="000000"/>
          <w:sz w:val="28"/>
          <w:szCs w:val="28"/>
        </w:rPr>
        <w:t>96</w:t>
      </w:r>
      <w:r w:rsidRPr="002656CB">
        <w:rPr>
          <w:rFonts w:ascii="PT Astra Serif" w:hAnsi="PT Astra Serif"/>
          <w:color w:val="000000"/>
          <w:sz w:val="28"/>
          <w:szCs w:val="28"/>
        </w:rPr>
        <w:t xml:space="preserve">, </w:t>
      </w:r>
      <w:r w:rsidR="000731CB">
        <w:rPr>
          <w:rFonts w:ascii="PT Astra Serif" w:hAnsi="PT Astra Serif"/>
          <w:color w:val="000000"/>
          <w:sz w:val="28"/>
          <w:szCs w:val="28"/>
        </w:rPr>
        <w:t xml:space="preserve">8(3467)32-31-43, </w:t>
      </w:r>
      <w:r w:rsidRPr="002656CB">
        <w:rPr>
          <w:rFonts w:ascii="PT Astra Serif" w:hAnsi="PT Astra Serif"/>
          <w:color w:val="000000"/>
          <w:sz w:val="28"/>
          <w:szCs w:val="28"/>
        </w:rPr>
        <w:t>официальный сайт www.admugorsk.ru.</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Default="002656CB" w:rsidP="002656CB">
      <w:pPr>
        <w:pStyle w:val="ConsPlusNormal0"/>
        <w:widowControl/>
        <w:ind w:firstLine="709"/>
        <w:jc w:val="both"/>
        <w:rPr>
          <w:rFonts w:ascii="PT Astra Serif" w:hAnsi="PT Astra Serif"/>
          <w:color w:val="000000"/>
          <w:sz w:val="28"/>
          <w:szCs w:val="28"/>
        </w:rPr>
      </w:pPr>
      <w:r w:rsidRPr="002656CB">
        <w:rPr>
          <w:rFonts w:ascii="PT Astra Serif" w:hAnsi="PT Astra Serif"/>
          <w:color w:val="000000"/>
          <w:sz w:val="28"/>
          <w:szCs w:val="28"/>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2656CB" w:rsidRDefault="002656CB" w:rsidP="002656CB">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w:t>
      </w:r>
      <w:r w:rsidR="002656CB">
        <w:rPr>
          <w:rFonts w:ascii="PT Astra Serif" w:hAnsi="PT Astra Serif"/>
          <w:b/>
          <w:sz w:val="28"/>
          <w:szCs w:val="28"/>
        </w:rPr>
        <w:t>3</w:t>
      </w:r>
      <w:r w:rsidRPr="006B7FE2">
        <w:rPr>
          <w:rFonts w:ascii="PT Astra Serif" w:hAnsi="PT Astra Serif"/>
          <w:b/>
          <w:sz w:val="28"/>
          <w:szCs w:val="28"/>
        </w:rPr>
        <w:t>.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w:t>
      </w:r>
      <w:r w:rsidR="002656CB">
        <w:rPr>
          <w:rFonts w:ascii="PT Astra Serif" w:hAnsi="PT Astra Serif" w:cs="Times New Roman"/>
          <w:sz w:val="28"/>
          <w:szCs w:val="28"/>
        </w:rPr>
        <w:t>3</w:t>
      </w:r>
      <w:r w:rsidRPr="006B7FE2">
        <w:rPr>
          <w:rFonts w:ascii="PT Astra Serif" w:hAnsi="PT Astra Serif" w:cs="Times New Roman"/>
          <w:sz w:val="28"/>
          <w:szCs w:val="28"/>
        </w:rPr>
        <w:t>.1.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w:t>
      </w:r>
      <w:r w:rsidR="000877D8">
        <w:rPr>
          <w:rFonts w:ascii="PT Astra Serif" w:hAnsi="PT Astra Serif" w:cs="Times New Roman"/>
          <w:sz w:val="28"/>
          <w:szCs w:val="28"/>
        </w:rPr>
        <w:t>3</w:t>
      </w:r>
      <w:r w:rsidRPr="006B7FE2">
        <w:rPr>
          <w:rFonts w:ascii="PT Astra Serif" w:hAnsi="PT Astra Serif" w:cs="Times New Roman"/>
          <w:sz w:val="28"/>
          <w:szCs w:val="28"/>
        </w:rPr>
        <w:t>.2.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w:t>
      </w:r>
      <w:r w:rsidR="000877D8">
        <w:rPr>
          <w:rFonts w:ascii="PT Astra Serif" w:hAnsi="PT Astra Serif" w:cs="Times New Roman"/>
          <w:sz w:val="28"/>
          <w:szCs w:val="28"/>
        </w:rPr>
        <w:t>3</w:t>
      </w:r>
      <w:r w:rsidRPr="006B7FE2">
        <w:rPr>
          <w:rFonts w:ascii="PT Astra Serif" w:hAnsi="PT Astra Serif" w:cs="Times New Roman"/>
          <w:sz w:val="28"/>
          <w:szCs w:val="28"/>
        </w:rPr>
        <w:t>.3.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sidR="0011573A">
        <w:rPr>
          <w:rFonts w:ascii="PT Astra Serif" w:hAnsi="PT Astra Serif"/>
          <w:sz w:val="28"/>
          <w:szCs w:val="28"/>
        </w:rPr>
        <w:t>Спецификация (Приложение 2);</w:t>
      </w:r>
    </w:p>
    <w:p w:rsidR="0011573A" w:rsidRPr="00CA6A18" w:rsidRDefault="0011573A" w:rsidP="0011573A">
      <w:pPr>
        <w:pStyle w:val="10"/>
        <w:spacing w:after="0" w:line="240" w:lineRule="auto"/>
        <w:ind w:firstLine="709"/>
        <w:jc w:val="both"/>
        <w:rPr>
          <w:rFonts w:ascii="PT Astra Serif" w:hAnsi="PT Astra Serif"/>
          <w:sz w:val="28"/>
          <w:szCs w:val="28"/>
        </w:rPr>
      </w:pPr>
      <w:r>
        <w:rPr>
          <w:rFonts w:ascii="PT Astra Serif" w:hAnsi="PT Astra Serif"/>
          <w:sz w:val="28"/>
          <w:szCs w:val="28"/>
        </w:rPr>
        <w:t>- С</w:t>
      </w:r>
      <w:r w:rsidRPr="0011573A">
        <w:rPr>
          <w:rFonts w:ascii="PT Astra Serif" w:hAnsi="PT Astra Serif"/>
          <w:sz w:val="28"/>
          <w:szCs w:val="28"/>
        </w:rPr>
        <w:t>ублицензионн</w:t>
      </w:r>
      <w:r>
        <w:rPr>
          <w:rFonts w:ascii="PT Astra Serif" w:hAnsi="PT Astra Serif"/>
          <w:sz w:val="28"/>
          <w:szCs w:val="28"/>
        </w:rPr>
        <w:t>ый</w:t>
      </w:r>
      <w:r w:rsidRPr="0011573A">
        <w:rPr>
          <w:rFonts w:ascii="PT Astra Serif" w:hAnsi="PT Astra Serif"/>
          <w:sz w:val="28"/>
          <w:szCs w:val="28"/>
        </w:rPr>
        <w:t xml:space="preserve"> договор на предоставление прав использования программы для ЭВМ (Приложение 3)</w:t>
      </w:r>
      <w:r>
        <w:rPr>
          <w:rFonts w:ascii="PT Astra Serif" w:hAnsi="PT Astra Serif"/>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.5. </w:t>
      </w:r>
      <w:r w:rsidR="000877D8" w:rsidRPr="000877D8">
        <w:rPr>
          <w:rFonts w:ascii="PT Astra Serif" w:hAnsi="PT Astra Serif"/>
          <w:sz w:val="28"/>
          <w:szCs w:val="28"/>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.6. </w:t>
      </w:r>
      <w:r w:rsidR="000877D8" w:rsidRPr="000877D8">
        <w:rPr>
          <w:rFonts w:ascii="PT Astra Serif" w:hAnsi="PT Astra Serif"/>
          <w:sz w:val="28"/>
          <w:szCs w:val="28"/>
        </w:rPr>
        <w:t xml:space="preserve">В случае перемены Заказчика по контракту права и обязанности Заказчика по такому контракту переходят к новому заказчику в том же объёме и на </w:t>
      </w:r>
      <w:r w:rsidR="000877D8" w:rsidRPr="000877D8">
        <w:rPr>
          <w:rFonts w:ascii="PT Astra Serif" w:hAnsi="PT Astra Serif"/>
          <w:sz w:val="28"/>
          <w:szCs w:val="28"/>
        </w:rPr>
        <w:lastRenderedPageBreak/>
        <w:t>тех же условиях</w:t>
      </w:r>
    </w:p>
    <w:p w:rsidR="00D91FE3" w:rsidRPr="006B7FE2" w:rsidRDefault="00F12074" w:rsidP="000877D8">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w:t>
      </w:r>
      <w:r w:rsidR="000877D8" w:rsidRPr="000877D8">
        <w:rPr>
          <w:rFonts w:ascii="PT Astra Serif" w:hAnsi="PT Astra Serif"/>
          <w:color w:val="000000"/>
          <w:sz w:val="28"/>
          <w:szCs w:val="28"/>
        </w:rPr>
        <w:t>Изменения контракта в соответствии с положениями Закона о контрактной системе, контрактом оформляются в письменном виде путём подписания Сторонами дополнительного соглашения к контракту.</w:t>
      </w: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w:t>
      </w:r>
      <w:r w:rsidR="000877D8">
        <w:rPr>
          <w:rFonts w:ascii="PT Astra Serif" w:hAnsi="PT Astra Serif"/>
          <w:b/>
          <w:sz w:val="28"/>
          <w:szCs w:val="28"/>
        </w:rPr>
        <w:t>4</w:t>
      </w:r>
      <w:r w:rsidRPr="006B7FE2">
        <w:rPr>
          <w:rFonts w:ascii="PT Astra Serif" w:hAnsi="PT Astra Serif"/>
          <w:b/>
          <w:sz w:val="28"/>
          <w:szCs w:val="28"/>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90054E" w:rsidRPr="006E0533" w:rsidRDefault="0090054E" w:rsidP="0090054E">
            <w:pPr>
              <w:tabs>
                <w:tab w:val="left" w:pos="709"/>
              </w:tabs>
              <w:jc w:val="both"/>
              <w:rPr>
                <w:rFonts w:ascii="PT Astra Serif" w:hAnsi="PT Astra Serif"/>
                <w:b/>
                <w:bCs/>
                <w:spacing w:val="-1"/>
                <w:sz w:val="28"/>
                <w:szCs w:val="28"/>
              </w:rPr>
            </w:pPr>
            <w:r w:rsidRPr="006E0533">
              <w:rPr>
                <w:rFonts w:ascii="PT Astra Serif" w:hAnsi="PT Astra Serif"/>
                <w:b/>
                <w:bCs/>
                <w:spacing w:val="-1"/>
                <w:sz w:val="28"/>
                <w:szCs w:val="28"/>
              </w:rPr>
              <w:t>Администрация города Югорска</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Юридический адрес:</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628260, Тюменская область, Ханты-Мансийский автономный округ – Югра, г. Югорск, ул. 40 лет Победы, д. 11</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ИНН/КПП 8622002368/862201001</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Банковские реквизиты:</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Депфин Югорск (Администрация города Югорска)</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Номер счета получателя (№ казначейского счета): 03231643718870008700</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 xml:space="preserve">РКЦ Ханты-Мансийск // УФК по Ханты-Мансийскому автономному округу – Югре г. Ханты-Мансийск </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БИК 007162163</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Номер счета банка получателя (ЕКС): 401 028 102 453 700 000 07</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ОГРН 1028601843720</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ОКВЭД 84.11.3</w:t>
            </w:r>
            <w:r w:rsidR="00C901D3" w:rsidRPr="00197B89">
              <w:rPr>
                <w:rFonts w:ascii="PT Astra Serif" w:hAnsi="PT Astra Serif"/>
                <w:bCs/>
                <w:spacing w:val="-1"/>
                <w:sz w:val="24"/>
                <w:szCs w:val="28"/>
              </w:rPr>
              <w:t>,</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ОКПО 04262843</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ОКФС 14</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ОКОПФ 75404</w:t>
            </w:r>
            <w:r w:rsidR="00C901D3" w:rsidRPr="00197B89">
              <w:rPr>
                <w:rFonts w:ascii="PT Astra Serif" w:hAnsi="PT Astra Serif"/>
                <w:bCs/>
                <w:spacing w:val="-1"/>
                <w:sz w:val="24"/>
                <w:szCs w:val="28"/>
              </w:rPr>
              <w:t>,</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ОКТМО 71887000</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ОКОГУ 3300200</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197B89">
              <w:rPr>
                <w:rFonts w:ascii="PT Astra Serif" w:hAnsi="PT Astra Serif"/>
                <w:bCs/>
                <w:spacing w:val="-1"/>
                <w:sz w:val="24"/>
                <w:szCs w:val="28"/>
              </w:rPr>
              <w:t>Электронная почта</w:t>
            </w:r>
            <w:bookmarkStart w:id="4" w:name="_GoBack"/>
            <w:bookmarkEnd w:id="4"/>
            <w:r w:rsidRPr="00197B89">
              <w:rPr>
                <w:rFonts w:ascii="PT Astra Serif" w:hAnsi="PT Astra Serif"/>
                <w:bCs/>
                <w:spacing w:val="-1"/>
                <w:sz w:val="24"/>
                <w:szCs w:val="28"/>
              </w:rPr>
              <w:t xml:space="preserve">: </w:t>
            </w:r>
            <w:hyperlink r:id="rId12" w:history="1">
              <w:r w:rsidRPr="00197B89">
                <w:rPr>
                  <w:rStyle w:val="affffff"/>
                  <w:rFonts w:ascii="PT Astra Serif" w:hAnsi="PT Astra Serif"/>
                  <w:bCs/>
                  <w:spacing w:val="-1"/>
                  <w:sz w:val="24"/>
                  <w:szCs w:val="28"/>
                </w:rPr>
                <w:t>adm@</w:t>
              </w:r>
              <w:r w:rsidR="00217C95">
                <w:rPr>
                  <w:rStyle w:val="affffff"/>
                  <w:rFonts w:ascii="PT Astra Serif" w:hAnsi="PT Astra Serif"/>
                  <w:bCs/>
                  <w:spacing w:val="-1"/>
                  <w:sz w:val="24"/>
                  <w:szCs w:val="28"/>
                  <w:lang w:val="en-US"/>
                </w:rPr>
                <w:t>u</w:t>
              </w:r>
              <w:r w:rsidRPr="00197B89">
                <w:rPr>
                  <w:rStyle w:val="affffff"/>
                  <w:rFonts w:ascii="PT Astra Serif" w:hAnsi="PT Astra Serif"/>
                  <w:bCs/>
                  <w:spacing w:val="-1"/>
                  <w:sz w:val="24"/>
                  <w:szCs w:val="28"/>
                </w:rPr>
                <w:t>gorsk.ru</w:t>
              </w:r>
            </w:hyperlink>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Исполнитель</w:t>
            </w: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7141C">
      <w:pPr>
        <w:autoSpaceDE w:val="0"/>
        <w:autoSpaceDN w:val="0"/>
        <w:adjustRightInd w:val="0"/>
        <w:rPr>
          <w:rFonts w:ascii="PT Astra Serif" w:hAnsi="PT Astra Serif"/>
          <w:i/>
          <w:sz w:val="28"/>
          <w:szCs w:val="24"/>
        </w:rPr>
      </w:pPr>
      <w:r w:rsidRPr="006B7FE2">
        <w:rPr>
          <w:rFonts w:ascii="PT Astra Serif" w:hAnsi="PT Astra Serif"/>
          <w:i/>
          <w:sz w:val="28"/>
          <w:szCs w:val="24"/>
        </w:rPr>
        <w:t>Подписи сторон</w:t>
      </w:r>
      <w:r w:rsidR="00B7141C">
        <w:rPr>
          <w:rFonts w:ascii="PT Astra Serif" w:hAnsi="PT Astra Serif"/>
          <w:i/>
          <w:sz w:val="28"/>
          <w:szCs w:val="24"/>
        </w:rPr>
        <w:t>:</w:t>
      </w:r>
    </w:p>
    <w:p w:rsidR="00B505FA" w:rsidRPr="00B7141C" w:rsidRDefault="00B505FA" w:rsidP="00B7141C">
      <w:pPr>
        <w:autoSpaceDE w:val="0"/>
        <w:autoSpaceDN w:val="0"/>
        <w:adjustRightInd w:val="0"/>
        <w:rPr>
          <w:rFonts w:ascii="PT Astra Serif" w:hAnsi="PT Astra Serif"/>
          <w:sz w:val="24"/>
          <w:u w:val="single"/>
        </w:rPr>
      </w:pPr>
      <w:r w:rsidRPr="00B7141C">
        <w:rPr>
          <w:rFonts w:ascii="PT Astra Serif" w:hAnsi="PT Astra Serif"/>
          <w:i/>
          <w:sz w:val="24"/>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C901D3" w:rsidRDefault="00C901D3">
      <w:pPr>
        <w:pStyle w:val="10"/>
        <w:spacing w:after="0" w:line="240" w:lineRule="auto"/>
        <w:rPr>
          <w:rFonts w:ascii="PT Astra Serif" w:hAnsi="PT Astra Serif"/>
          <w:sz w:val="28"/>
          <w:u w:val="single"/>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B7141C" w:rsidRDefault="00B7141C">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1157FD" w:rsidRPr="006B7FE2">
        <w:rPr>
          <w:rFonts w:ascii="PT Astra Serif" w:hAnsi="PT Astra Serif"/>
          <w:sz w:val="28"/>
        </w:rPr>
        <w:t>Михайлова Л.А.</w:t>
      </w:r>
    </w:p>
    <w:p w:rsidR="00B7141C" w:rsidRDefault="00B7141C" w:rsidP="00F50B9C">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AD06E9">
        <w:rPr>
          <w:rFonts w:ascii="PT Astra Serif" w:hAnsi="PT Astra Serif"/>
          <w:sz w:val="28"/>
        </w:rPr>
        <w:t>Плотников Д.С.</w:t>
      </w:r>
      <w:r w:rsidR="00AD06E9" w:rsidRPr="006B7FE2">
        <w:rPr>
          <w:rFonts w:ascii="PT Astra Serif" w:hAnsi="PT Astra Serif"/>
          <w:sz w:val="28"/>
        </w:rPr>
        <w:t xml:space="preserve"> </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6928E8"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ТЕХНИЧЕСКОЕ ЗАДАНИЕ</w:t>
      </w:r>
    </w:p>
    <w:p w:rsidR="006928E8" w:rsidRPr="00210BC8" w:rsidRDefault="006928E8" w:rsidP="006928E8">
      <w:pPr>
        <w:pStyle w:val="afff3"/>
        <w:spacing w:after="0" w:line="240" w:lineRule="auto"/>
        <w:ind w:firstLine="709"/>
        <w:jc w:val="both"/>
        <w:rPr>
          <w:rFonts w:ascii="PT Astra Serif" w:hAnsi="PT Astra Serif"/>
          <w:b/>
          <w:sz w:val="22"/>
        </w:rPr>
      </w:pPr>
    </w:p>
    <w:p w:rsidR="00CF6456" w:rsidRPr="00210BC8" w:rsidRDefault="00CF6456" w:rsidP="00CF6456">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оказание услуг по передаче неисключительных прав на использование программного обеспечения</w:t>
      </w:r>
      <w:r w:rsidRPr="00210BC8">
        <w:rPr>
          <w:rFonts w:ascii="PT Astra Serif" w:hAnsi="PT Astra Serif"/>
          <w:sz w:val="24"/>
          <w:szCs w:val="24"/>
        </w:rPr>
        <w:t>.</w:t>
      </w:r>
    </w:p>
    <w:p w:rsidR="00CF6456" w:rsidRPr="00210BC8" w:rsidRDefault="00CF6456" w:rsidP="00CF6456">
      <w:pPr>
        <w:ind w:firstLine="709"/>
        <w:jc w:val="both"/>
        <w:rPr>
          <w:rFonts w:ascii="PT Astra Serif" w:hAnsi="PT Astra Serif"/>
          <w:b/>
          <w:sz w:val="24"/>
          <w:szCs w:val="24"/>
        </w:rPr>
      </w:pPr>
    </w:p>
    <w:bookmarkEnd w:id="5"/>
    <w:bookmarkEnd w:id="6"/>
    <w:p w:rsidR="00CF6456" w:rsidRPr="00210BC8" w:rsidRDefault="00CF6456" w:rsidP="00CF6456">
      <w:pPr>
        <w:widowControl w:val="0"/>
        <w:tabs>
          <w:tab w:val="left" w:pos="709"/>
        </w:tabs>
        <w:suppressAutoHyphens/>
        <w:ind w:firstLine="709"/>
        <w:rPr>
          <w:rFonts w:ascii="PT Astra Serif" w:hAnsi="PT Astra Serif"/>
          <w:color w:val="00000A"/>
          <w:sz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210BC8">
        <w:rPr>
          <w:rFonts w:ascii="PT Astra Serif" w:hAnsi="PT Astra Serif"/>
          <w:b/>
          <w:color w:val="00000A"/>
          <w:sz w:val="24"/>
        </w:rPr>
        <w:t>Требования к предоставляемым услугам:</w:t>
      </w:r>
    </w:p>
    <w:p w:rsidR="00CF6456" w:rsidRPr="00442E84" w:rsidRDefault="00CF6456" w:rsidP="00CF6456">
      <w:pPr>
        <w:ind w:firstLine="709"/>
        <w:jc w:val="both"/>
        <w:rPr>
          <w:rFonts w:ascii="PT Astra Serif" w:hAnsi="PT Astra Serif"/>
          <w:color w:val="00000A"/>
          <w:sz w:val="24"/>
        </w:rPr>
      </w:pPr>
      <w:r w:rsidRPr="00FD5B6F">
        <w:rPr>
          <w:rFonts w:ascii="PT Astra Serif" w:hAnsi="PT Astra Serif"/>
          <w:color w:val="00000A"/>
          <w:sz w:val="24"/>
        </w:rPr>
        <w:t>2.1. Место оказания услуг: по месту нахождения Исполнителя.</w:t>
      </w:r>
      <w:r w:rsidRPr="00442E84">
        <w:rPr>
          <w:rFonts w:ascii="PT Astra Serif" w:hAnsi="PT Astra Serif"/>
          <w:color w:val="00000A"/>
          <w:sz w:val="24"/>
        </w:rPr>
        <w:t xml:space="preserve"> Адрес для предоставления сертификата лицензии на право использования программного обеспечения: 628260, Ханты-Мансийский автономный округ-Югра, г.Югорск, ул. 40 лет Победы, 11, каб.203.</w:t>
      </w:r>
    </w:p>
    <w:p w:rsidR="00CF6456" w:rsidRPr="008526E7" w:rsidRDefault="00CF6456" w:rsidP="00CF6456">
      <w:pPr>
        <w:ind w:firstLine="709"/>
        <w:jc w:val="both"/>
        <w:rPr>
          <w:rFonts w:ascii="PT Astra Serif" w:hAnsi="PT Astra Serif"/>
          <w:color w:val="00000A"/>
          <w:sz w:val="24"/>
        </w:rPr>
      </w:pPr>
      <w:r w:rsidRPr="008526E7">
        <w:rPr>
          <w:rFonts w:ascii="PT Astra Serif" w:hAnsi="PT Astra Serif"/>
          <w:color w:val="00000A"/>
          <w:sz w:val="24"/>
        </w:rPr>
        <w:t>2.2. Целью оказания услуг является приобретение неисключительных прав на использование программного обеспечения, предназначенного для автоматизации формирования и актуализации внутренней документации в сфере защиты информации для бюджетной организации, работающей с информационными системами персональных данных (ИСПДн) и государственными информационными системами (ГИС), со сроком действия не менее 1 (одного) года.</w:t>
      </w:r>
    </w:p>
    <w:p w:rsidR="00CF6456" w:rsidRDefault="00CF6456" w:rsidP="00CF6456">
      <w:pPr>
        <w:ind w:firstLine="709"/>
        <w:jc w:val="both"/>
        <w:rPr>
          <w:rFonts w:ascii="PT Astra Serif" w:hAnsi="PT Astra Serif"/>
          <w:color w:val="00000A"/>
          <w:sz w:val="24"/>
        </w:rPr>
      </w:pPr>
      <w:r w:rsidRPr="008526E7">
        <w:rPr>
          <w:rFonts w:ascii="PT Astra Serif" w:hAnsi="PT Astra Serif"/>
          <w:color w:val="00000A"/>
          <w:sz w:val="24"/>
        </w:rPr>
        <w:t>2.3. Исполнитель должен передать Заказчику неисключительные (пользовательские) права на программное обеспечение для управления процессами и мероприятиями по защите информации (далее – Программа для ЭВМ) в составе, указанном в разделе 3 настоящего ТЗ, с учётом требований к функционалу, указанному в разделе 4 настоящего ТЗ.</w:t>
      </w:r>
    </w:p>
    <w:p w:rsidR="00CF6456" w:rsidRDefault="00CF6456" w:rsidP="00CF6456">
      <w:pPr>
        <w:ind w:firstLine="709"/>
        <w:jc w:val="both"/>
        <w:rPr>
          <w:rFonts w:ascii="PT Astra Serif" w:hAnsi="PT Astra Serif"/>
          <w:color w:val="00000A"/>
          <w:sz w:val="24"/>
        </w:rPr>
      </w:pPr>
      <w:r w:rsidRPr="00FD5B6F">
        <w:rPr>
          <w:rFonts w:ascii="PT Astra Serif" w:hAnsi="PT Astra Serif"/>
          <w:color w:val="00000A"/>
          <w:sz w:val="24"/>
        </w:rPr>
        <w:t>2.</w:t>
      </w:r>
      <w:r w:rsidRPr="00EB21F1">
        <w:rPr>
          <w:rFonts w:ascii="PT Astra Serif" w:hAnsi="PT Astra Serif"/>
          <w:color w:val="00000A"/>
          <w:sz w:val="24"/>
        </w:rPr>
        <w:t>4</w:t>
      </w:r>
      <w:r w:rsidRPr="00FD5B6F">
        <w:rPr>
          <w:rFonts w:ascii="PT Astra Serif" w:hAnsi="PT Astra Serif"/>
          <w:color w:val="00000A"/>
          <w:sz w:val="24"/>
        </w:rPr>
        <w:t>. Приобретаемое программное обеспечение должно быть включено в Единый реестр российских программ для электронных вычислительных машин и баз данных.</w:t>
      </w:r>
    </w:p>
    <w:p w:rsidR="00CF6456" w:rsidRPr="00210BC8" w:rsidRDefault="00CF6456" w:rsidP="00CF6456">
      <w:pPr>
        <w:ind w:firstLine="709"/>
        <w:jc w:val="both"/>
        <w:rPr>
          <w:rFonts w:ascii="PT Astra Serif" w:hAnsi="PT Astra Serif"/>
          <w:sz w:val="24"/>
          <w:szCs w:val="24"/>
        </w:rPr>
      </w:pPr>
    </w:p>
    <w:p w:rsidR="00CF6456" w:rsidRPr="008464BB" w:rsidRDefault="00CF6456" w:rsidP="00CF6456">
      <w:pPr>
        <w:ind w:firstLine="709"/>
        <w:jc w:val="both"/>
        <w:rPr>
          <w:rFonts w:ascii="PT Astra Serif" w:hAnsi="PT Astra Serif"/>
          <w:b/>
          <w:bCs/>
          <w:sz w:val="24"/>
          <w:szCs w:val="24"/>
        </w:rPr>
      </w:pPr>
      <w:r w:rsidRPr="008464BB">
        <w:rPr>
          <w:rFonts w:ascii="PT Astra Serif" w:hAnsi="PT Astra Serif"/>
          <w:b/>
          <w:bCs/>
          <w:sz w:val="24"/>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2406"/>
        <w:gridCol w:w="5983"/>
        <w:gridCol w:w="1275"/>
      </w:tblGrid>
      <w:tr w:rsidR="00CF6456" w:rsidRPr="008464BB" w:rsidTr="00CF6456">
        <w:tc>
          <w:tcPr>
            <w:tcW w:w="542" w:type="dxa"/>
            <w:tcBorders>
              <w:top w:val="single" w:sz="4" w:space="0" w:color="000000"/>
              <w:left w:val="single" w:sz="4" w:space="0" w:color="000000"/>
              <w:bottom w:val="single" w:sz="4" w:space="0" w:color="auto"/>
            </w:tcBorders>
          </w:tcPr>
          <w:p w:rsidR="00CF6456" w:rsidRPr="008464BB" w:rsidRDefault="00CF6456" w:rsidP="002B3E0C">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2406" w:type="dxa"/>
            <w:tcBorders>
              <w:top w:val="single" w:sz="4" w:space="0" w:color="000000"/>
              <w:left w:val="single" w:sz="4" w:space="0" w:color="000000"/>
              <w:bottom w:val="single" w:sz="4" w:space="0" w:color="auto"/>
              <w:right w:val="single" w:sz="4" w:space="0" w:color="auto"/>
            </w:tcBorders>
          </w:tcPr>
          <w:p w:rsidR="00CF6456" w:rsidRPr="008464BB" w:rsidRDefault="00CF6456" w:rsidP="002B3E0C">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983" w:type="dxa"/>
            <w:tcBorders>
              <w:top w:val="single" w:sz="4" w:space="0" w:color="auto"/>
              <w:left w:val="single" w:sz="4" w:space="0" w:color="auto"/>
              <w:bottom w:val="single" w:sz="4" w:space="0" w:color="auto"/>
              <w:right w:val="single" w:sz="4" w:space="0" w:color="auto"/>
            </w:tcBorders>
          </w:tcPr>
          <w:p w:rsidR="00CF6456" w:rsidRPr="008464BB" w:rsidRDefault="00CF6456" w:rsidP="002B3E0C">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CF6456" w:rsidRPr="008464BB" w:rsidRDefault="00CF6456" w:rsidP="002B3E0C">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CF6456" w:rsidRPr="008464BB" w:rsidTr="00CF6456">
        <w:trPr>
          <w:trHeight w:val="787"/>
        </w:trPr>
        <w:tc>
          <w:tcPr>
            <w:tcW w:w="542" w:type="dxa"/>
            <w:tcBorders>
              <w:top w:val="single" w:sz="4" w:space="0" w:color="auto"/>
              <w:left w:val="single" w:sz="4" w:space="0" w:color="auto"/>
              <w:bottom w:val="single" w:sz="4" w:space="0" w:color="auto"/>
              <w:right w:val="single" w:sz="4" w:space="0" w:color="auto"/>
            </w:tcBorders>
          </w:tcPr>
          <w:p w:rsidR="00CF6456" w:rsidRPr="008464BB" w:rsidRDefault="00CF6456" w:rsidP="002B3E0C">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2406" w:type="dxa"/>
            <w:tcBorders>
              <w:top w:val="single" w:sz="4" w:space="0" w:color="auto"/>
              <w:left w:val="single" w:sz="4" w:space="0" w:color="auto"/>
              <w:bottom w:val="single" w:sz="4" w:space="0" w:color="auto"/>
              <w:right w:val="single" w:sz="4" w:space="0" w:color="auto"/>
            </w:tcBorders>
          </w:tcPr>
          <w:p w:rsidR="00CF6456" w:rsidRPr="00CF6456" w:rsidRDefault="00AC430E" w:rsidP="00AC430E">
            <w:pPr>
              <w:snapToGrid w:val="0"/>
              <w:jc w:val="both"/>
              <w:rPr>
                <w:rFonts w:ascii="PT Astra Serif" w:hAnsi="PT Astra Serif" w:cs="Tahoma"/>
                <w:sz w:val="22"/>
                <w:szCs w:val="24"/>
              </w:rPr>
            </w:pPr>
            <w:r>
              <w:rPr>
                <w:rFonts w:ascii="PT Astra Serif" w:hAnsi="PT Astra Serif"/>
                <w:bCs/>
                <w:sz w:val="22"/>
                <w:szCs w:val="24"/>
              </w:rPr>
              <w:t>П</w:t>
            </w:r>
            <w:r w:rsidR="00CF6456" w:rsidRPr="00CF6456">
              <w:rPr>
                <w:rFonts w:ascii="PT Astra Serif" w:hAnsi="PT Astra Serif"/>
                <w:bCs/>
                <w:sz w:val="22"/>
                <w:szCs w:val="24"/>
              </w:rPr>
              <w:t>ередач</w:t>
            </w:r>
            <w:r>
              <w:rPr>
                <w:rFonts w:ascii="PT Astra Serif" w:hAnsi="PT Astra Serif"/>
                <w:bCs/>
                <w:sz w:val="22"/>
                <w:szCs w:val="24"/>
              </w:rPr>
              <w:t>а</w:t>
            </w:r>
            <w:r w:rsidR="00CF6456" w:rsidRPr="00CF6456">
              <w:rPr>
                <w:rFonts w:ascii="PT Astra Serif" w:hAnsi="PT Astra Serif"/>
                <w:bCs/>
                <w:sz w:val="22"/>
                <w:szCs w:val="24"/>
              </w:rPr>
              <w:t xml:space="preserve"> неисключительных прав на использование программного обеспечения </w:t>
            </w:r>
          </w:p>
        </w:tc>
        <w:tc>
          <w:tcPr>
            <w:tcW w:w="5983" w:type="dxa"/>
            <w:tcBorders>
              <w:top w:val="single" w:sz="4" w:space="0" w:color="auto"/>
              <w:left w:val="single" w:sz="4" w:space="0" w:color="auto"/>
              <w:bottom w:val="single" w:sz="4" w:space="0" w:color="auto"/>
              <w:right w:val="single" w:sz="4" w:space="0" w:color="auto"/>
            </w:tcBorders>
          </w:tcPr>
          <w:p w:rsidR="00CF6456" w:rsidRPr="00CF6456" w:rsidRDefault="00801490" w:rsidP="002B3E0C">
            <w:pPr>
              <w:jc w:val="both"/>
              <w:rPr>
                <w:rFonts w:ascii="PT Astra Serif" w:eastAsia="Arial" w:hAnsi="PT Astra Serif" w:cs="Tahoma"/>
                <w:szCs w:val="24"/>
              </w:rPr>
            </w:pPr>
            <w:r>
              <w:rPr>
                <w:rFonts w:ascii="PT Astra Serif" w:eastAsia="Arial" w:hAnsi="PT Astra Serif" w:cs="Tahoma"/>
                <w:szCs w:val="24"/>
              </w:rPr>
              <w:t>Неисключительные п</w:t>
            </w:r>
            <w:r w:rsidR="00CF6456" w:rsidRPr="00CF6456">
              <w:rPr>
                <w:rFonts w:ascii="PT Astra Serif" w:eastAsia="Arial" w:hAnsi="PT Astra Serif" w:cs="Tahoma"/>
                <w:szCs w:val="24"/>
              </w:rPr>
              <w:t>рав</w:t>
            </w:r>
            <w:r>
              <w:rPr>
                <w:rFonts w:ascii="PT Astra Serif" w:eastAsia="Arial" w:hAnsi="PT Astra Serif" w:cs="Tahoma"/>
                <w:szCs w:val="24"/>
              </w:rPr>
              <w:t>а</w:t>
            </w:r>
            <w:r w:rsidR="00CF6456" w:rsidRPr="00CF6456">
              <w:rPr>
                <w:rFonts w:ascii="PT Astra Serif" w:eastAsia="Arial" w:hAnsi="PT Astra Serif" w:cs="Tahoma"/>
                <w:szCs w:val="24"/>
              </w:rPr>
              <w:t xml:space="preserve"> на использование программного обеспечения для автоматизации формирования и актуализации внутренней документации в сфере защиты данных для бюджетной организации, работающей с информационными системами персональных данных (ИСПДн) и государственными информационными системами (ГИС). Клиентская лицензия на использование в течение 1 (одного) года.</w:t>
            </w:r>
          </w:p>
          <w:p w:rsidR="00CF6456" w:rsidRPr="00CF6456" w:rsidRDefault="00CF6456" w:rsidP="002B3E0C">
            <w:pPr>
              <w:widowControl w:val="0"/>
              <w:rPr>
                <w:rFonts w:ascii="PT Astra Serif" w:eastAsia="Arial" w:hAnsi="PT Astra Serif" w:cs="Tahoma"/>
                <w:szCs w:val="24"/>
              </w:rPr>
            </w:pPr>
            <w:r w:rsidRPr="00CF6456">
              <w:rPr>
                <w:rFonts w:ascii="PT Astra Serif" w:eastAsia="Arial" w:hAnsi="PT Astra Serif" w:cs="Tahoma"/>
                <w:szCs w:val="24"/>
              </w:rPr>
              <w:t>Состав лицензии - клиентская лицензия с функционалом:</w:t>
            </w:r>
          </w:p>
          <w:p w:rsidR="00CF6456" w:rsidRPr="00CF6456" w:rsidRDefault="00CF6456" w:rsidP="00CF6456">
            <w:pPr>
              <w:pStyle w:val="afffb"/>
              <w:widowControl/>
              <w:numPr>
                <w:ilvl w:val="0"/>
                <w:numId w:val="20"/>
              </w:numPr>
              <w:tabs>
                <w:tab w:val="clear" w:pos="709"/>
                <w:tab w:val="left" w:pos="276"/>
              </w:tabs>
              <w:suppressAutoHyphens w:val="0"/>
              <w:spacing w:line="240" w:lineRule="auto"/>
              <w:ind w:left="470" w:hanging="182"/>
              <w:contextualSpacing/>
              <w:jc w:val="both"/>
              <w:rPr>
                <w:rFonts w:ascii="PT Astra Serif" w:eastAsia="Arial" w:hAnsi="PT Astra Serif" w:cs="Tahoma"/>
                <w:color w:val="auto"/>
                <w:sz w:val="20"/>
                <w:szCs w:val="24"/>
              </w:rPr>
            </w:pPr>
            <w:r w:rsidRPr="00CF6456">
              <w:rPr>
                <w:rFonts w:ascii="PT Astra Serif" w:eastAsia="Arial" w:hAnsi="PT Astra Serif" w:cs="Tahoma"/>
                <w:color w:val="auto"/>
                <w:sz w:val="20"/>
                <w:szCs w:val="24"/>
              </w:rPr>
              <w:t>реализация мер по обеспечению безопасности информации, не составляющей государственную тайну, содержащейся в ГИС, в соответствии с требованиями Федерального закона от 27.07.2006 № 149-ФЗ, приказа ФСТЭК России от 11.02.2013 № 17;</w:t>
            </w:r>
          </w:p>
          <w:p w:rsidR="00CF6456" w:rsidRPr="00CF6456" w:rsidRDefault="00CF6456" w:rsidP="00CF6456">
            <w:pPr>
              <w:pStyle w:val="afffb"/>
              <w:widowControl/>
              <w:numPr>
                <w:ilvl w:val="0"/>
                <w:numId w:val="20"/>
              </w:numPr>
              <w:tabs>
                <w:tab w:val="clear" w:pos="709"/>
                <w:tab w:val="left" w:pos="276"/>
              </w:tabs>
              <w:suppressAutoHyphens w:val="0"/>
              <w:spacing w:line="240" w:lineRule="auto"/>
              <w:ind w:left="470" w:hanging="182"/>
              <w:contextualSpacing/>
              <w:jc w:val="both"/>
              <w:rPr>
                <w:rFonts w:ascii="PT Astra Serif" w:eastAsia="Arial" w:hAnsi="PT Astra Serif" w:cs="Tahoma"/>
                <w:color w:val="auto"/>
                <w:sz w:val="20"/>
                <w:szCs w:val="24"/>
              </w:rPr>
            </w:pPr>
            <w:r w:rsidRPr="00CF6456">
              <w:rPr>
                <w:rFonts w:ascii="PT Astra Serif" w:eastAsia="Arial" w:hAnsi="PT Astra Serif" w:cs="Tahoma"/>
                <w:color w:val="auto"/>
                <w:sz w:val="20"/>
                <w:szCs w:val="24"/>
              </w:rPr>
              <w:t>реализация мер по обеспечению безопасности ПДн в соответствии с требованиями Федерального закона от 27.07.2006 № 152-ФЗ, постановлений Правительства Российской Федерации от 01.11.2012 № 1119, от 15.09.2008 № 687, приказа ФСТЭК России от 18.02.2013 № 21, приказа ФСБ России от 10.07.2014 № 378;</w:t>
            </w:r>
          </w:p>
          <w:p w:rsidR="00CF6456" w:rsidRPr="00CF6456" w:rsidRDefault="00CF6456" w:rsidP="00CF6456">
            <w:pPr>
              <w:pStyle w:val="afffb"/>
              <w:widowControl/>
              <w:numPr>
                <w:ilvl w:val="0"/>
                <w:numId w:val="20"/>
              </w:numPr>
              <w:tabs>
                <w:tab w:val="clear" w:pos="709"/>
                <w:tab w:val="left" w:pos="276"/>
              </w:tabs>
              <w:suppressAutoHyphens w:val="0"/>
              <w:spacing w:line="240" w:lineRule="auto"/>
              <w:ind w:left="470" w:hanging="182"/>
              <w:contextualSpacing/>
              <w:jc w:val="both"/>
              <w:rPr>
                <w:rFonts w:ascii="PT Astra Serif" w:eastAsia="Arial" w:hAnsi="PT Astra Serif" w:cs="Tahoma"/>
                <w:sz w:val="20"/>
                <w:szCs w:val="24"/>
              </w:rPr>
            </w:pPr>
            <w:r w:rsidRPr="00CF6456">
              <w:rPr>
                <w:rFonts w:ascii="PT Astra Serif" w:eastAsia="Arial" w:hAnsi="PT Astra Serif" w:cs="Tahoma"/>
                <w:color w:val="auto"/>
                <w:sz w:val="20"/>
                <w:szCs w:val="24"/>
              </w:rPr>
              <w:t>реализация мер по обеспечению безопасности ПДн в соответствии с требованиями Постановления Правительства Российской Федерации от 21.03.2012 № 211 по защите ПДн в органах государственной власти и муниципального самоуправления</w:t>
            </w:r>
          </w:p>
        </w:tc>
        <w:tc>
          <w:tcPr>
            <w:tcW w:w="1275" w:type="dxa"/>
            <w:tcBorders>
              <w:top w:val="single" w:sz="4" w:space="0" w:color="auto"/>
              <w:left w:val="single" w:sz="4" w:space="0" w:color="auto"/>
              <w:bottom w:val="single" w:sz="4" w:space="0" w:color="auto"/>
              <w:right w:val="single" w:sz="4" w:space="0" w:color="auto"/>
            </w:tcBorders>
          </w:tcPr>
          <w:p w:rsidR="00CF6456" w:rsidRPr="008526E7" w:rsidRDefault="00CF6456" w:rsidP="002B3E0C">
            <w:pPr>
              <w:jc w:val="center"/>
              <w:rPr>
                <w:rFonts w:ascii="PT Astra Serif" w:eastAsia="Arial" w:hAnsi="PT Astra Serif" w:cs="Tahoma"/>
                <w:sz w:val="24"/>
                <w:szCs w:val="24"/>
                <w:lang w:val="en-US"/>
              </w:rPr>
            </w:pPr>
            <w:r w:rsidRPr="008464BB">
              <w:rPr>
                <w:rFonts w:ascii="PT Astra Serif" w:eastAsia="Arial" w:hAnsi="PT Astra Serif" w:cs="Tahoma"/>
                <w:sz w:val="24"/>
                <w:szCs w:val="24"/>
              </w:rPr>
              <w:t xml:space="preserve">1 </w:t>
            </w:r>
            <w:r w:rsidRPr="008526E7">
              <w:rPr>
                <w:rFonts w:ascii="PT Astra Serif" w:eastAsia="Arial" w:hAnsi="PT Astra Serif" w:cs="Tahoma"/>
                <w:sz w:val="24"/>
                <w:szCs w:val="24"/>
              </w:rPr>
              <w:t>усл.ед.</w:t>
            </w:r>
          </w:p>
        </w:tc>
      </w:tr>
    </w:tbl>
    <w:p w:rsidR="00CF6456" w:rsidRPr="008464BB" w:rsidRDefault="00CF6456" w:rsidP="00CF6456">
      <w:pPr>
        <w:ind w:firstLine="709"/>
        <w:jc w:val="both"/>
        <w:rPr>
          <w:rFonts w:ascii="PT Astra Serif" w:hAnsi="PT Astra Serif"/>
          <w:b/>
          <w:sz w:val="24"/>
          <w:szCs w:val="24"/>
        </w:rPr>
      </w:pPr>
    </w:p>
    <w:p w:rsidR="00CF6456" w:rsidRPr="00E209BC" w:rsidRDefault="00CF6456" w:rsidP="00CF6456">
      <w:pPr>
        <w:pStyle w:val="10"/>
        <w:spacing w:after="0" w:line="240" w:lineRule="auto"/>
        <w:ind w:firstLine="709"/>
        <w:jc w:val="both"/>
        <w:rPr>
          <w:rFonts w:ascii="PT Astra Serif" w:hAnsi="PT Astra Serif"/>
          <w:b/>
          <w:szCs w:val="24"/>
        </w:rPr>
      </w:pPr>
      <w:r w:rsidRPr="00E209BC">
        <w:rPr>
          <w:rFonts w:ascii="PT Astra Serif" w:hAnsi="PT Astra Serif"/>
          <w:b/>
          <w:szCs w:val="24"/>
        </w:rPr>
        <w:t>4. Требования к программному обеспечению</w:t>
      </w:r>
      <w:r>
        <w:rPr>
          <w:rFonts w:ascii="PT Astra Serif" w:hAnsi="PT Astra Serif"/>
          <w:b/>
          <w:szCs w:val="24"/>
        </w:rPr>
        <w:t xml:space="preserve"> (ПО)</w:t>
      </w:r>
      <w:r w:rsidRPr="00E209BC">
        <w:rPr>
          <w:rFonts w:ascii="PT Astra Serif" w:hAnsi="PT Astra Serif"/>
          <w:b/>
          <w:szCs w:val="24"/>
        </w:rPr>
        <w:t>:</w:t>
      </w:r>
    </w:p>
    <w:p w:rsidR="00CF6456" w:rsidRDefault="00CF6456" w:rsidP="00CF6456">
      <w:pPr>
        <w:pStyle w:val="10"/>
        <w:spacing w:after="0" w:line="240" w:lineRule="auto"/>
        <w:ind w:firstLine="709"/>
        <w:jc w:val="both"/>
        <w:rPr>
          <w:rFonts w:ascii="PT Astra Serif" w:hAnsi="PT Astra Serif"/>
          <w:szCs w:val="24"/>
        </w:rPr>
      </w:pPr>
      <w:r w:rsidRPr="008526E7">
        <w:rPr>
          <w:rFonts w:ascii="PT Astra Serif" w:hAnsi="PT Astra Serif"/>
          <w:szCs w:val="24"/>
        </w:rPr>
        <w:lastRenderedPageBreak/>
        <w:t>4.1. Программное обеспечение должно обеспечивать возможность формирования проектов документов и организационных мероприятий, соответствующих требованиям законодательства Российской Федерации в сфере обеспечения информационной безопасности, в том числе требованиям следующих нормативных актов:</w:t>
      </w:r>
    </w:p>
    <w:p w:rsidR="00CF6456" w:rsidRPr="00480B36" w:rsidRDefault="00CF6456" w:rsidP="00CF6456">
      <w:pPr>
        <w:pStyle w:val="10"/>
        <w:spacing w:after="0" w:line="240" w:lineRule="auto"/>
        <w:ind w:firstLine="709"/>
        <w:jc w:val="both"/>
        <w:rPr>
          <w:rFonts w:ascii="PT Astra Serif" w:hAnsi="PT Astra Serif"/>
          <w:szCs w:val="24"/>
        </w:rPr>
      </w:pPr>
      <w:r w:rsidRPr="00480B36">
        <w:rPr>
          <w:rFonts w:ascii="PT Astra Serif" w:hAnsi="PT Astra Serif"/>
          <w:szCs w:val="24"/>
        </w:rPr>
        <w:t>- Федеральный закон от 27.07.2006 № 152 «О персональных данных»;</w:t>
      </w:r>
    </w:p>
    <w:p w:rsidR="00CF6456" w:rsidRPr="00480B36" w:rsidRDefault="00CF6456" w:rsidP="00CF6456">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CF6456" w:rsidRDefault="00CF6456" w:rsidP="00CF6456">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остановление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CF6456" w:rsidRPr="00480B36" w:rsidRDefault="00CF6456" w:rsidP="00CF6456">
      <w:pPr>
        <w:pStyle w:val="10"/>
        <w:spacing w:after="0" w:line="240" w:lineRule="auto"/>
        <w:ind w:firstLine="709"/>
        <w:jc w:val="both"/>
        <w:rPr>
          <w:rFonts w:ascii="PT Astra Serif" w:hAnsi="PT Astra Serif"/>
          <w:szCs w:val="24"/>
        </w:rPr>
      </w:pPr>
      <w:r w:rsidRPr="008526E7">
        <w:rPr>
          <w:rFonts w:ascii="PT Astra Serif" w:hAnsi="PT Astra Serif"/>
          <w:szCs w:val="24"/>
        </w:rPr>
        <w:t>- 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CF6456" w:rsidRPr="00480B36" w:rsidRDefault="00CF6456" w:rsidP="00CF6456">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CF6456" w:rsidRDefault="00CF6456" w:rsidP="00CF6456">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риказ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Pr>
          <w:rFonts w:ascii="PT Astra Serif" w:hAnsi="PT Astra Serif"/>
          <w:szCs w:val="24"/>
        </w:rPr>
        <w:t>.</w:t>
      </w:r>
    </w:p>
    <w:p w:rsidR="00CF6456" w:rsidRDefault="00CF6456" w:rsidP="00CF6456">
      <w:pPr>
        <w:pStyle w:val="10"/>
        <w:spacing w:after="0" w:line="240" w:lineRule="auto"/>
        <w:ind w:firstLine="709"/>
        <w:jc w:val="both"/>
        <w:rPr>
          <w:rFonts w:ascii="PT Astra Serif" w:hAnsi="PT Astra Serif"/>
          <w:szCs w:val="24"/>
        </w:rPr>
      </w:pPr>
      <w:r w:rsidRPr="008526E7">
        <w:rPr>
          <w:rFonts w:ascii="PT Astra Serif" w:hAnsi="PT Astra Serif"/>
          <w:szCs w:val="24"/>
        </w:rPr>
        <w:t xml:space="preserve">4.2. </w:t>
      </w:r>
      <w:r>
        <w:rPr>
          <w:rFonts w:ascii="PT Astra Serif" w:hAnsi="PT Astra Serif"/>
          <w:szCs w:val="24"/>
        </w:rPr>
        <w:t>Функциональные возможности Программы для ЭВМ.</w:t>
      </w:r>
    </w:p>
    <w:p w:rsidR="00CF6456" w:rsidRPr="008526E7" w:rsidRDefault="00CF6456" w:rsidP="00CF6456">
      <w:pPr>
        <w:pStyle w:val="10"/>
        <w:spacing w:after="0" w:line="240" w:lineRule="auto"/>
        <w:ind w:firstLine="709"/>
        <w:jc w:val="both"/>
        <w:rPr>
          <w:rFonts w:ascii="PT Astra Serif" w:hAnsi="PT Astra Serif"/>
          <w:szCs w:val="24"/>
        </w:rPr>
      </w:pPr>
      <w:r>
        <w:rPr>
          <w:rFonts w:ascii="PT Astra Serif" w:hAnsi="PT Astra Serif"/>
          <w:szCs w:val="24"/>
        </w:rPr>
        <w:t xml:space="preserve">4.2.1. </w:t>
      </w:r>
      <w:r w:rsidRPr="008526E7">
        <w:rPr>
          <w:rFonts w:ascii="PT Astra Serif" w:hAnsi="PT Astra Serif"/>
          <w:szCs w:val="24"/>
        </w:rPr>
        <w:t>Программа для ЭВМ должна иметь следующие функциональные возможности:</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внесение/изменение исходных данных;</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управление пользовательскими стилями в документации;</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генерация и выгрузка документации;</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ведение журналов по информационной безопасности в электронном виде;</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оценка готовности к проверкам Роскомнадзора;</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оценка готовности к проверкам ФСБ России;</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оценка готовности к проверкам ФСТЭК России;</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учёт плановых и внеплановых проверок надзорных органов;</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планирование мероприятий по внутреннему контролю;</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автоматическая подача уведомления/информационного письма в Роскомнадзор;</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оперативный мониторинг состояния защиты информации в организации;</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обработка типовых эксплуатационных ситуаций;</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автоматическое формирование согласий на обработку ПДн, адаптированных под категории субъектов ПДн;</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оценка угроз безопасности информации;</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формирование требований к системе защиты информации;</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ведение реестра информационных систем;</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формирование отчётов по данным организации;</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доступ к формам документов в области информационной безопасности;</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ведение реестра специалистов по защите информации и получение типовой формы отчёта;</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анализ уязвимостей;</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планирование событий и постановки/контроля выполнения задач, получение уведомлений;</w:t>
      </w:r>
    </w:p>
    <w:p w:rsidR="00CF6456" w:rsidRPr="008526E7" w:rsidRDefault="00CF6456" w:rsidP="00CF6456">
      <w:pPr>
        <w:pStyle w:val="afff4"/>
        <w:numPr>
          <w:ilvl w:val="0"/>
          <w:numId w:val="21"/>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управление профилем пользователя;</w:t>
      </w:r>
    </w:p>
    <w:p w:rsidR="00CF6456" w:rsidRDefault="00CF6456" w:rsidP="00CF6456">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lastRenderedPageBreak/>
        <w:t>Доступ к вышеуказанным функциональным возможностям должен быть реализован, в виде тематических рабочих столов с соответствующими ярлыками.</w:t>
      </w:r>
    </w:p>
    <w:p w:rsidR="00CF6456" w:rsidRPr="008526E7" w:rsidRDefault="00CF6456" w:rsidP="00CF6456">
      <w:pPr>
        <w:pStyle w:val="affffff0"/>
        <w:numPr>
          <w:ilvl w:val="1"/>
          <w:numId w:val="0"/>
        </w:numPr>
        <w:spacing w:before="0" w:after="0"/>
        <w:ind w:firstLine="709"/>
        <w:rPr>
          <w:rFonts w:ascii="PT Astra Serif" w:hAnsi="PT Astra Serif"/>
          <w:szCs w:val="24"/>
        </w:rPr>
      </w:pPr>
      <w:r>
        <w:rPr>
          <w:rFonts w:ascii="PT Astra Serif" w:hAnsi="PT Astra Serif"/>
          <w:szCs w:val="24"/>
        </w:rPr>
        <w:t xml:space="preserve">4.2.2. </w:t>
      </w:r>
      <w:r w:rsidRPr="008526E7">
        <w:rPr>
          <w:rFonts w:ascii="PT Astra Serif" w:hAnsi="PT Astra Serif"/>
          <w:szCs w:val="24"/>
        </w:rPr>
        <w:t>В Программе для ЭВМ должен присутствовать настраиваемый рабочий стол, в который можно добавить желаемые ярлыки с других рабочих столов в произвольном порядке.</w:t>
      </w:r>
    </w:p>
    <w:p w:rsidR="00CF6456" w:rsidRPr="008526E7" w:rsidRDefault="00CF6456" w:rsidP="00CF6456">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Функционал внесения/изменения исходных данных должен быть реализован в виде взаимосвязанных веб-страниц последовательного (пошагового) ввода данных с возможностью сохранения введённой на веб-странице информации при переходе на другую.</w:t>
      </w:r>
    </w:p>
    <w:p w:rsidR="00CF6456" w:rsidRPr="008526E7" w:rsidRDefault="00CF6456" w:rsidP="00CF6456">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Переход на следующую веб-страницу должен быть доступен только в том случае, если заполнены все обязательные поля на предыдущей веб-странице. При попытке перехода на недоступную веб-страницу должен быть предусмотрен вывод сообщения о недостающей для перехода информации.</w:t>
      </w:r>
    </w:p>
    <w:p w:rsidR="00CF6456" w:rsidRPr="008526E7" w:rsidRDefault="00CF6456" w:rsidP="00CF6456">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На каждой веб-странице должны быть предусмотрены краткие справочные комментарии, которые позволяют облегчить процесс ввода данных в Программу для ЭВМ.</w:t>
      </w:r>
    </w:p>
    <w:p w:rsidR="00CF6456" w:rsidRPr="008526E7" w:rsidRDefault="00CF6456" w:rsidP="00CF6456">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В Программе для ЭВМ должны быть предусмотрены информационные справки, которые помогут пользователю внести правильную информацию в поля на веб-странице.</w:t>
      </w:r>
    </w:p>
    <w:p w:rsidR="00CF6456" w:rsidRPr="008526E7" w:rsidRDefault="00CF6456" w:rsidP="00CF6456">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Для вводимых параметров при необходимости должны быть предусмотрены:</w:t>
      </w:r>
    </w:p>
    <w:p w:rsidR="00CF6456" w:rsidRPr="008526E7" w:rsidRDefault="00CF6456" w:rsidP="00CF6456">
      <w:pPr>
        <w:pStyle w:val="afff4"/>
        <w:numPr>
          <w:ilvl w:val="0"/>
          <w:numId w:val="21"/>
        </w:numPr>
        <w:tabs>
          <w:tab w:val="clear" w:pos="709"/>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предварительное заполнение падежных форм;</w:t>
      </w:r>
    </w:p>
    <w:p w:rsidR="00CF6456" w:rsidRPr="008526E7" w:rsidRDefault="00CF6456" w:rsidP="00CF6456">
      <w:pPr>
        <w:pStyle w:val="afff4"/>
        <w:numPr>
          <w:ilvl w:val="0"/>
          <w:numId w:val="21"/>
        </w:numPr>
        <w:tabs>
          <w:tab w:val="clear" w:pos="709"/>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возможность выбора значений из справочников.</w:t>
      </w:r>
    </w:p>
    <w:p w:rsidR="00CF6456" w:rsidRPr="008526E7" w:rsidRDefault="00CF6456" w:rsidP="00CF6456">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Должна быть предусмотрена возможность выбора справочных значений для следующих параметров:</w:t>
      </w:r>
    </w:p>
    <w:p w:rsidR="00CF6456" w:rsidRPr="008526E7" w:rsidRDefault="00CF6456" w:rsidP="00CF6456">
      <w:pPr>
        <w:pStyle w:val="afff4"/>
        <w:numPr>
          <w:ilvl w:val="0"/>
          <w:numId w:val="21"/>
        </w:numPr>
        <w:tabs>
          <w:tab w:val="clear" w:pos="709"/>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цель обработки информации;</w:t>
      </w:r>
    </w:p>
    <w:p w:rsidR="00CF6456" w:rsidRPr="008526E7" w:rsidRDefault="00CF6456" w:rsidP="00CF6456">
      <w:pPr>
        <w:pStyle w:val="afff4"/>
        <w:numPr>
          <w:ilvl w:val="0"/>
          <w:numId w:val="21"/>
        </w:numPr>
        <w:tabs>
          <w:tab w:val="clear" w:pos="709"/>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 xml:space="preserve">программные комплексы, входящие в состав </w:t>
      </w:r>
      <w:r w:rsidRPr="008526E7">
        <w:rPr>
          <w:rFonts w:ascii="PT Astra Serif" w:hAnsi="PT Astra Serif"/>
        </w:rPr>
        <w:t>систем</w:t>
      </w:r>
      <w:r w:rsidRPr="008526E7">
        <w:rPr>
          <w:rFonts w:ascii="PT Astra Serif" w:hAnsi="PT Astra Serif"/>
          <w:szCs w:val="24"/>
        </w:rPr>
        <w:t>;</w:t>
      </w:r>
    </w:p>
    <w:p w:rsidR="00CF6456" w:rsidRPr="008526E7" w:rsidRDefault="00CF6456" w:rsidP="00CF6456">
      <w:pPr>
        <w:pStyle w:val="afff4"/>
        <w:numPr>
          <w:ilvl w:val="0"/>
          <w:numId w:val="21"/>
        </w:numPr>
        <w:tabs>
          <w:tab w:val="clear" w:pos="709"/>
          <w:tab w:val="left" w:pos="993"/>
        </w:tabs>
        <w:suppressAutoHyphens w:val="0"/>
        <w:autoSpaceDE w:val="0"/>
        <w:spacing w:after="0" w:line="240" w:lineRule="auto"/>
        <w:ind w:left="0" w:firstLine="709"/>
        <w:jc w:val="both"/>
        <w:rPr>
          <w:rFonts w:ascii="PT Astra Serif" w:hAnsi="PT Astra Serif"/>
          <w:szCs w:val="24"/>
        </w:rPr>
      </w:pPr>
      <w:bookmarkStart w:id="7" w:name="_Hlk65365924"/>
      <w:r w:rsidRPr="008526E7">
        <w:rPr>
          <w:rFonts w:ascii="PT Astra Serif" w:hAnsi="PT Astra Serif"/>
          <w:szCs w:val="24"/>
        </w:rPr>
        <w:t>перечень обрабатываемой в программном комплексе информации</w:t>
      </w:r>
      <w:bookmarkEnd w:id="7"/>
      <w:r w:rsidRPr="008526E7">
        <w:rPr>
          <w:rFonts w:ascii="PT Astra Serif" w:hAnsi="PT Astra Serif"/>
          <w:szCs w:val="24"/>
        </w:rPr>
        <w:t>;</w:t>
      </w:r>
    </w:p>
    <w:p w:rsidR="00CF6456" w:rsidRPr="008526E7" w:rsidRDefault="00CF6456" w:rsidP="00CF6456">
      <w:pPr>
        <w:pStyle w:val="afff4"/>
        <w:numPr>
          <w:ilvl w:val="0"/>
          <w:numId w:val="21"/>
        </w:numPr>
        <w:tabs>
          <w:tab w:val="clear" w:pos="709"/>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наименование категории субъектов ПДн;</w:t>
      </w:r>
    </w:p>
    <w:p w:rsidR="00CF6456" w:rsidRPr="008526E7" w:rsidRDefault="00CF6456" w:rsidP="00CF6456">
      <w:pPr>
        <w:pStyle w:val="afff4"/>
        <w:numPr>
          <w:ilvl w:val="0"/>
          <w:numId w:val="21"/>
        </w:numPr>
        <w:tabs>
          <w:tab w:val="clear" w:pos="709"/>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перечень ПДн;</w:t>
      </w:r>
    </w:p>
    <w:p w:rsidR="00CF6456" w:rsidRPr="008526E7" w:rsidRDefault="00CF6456" w:rsidP="00CF6456">
      <w:pPr>
        <w:pStyle w:val="afff4"/>
        <w:numPr>
          <w:ilvl w:val="0"/>
          <w:numId w:val="21"/>
        </w:numPr>
        <w:tabs>
          <w:tab w:val="clear" w:pos="709"/>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средства защиты информации с указанием производителя и сведений о сертификате ФСТЭК России и/или ФСБ России и сроках его действия.</w:t>
      </w:r>
    </w:p>
    <w:p w:rsidR="00CF6456" w:rsidRPr="008526E7" w:rsidRDefault="00CF6456" w:rsidP="00CF6456">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Должна быть предусмотрена возможность импорта перечня сотрудников и структурных подразделений, помещений, АРМ/серверов, оборудования из файлов *.xls или *.xlsx и *.csv с контролем корректности импортируемых данных.</w:t>
      </w:r>
    </w:p>
    <w:p w:rsidR="00CF6456" w:rsidRPr="008526E7" w:rsidRDefault="00CF6456" w:rsidP="00CF6456">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Должен обеспечиваться сбор аналитических данных для формирования:</w:t>
      </w:r>
    </w:p>
    <w:p w:rsidR="00CF6456" w:rsidRPr="008526E7" w:rsidRDefault="00CF6456" w:rsidP="00CF6456">
      <w:pPr>
        <w:pStyle w:val="afff4"/>
        <w:tabs>
          <w:tab w:val="clear" w:pos="709"/>
          <w:tab w:val="left" w:pos="993"/>
        </w:tabs>
        <w:suppressAutoHyphens w:val="0"/>
        <w:autoSpaceDE w:val="0"/>
        <w:spacing w:after="0" w:line="240" w:lineRule="auto"/>
        <w:ind w:firstLine="709"/>
        <w:jc w:val="both"/>
        <w:rPr>
          <w:rFonts w:ascii="PT Astra Serif" w:hAnsi="PT Astra Serif"/>
          <w:szCs w:val="24"/>
        </w:rPr>
      </w:pPr>
      <w:r>
        <w:rPr>
          <w:rFonts w:ascii="PT Astra Serif" w:hAnsi="PT Astra Serif"/>
          <w:szCs w:val="24"/>
        </w:rPr>
        <w:t xml:space="preserve">- </w:t>
      </w:r>
      <w:r w:rsidRPr="008526E7">
        <w:rPr>
          <w:rFonts w:ascii="PT Astra Serif" w:hAnsi="PT Astra Serif"/>
          <w:szCs w:val="24"/>
        </w:rPr>
        <w:t>комплекта организационно-распорядительной документации по вопросам обеспечения безопасности ПДн и информации, обрабатываемой в ГИС;</w:t>
      </w:r>
    </w:p>
    <w:p w:rsidR="00CF6456" w:rsidRPr="008526E7" w:rsidRDefault="00CF6456" w:rsidP="00CF6456">
      <w:pPr>
        <w:pStyle w:val="afff4"/>
        <w:tabs>
          <w:tab w:val="clear" w:pos="709"/>
          <w:tab w:val="left" w:pos="993"/>
        </w:tabs>
        <w:suppressAutoHyphens w:val="0"/>
        <w:autoSpaceDE w:val="0"/>
        <w:spacing w:after="0" w:line="240" w:lineRule="auto"/>
        <w:ind w:firstLine="709"/>
        <w:jc w:val="both"/>
        <w:rPr>
          <w:rFonts w:ascii="PT Astra Serif" w:hAnsi="PT Astra Serif"/>
          <w:szCs w:val="24"/>
        </w:rPr>
      </w:pPr>
      <w:r>
        <w:rPr>
          <w:rFonts w:ascii="PT Astra Serif" w:hAnsi="PT Astra Serif"/>
          <w:szCs w:val="24"/>
        </w:rPr>
        <w:t xml:space="preserve">- </w:t>
      </w:r>
      <w:r w:rsidRPr="008526E7">
        <w:rPr>
          <w:rFonts w:ascii="PT Astra Serif" w:hAnsi="PT Astra Serif"/>
          <w:szCs w:val="24"/>
        </w:rPr>
        <w:t>комплекта технической документации по вопросам обеспечения безопасности ПДн и информации, обрабатываемой в ГИС;</w:t>
      </w:r>
    </w:p>
    <w:p w:rsidR="00CF6456" w:rsidRPr="008526E7" w:rsidRDefault="00CF6456" w:rsidP="00CF6456">
      <w:pPr>
        <w:pStyle w:val="afff4"/>
        <w:tabs>
          <w:tab w:val="clear" w:pos="709"/>
          <w:tab w:val="left" w:pos="993"/>
        </w:tabs>
        <w:suppressAutoHyphens w:val="0"/>
        <w:autoSpaceDE w:val="0"/>
        <w:spacing w:after="0" w:line="240" w:lineRule="auto"/>
        <w:ind w:firstLine="709"/>
        <w:jc w:val="both"/>
        <w:rPr>
          <w:rFonts w:ascii="PT Astra Serif" w:hAnsi="PT Astra Serif"/>
          <w:szCs w:val="24"/>
        </w:rPr>
      </w:pPr>
      <w:r>
        <w:rPr>
          <w:rFonts w:ascii="PT Astra Serif" w:hAnsi="PT Astra Serif"/>
          <w:szCs w:val="24"/>
        </w:rPr>
        <w:t xml:space="preserve">- </w:t>
      </w:r>
      <w:r w:rsidRPr="008526E7">
        <w:rPr>
          <w:rFonts w:ascii="PT Astra Serif" w:hAnsi="PT Astra Serif"/>
          <w:szCs w:val="24"/>
        </w:rPr>
        <w:t>модели угроз безопасности информации (включая модель нарушителя);</w:t>
      </w:r>
    </w:p>
    <w:p w:rsidR="00CF6456" w:rsidRDefault="00CF6456" w:rsidP="00CF6456">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8526E7">
        <w:rPr>
          <w:rFonts w:ascii="PT Astra Serif" w:hAnsi="PT Astra Serif"/>
          <w:szCs w:val="24"/>
        </w:rPr>
        <w:t>комплекта документации по эксплуатации криптосредств.</w:t>
      </w:r>
    </w:p>
    <w:p w:rsidR="00CF6456" w:rsidRDefault="00CF6456" w:rsidP="00CF6456">
      <w:pPr>
        <w:pStyle w:val="10"/>
        <w:spacing w:after="0" w:line="240" w:lineRule="auto"/>
        <w:ind w:firstLine="709"/>
        <w:jc w:val="both"/>
        <w:rPr>
          <w:rFonts w:ascii="PT Astra Serif" w:hAnsi="PT Astra Serif"/>
          <w:szCs w:val="24"/>
        </w:rPr>
      </w:pPr>
      <w:r w:rsidRPr="008526E7">
        <w:rPr>
          <w:rFonts w:ascii="PT Astra Serif" w:hAnsi="PT Astra Serif"/>
          <w:szCs w:val="24"/>
        </w:rPr>
        <w:t>4</w:t>
      </w:r>
      <w:r>
        <w:rPr>
          <w:rFonts w:ascii="PT Astra Serif" w:hAnsi="PT Astra Serif"/>
          <w:szCs w:val="24"/>
        </w:rPr>
        <w:t xml:space="preserve">.2.3. </w:t>
      </w:r>
      <w:r w:rsidRPr="000B3369">
        <w:rPr>
          <w:rFonts w:ascii="PT Astra Serif" w:hAnsi="PT Astra Serif"/>
          <w:szCs w:val="24"/>
        </w:rPr>
        <w:t xml:space="preserve">Реализация должна быть в виде защищённого онлайн-сервиса с обеспечением резервного копирования информации. Наличие web-интерфейса для работы с программным обеспечением по </w:t>
      </w:r>
      <w:r>
        <w:rPr>
          <w:rFonts w:ascii="PT Astra Serif" w:hAnsi="PT Astra Serif"/>
          <w:szCs w:val="24"/>
        </w:rPr>
        <w:t xml:space="preserve">защищённому </w:t>
      </w:r>
      <w:r w:rsidRPr="000B3369">
        <w:rPr>
          <w:rFonts w:ascii="PT Astra Serif" w:hAnsi="PT Astra Serif"/>
          <w:szCs w:val="24"/>
        </w:rPr>
        <w:t>протоколу https. По дополнительному запросу Заказчика у Лицензиара должна быть предусмотрена возможность обеспечения защиты канала связи сертифицированными криптографическими средствами защиты информации с встроенными функциями межсетевого экранирования путём межсетевого взаимодействия.</w:t>
      </w:r>
    </w:p>
    <w:p w:rsidR="00CF6456" w:rsidRDefault="00CF6456" w:rsidP="00CF6456">
      <w:pPr>
        <w:pStyle w:val="10"/>
        <w:spacing w:after="0" w:line="240" w:lineRule="auto"/>
        <w:ind w:firstLine="709"/>
        <w:jc w:val="both"/>
        <w:rPr>
          <w:rFonts w:ascii="PT Astra Serif" w:hAnsi="PT Astra Serif"/>
          <w:szCs w:val="24"/>
        </w:rPr>
      </w:pPr>
      <w:r>
        <w:rPr>
          <w:rFonts w:ascii="PT Astra Serif" w:hAnsi="PT Astra Serif"/>
          <w:szCs w:val="24"/>
        </w:rPr>
        <w:t xml:space="preserve">4.3. </w:t>
      </w:r>
      <w:r w:rsidRPr="000B3369">
        <w:rPr>
          <w:rFonts w:ascii="PT Astra Serif" w:hAnsi="PT Astra Serif"/>
          <w:szCs w:val="24"/>
        </w:rPr>
        <w:t>Требования к функциональным особенностям</w:t>
      </w:r>
      <w:r>
        <w:rPr>
          <w:rFonts w:ascii="PT Astra Serif" w:hAnsi="PT Astra Serif"/>
          <w:szCs w:val="24"/>
        </w:rPr>
        <w:t xml:space="preserve"> Программы для ЭВМ</w:t>
      </w:r>
      <w:r w:rsidRPr="000B3369">
        <w:rPr>
          <w:rFonts w:ascii="PT Astra Serif" w:hAnsi="PT Astra Serif"/>
          <w:szCs w:val="24"/>
        </w:rPr>
        <w:t>:</w:t>
      </w:r>
    </w:p>
    <w:p w:rsidR="00CF6456" w:rsidRPr="000B3369" w:rsidRDefault="00CF6456" w:rsidP="00CF6456">
      <w:pPr>
        <w:pStyle w:val="10"/>
        <w:spacing w:after="0" w:line="240" w:lineRule="auto"/>
        <w:ind w:firstLine="709"/>
        <w:jc w:val="both"/>
        <w:rPr>
          <w:rFonts w:ascii="PT Astra Serif" w:hAnsi="PT Astra Serif"/>
          <w:szCs w:val="24"/>
        </w:rPr>
      </w:pPr>
      <w:r>
        <w:rPr>
          <w:rFonts w:ascii="PT Astra Serif" w:hAnsi="PT Astra Serif"/>
          <w:szCs w:val="24"/>
        </w:rPr>
        <w:t xml:space="preserve">а) </w:t>
      </w:r>
      <w:r w:rsidRPr="000B3369">
        <w:rPr>
          <w:rFonts w:ascii="PT Astra Serif" w:hAnsi="PT Astra Serif"/>
          <w:szCs w:val="24"/>
        </w:rPr>
        <w:t>предоставлять доступ к информации о Программе для ЭВМ: инструкциям по вводу данных, описанию функционала Программы для ЭВМ, рекомендациям экспертов, записям прошедших вебинаров и другим статьям, касающимся процесса о</w:t>
      </w:r>
      <w:r>
        <w:rPr>
          <w:rFonts w:ascii="PT Astra Serif" w:hAnsi="PT Astra Serif"/>
          <w:szCs w:val="24"/>
        </w:rPr>
        <w:t>рганизации обработки информации;</w:t>
      </w:r>
    </w:p>
    <w:p w:rsidR="00CF6456" w:rsidRPr="000B3369" w:rsidRDefault="00CF6456" w:rsidP="00CF6456">
      <w:pPr>
        <w:pStyle w:val="10"/>
        <w:spacing w:after="0" w:line="240" w:lineRule="auto"/>
        <w:ind w:firstLine="709"/>
        <w:jc w:val="both"/>
        <w:rPr>
          <w:rFonts w:ascii="PT Astra Serif" w:hAnsi="PT Astra Serif"/>
          <w:szCs w:val="24"/>
        </w:rPr>
      </w:pPr>
      <w:r>
        <w:rPr>
          <w:rFonts w:ascii="PT Astra Serif" w:hAnsi="PT Astra Serif"/>
          <w:szCs w:val="24"/>
        </w:rPr>
        <w:t xml:space="preserve">б) </w:t>
      </w:r>
      <w:r w:rsidRPr="000B3369">
        <w:rPr>
          <w:rFonts w:ascii="PT Astra Serif" w:hAnsi="PT Astra Serif"/>
          <w:szCs w:val="24"/>
        </w:rPr>
        <w:t>отображать текущий статус процесса организации информационной безопасности в организации, исходя из введённых данных, в виде отдельных тематических виджетов. Из каждого виджета должна быть предусмотрена возможность перехода к соответствующему функционалу Программы для ЭВМ</w:t>
      </w:r>
      <w:r>
        <w:rPr>
          <w:rFonts w:ascii="PT Astra Serif" w:hAnsi="PT Astra Serif"/>
          <w:szCs w:val="24"/>
        </w:rPr>
        <w:t>;</w:t>
      </w:r>
    </w:p>
    <w:p w:rsidR="00CF6456" w:rsidRPr="000B3369" w:rsidRDefault="00CF6456" w:rsidP="00CF6456">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в) </w:t>
      </w:r>
      <w:r w:rsidRPr="000B3369">
        <w:rPr>
          <w:rFonts w:ascii="PT Astra Serif" w:hAnsi="PT Astra Serif"/>
          <w:szCs w:val="24"/>
        </w:rPr>
        <w:t>обеспечивать возможность контроля процесса реализации организационных мер по обеспечению безопасности персональных данных;</w:t>
      </w:r>
    </w:p>
    <w:p w:rsidR="00CF6456" w:rsidRPr="000B3369" w:rsidRDefault="00CF6456" w:rsidP="00CF6456">
      <w:pPr>
        <w:pStyle w:val="10"/>
        <w:spacing w:after="0" w:line="240" w:lineRule="auto"/>
        <w:ind w:firstLine="709"/>
        <w:jc w:val="both"/>
        <w:rPr>
          <w:rFonts w:ascii="PT Astra Serif" w:hAnsi="PT Astra Serif"/>
          <w:szCs w:val="24"/>
        </w:rPr>
      </w:pPr>
      <w:r>
        <w:rPr>
          <w:rFonts w:ascii="PT Astra Serif" w:hAnsi="PT Astra Serif"/>
          <w:szCs w:val="24"/>
        </w:rPr>
        <w:t xml:space="preserve">г) </w:t>
      </w:r>
      <w:r w:rsidRPr="000B3369">
        <w:rPr>
          <w:rFonts w:ascii="PT Astra Serif" w:hAnsi="PT Astra Serif"/>
          <w:szCs w:val="24"/>
        </w:rPr>
        <w:t>обеспечивать возможность формирования комплекта организационно-распорядительной документации по обеспечению безопасности персональных данных, соответствующего требованиям регуляторов;</w:t>
      </w:r>
    </w:p>
    <w:p w:rsidR="00CF6456" w:rsidRPr="000B3369" w:rsidRDefault="00CF6456" w:rsidP="00CF6456">
      <w:pPr>
        <w:pStyle w:val="10"/>
        <w:spacing w:after="0" w:line="240" w:lineRule="auto"/>
        <w:ind w:firstLine="709"/>
        <w:jc w:val="both"/>
        <w:rPr>
          <w:rFonts w:ascii="PT Astra Serif" w:hAnsi="PT Astra Serif"/>
          <w:szCs w:val="24"/>
        </w:rPr>
      </w:pPr>
      <w:r>
        <w:rPr>
          <w:rFonts w:ascii="PT Astra Serif" w:hAnsi="PT Astra Serif"/>
          <w:szCs w:val="24"/>
        </w:rPr>
        <w:t>д)</w:t>
      </w:r>
      <w:r w:rsidRPr="000B3369">
        <w:rPr>
          <w:rFonts w:ascii="PT Astra Serif" w:hAnsi="PT Astra Serif"/>
          <w:szCs w:val="24"/>
        </w:rPr>
        <w:t xml:space="preserve"> возможность управления пользовательскими стилями в документации. Выбранные пользователем настройки оформления должны применяться автоматически при выгрузке документации. Должна быть предусмотрена возможность сохранения разных комплектов настроек оформления для всех типов документов. Должна быть возможность применения разных комплектов настроек оформления на каждый документ типа приказы/распоряжение/постановление. Должна быть предусмотрена возможность указания подписанта, согласующих лиц и лиц, подготовивших приказ/распоряжение;</w:t>
      </w:r>
    </w:p>
    <w:p w:rsidR="00CF6456" w:rsidRPr="000B3369" w:rsidRDefault="00CF6456" w:rsidP="00CF6456">
      <w:pPr>
        <w:pStyle w:val="10"/>
        <w:spacing w:after="0" w:line="240" w:lineRule="auto"/>
        <w:ind w:firstLine="709"/>
        <w:jc w:val="both"/>
        <w:rPr>
          <w:rFonts w:ascii="PT Astra Serif" w:hAnsi="PT Astra Serif"/>
          <w:szCs w:val="24"/>
        </w:rPr>
      </w:pPr>
      <w:r>
        <w:rPr>
          <w:rFonts w:ascii="PT Astra Serif" w:hAnsi="PT Astra Serif"/>
          <w:szCs w:val="24"/>
        </w:rPr>
        <w:t>е)</w:t>
      </w:r>
      <w:r w:rsidRPr="000B3369">
        <w:rPr>
          <w:rFonts w:ascii="PT Astra Serif" w:hAnsi="PT Astra Serif"/>
          <w:szCs w:val="24"/>
        </w:rPr>
        <w:t xml:space="preserve"> возможность поддержки в актуальном состоянии комплекта организационно-распорядительной документации по обеспечению безопасности персональных данных. При изменении законодательства Российской Федерации в сфере защиты информации, требований регуляторов (Роскомнадзор, ФСТЭК России и ФСБ России), документы должны актуализироваться.</w:t>
      </w:r>
    </w:p>
    <w:p w:rsidR="00CF6456" w:rsidRDefault="00CF6456" w:rsidP="00CF6456">
      <w:pPr>
        <w:pStyle w:val="10"/>
        <w:spacing w:after="0" w:line="240" w:lineRule="auto"/>
        <w:ind w:firstLine="709"/>
        <w:jc w:val="both"/>
        <w:rPr>
          <w:rFonts w:ascii="PT Astra Serif" w:hAnsi="PT Astra Serif"/>
          <w:szCs w:val="24"/>
        </w:rPr>
      </w:pPr>
      <w:r>
        <w:rPr>
          <w:rFonts w:ascii="PT Astra Serif" w:hAnsi="PT Astra Serif"/>
          <w:szCs w:val="24"/>
        </w:rPr>
        <w:t>ж)</w:t>
      </w:r>
      <w:r w:rsidRPr="000B3369">
        <w:rPr>
          <w:rFonts w:ascii="PT Astra Serif" w:hAnsi="PT Astra Serif"/>
          <w:szCs w:val="24"/>
        </w:rPr>
        <w:t xml:space="preserve"> обеспечивать возможность производить назначенными специалистами Заказчика через web-интерфейс необходимые корректировки организационно-распорядительной документации, связанной с изменениями в должностных обязанностях, штатной структуре, информационно-коммуникационной инфраструктуре.</w:t>
      </w:r>
    </w:p>
    <w:p w:rsidR="00CF6456" w:rsidRDefault="00CF6456" w:rsidP="00CF6456">
      <w:pPr>
        <w:pStyle w:val="10"/>
        <w:spacing w:after="0" w:line="240" w:lineRule="auto"/>
        <w:ind w:firstLine="709"/>
        <w:jc w:val="both"/>
        <w:rPr>
          <w:rFonts w:ascii="PT Astra Serif" w:hAnsi="PT Astra Serif"/>
          <w:b/>
          <w:szCs w:val="24"/>
        </w:rPr>
      </w:pPr>
      <w:r w:rsidRPr="00051BAE">
        <w:rPr>
          <w:rFonts w:ascii="PT Astra Serif" w:hAnsi="PT Astra Serif"/>
          <w:b/>
          <w:szCs w:val="24"/>
        </w:rPr>
        <w:t>5. Требования к поддержке программного обеспечения</w:t>
      </w:r>
    </w:p>
    <w:p w:rsidR="00CF6456" w:rsidRPr="00051BAE" w:rsidRDefault="00CF6456" w:rsidP="00CF6456">
      <w:pPr>
        <w:pStyle w:val="10"/>
        <w:spacing w:after="0" w:line="240" w:lineRule="auto"/>
        <w:ind w:firstLine="709"/>
        <w:jc w:val="both"/>
        <w:rPr>
          <w:rFonts w:ascii="PT Astra Serif" w:hAnsi="PT Astra Serif"/>
          <w:szCs w:val="24"/>
        </w:rPr>
      </w:pPr>
      <w:r w:rsidRPr="00051BAE">
        <w:rPr>
          <w:rFonts w:ascii="PT Astra Serif" w:hAnsi="PT Astra Serif"/>
          <w:szCs w:val="24"/>
        </w:rPr>
        <w:t>5.1. Сублицензиату во время срока действия лицензии должна быть доступна консультационная поддержка экспертов Лицензиара. Функционал должен быть реализован в виде встроенного онлайн-консультанта, который должен обеспечивать возможность ведения нескольких диалогов пользователя со службой поддержки. Каждый диалог должен определяться темой и типом вопроса. Служба поддержки должна консультировать по вопросам в области защиты информации и внесения данных в сервис по бесплатному номеру телефона.</w:t>
      </w:r>
    </w:p>
    <w:p w:rsidR="00CF6456" w:rsidRPr="00051BAE" w:rsidRDefault="00CF6456" w:rsidP="00CF6456">
      <w:pPr>
        <w:pStyle w:val="10"/>
        <w:spacing w:after="0" w:line="240" w:lineRule="auto"/>
        <w:ind w:firstLine="709"/>
        <w:jc w:val="both"/>
        <w:rPr>
          <w:rFonts w:ascii="PT Astra Serif" w:hAnsi="PT Astra Serif"/>
          <w:szCs w:val="24"/>
        </w:rPr>
      </w:pPr>
      <w:r w:rsidRPr="00051BAE">
        <w:rPr>
          <w:rFonts w:ascii="PT Astra Serif" w:hAnsi="PT Astra Serif"/>
          <w:szCs w:val="24"/>
        </w:rPr>
        <w:t>5.2. Дополнительно для сублицензиата во время срока действия лицензии должны быть доступны бесплатные вебинары для повышения квалификации специалистов Заказчика по использованию программного обеспечения, а также подготовки к проверкам регуляторов в области обеспечения безопасности информации.</w:t>
      </w:r>
    </w:p>
    <w:p w:rsidR="00CF6456" w:rsidRPr="00051BAE" w:rsidRDefault="00CF6456" w:rsidP="00CF6456">
      <w:pPr>
        <w:pStyle w:val="10"/>
        <w:spacing w:after="0" w:line="240" w:lineRule="auto"/>
        <w:ind w:firstLine="709"/>
        <w:jc w:val="both"/>
        <w:rPr>
          <w:rFonts w:ascii="PT Astra Serif" w:hAnsi="PT Astra Serif"/>
          <w:szCs w:val="24"/>
        </w:rPr>
      </w:pPr>
      <w:r>
        <w:rPr>
          <w:rFonts w:ascii="PT Astra Serif" w:hAnsi="PT Astra Serif"/>
          <w:szCs w:val="24"/>
        </w:rPr>
        <w:t xml:space="preserve">5.3. </w:t>
      </w:r>
      <w:r w:rsidRPr="00051BAE">
        <w:rPr>
          <w:rFonts w:ascii="PT Astra Serif" w:hAnsi="PT Astra Serif"/>
          <w:szCs w:val="24"/>
        </w:rPr>
        <w:t>Гарантийный срок, в рамках которого Исполнитель гарантирует Заказчику качественную бесперебойную работу Программы для ЭВМ без каких–либо функциональных ограничений, должен соответствовать сроку действия предоставленной лицензии, начиная с даты е</w:t>
      </w:r>
      <w:r>
        <w:rPr>
          <w:rFonts w:ascii="PT Astra Serif" w:hAnsi="PT Astra Serif"/>
          <w:szCs w:val="24"/>
        </w:rPr>
        <w:t>ё</w:t>
      </w:r>
      <w:r w:rsidRPr="00051BAE">
        <w:rPr>
          <w:rFonts w:ascii="PT Astra Serif" w:hAnsi="PT Astra Serif"/>
          <w:szCs w:val="24"/>
        </w:rPr>
        <w:t xml:space="preserve"> активации. Период действия неисключительных прав должно быть не менее одного календарного года.</w:t>
      </w:r>
    </w:p>
    <w:p w:rsidR="00CF6456" w:rsidRPr="005B71E9" w:rsidRDefault="00CF6456" w:rsidP="00CF6456">
      <w:pPr>
        <w:pStyle w:val="10"/>
        <w:numPr>
          <w:ilvl w:val="0"/>
          <w:numId w:val="22"/>
        </w:numPr>
        <w:spacing w:after="0" w:line="240" w:lineRule="auto"/>
        <w:jc w:val="both"/>
        <w:rPr>
          <w:rFonts w:ascii="PT Astra Serif" w:hAnsi="PT Astra Serif"/>
          <w:b/>
          <w:szCs w:val="24"/>
        </w:rPr>
      </w:pPr>
      <w:r w:rsidRPr="005B71E9">
        <w:rPr>
          <w:rFonts w:ascii="PT Astra Serif" w:hAnsi="PT Astra Serif"/>
          <w:b/>
          <w:szCs w:val="24"/>
        </w:rPr>
        <w:t>Требования по обеспечению режима конфиденциальности</w:t>
      </w:r>
    </w:p>
    <w:p w:rsidR="00CF6456" w:rsidRDefault="00CF6456" w:rsidP="00CF6456">
      <w:pPr>
        <w:pStyle w:val="affffff0"/>
        <w:numPr>
          <w:ilvl w:val="2"/>
          <w:numId w:val="0"/>
        </w:numPr>
        <w:spacing w:before="0" w:after="0"/>
        <w:ind w:firstLine="709"/>
        <w:rPr>
          <w:rFonts w:ascii="PT Astra Serif" w:hAnsi="PT Astra Serif"/>
          <w:szCs w:val="24"/>
        </w:rPr>
      </w:pPr>
      <w:r w:rsidRPr="005B71E9">
        <w:rPr>
          <w:rFonts w:ascii="PT Astra Serif" w:hAnsi="PT Astra Serif"/>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647D90" w:rsidRPr="005F4ED0" w:rsidRDefault="00647D90" w:rsidP="00647D90">
      <w:pPr>
        <w:pStyle w:val="afffb"/>
        <w:autoSpaceDE w:val="0"/>
        <w:spacing w:line="240" w:lineRule="auto"/>
        <w:ind w:left="0" w:firstLine="709"/>
        <w:jc w:val="both"/>
        <w:rPr>
          <w:rFonts w:ascii="PT Astra Serif" w:hAnsi="PT Astra Serif"/>
          <w:color w:val="auto"/>
        </w:rPr>
      </w:pPr>
    </w:p>
    <w:p w:rsidR="00CD2DC4" w:rsidRDefault="00CD2DC4" w:rsidP="00CD2DC4">
      <w:pPr>
        <w:ind w:firstLine="567"/>
        <w:contextualSpacing/>
        <w:jc w:val="both"/>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pPr>
        <w:rPr>
          <w:rFonts w:ascii="PT Astra Serif" w:hAnsi="PT Astra Serif"/>
        </w:rPr>
      </w:pPr>
    </w:p>
    <w:p w:rsidR="0079110F" w:rsidRDefault="0079110F" w:rsidP="0079110F">
      <w:pPr>
        <w:rPr>
          <w:rFonts w:ascii="PT Astra Serif" w:hAnsi="PT Astra Serif"/>
          <w:sz w:val="24"/>
          <w:szCs w:val="24"/>
        </w:rPr>
      </w:pPr>
    </w:p>
    <w:p w:rsidR="0079110F" w:rsidRDefault="0079110F">
      <w:pPr>
        <w:rPr>
          <w:rFonts w:ascii="PT Astra Serif" w:hAnsi="PT Astra Serif"/>
          <w:szCs w:val="24"/>
        </w:rPr>
        <w:sectPr w:rsidR="0079110F" w:rsidSect="00197B89">
          <w:footerReference w:type="default" r:id="rId13"/>
          <w:footerReference w:type="first" r:id="rId14"/>
          <w:pgSz w:w="11906" w:h="16838" w:code="9"/>
          <w:pgMar w:top="567" w:right="567" w:bottom="567" w:left="1134" w:header="0" w:footer="567" w:gutter="0"/>
          <w:cols w:space="720"/>
          <w:formProt w:val="0"/>
          <w:docGrid w:linePitch="360"/>
        </w:sectPr>
      </w:pP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1704B8" w:rsidRDefault="00CA6A18" w:rsidP="00CA6A18">
      <w:pPr>
        <w:pStyle w:val="10"/>
        <w:spacing w:after="0" w:line="240" w:lineRule="auto"/>
        <w:ind w:firstLine="709"/>
        <w:jc w:val="right"/>
        <w:rPr>
          <w:rFonts w:ascii="PT Astra Serif" w:hAnsi="PT Astra Serif"/>
          <w:bCs/>
        </w:rPr>
      </w:pP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CA6A18" w:rsidRPr="001704B8" w:rsidRDefault="00CA6A18" w:rsidP="00CA6A18">
      <w:pPr>
        <w:pStyle w:val="ConsPlusNormal0"/>
        <w:widowControl/>
        <w:tabs>
          <w:tab w:val="left" w:pos="360"/>
        </w:tabs>
        <w:ind w:firstLine="709"/>
        <w:rPr>
          <w:rFonts w:ascii="PT Astra Serif" w:hAnsi="PT Astra Serif" w:cs="Times New Roman"/>
          <w:b/>
          <w:bCs/>
          <w:szCs w:val="24"/>
        </w:rPr>
      </w:pPr>
    </w:p>
    <w:p w:rsidR="00197B89" w:rsidRDefault="00197B89" w:rsidP="00197B89">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0877D8" w:rsidRPr="000877D8">
        <w:rPr>
          <w:rFonts w:ascii="PT Astra Serif" w:hAnsi="PT Astra Serif"/>
          <w:sz w:val="24"/>
          <w:szCs w:val="24"/>
        </w:rPr>
        <w:t>оказание услуг по передаче неисключительных прав на использование программного обеспечения</w:t>
      </w:r>
      <w:r w:rsidRPr="00BE4E88">
        <w:rPr>
          <w:rFonts w:ascii="PT Astra Serif" w:hAnsi="PT Astra Serif"/>
          <w:sz w:val="24"/>
          <w:szCs w:val="24"/>
        </w:rPr>
        <w:t>.</w:t>
      </w:r>
    </w:p>
    <w:p w:rsidR="00197B89" w:rsidRDefault="00197B89" w:rsidP="00197B89">
      <w:pPr>
        <w:rPr>
          <w:rFonts w:ascii="PT Astra Serif" w:hAnsi="PT Astra Serif"/>
        </w:rPr>
      </w:pPr>
    </w:p>
    <w:p w:rsidR="00197B89" w:rsidRPr="00CF1D05" w:rsidRDefault="000877D8" w:rsidP="00197B89">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2</w:t>
      </w:r>
      <w:r w:rsidRPr="000877D8">
        <w:rPr>
          <w:rFonts w:ascii="PT Astra Serif" w:hAnsi="PT Astra Serif"/>
          <w:b/>
          <w:color w:val="00000A"/>
          <w:sz w:val="24"/>
          <w:szCs w:val="24"/>
        </w:rPr>
        <w:t>.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197B89" w:rsidRPr="008164F8" w:rsidTr="002B3E0C">
        <w:tc>
          <w:tcPr>
            <w:tcW w:w="567" w:type="dxa"/>
            <w:tcBorders>
              <w:top w:val="single" w:sz="4" w:space="0" w:color="000000"/>
              <w:left w:val="single" w:sz="4" w:space="0" w:color="000000"/>
              <w:bottom w:val="single" w:sz="4" w:space="0" w:color="auto"/>
            </w:tcBorders>
          </w:tcPr>
          <w:p w:rsidR="00197B89" w:rsidRPr="008164F8" w:rsidRDefault="00197B89" w:rsidP="002B3E0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197B89" w:rsidRPr="008164F8" w:rsidRDefault="00197B89" w:rsidP="002B3E0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197B89" w:rsidRPr="004E7C36" w:rsidRDefault="00197B89" w:rsidP="002B3E0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197B89" w:rsidRPr="004E7C36" w:rsidRDefault="00197B89" w:rsidP="002B3E0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197B89" w:rsidRPr="008164F8" w:rsidRDefault="00197B89" w:rsidP="002B3E0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197B89" w:rsidRDefault="00197B89" w:rsidP="002B3E0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197B89" w:rsidRDefault="00197B89" w:rsidP="002B3E0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197B89" w:rsidRDefault="00197B89" w:rsidP="002B3E0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197B89" w:rsidRDefault="00197B89" w:rsidP="002B3E0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197B89" w:rsidRPr="008164F8" w:rsidRDefault="00197B89" w:rsidP="002B3E0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197B89" w:rsidRPr="008164F8" w:rsidTr="002B3E0C">
        <w:trPr>
          <w:trHeight w:val="90"/>
        </w:trPr>
        <w:tc>
          <w:tcPr>
            <w:tcW w:w="567" w:type="dxa"/>
            <w:tcBorders>
              <w:top w:val="single" w:sz="4" w:space="0" w:color="auto"/>
              <w:left w:val="single" w:sz="4" w:space="0" w:color="auto"/>
              <w:bottom w:val="single" w:sz="4" w:space="0" w:color="auto"/>
              <w:right w:val="single" w:sz="4" w:space="0" w:color="auto"/>
            </w:tcBorders>
          </w:tcPr>
          <w:p w:rsidR="00197B89" w:rsidRPr="008164F8" w:rsidRDefault="00197B89" w:rsidP="002B3E0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197B89" w:rsidRPr="008164F8" w:rsidRDefault="00AC430E" w:rsidP="00AC430E">
            <w:pPr>
              <w:pStyle w:val="Default"/>
              <w:jc w:val="both"/>
              <w:rPr>
                <w:rFonts w:ascii="PT Astra Serif" w:hAnsi="PT Astra Serif" w:cs="Tahoma"/>
                <w:szCs w:val="24"/>
              </w:rPr>
            </w:pPr>
            <w:r>
              <w:rPr>
                <w:rFonts w:ascii="PT Astra Serif" w:hAnsi="PT Astra Serif"/>
                <w:szCs w:val="24"/>
              </w:rPr>
              <w:t>П</w:t>
            </w:r>
            <w:r w:rsidR="000877D8" w:rsidRPr="000877D8">
              <w:rPr>
                <w:rFonts w:ascii="PT Astra Serif" w:hAnsi="PT Astra Serif"/>
                <w:szCs w:val="24"/>
              </w:rPr>
              <w:t>ередач</w:t>
            </w:r>
            <w:r>
              <w:rPr>
                <w:rFonts w:ascii="PT Astra Serif" w:hAnsi="PT Astra Serif"/>
                <w:szCs w:val="24"/>
              </w:rPr>
              <w:t>а</w:t>
            </w:r>
            <w:r w:rsidR="000877D8" w:rsidRPr="000877D8">
              <w:rPr>
                <w:rFonts w:ascii="PT Astra Serif" w:hAnsi="PT Astra Serif"/>
                <w:szCs w:val="24"/>
              </w:rPr>
              <w:t xml:space="preserve"> неисключительных прав на использование программного обеспечения</w:t>
            </w:r>
          </w:p>
        </w:tc>
        <w:tc>
          <w:tcPr>
            <w:tcW w:w="1559" w:type="dxa"/>
            <w:tcBorders>
              <w:top w:val="single" w:sz="4" w:space="0" w:color="auto"/>
              <w:left w:val="single" w:sz="4" w:space="0" w:color="auto"/>
              <w:bottom w:val="single" w:sz="4" w:space="0" w:color="auto"/>
              <w:right w:val="single" w:sz="4" w:space="0" w:color="auto"/>
            </w:tcBorders>
          </w:tcPr>
          <w:p w:rsidR="00197B89" w:rsidRPr="000C083E" w:rsidRDefault="00197B89" w:rsidP="002B3E0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197B89" w:rsidRPr="004E7C36" w:rsidRDefault="000877D8" w:rsidP="002B3E0C">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97B89" w:rsidRPr="005978E5" w:rsidRDefault="005978E5" w:rsidP="002B3E0C">
            <w:pPr>
              <w:jc w:val="center"/>
              <w:rPr>
                <w:rFonts w:ascii="PT Astra Serif" w:eastAsia="Arial" w:hAnsi="PT Astra Serif" w:cs="Tahoma"/>
                <w:sz w:val="24"/>
                <w:szCs w:val="24"/>
              </w:rPr>
            </w:pPr>
            <w:r>
              <w:rPr>
                <w:rFonts w:ascii="PT Astra Serif" w:eastAsia="Arial" w:hAnsi="PT Astra Serif" w:cs="Tahoma"/>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rsidR="00197B89" w:rsidRPr="004E7C36" w:rsidRDefault="00197B89" w:rsidP="002B3E0C">
            <w:pPr>
              <w:jc w:val="center"/>
              <w:rPr>
                <w:rFonts w:ascii="PT Astra Serif" w:eastAsia="Arial" w:hAnsi="PT Astra Serif" w:cs="Tahoma"/>
                <w:sz w:val="24"/>
                <w:szCs w:val="24"/>
              </w:rPr>
            </w:pPr>
          </w:p>
        </w:tc>
      </w:tr>
      <w:tr w:rsidR="00197B89" w:rsidRPr="008164F8" w:rsidTr="002B3E0C">
        <w:trPr>
          <w:trHeight w:val="90"/>
        </w:trPr>
        <w:tc>
          <w:tcPr>
            <w:tcW w:w="567" w:type="dxa"/>
            <w:tcBorders>
              <w:top w:val="single" w:sz="4" w:space="0" w:color="auto"/>
              <w:left w:val="single" w:sz="4" w:space="0" w:color="auto"/>
              <w:bottom w:val="single" w:sz="4" w:space="0" w:color="auto"/>
              <w:right w:val="single" w:sz="4" w:space="0" w:color="auto"/>
            </w:tcBorders>
          </w:tcPr>
          <w:p w:rsidR="00197B89" w:rsidRDefault="00197B89" w:rsidP="002B3E0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197B89" w:rsidRPr="008164F8" w:rsidRDefault="00197B89" w:rsidP="002B3E0C">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197B89" w:rsidRPr="008164F8" w:rsidRDefault="00197B89" w:rsidP="002B3E0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197B89" w:rsidRPr="004E7C36" w:rsidRDefault="00197B89" w:rsidP="002B3E0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197B89" w:rsidRPr="004E7C36" w:rsidRDefault="00197B89" w:rsidP="002B3E0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197B89" w:rsidRPr="004E7C36" w:rsidRDefault="00197B89" w:rsidP="002B3E0C">
            <w:pPr>
              <w:jc w:val="center"/>
              <w:rPr>
                <w:rFonts w:ascii="PT Astra Serif" w:eastAsia="Arial" w:hAnsi="PT Astra Serif" w:cs="Tahoma"/>
                <w:sz w:val="24"/>
                <w:szCs w:val="24"/>
              </w:rPr>
            </w:pPr>
          </w:p>
        </w:tc>
      </w:tr>
    </w:tbl>
    <w:p w:rsidR="00197B89" w:rsidRDefault="00197B89" w:rsidP="00197B89">
      <w:pPr>
        <w:pStyle w:val="10"/>
        <w:spacing w:after="0" w:line="240" w:lineRule="auto"/>
        <w:ind w:firstLine="709"/>
        <w:rPr>
          <w:rFonts w:ascii="PT Astra Serif" w:hAnsi="PT Astra Serif"/>
          <w:szCs w:val="24"/>
          <w:u w:val="single"/>
        </w:rPr>
      </w:pPr>
    </w:p>
    <w:p w:rsidR="00197B89" w:rsidRDefault="00197B89" w:rsidP="00197B89">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197B89" w:rsidRDefault="00197B89" w:rsidP="00197B89">
      <w:pPr>
        <w:pStyle w:val="10"/>
        <w:spacing w:after="0" w:line="240" w:lineRule="auto"/>
        <w:ind w:firstLine="709"/>
        <w:rPr>
          <w:rFonts w:ascii="PT Astra Serif" w:hAnsi="PT Astra Serif"/>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867752">
        <w:tc>
          <w:tcPr>
            <w:tcW w:w="4730"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5269EC" w:rsidRDefault="005269EC" w:rsidP="005F3CD4">
      <w:pPr>
        <w:rPr>
          <w:rFonts w:ascii="PT Astra Serif" w:hAnsi="PT Astra Serif"/>
        </w:rPr>
      </w:pPr>
    </w:p>
    <w:p w:rsidR="005269EC" w:rsidRDefault="005269EC">
      <w:pPr>
        <w:rPr>
          <w:rFonts w:ascii="PT Astra Serif" w:hAnsi="PT Astra Serif"/>
        </w:rPr>
      </w:pPr>
      <w:r>
        <w:rPr>
          <w:rFonts w:ascii="PT Astra Serif" w:hAnsi="PT Astra Serif"/>
        </w:rPr>
        <w:br w:type="page"/>
      </w:r>
    </w:p>
    <w:p w:rsidR="005269EC" w:rsidRPr="00DB6EAC" w:rsidRDefault="005269EC" w:rsidP="005269EC">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5269EC" w:rsidRPr="00DB6EAC" w:rsidRDefault="005269EC" w:rsidP="005269EC">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5269EC" w:rsidRPr="00DB6EAC" w:rsidRDefault="005269EC" w:rsidP="005269EC">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5269EC" w:rsidRPr="00DB6EAC" w:rsidRDefault="005269EC" w:rsidP="005269EC">
      <w:pPr>
        <w:widowControl w:val="0"/>
        <w:autoSpaceDE w:val="0"/>
        <w:autoSpaceDN w:val="0"/>
        <w:adjustRightInd w:val="0"/>
        <w:jc w:val="center"/>
        <w:rPr>
          <w:rFonts w:ascii="PT Astra Serif" w:hAnsi="PT Astra Serif"/>
          <w:b/>
          <w:sz w:val="24"/>
          <w:szCs w:val="24"/>
        </w:rPr>
      </w:pPr>
    </w:p>
    <w:p w:rsidR="005269EC" w:rsidRPr="00DB6EAC" w:rsidRDefault="005269EC" w:rsidP="005269EC">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 № ___</w:t>
      </w:r>
      <w:r w:rsidRPr="00DB6EAC">
        <w:rPr>
          <w:rFonts w:ascii="PT Astra Serif" w:hAnsi="PT Astra Serif"/>
          <w:b/>
          <w:sz w:val="24"/>
          <w:szCs w:val="24"/>
        </w:rPr>
        <w:br/>
        <w:t>НА ПРЕДОСТАВЛЕНИЕ ПРАВ ИСПОЛЬЗОВАНИЯ ПРОГРАММЫ ДЛЯ ЭВМ</w:t>
      </w:r>
    </w:p>
    <w:p w:rsidR="005269EC" w:rsidRPr="00DB6EAC" w:rsidRDefault="005269EC" w:rsidP="005269EC">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5269EC" w:rsidRPr="00DB6EAC" w:rsidTr="002B3E0C">
        <w:tc>
          <w:tcPr>
            <w:tcW w:w="5019" w:type="dxa"/>
            <w:hideMark/>
          </w:tcPr>
          <w:p w:rsidR="005269EC" w:rsidRPr="002B3E0C" w:rsidRDefault="005269EC" w:rsidP="002B3E0C">
            <w:pPr>
              <w:widowControl w:val="0"/>
              <w:autoSpaceDE w:val="0"/>
              <w:autoSpaceDN w:val="0"/>
              <w:adjustRightInd w:val="0"/>
              <w:rPr>
                <w:rFonts w:ascii="PT Astra Serif" w:hAnsi="PT Astra Serif"/>
                <w:sz w:val="24"/>
                <w:szCs w:val="24"/>
              </w:rPr>
            </w:pPr>
            <w:r w:rsidRPr="00DB6EAC">
              <w:rPr>
                <w:rFonts w:ascii="PT Astra Serif" w:hAnsi="PT Astra Serif"/>
                <w:sz w:val="24"/>
                <w:szCs w:val="24"/>
              </w:rPr>
              <w:t xml:space="preserve">г. </w:t>
            </w:r>
            <w:r w:rsidR="002B3E0C">
              <w:rPr>
                <w:rFonts w:ascii="PT Astra Serif" w:hAnsi="PT Astra Serif"/>
                <w:sz w:val="24"/>
                <w:szCs w:val="24"/>
              </w:rPr>
              <w:t>Югорск</w:t>
            </w:r>
          </w:p>
        </w:tc>
        <w:tc>
          <w:tcPr>
            <w:tcW w:w="4980" w:type="dxa"/>
            <w:hideMark/>
          </w:tcPr>
          <w:p w:rsidR="005269EC" w:rsidRPr="00DB6EAC" w:rsidRDefault="005269EC" w:rsidP="002B3E0C">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5269EC" w:rsidRPr="00DB6EAC" w:rsidRDefault="005269EC" w:rsidP="005269EC">
      <w:pPr>
        <w:widowControl w:val="0"/>
        <w:autoSpaceDE w:val="0"/>
        <w:autoSpaceDN w:val="0"/>
        <w:adjustRightInd w:val="0"/>
        <w:ind w:firstLine="720"/>
        <w:jc w:val="both"/>
        <w:rPr>
          <w:rFonts w:ascii="PT Astra Serif" w:hAnsi="PT Astra Serif"/>
          <w:sz w:val="24"/>
          <w:szCs w:val="24"/>
        </w:rPr>
      </w:pPr>
    </w:p>
    <w:p w:rsidR="005269EC" w:rsidRPr="00DB6EAC" w:rsidRDefault="005269EC" w:rsidP="005269EC">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5269EC" w:rsidRPr="00DB6EAC" w:rsidRDefault="005269EC" w:rsidP="005269EC">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5269EC" w:rsidRPr="00DB6EAC" w:rsidRDefault="005269EC" w:rsidP="005269EC">
      <w:pPr>
        <w:widowControl w:val="0"/>
        <w:autoSpaceDE w:val="0"/>
        <w:autoSpaceDN w:val="0"/>
        <w:adjustRightInd w:val="0"/>
        <w:ind w:firstLine="720"/>
        <w:jc w:val="both"/>
        <w:rPr>
          <w:rFonts w:ascii="PT Astra Serif" w:hAnsi="PT Astra Serif"/>
          <w:sz w:val="24"/>
          <w:szCs w:val="24"/>
        </w:rPr>
      </w:pPr>
    </w:p>
    <w:p w:rsidR="005269EC" w:rsidRPr="00DB6EAC" w:rsidRDefault="005269EC" w:rsidP="005269EC">
      <w:pPr>
        <w:numPr>
          <w:ilvl w:val="0"/>
          <w:numId w:val="17"/>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ПРЕДМЕТ ДОГОВОРА</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с согласия Правообладателя (Лицензиара) за вознаграждение  в соответствии с муниципальным контрактом №___ от_____</w:t>
      </w:r>
      <w:r>
        <w:rPr>
          <w:rFonts w:ascii="PT Astra Serif" w:hAnsi="PT Astra Serif"/>
          <w:sz w:val="24"/>
          <w:szCs w:val="24"/>
        </w:rPr>
        <w:t xml:space="preserve"> </w:t>
      </w:r>
      <w:r w:rsidRPr="00DB6EAC">
        <w:rPr>
          <w:rFonts w:ascii="PT Astra Serif" w:hAnsi="PT Astra Serif"/>
          <w:sz w:val="24"/>
          <w:szCs w:val="24"/>
        </w:rPr>
        <w:t>предоставляет Сублицензиату (Конечному пользователю) на условиях простой (неисключительной) лицензии права использования программы для электронно-вычислительной машины _______________ расположенной на сайте Правообладателя (Разработчика) _____________ в сети Интернет и предназначенной для автоматизации процессов по обеспечению безопасности информации (далее – Программа для ЭВМ).</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информирует Сублицензиата (Конечного пользователя) о том, что исключительные авторские права на Программу для ЭВМ в целом, так и все ее компоненты, и модули принадлежат ___________________________________________ (далее – Правообладатель (Лицензиар)), что подтверждается Свидетельством о государственной регистрации программ для ЭВМ от _______________ 20___года № __________________, выданным Федеральной службой по интеллектуальной собственности.</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Правообладатель (Лицензиар) обеспечивает доступ к Программе для ЭВМ по защищённому протоколу https.</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b/>
          <w:sz w:val="24"/>
          <w:szCs w:val="24"/>
        </w:rPr>
      </w:pPr>
      <w:bookmarkStart w:id="8" w:name="_Hlk14417356"/>
      <w:r w:rsidRPr="00DB6EAC">
        <w:rPr>
          <w:rFonts w:ascii="PT Astra Serif" w:hAnsi="PT Astra Serif"/>
          <w:b/>
          <w:sz w:val="24"/>
          <w:szCs w:val="24"/>
        </w:rPr>
        <w:t xml:space="preserve">Разрешённые способы использования </w:t>
      </w:r>
      <w:bookmarkEnd w:id="8"/>
      <w:r w:rsidRPr="00DB6EAC">
        <w:rPr>
          <w:rFonts w:ascii="PT Astra Serif" w:hAnsi="PT Astra Serif"/>
          <w:b/>
          <w:sz w:val="24"/>
          <w:szCs w:val="24"/>
        </w:rPr>
        <w:t>Программы для ЭВМ:</w:t>
      </w:r>
    </w:p>
    <w:p w:rsidR="005269EC" w:rsidRPr="00DB6EAC" w:rsidRDefault="005269EC" w:rsidP="005269EC">
      <w:pPr>
        <w:numPr>
          <w:ilvl w:val="2"/>
          <w:numId w:val="18"/>
        </w:numPr>
        <w:autoSpaceDE w:val="0"/>
        <w:autoSpaceDN w:val="0"/>
        <w:adjustRightInd w:val="0"/>
        <w:ind w:left="0" w:firstLine="709"/>
        <w:jc w:val="both"/>
        <w:outlineLvl w:val="0"/>
        <w:rPr>
          <w:rFonts w:ascii="PT Astra Serif" w:hAnsi="PT Astra Serif"/>
          <w:sz w:val="24"/>
          <w:szCs w:val="24"/>
        </w:rPr>
      </w:pPr>
      <w:bookmarkStart w:id="9" w:name="_Hlk20313345"/>
      <w:r w:rsidRPr="00DB6EAC">
        <w:rPr>
          <w:rFonts w:ascii="PT Astra Serif" w:hAnsi="PT Astra Serif"/>
          <w:sz w:val="24"/>
          <w:szCs w:val="24"/>
        </w:rPr>
        <w:t>установка и запуск программы для ЭВМ на Вычислительных мощностях Сублицензиата (Конечного пользователя) с привлечением специалистов Правообладателя;</w:t>
      </w:r>
    </w:p>
    <w:p w:rsidR="005269EC" w:rsidRPr="00DB6EAC" w:rsidRDefault="005269EC" w:rsidP="005269EC">
      <w:pPr>
        <w:numPr>
          <w:ilvl w:val="2"/>
          <w:numId w:val="18"/>
        </w:numPr>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внесение необходимой информации в соответствующие поля графического интерфейса программы для ЭВМ;</w:t>
      </w:r>
    </w:p>
    <w:p w:rsidR="005269EC" w:rsidRPr="00DB6EAC" w:rsidRDefault="005269EC" w:rsidP="005269EC">
      <w:pPr>
        <w:numPr>
          <w:ilvl w:val="2"/>
          <w:numId w:val="18"/>
        </w:numPr>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rPr>
        <w:t>получение документов в формате Microsoft Word, сгенерированных программой для ЭВМ, и последующее</w:t>
      </w:r>
      <w:r w:rsidRPr="00DB6EAC">
        <w:rPr>
          <w:rFonts w:ascii="PT Astra Serif" w:hAnsi="PT Astra Serif"/>
          <w:sz w:val="24"/>
          <w:szCs w:val="24"/>
          <w:lang w:eastAsia="en-US"/>
        </w:rPr>
        <w:t xml:space="preserve"> использование указанных документов в общехозяйственной деятельности Сублицензиата (Конечного пользователя), за исключением их коммерческого использования с целью прибыли при оказании услуг либо выполнении работ.</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bookmarkStart w:id="10" w:name="_Hlk14417540"/>
      <w:bookmarkEnd w:id="9"/>
      <w:r w:rsidRPr="00DB6EAC">
        <w:rPr>
          <w:rFonts w:ascii="PT Astra Serif" w:hAnsi="PT Astra Serif"/>
          <w:sz w:val="24"/>
          <w:szCs w:val="24"/>
          <w:lang w:eastAsia="en-US"/>
        </w:rPr>
        <w:t xml:space="preserve">В </w:t>
      </w:r>
      <w:r w:rsidRPr="00DB6EAC">
        <w:rPr>
          <w:rFonts w:ascii="PT Astra Serif" w:hAnsi="PT Astra Serif"/>
          <w:sz w:val="24"/>
          <w:szCs w:val="24"/>
        </w:rPr>
        <w:t>соответствии с действующим законодательством Российской Федерации и Договором, права, прямо не переданные по Договору, считаются не переданными.</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bookmarkStart w:id="11" w:name="_Hlk14417584"/>
      <w:bookmarkEnd w:id="10"/>
      <w:r w:rsidRPr="00DB6EAC">
        <w:rPr>
          <w:rFonts w:ascii="PT Astra Serif" w:hAnsi="PT Astra Serif"/>
          <w:sz w:val="24"/>
          <w:szCs w:val="24"/>
        </w:rPr>
        <w:t xml:space="preserve">Права на использование Программы для ЭВМ </w:t>
      </w:r>
      <w:bookmarkStart w:id="12" w:name="_Hlk11763007"/>
      <w:r w:rsidRPr="00DB6EAC">
        <w:rPr>
          <w:rFonts w:ascii="PT Astra Serif" w:hAnsi="PT Astra Serif"/>
          <w:sz w:val="24"/>
          <w:szCs w:val="24"/>
        </w:rPr>
        <w:t>не ограничены территорией Российской Федерации и могут реализовываться путём доступа к сайту из любой страны.</w:t>
      </w:r>
      <w:bookmarkEnd w:id="12"/>
    </w:p>
    <w:bookmarkEnd w:id="11"/>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lastRenderedPageBreak/>
        <w:t>Все условия использования Программы для ЭВМ, оговорённые в настоящем Договоре, относятся как к Программе для ЭВМ в целом, так и ко всем ее компонентам в отдельности.</w:t>
      </w:r>
    </w:p>
    <w:p w:rsidR="005269EC" w:rsidRPr="00DB6EAC" w:rsidRDefault="005269EC" w:rsidP="005269EC">
      <w:pPr>
        <w:tabs>
          <w:tab w:val="left" w:pos="1134"/>
        </w:tabs>
        <w:autoSpaceDE w:val="0"/>
        <w:autoSpaceDN w:val="0"/>
        <w:adjustRightInd w:val="0"/>
        <w:jc w:val="both"/>
        <w:outlineLvl w:val="0"/>
        <w:rPr>
          <w:rFonts w:ascii="PT Astra Serif" w:hAnsi="PT Astra Serif"/>
          <w:sz w:val="24"/>
          <w:szCs w:val="24"/>
          <w:lang w:eastAsia="en-US"/>
        </w:rPr>
      </w:pPr>
    </w:p>
    <w:p w:rsidR="005269EC" w:rsidRPr="00DB6EAC" w:rsidRDefault="005269EC" w:rsidP="005269EC">
      <w:pPr>
        <w:numPr>
          <w:ilvl w:val="0"/>
          <w:numId w:val="17"/>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ПРАВА И ОБЯЗАННОСТИ СТОРОН</w:t>
      </w:r>
    </w:p>
    <w:p w:rsidR="005269EC" w:rsidRPr="00DB6EAC" w:rsidRDefault="005269EC" w:rsidP="005269EC">
      <w:pPr>
        <w:numPr>
          <w:ilvl w:val="1"/>
          <w:numId w:val="17"/>
        </w:numPr>
        <w:tabs>
          <w:tab w:val="left" w:pos="1134"/>
        </w:tabs>
        <w:autoSpaceDE w:val="0"/>
        <w:autoSpaceDN w:val="0"/>
        <w:adjustRightInd w:val="0"/>
        <w:ind w:left="0" w:firstLine="709"/>
        <w:outlineLvl w:val="0"/>
        <w:rPr>
          <w:rFonts w:ascii="PT Astra Serif" w:hAnsi="PT Astra Serif"/>
          <w:b/>
          <w:sz w:val="24"/>
          <w:szCs w:val="24"/>
        </w:rPr>
      </w:pPr>
      <w:r w:rsidRPr="00DB6EAC">
        <w:rPr>
          <w:rFonts w:ascii="PT Astra Serif" w:hAnsi="PT Astra Serif"/>
          <w:b/>
          <w:sz w:val="24"/>
          <w:szCs w:val="24"/>
          <w:lang w:eastAsia="en-US"/>
        </w:rPr>
        <w:t>Лицензиат</w:t>
      </w:r>
      <w:r w:rsidRPr="00DB6EAC">
        <w:rPr>
          <w:rFonts w:ascii="PT Astra Serif" w:hAnsi="PT Astra Serif"/>
          <w:b/>
          <w:sz w:val="24"/>
          <w:szCs w:val="24"/>
        </w:rPr>
        <w:t xml:space="preserve"> обязуется:</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 Обеспечить:</w:t>
      </w:r>
    </w:p>
    <w:p w:rsidR="005269EC" w:rsidRPr="00DB6EAC" w:rsidRDefault="005269EC" w:rsidP="005269EC">
      <w:pPr>
        <w:numPr>
          <w:ilvl w:val="3"/>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передачу Сублицензиату (Конечному пользователю) лицензии на право использования Программы для ЭВМ.</w:t>
      </w:r>
    </w:p>
    <w:p w:rsidR="005269EC" w:rsidRPr="00DB6EAC" w:rsidRDefault="005269EC" w:rsidP="005269EC">
      <w:pPr>
        <w:numPr>
          <w:ilvl w:val="3"/>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создание профиля Сублицензиата (Конечного пользователя) в Программе для ЭВМ;</w:t>
      </w:r>
    </w:p>
    <w:p w:rsidR="005269EC" w:rsidRPr="00DB6EAC" w:rsidRDefault="005269EC" w:rsidP="005269EC">
      <w:pPr>
        <w:numPr>
          <w:ilvl w:val="3"/>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предоставление Сублицензиату (Конечному пользователю) доступа в Программу для ЭВМ, путём отправки индивидуального приглашения (инвайта), обеспечивающего подключение ответственного лица Сублицензиата (Конечного пользователя) к Программе для ЭВМ с самостоятельным созданием Сублицензиатом (Конечным пользователем) индивидуального логина и пароля, на электронный адрес ответственного лица Сублицензиата (Конечного пользователя).</w:t>
      </w:r>
    </w:p>
    <w:p w:rsidR="005269EC" w:rsidRPr="008528A4" w:rsidRDefault="005269EC" w:rsidP="002B3E0C">
      <w:pPr>
        <w:numPr>
          <w:ilvl w:val="3"/>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8528A4">
        <w:rPr>
          <w:rFonts w:ascii="PT Astra Serif" w:hAnsi="PT Astra Serif"/>
          <w:sz w:val="24"/>
          <w:szCs w:val="24"/>
          <w:lang w:eastAsia="en-US"/>
        </w:rPr>
        <w:t>В течение срока действия лицензии обеспечить оказание Сублицензиату (Конечному пользователю) консультаций</w:t>
      </w:r>
      <w:r w:rsidR="008528A4" w:rsidRPr="008528A4">
        <w:rPr>
          <w:rFonts w:ascii="PT Astra Serif" w:hAnsi="PT Astra Serif"/>
          <w:sz w:val="24"/>
          <w:szCs w:val="24"/>
          <w:lang w:eastAsia="en-US"/>
        </w:rPr>
        <w:t xml:space="preserve"> </w:t>
      </w:r>
      <w:r w:rsidRPr="008528A4">
        <w:rPr>
          <w:rFonts w:ascii="PT Astra Serif" w:hAnsi="PT Astra Serif"/>
          <w:sz w:val="24"/>
          <w:szCs w:val="24"/>
          <w:lang w:eastAsia="en-US"/>
        </w:rPr>
        <w:t>по вопросам</w:t>
      </w:r>
      <w:r w:rsidR="008528A4">
        <w:rPr>
          <w:rFonts w:ascii="PT Astra Serif" w:hAnsi="PT Astra Serif"/>
          <w:sz w:val="24"/>
          <w:szCs w:val="24"/>
          <w:lang w:eastAsia="en-US"/>
        </w:rPr>
        <w:t xml:space="preserve"> эксплуатации Программы для ЭВМ;</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Своевременно сообщать Сублицензиату (Конечному пользователю) о появлении новых версий Программы для ЭВМ и о возможности их использования в рамках предоставленного неисключительного права по настоящему Договору.</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Воздерживаться от каких-либо действий, способных затруднить осуществление Сублицензиатом (Конечным пользователем) предоставленного ему права использования Программы для ЭВМ в установленных настоящим Договором пределах.</w:t>
      </w:r>
    </w:p>
    <w:p w:rsidR="005269EC" w:rsidRPr="00DB6EAC" w:rsidRDefault="005269EC" w:rsidP="005269EC">
      <w:pPr>
        <w:numPr>
          <w:ilvl w:val="1"/>
          <w:numId w:val="17"/>
        </w:numPr>
        <w:tabs>
          <w:tab w:val="left" w:pos="1134"/>
        </w:tabs>
        <w:autoSpaceDE w:val="0"/>
        <w:autoSpaceDN w:val="0"/>
        <w:adjustRightInd w:val="0"/>
        <w:ind w:left="0" w:firstLine="709"/>
        <w:outlineLvl w:val="0"/>
        <w:rPr>
          <w:rFonts w:ascii="PT Astra Serif" w:hAnsi="PT Astra Serif"/>
          <w:b/>
          <w:sz w:val="24"/>
          <w:szCs w:val="24"/>
          <w:lang w:eastAsia="en-US"/>
        </w:rPr>
      </w:pPr>
      <w:r w:rsidRPr="00DB6EAC">
        <w:rPr>
          <w:rFonts w:ascii="PT Astra Serif" w:hAnsi="PT Astra Serif"/>
          <w:b/>
          <w:sz w:val="24"/>
          <w:szCs w:val="24"/>
          <w:lang w:eastAsia="en-US"/>
        </w:rPr>
        <w:t>Лицензиат имеет право:</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Требовать выплаты вознаграждения за предоставленное право на использование Программы для ЭВМ в соответствии с муниципальным контрактом №___ от _____.</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5269EC" w:rsidRPr="00DB6EAC" w:rsidRDefault="005269EC" w:rsidP="005269EC">
      <w:pPr>
        <w:numPr>
          <w:ilvl w:val="1"/>
          <w:numId w:val="17"/>
        </w:numPr>
        <w:tabs>
          <w:tab w:val="left" w:pos="1134"/>
        </w:tabs>
        <w:autoSpaceDE w:val="0"/>
        <w:autoSpaceDN w:val="0"/>
        <w:adjustRightInd w:val="0"/>
        <w:ind w:left="0" w:firstLine="709"/>
        <w:outlineLvl w:val="0"/>
        <w:rPr>
          <w:rFonts w:ascii="PT Astra Serif" w:hAnsi="PT Astra Serif"/>
          <w:b/>
          <w:sz w:val="24"/>
          <w:szCs w:val="24"/>
          <w:lang w:eastAsia="en-US"/>
        </w:rPr>
      </w:pPr>
      <w:r w:rsidRPr="00DB6EAC">
        <w:rPr>
          <w:rFonts w:ascii="PT Astra Serif" w:hAnsi="PT Astra Serif"/>
          <w:b/>
          <w:sz w:val="24"/>
          <w:szCs w:val="24"/>
          <w:lang w:eastAsia="en-US"/>
        </w:rPr>
        <w:t>Сублицензиат (Конечный пользователь) обязуется:</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Использовать Программу для ЭВМ только в пределах тех прав и теми способами, которые предусмотрены настоящим Договором.</w:t>
      </w:r>
    </w:p>
    <w:p w:rsidR="005269E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Не допускать действий, нарушающих исключительное право Правообладателя (Лицензиара).</w:t>
      </w:r>
    </w:p>
    <w:p w:rsidR="00D50F74" w:rsidRPr="00D50F74" w:rsidRDefault="00D50F74" w:rsidP="002B3E0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50F74">
        <w:rPr>
          <w:rFonts w:ascii="PT Astra Serif" w:hAnsi="PT Astra Serif"/>
          <w:sz w:val="24"/>
          <w:szCs w:val="24"/>
          <w:lang w:eastAsia="en-US"/>
        </w:rPr>
        <w:t>Подписать с Правообладателем (Лицензиаром) договор поручения на обработку персональных данных</w:t>
      </w:r>
      <w:r w:rsidR="00F47E89">
        <w:rPr>
          <w:rFonts w:ascii="PT Astra Serif" w:hAnsi="PT Astra Serif"/>
          <w:sz w:val="24"/>
          <w:szCs w:val="24"/>
          <w:lang w:eastAsia="en-US"/>
        </w:rPr>
        <w:t xml:space="preserve"> (приложение № 2 к настоящему договору)</w:t>
      </w:r>
      <w:r w:rsidRPr="00D50F74">
        <w:rPr>
          <w:rFonts w:ascii="PT Astra Serif" w:hAnsi="PT Astra Serif"/>
          <w:sz w:val="24"/>
          <w:szCs w:val="24"/>
          <w:lang w:eastAsia="en-US"/>
        </w:rPr>
        <w:t>.</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Возвратить Лицензиату второй экземпляр подписанного Акта или предоставить письменный мотивированный отказ с указанием причин, препятствующих его подписанию в течение 3 (</w:t>
      </w:r>
      <w:r>
        <w:rPr>
          <w:rFonts w:ascii="PT Astra Serif" w:hAnsi="PT Astra Serif"/>
          <w:sz w:val="24"/>
          <w:szCs w:val="24"/>
          <w:lang w:eastAsia="en-US"/>
        </w:rPr>
        <w:t>т</w:t>
      </w:r>
      <w:r w:rsidRPr="00DB6EAC">
        <w:rPr>
          <w:rFonts w:ascii="PT Astra Serif" w:hAnsi="PT Astra Serif"/>
          <w:sz w:val="24"/>
          <w:szCs w:val="24"/>
          <w:lang w:eastAsia="en-US"/>
        </w:rPr>
        <w:t>рёх) календарных дней со дня получения Акта.</w:t>
      </w:r>
    </w:p>
    <w:p w:rsidR="005269EC" w:rsidRPr="00DB6EAC" w:rsidRDefault="005269EC" w:rsidP="005269EC">
      <w:pPr>
        <w:keepNext/>
        <w:numPr>
          <w:ilvl w:val="1"/>
          <w:numId w:val="17"/>
        </w:numPr>
        <w:tabs>
          <w:tab w:val="left" w:pos="1134"/>
        </w:tabs>
        <w:autoSpaceDE w:val="0"/>
        <w:autoSpaceDN w:val="0"/>
        <w:adjustRightInd w:val="0"/>
        <w:ind w:left="0" w:firstLine="709"/>
        <w:outlineLvl w:val="0"/>
        <w:rPr>
          <w:rFonts w:ascii="PT Astra Serif" w:hAnsi="PT Astra Serif"/>
          <w:b/>
          <w:sz w:val="24"/>
          <w:szCs w:val="24"/>
          <w:lang w:eastAsia="en-US"/>
        </w:rPr>
      </w:pPr>
      <w:r w:rsidRPr="00DB6EAC">
        <w:rPr>
          <w:rFonts w:ascii="PT Astra Serif" w:hAnsi="PT Astra Serif"/>
          <w:b/>
          <w:sz w:val="24"/>
          <w:szCs w:val="24"/>
          <w:lang w:eastAsia="en-US"/>
        </w:rPr>
        <w:t>Сублицензиат (Конечный пользователь) вправе:</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Обращаться к Лицензиату за консультациями по вопросам эксплуатации Программы для ЭВМ.</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Сообщать Лицензиату об ошибках в работе Программы для ЭВМ.</w:t>
      </w:r>
    </w:p>
    <w:p w:rsidR="005269EC" w:rsidRPr="00DB6EAC" w:rsidRDefault="005269EC" w:rsidP="005269EC">
      <w:pPr>
        <w:numPr>
          <w:ilvl w:val="1"/>
          <w:numId w:val="17"/>
        </w:numPr>
        <w:tabs>
          <w:tab w:val="left" w:pos="1134"/>
        </w:tabs>
        <w:autoSpaceDE w:val="0"/>
        <w:autoSpaceDN w:val="0"/>
        <w:adjustRightInd w:val="0"/>
        <w:ind w:left="0" w:firstLine="709"/>
        <w:outlineLvl w:val="0"/>
        <w:rPr>
          <w:rFonts w:ascii="PT Astra Serif" w:hAnsi="PT Astra Serif"/>
          <w:b/>
          <w:sz w:val="24"/>
          <w:szCs w:val="24"/>
          <w:lang w:eastAsia="en-US"/>
        </w:rPr>
      </w:pPr>
      <w:r w:rsidRPr="00DB6EAC">
        <w:rPr>
          <w:rFonts w:ascii="PT Astra Serif" w:hAnsi="PT Astra Serif"/>
          <w:b/>
          <w:sz w:val="24"/>
          <w:szCs w:val="24"/>
          <w:lang w:eastAsia="en-US"/>
        </w:rPr>
        <w:t>Сублицензиат (Конечный пользователь) не вправе:</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Вносить изменения и дополнения в Программу для ЭВМ.</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Предоставлять Программу для ЭВМ в прокат, в аренду, во временное пользование третьим лицам.</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Использовать Программу для ЭВМ способами, не определёнными настоящим договором.</w:t>
      </w:r>
    </w:p>
    <w:p w:rsidR="005269EC" w:rsidRPr="00DB6EAC" w:rsidRDefault="005269EC" w:rsidP="005269EC">
      <w:pPr>
        <w:tabs>
          <w:tab w:val="left" w:pos="1134"/>
        </w:tabs>
        <w:autoSpaceDE w:val="0"/>
        <w:autoSpaceDN w:val="0"/>
        <w:adjustRightInd w:val="0"/>
        <w:ind w:left="709"/>
        <w:jc w:val="both"/>
        <w:outlineLvl w:val="0"/>
        <w:rPr>
          <w:rFonts w:ascii="PT Astra Serif" w:hAnsi="PT Astra Serif"/>
          <w:sz w:val="24"/>
          <w:szCs w:val="24"/>
          <w:lang w:eastAsia="en-US"/>
        </w:rPr>
      </w:pPr>
    </w:p>
    <w:p w:rsidR="005269EC" w:rsidRPr="00DB6EAC" w:rsidRDefault="005269EC" w:rsidP="005269EC">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ВОЗНАГРАЖДЕНИЕ И ПОРЯДОК РАСЧЕТОВ</w:t>
      </w:r>
    </w:p>
    <w:p w:rsidR="005269EC" w:rsidRPr="00DB6EAC" w:rsidRDefault="005269EC" w:rsidP="005269E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от _____. </w:t>
      </w:r>
    </w:p>
    <w:p w:rsidR="005269EC" w:rsidRPr="00DB6EAC" w:rsidRDefault="005269EC" w:rsidP="005269EC">
      <w:pPr>
        <w:tabs>
          <w:tab w:val="left" w:pos="1134"/>
        </w:tabs>
        <w:autoSpaceDE w:val="0"/>
        <w:autoSpaceDN w:val="0"/>
        <w:adjustRightInd w:val="0"/>
        <w:ind w:left="709"/>
        <w:jc w:val="both"/>
        <w:outlineLvl w:val="0"/>
        <w:rPr>
          <w:rFonts w:ascii="PT Astra Serif" w:hAnsi="PT Astra Serif"/>
          <w:sz w:val="24"/>
          <w:szCs w:val="24"/>
          <w:lang w:eastAsia="en-US"/>
        </w:rPr>
      </w:pPr>
    </w:p>
    <w:p w:rsidR="005269EC" w:rsidRPr="00DB6EAC" w:rsidRDefault="005269EC" w:rsidP="005269EC">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ОТВЕТСТВЕННОСТЬ СТОРОН</w:t>
      </w:r>
      <w:bookmarkStart w:id="13" w:name="_Hlk14871475"/>
    </w:p>
    <w:bookmarkEnd w:id="13"/>
    <w:p w:rsidR="005269EC" w:rsidRPr="00DB6EAC" w:rsidRDefault="005269EC" w:rsidP="005269E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269EC" w:rsidRPr="00DB6EAC" w:rsidRDefault="005269EC" w:rsidP="005269E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w:t>
      </w:r>
      <w:r w:rsidR="00D50F74" w:rsidRPr="00DB6EAC">
        <w:rPr>
          <w:rFonts w:ascii="PT Astra Serif" w:hAnsi="PT Astra Serif"/>
          <w:sz w:val="24"/>
          <w:szCs w:val="24"/>
          <w:lang w:eastAsia="en-US"/>
        </w:rPr>
        <w:t>несёт</w:t>
      </w:r>
      <w:r w:rsidRPr="00DB6EAC">
        <w:rPr>
          <w:rFonts w:ascii="PT Astra Serif" w:hAnsi="PT Astra Serif"/>
          <w:sz w:val="24"/>
          <w:szCs w:val="24"/>
          <w:lang w:eastAsia="en-US"/>
        </w:rPr>
        <w:t xml:space="preserve">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5269EC" w:rsidRDefault="005269EC" w:rsidP="005269E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2B3E0C">
        <w:rPr>
          <w:rFonts w:ascii="PT Astra Serif" w:hAnsi="PT Astra Serif"/>
          <w:sz w:val="24"/>
          <w:szCs w:val="24"/>
          <w:lang w:eastAsia="en-US"/>
        </w:rPr>
        <w:t>Лицензиат не несёт ответственности за работоспособность Программы для ЭВМ в случае порчи носителей информации Сублицензиата, действий компьютерных вирусов, сбоев электропитания, неисправности оборудования, умышленного повреждения Программы для ЭВМ или иных нарушений эксплуатации.</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2B3E0C">
        <w:rPr>
          <w:rFonts w:ascii="PT Astra Serif" w:hAnsi="PT Astra Serif"/>
          <w:sz w:val="24"/>
          <w:szCs w:val="24"/>
          <w:lang w:eastAsia="en-US"/>
        </w:rPr>
        <w:t>Лицензиат, а равно Правообладатель (Лицензиар), не несут ответственности за проблемы в работе Программы для ЭВМ, связанные с использованием контрафактного системного, сетевого или прикладного программного обеспечения (операционных систем, офисных приложений и т.д.), а также при несоблюдении Сублицензиатом требований Правообладателя (Лицензиара), необходимых для эксплуатации Программы для ЭВМ.</w:t>
      </w:r>
    </w:p>
    <w:p w:rsid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2B3E0C">
        <w:rPr>
          <w:rFonts w:ascii="PT Astra Serif" w:hAnsi="PT Astra Serif"/>
          <w:sz w:val="24"/>
          <w:szCs w:val="24"/>
          <w:lang w:eastAsia="en-US"/>
        </w:rPr>
        <w:t>Лицензиат не несёт ответственности и не даёт никаких гарантий в отношении программного обеспечения, созданного с использованием Программы для ЭВМ.</w:t>
      </w:r>
    </w:p>
    <w:p w:rsidR="002B3E0C" w:rsidRDefault="002B3E0C" w:rsidP="002B3E0C">
      <w:pPr>
        <w:tabs>
          <w:tab w:val="left" w:pos="1134"/>
        </w:tabs>
        <w:autoSpaceDE w:val="0"/>
        <w:autoSpaceDN w:val="0"/>
        <w:adjustRightInd w:val="0"/>
        <w:ind w:left="720"/>
        <w:jc w:val="both"/>
        <w:outlineLvl w:val="0"/>
        <w:rPr>
          <w:rFonts w:ascii="PT Astra Serif" w:hAnsi="PT Astra Serif"/>
          <w:sz w:val="24"/>
          <w:szCs w:val="24"/>
          <w:lang w:eastAsia="en-US"/>
        </w:rPr>
      </w:pPr>
    </w:p>
    <w:p w:rsidR="002B3E0C" w:rsidRPr="002B3E0C" w:rsidRDefault="002B3E0C" w:rsidP="002B3E0C">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rPr>
      </w:pPr>
      <w:r w:rsidRPr="002B3E0C">
        <w:rPr>
          <w:rFonts w:ascii="PT Astra Serif" w:hAnsi="PT Astra Serif"/>
          <w:b/>
          <w:sz w:val="24"/>
          <w:szCs w:val="24"/>
        </w:rPr>
        <w:t>КОНФИДЕНЦИАЛЬНОСТЬ</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bookmarkStart w:id="14" w:name="_Hlk14871598"/>
      <w:r w:rsidRPr="002B3E0C">
        <w:rPr>
          <w:rFonts w:ascii="PT Astra Serif" w:hAnsi="PT Astra Serif"/>
          <w:sz w:val="24"/>
          <w:szCs w:val="24"/>
        </w:rPr>
        <w:t>Стороны обязуются сохранять в тайне и считать конфиденциальными (далее – Конфиденциальная информация):</w:t>
      </w:r>
    </w:p>
    <w:p w:rsidR="002B3E0C" w:rsidRPr="002B3E0C" w:rsidRDefault="002B3E0C" w:rsidP="002B3E0C">
      <w:pPr>
        <w:pStyle w:val="afffb"/>
        <w:widowControl/>
        <w:numPr>
          <w:ilvl w:val="2"/>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условия настоящего Договора, в том числе сведения, касающиеся предмета Договора, хода его исполнения и полученных результатов,</w:t>
      </w:r>
    </w:p>
    <w:p w:rsidR="002B3E0C" w:rsidRPr="002B3E0C" w:rsidRDefault="002B3E0C" w:rsidP="002B3E0C">
      <w:pPr>
        <w:pStyle w:val="afffb"/>
        <w:widowControl/>
        <w:numPr>
          <w:ilvl w:val="2"/>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полученную в процессе исполнения Договора информацию о коммерческой деятельности любой из Сторон, новых технологиях, решениях,</w:t>
      </w:r>
    </w:p>
    <w:p w:rsidR="002B3E0C" w:rsidRPr="002B3E0C" w:rsidRDefault="002B3E0C" w:rsidP="002B3E0C">
      <w:pPr>
        <w:pStyle w:val="afffb"/>
        <w:widowControl/>
        <w:numPr>
          <w:ilvl w:val="2"/>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всю информацию, которая считается конфиденциальной в соответствии с действующим законодательством Российской Федерации или которую Сторона прямо обозначит как конфиденциальную при ее передаче.</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Факт заключения Договора и дополнительных соглашений к нему не носит конфиденциальный характер.</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Конфиденциальная информация может быть использована Сторонами только в целях исполнения своих обязательств и осуществления прав, предусмотренных настоящим Договором.</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Сторона, получающая Конфиденциальную информацию, обязуется не использовать ее в коммерческих и иных целях без предварительного письменного согласия Стороны, предоставившей Конфиденциальную информацию, за исключением случаев, предусмотренных п. 5.6. настоящего Договора.</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Стороны принимают все необходимые меры для того, чтобы их сотрудники, агенты, правопреемники без предварительного письменного согласия другой Стороны не информировали третьих лиц о деталях Договора и приложений к нему.</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Не является нарушением конфиденциальности предоставление конфиденциальной информации в следующих случаях:</w:t>
      </w:r>
    </w:p>
    <w:p w:rsidR="002B3E0C" w:rsidRPr="002B3E0C" w:rsidRDefault="002B3E0C" w:rsidP="002B3E0C">
      <w:pPr>
        <w:pStyle w:val="afffb"/>
        <w:widowControl/>
        <w:numPr>
          <w:ilvl w:val="2"/>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lastRenderedPageBreak/>
        <w:t>по законному требованию правоохранительных и иных уполномоченных государственных органов и должностных лиц в случаях и в порядке, предусмотренных действующим законодательством Российской Федерации;</w:t>
      </w:r>
    </w:p>
    <w:p w:rsidR="002B3E0C" w:rsidRPr="002B3E0C" w:rsidRDefault="002B3E0C" w:rsidP="002B3E0C">
      <w:pPr>
        <w:pStyle w:val="afffb"/>
        <w:widowControl/>
        <w:numPr>
          <w:ilvl w:val="2"/>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раскрытие Сторонами содержания Договора в рамках защиты Сторонами своих прав и законных интересов в том числе, но не ограничиваясь, в ходе досудебного, судебного урегулирования споров, как возникших между Сторонами Договора, так и споров с третьими лицами;</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Каждая из Сторон соглашается охранять Конфиденциальную информацию другой Стороны таким же образом, как защищает конфиденциальность своей собственной информации подобного рода. Допуск к Конфиденциальной информации будет разрешён только уполномоченному на это персоналу Сторон.</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Лицензиат информирует Сублицензиата (Конечного пользователя) о том, что Правообладатель (Лицензиар) в рамках эксплуатации Программы для ЭВМ _______________ расположенной на сайте Правообладателя (Разработчика) _____________ в сети Интернет и предназначенной для автоматизации процессов по обеспечению безопасности информации осуществляет обработку персональных данных сотрудников Сублицензиата (Конечного пользователя) только при наличии поручения Сублицензиата (Конечного пользователя) на обработку персональных данных в сторону Правообладателя (Лицензиара).</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 xml:space="preserve">При наличии поручения Сублицензиата (Конечного пользователя) Правообладатель (Лицензиар) вправе осуществлять обработку следующих персональных данных сотрудников Сублицензиата (Конечного пользователя): </w:t>
      </w:r>
    </w:p>
    <w:p w:rsidR="002B3E0C" w:rsidRPr="002B3E0C" w:rsidRDefault="002B3E0C" w:rsidP="002B3E0C">
      <w:pPr>
        <w:pStyle w:val="afffb"/>
        <w:widowControl/>
        <w:numPr>
          <w:ilvl w:val="2"/>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ФИО, должность (обрабатываются в обязательном порядке);</w:t>
      </w:r>
    </w:p>
    <w:p w:rsidR="002B3E0C" w:rsidRPr="002B3E0C" w:rsidRDefault="002B3E0C" w:rsidP="002B3E0C">
      <w:pPr>
        <w:pStyle w:val="afffb"/>
        <w:widowControl/>
        <w:numPr>
          <w:ilvl w:val="2"/>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дата рождения, структурное подразделение, контактный телефон, адрес электронной почты, место работы, принадлежность к государственной службе, учёная степень, учёное звание, дата начала работы в области защиты информации в организации, стаж работы, сведения об образовании, сведения о профессиональной переподготовке, сведения о повышении квалификации данные документа об образовании, фотография, дата приёма. (обрабатываются на усмотрение Сублицензиата (Конечного пользователя).</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Под обработкой персональных данных подразумеваются следующие действия (операции) с персональными данными, которые будут совершаться Правообладателем (Лицензиаром): запись, систематизация, накопление, хранение, извлечение, передача ответственному сотруднику Сублицензиата (Конечного пользователя) (предоставление, доступ), удаление, уничтожение.</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Обработка персональных данных будет осуществляться в течение срока действия лицензии на Программу для ЭВМ с последующим хранением указанных данных в течение 3 (</w:t>
      </w:r>
      <w:r>
        <w:rPr>
          <w:rFonts w:ascii="PT Astra Serif" w:hAnsi="PT Astra Serif"/>
          <w:sz w:val="24"/>
          <w:szCs w:val="24"/>
        </w:rPr>
        <w:t>т</w:t>
      </w:r>
      <w:r w:rsidRPr="002B3E0C">
        <w:rPr>
          <w:rFonts w:ascii="PT Astra Serif" w:hAnsi="PT Astra Serif"/>
          <w:sz w:val="24"/>
          <w:szCs w:val="24"/>
        </w:rPr>
        <w:t>рёх) лет с момента истечения срока действия названной лицензии.</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Лицензиат информирует Сублицензиата (Конечного пользователя) о том, что Правообладатель (Лицензиар) при обработке персональных данных Сублицензиата (Конечного пользователя) соблюдает все принципы и правила обработки персональных данных, предусмотренные Федеральным законом от 27.07.2006 № 152-ФЗ «О персональных данных», конфиденциальность персональных данных и принимает меры по обеспечению безопасности персональных данных при их обработке.</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Передача Сублицензиатом (Конечным пользователем) персональных данных для обработки Правообладателю (Лицензиару) осуществляется с согласия субъекта на поручение обработки персональных данных третьим лицом. При этом обязанность получить согласие на поручение обработки персональных данных, а также обеспечить их хранение лежит на Сублицензиате (Конечном пользователе).</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Лицензиат информирует Сублицензиата (Конечного пользователя) о том, что Правообладатель (Лицензиар):</w:t>
      </w:r>
    </w:p>
    <w:p w:rsidR="002B3E0C" w:rsidRPr="002B3E0C" w:rsidRDefault="002B3E0C" w:rsidP="002B3E0C">
      <w:pPr>
        <w:pStyle w:val="afffb"/>
        <w:widowControl/>
        <w:numPr>
          <w:ilvl w:val="2"/>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 xml:space="preserve">- осуществляет хранение персональных данных сотрудников Сублицензиата (Конечного пользователя), а также информации о лицензии и о Программе для </w:t>
      </w:r>
      <w:r w:rsidRPr="002B3E0C">
        <w:rPr>
          <w:rFonts w:ascii="PT Astra Serif" w:hAnsi="PT Astra Serif"/>
          <w:szCs w:val="24"/>
        </w:rPr>
        <w:lastRenderedPageBreak/>
        <w:t>ЭВМ, с использованием баз данных, находящихся на территории Российской Федерации;</w:t>
      </w:r>
    </w:p>
    <w:p w:rsidR="002B3E0C" w:rsidRPr="002B3E0C" w:rsidRDefault="002B3E0C" w:rsidP="002B3E0C">
      <w:pPr>
        <w:pStyle w:val="afffb"/>
        <w:widowControl/>
        <w:numPr>
          <w:ilvl w:val="2"/>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 обрабатывает персональные данные сотрудников Сублицензиата (Конечного пользователя) в объёме, предусмотренном п. 5.8. настоящего Договора, в целях реализации организационных мер по защите информации;</w:t>
      </w:r>
    </w:p>
    <w:p w:rsidR="002B3E0C" w:rsidRPr="002B3E0C" w:rsidRDefault="002B3E0C" w:rsidP="002B3E0C">
      <w:pPr>
        <w:pStyle w:val="afffb"/>
        <w:widowControl/>
        <w:numPr>
          <w:ilvl w:val="2"/>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 обрабатывает информацию о лицензии (владельце лицензии (наименование организации, адрес, ИНН), ее наименовании и сроке действия) с целью проверки правомерности использования Программы для ЭВМ, для получения Сублицензиатом (Конечным пользователем) ее обновлений и т.п.;</w:t>
      </w:r>
    </w:p>
    <w:p w:rsidR="002B3E0C" w:rsidRPr="002B3E0C" w:rsidRDefault="002B3E0C" w:rsidP="002B3E0C">
      <w:pPr>
        <w:pStyle w:val="afffb"/>
        <w:widowControl/>
        <w:numPr>
          <w:ilvl w:val="2"/>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 обрабатывает информацию о Программе для ЭВМ с целью получения статистической информации о ее распространении и использовании Сублицензиатом (Конечным пользователем), улучшения Программы для ЭВМ, в т.ч. с точки зрения удобства ее использования пользователями.</w:t>
      </w:r>
    </w:p>
    <w:p w:rsid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bookmarkStart w:id="15" w:name="_Hlk94282859"/>
      <w:r w:rsidRPr="002B3E0C">
        <w:rPr>
          <w:rFonts w:ascii="PT Astra Serif" w:hAnsi="PT Astra Serif"/>
          <w:sz w:val="24"/>
          <w:szCs w:val="24"/>
        </w:rPr>
        <w:t>Лицензиат вправе передавать Лицензиару информацию об условиях Договора в целях подтверждения факта заключения настоящего Договора, а также, в целях осуществления контроля за соблюдением правил реализации Программы для ЭВМ Конечными пользователями, в соответствии с правилами, установленными Лицензиаром.</w:t>
      </w:r>
    </w:p>
    <w:p w:rsidR="002B3E0C" w:rsidRPr="002B3E0C" w:rsidRDefault="002B3E0C" w:rsidP="002B3E0C">
      <w:pPr>
        <w:tabs>
          <w:tab w:val="left" w:pos="1134"/>
        </w:tabs>
        <w:autoSpaceDE w:val="0"/>
        <w:autoSpaceDN w:val="0"/>
        <w:adjustRightInd w:val="0"/>
        <w:ind w:left="709"/>
        <w:jc w:val="both"/>
        <w:outlineLvl w:val="0"/>
        <w:rPr>
          <w:rFonts w:ascii="PT Astra Serif" w:hAnsi="PT Astra Serif"/>
          <w:sz w:val="24"/>
          <w:szCs w:val="24"/>
        </w:rPr>
      </w:pPr>
    </w:p>
    <w:bookmarkEnd w:id="15"/>
    <w:p w:rsidR="002B3E0C" w:rsidRPr="002B3E0C" w:rsidRDefault="002B3E0C" w:rsidP="002B3E0C">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rPr>
      </w:pPr>
      <w:r w:rsidRPr="002B3E0C">
        <w:rPr>
          <w:rFonts w:ascii="PT Astra Serif" w:hAnsi="PT Astra Serif"/>
          <w:b/>
          <w:sz w:val="24"/>
          <w:szCs w:val="24"/>
        </w:rPr>
        <w:t>АНТИКОРРУПЦИОННАЯ ОГОВОРКА</w:t>
      </w:r>
    </w:p>
    <w:p w:rsid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 Стороны и любые их должностные лица, работники, или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2B3E0C" w:rsidRPr="002B3E0C" w:rsidRDefault="002B3E0C" w:rsidP="002B3E0C">
      <w:pPr>
        <w:tabs>
          <w:tab w:val="left" w:pos="1134"/>
        </w:tabs>
        <w:autoSpaceDE w:val="0"/>
        <w:autoSpaceDN w:val="0"/>
        <w:adjustRightInd w:val="0"/>
        <w:ind w:left="709"/>
        <w:jc w:val="both"/>
        <w:outlineLvl w:val="0"/>
        <w:rPr>
          <w:rFonts w:ascii="PT Astra Serif" w:hAnsi="PT Astra Serif"/>
          <w:sz w:val="24"/>
          <w:szCs w:val="24"/>
        </w:rPr>
      </w:pPr>
    </w:p>
    <w:p w:rsidR="002B3E0C" w:rsidRPr="002B3E0C" w:rsidRDefault="002B3E0C" w:rsidP="002B3E0C">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rPr>
      </w:pPr>
      <w:r w:rsidRPr="002B3E0C">
        <w:rPr>
          <w:rFonts w:ascii="PT Astra Serif" w:hAnsi="PT Astra Serif"/>
          <w:b/>
          <w:sz w:val="24"/>
          <w:szCs w:val="24"/>
        </w:rPr>
        <w:t>ЗАВЕРЕНИЯ ОБ ОБСТОЯТЕЛЬСТВАХ</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Стороны настоящего Договора подтверждают, что лица, подписавшие Договор, обладают всеми необходимыми на это полномочиями.</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В случае, если в период исполнения обязательств, предусмотренных настоящим Договором, изменятся обстоятельства, указанные в п. 7.1. Договора, соответствующая Сторона обязуется направить уведомление другой Стороне в течение 3 (</w:t>
      </w:r>
      <w:r w:rsidR="00F47E89">
        <w:rPr>
          <w:rFonts w:ascii="PT Astra Serif" w:hAnsi="PT Astra Serif"/>
          <w:sz w:val="24"/>
          <w:szCs w:val="24"/>
        </w:rPr>
        <w:t>т</w:t>
      </w:r>
      <w:r w:rsidR="00F47E89" w:rsidRPr="002B3E0C">
        <w:rPr>
          <w:rFonts w:ascii="PT Astra Serif" w:hAnsi="PT Astra Serif"/>
          <w:sz w:val="24"/>
          <w:szCs w:val="24"/>
        </w:rPr>
        <w:t>рёх</w:t>
      </w:r>
      <w:r w:rsidRPr="002B3E0C">
        <w:rPr>
          <w:rFonts w:ascii="PT Astra Serif" w:hAnsi="PT Astra Serif"/>
          <w:sz w:val="24"/>
          <w:szCs w:val="24"/>
        </w:rPr>
        <w:t>) рабочих дней с даты наступления таких изменений в порядке, предусмотренном п. 11.5.-11.6. настоящего Договора.</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В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2B3E0C" w:rsidRPr="002B3E0C" w:rsidRDefault="002B3E0C" w:rsidP="002B3E0C">
      <w:pPr>
        <w:tabs>
          <w:tab w:val="left" w:pos="1134"/>
        </w:tabs>
        <w:autoSpaceDE w:val="0"/>
        <w:autoSpaceDN w:val="0"/>
        <w:adjustRightInd w:val="0"/>
        <w:ind w:left="709"/>
        <w:jc w:val="both"/>
        <w:outlineLvl w:val="0"/>
        <w:rPr>
          <w:rFonts w:ascii="PT Astra Serif" w:hAnsi="PT Astra Serif"/>
          <w:sz w:val="24"/>
          <w:szCs w:val="24"/>
        </w:rPr>
      </w:pPr>
    </w:p>
    <w:bookmarkEnd w:id="14"/>
    <w:p w:rsidR="002B3E0C" w:rsidRPr="002B3E0C" w:rsidRDefault="002B3E0C" w:rsidP="002B3E0C">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rPr>
      </w:pPr>
      <w:r w:rsidRPr="002B3E0C">
        <w:rPr>
          <w:rFonts w:ascii="PT Astra Serif" w:hAnsi="PT Astra Serif"/>
          <w:b/>
          <w:sz w:val="24"/>
          <w:szCs w:val="24"/>
        </w:rPr>
        <w:t>ОБСТОЯТЕЛЬСТВА НЕПРЕОДОЛИМОЙ СИЛЫ (ФОРС-МАЖОР)</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 xml:space="preserve">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 Под обстоятельствами непреодолимой силы понимают чрезвычайные и непредотвратимые при данных условиях обстоятельств, включая, но не ограничиваясь: действия органов власти, </w:t>
      </w:r>
      <w:r w:rsidRPr="002B3E0C">
        <w:rPr>
          <w:rFonts w:ascii="PT Astra Serif" w:hAnsi="PT Astra Serif"/>
          <w:sz w:val="24"/>
          <w:szCs w:val="24"/>
        </w:rPr>
        <w:lastRenderedPageBreak/>
        <w:t>гражданские волнения, террористические акты, эпидемии (пандемии), блокады, эмбарго, землетрясения, наводнения, пожары, другие стихийные бедствия.</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В случае наступления этих обстоятельств Сторона обязана в течение 5 (Пяти) рабочих дней уведомить об этом другую Сторону.</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Документ, выданный уполномоченным государственным органом, является достаточным подтверждением наличия и продолжительности действия обстоятельств непреодолимой силы.</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Если обстоятельства непреодолимой силы, указанные в п. 8.1. настоящего Договора, продолжают действовать более 1 (Одного) календарного месяца, то после проведения дополнительных переговоров для выявления приемлемых альтернативных способов исполнения настоящего Договора каждая Сторона вправе расторгнуть Договор в одностороннем порядке.</w:t>
      </w:r>
    </w:p>
    <w:p w:rsid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 xml:space="preserve">В случаях наступления обстоятельств, предусмотренных в </w:t>
      </w:r>
      <w:hyperlink r:id="rId15" w:history="1">
        <w:r w:rsidRPr="002B3E0C">
          <w:rPr>
            <w:rFonts w:ascii="PT Astra Serif" w:hAnsi="PT Astra Serif"/>
            <w:sz w:val="24"/>
            <w:szCs w:val="24"/>
          </w:rPr>
          <w:t>п. 8.1</w:t>
        </w:r>
      </w:hyperlink>
      <w:r w:rsidRPr="002B3E0C">
        <w:rPr>
          <w:rFonts w:ascii="PT Astra Serif" w:hAnsi="PT Astra Serif"/>
          <w:sz w:val="24"/>
          <w:szCs w:val="24"/>
        </w:rPr>
        <w:t>. настоящего Договора, срок выполнения Стороной обязательств по настоящему Договору продлевается соразмерно времени, в течение которого действуют эти обстоятельства и их последствия.</w:t>
      </w:r>
    </w:p>
    <w:p w:rsidR="002B3E0C" w:rsidRPr="002B3E0C" w:rsidRDefault="002B3E0C" w:rsidP="002B3E0C">
      <w:pPr>
        <w:tabs>
          <w:tab w:val="left" w:pos="1134"/>
        </w:tabs>
        <w:autoSpaceDE w:val="0"/>
        <w:autoSpaceDN w:val="0"/>
        <w:adjustRightInd w:val="0"/>
        <w:ind w:left="709"/>
        <w:jc w:val="both"/>
        <w:outlineLvl w:val="0"/>
        <w:rPr>
          <w:rFonts w:ascii="PT Astra Serif" w:hAnsi="PT Astra Serif"/>
          <w:sz w:val="24"/>
          <w:szCs w:val="24"/>
        </w:rPr>
      </w:pPr>
    </w:p>
    <w:p w:rsidR="002B3E0C" w:rsidRPr="002B3E0C" w:rsidRDefault="002B3E0C" w:rsidP="002B3E0C">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rPr>
      </w:pPr>
      <w:r w:rsidRPr="002B3E0C">
        <w:rPr>
          <w:rFonts w:ascii="PT Astra Serif" w:hAnsi="PT Astra Serif"/>
          <w:b/>
          <w:sz w:val="24"/>
          <w:szCs w:val="24"/>
        </w:rPr>
        <w:t>РАССМОТРЕНИЕ СПОРОВ</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досудебного порядка урегулирования споров обязательно. Срок рассмотрения письменной претензии – 10 (Десять) рабочих дней с момента ее получения.</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В случае, если Стороны не разрешат возникшие споры путём переговоров, они разрешаются в судебном порядке, установленном законодательством Российской Федерации.</w:t>
      </w:r>
    </w:p>
    <w:p w:rsidR="002B3E0C" w:rsidRPr="002B3E0C" w:rsidRDefault="002B3E0C" w:rsidP="002B3E0C">
      <w:pPr>
        <w:tabs>
          <w:tab w:val="left" w:pos="1134"/>
        </w:tabs>
        <w:autoSpaceDE w:val="0"/>
        <w:autoSpaceDN w:val="0"/>
        <w:adjustRightInd w:val="0"/>
        <w:ind w:left="709"/>
        <w:jc w:val="both"/>
        <w:outlineLvl w:val="0"/>
        <w:rPr>
          <w:rFonts w:ascii="PT Astra Serif" w:hAnsi="PT Astra Serif"/>
          <w:sz w:val="24"/>
          <w:szCs w:val="24"/>
        </w:rPr>
      </w:pPr>
    </w:p>
    <w:p w:rsidR="002B3E0C" w:rsidRPr="002B3E0C" w:rsidRDefault="002B3E0C" w:rsidP="002B3E0C">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rPr>
      </w:pPr>
      <w:r w:rsidRPr="002B3E0C">
        <w:rPr>
          <w:rFonts w:ascii="PT Astra Serif" w:hAnsi="PT Astra Serif"/>
          <w:b/>
          <w:sz w:val="24"/>
          <w:szCs w:val="24"/>
        </w:rPr>
        <w:t>ПОРЯДОК ИЗМЕНЕНИЯ И ПРЕКРАЩЕНИЯ (РАСТОРЖЕНИЯ) ДОГОВОРА</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Настоящий Договор может быть изменён или прекращён по письменному соглашению Сторон, а также в других случаях, предусмотренных законодательством Российской Федерации.</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Настоящий Договор прекращает своё действие:</w:t>
      </w:r>
    </w:p>
    <w:p w:rsidR="002B3E0C" w:rsidRPr="002B3E0C" w:rsidRDefault="002B3E0C" w:rsidP="002B3E0C">
      <w:pPr>
        <w:pStyle w:val="afffb"/>
        <w:widowControl/>
        <w:numPr>
          <w:ilvl w:val="2"/>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по истечению срока действия Договора;</w:t>
      </w:r>
    </w:p>
    <w:p w:rsidR="002B3E0C" w:rsidRPr="002B3E0C" w:rsidRDefault="002B3E0C" w:rsidP="002B3E0C">
      <w:pPr>
        <w:pStyle w:val="afffb"/>
        <w:widowControl/>
        <w:numPr>
          <w:ilvl w:val="2"/>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по письменному соглашению Сторон;</w:t>
      </w:r>
    </w:p>
    <w:p w:rsidR="002B3E0C" w:rsidRPr="002B3E0C" w:rsidRDefault="002B3E0C" w:rsidP="002B3E0C">
      <w:pPr>
        <w:pStyle w:val="afffb"/>
        <w:widowControl/>
        <w:numPr>
          <w:ilvl w:val="2"/>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по одностороннему решению одной из Сторон в случае, если:</w:t>
      </w:r>
    </w:p>
    <w:p w:rsidR="002B3E0C" w:rsidRPr="002B3E0C" w:rsidRDefault="002B3E0C" w:rsidP="002B3E0C">
      <w:pPr>
        <w:pStyle w:val="afffb"/>
        <w:widowControl/>
        <w:numPr>
          <w:ilvl w:val="3"/>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 другая Сторона нарушает условия настоящего Договора и такое нарушение остаётся не устранённым в течение 30 (Тридцати) календарных дней с момента направления соответствующего уведомления в порядке, предусмотренном п. 11.5. настоящего Договора;</w:t>
      </w:r>
    </w:p>
    <w:p w:rsidR="002B3E0C" w:rsidRDefault="002B3E0C" w:rsidP="002B3E0C">
      <w:pPr>
        <w:pStyle w:val="afffb"/>
        <w:widowControl/>
        <w:numPr>
          <w:ilvl w:val="3"/>
          <w:numId w:val="19"/>
        </w:numPr>
        <w:tabs>
          <w:tab w:val="clear" w:pos="709"/>
          <w:tab w:val="left" w:pos="1134"/>
        </w:tabs>
        <w:suppressAutoHyphens w:val="0"/>
        <w:autoSpaceDE w:val="0"/>
        <w:autoSpaceDN w:val="0"/>
        <w:adjustRightInd w:val="0"/>
        <w:spacing w:line="240" w:lineRule="auto"/>
        <w:contextualSpacing/>
        <w:jc w:val="both"/>
        <w:outlineLvl w:val="0"/>
        <w:rPr>
          <w:rFonts w:ascii="PT Astra Serif" w:hAnsi="PT Astra Serif"/>
          <w:szCs w:val="24"/>
        </w:rPr>
      </w:pPr>
      <w:r w:rsidRPr="002B3E0C">
        <w:rPr>
          <w:rFonts w:ascii="PT Astra Serif" w:hAnsi="PT Astra Serif"/>
          <w:szCs w:val="24"/>
        </w:rPr>
        <w:t>- начаты процессы ликвидации или банкротства, либо иные принудительные процедуры для обеспечения прав кредиторов любой Стороны, при условии, что Сторона имеет денежный долг перед Стороной, заявившей о прекращении действия настоящего Договора.</w:t>
      </w:r>
    </w:p>
    <w:p w:rsidR="002B3E0C" w:rsidRPr="002B3E0C" w:rsidRDefault="002B3E0C" w:rsidP="002B3E0C">
      <w:pPr>
        <w:pStyle w:val="afffb"/>
        <w:widowControl/>
        <w:tabs>
          <w:tab w:val="clear" w:pos="709"/>
          <w:tab w:val="left" w:pos="1134"/>
        </w:tabs>
        <w:suppressAutoHyphens w:val="0"/>
        <w:autoSpaceDE w:val="0"/>
        <w:autoSpaceDN w:val="0"/>
        <w:adjustRightInd w:val="0"/>
        <w:spacing w:line="240" w:lineRule="auto"/>
        <w:ind w:left="1935"/>
        <w:contextualSpacing/>
        <w:jc w:val="both"/>
        <w:outlineLvl w:val="0"/>
        <w:rPr>
          <w:rFonts w:ascii="PT Astra Serif" w:hAnsi="PT Astra Serif"/>
          <w:szCs w:val="24"/>
        </w:rPr>
      </w:pPr>
    </w:p>
    <w:p w:rsidR="002B3E0C" w:rsidRPr="002B3E0C" w:rsidRDefault="002B3E0C" w:rsidP="002B3E0C">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rPr>
      </w:pPr>
      <w:r w:rsidRPr="002B3E0C">
        <w:rPr>
          <w:rFonts w:ascii="PT Astra Serif" w:hAnsi="PT Astra Serif"/>
          <w:b/>
          <w:sz w:val="24"/>
          <w:szCs w:val="24"/>
        </w:rPr>
        <w:t>ЗАКЛЮЧИТЕЛЬНЫЕ ПОЛОЖЕНИЯ</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Настоящий Договор составлен в 2 (Двух) экземплярах, имеющих одинаковую юридическую силу, по одному для каждой из Сторон.</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Настоящий Договор вступает в силу с даты его подписания и действует до полного исполнения Сторонами своих обязательств по настоящему Договору.</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bookmarkStart w:id="16" w:name="_Hlk89942778"/>
      <w:r w:rsidRPr="002B3E0C">
        <w:rPr>
          <w:rFonts w:ascii="PT Astra Serif" w:hAnsi="PT Astra Serif"/>
          <w:sz w:val="24"/>
          <w:szCs w:val="24"/>
        </w:rPr>
        <w:t xml:space="preserve">Все изменения и дополнения к Договору действительны лишь при условии, если они выполнены в письменной форме и подписаны уполномоченными на то лицами обеих Сторон. Внесение изменений в п. 11.8. и раздел 13 настоящего Договора не требует заключения дополнительного соглашения. Уведомление об изменении ответственного лица и / или реквизитов </w:t>
      </w:r>
      <w:r w:rsidRPr="002B3E0C">
        <w:rPr>
          <w:rFonts w:ascii="PT Astra Serif" w:hAnsi="PT Astra Serif"/>
          <w:sz w:val="24"/>
          <w:szCs w:val="24"/>
        </w:rPr>
        <w:lastRenderedPageBreak/>
        <w:t>соответствующая Сторона обязана направить другой Стороне в порядке, предусмотренном п. 11.5. или п. 11.6. настоящего Договора.</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bookmarkStart w:id="17" w:name="_Hlk11417598"/>
      <w:bookmarkEnd w:id="16"/>
      <w:r w:rsidRPr="002B3E0C">
        <w:rPr>
          <w:rFonts w:ascii="PT Astra Serif" w:hAnsi="PT Astra Serif"/>
          <w:sz w:val="24"/>
          <w:szCs w:val="24"/>
        </w:rPr>
        <w:t>Все юридически значимые документы (акты передачи прав, универсальные передаточные документы, договоры, соглашения, счета-фактуры, счета на оплату, акты сверки взаимных расчётов, уведомления, требования, деловые письма), составляемые в рамках настоящего Договора, должны направляться Сторонами друг другу в электронной форме с использованием телекоммуникационных каналов связи через системы юридически значимого обмена электронными документами других доверенных операторов ЭДО Федеральной налоговой службы Российской Федерации, с соблюдением требований российского законодательства, действующих на дату отправки документа. Датой получения юридически значимого документа считается дата в извещении о получении, сформированном в системе юридически значимого обмена электронными документами. В случае сбоя в работе системы юридически значимого обмена электронными документами других доверенных операторов, не позволяющего осуществить обмен электронными документами при исполнении настоящего Договора в течение более чем 240 минут, Стороны осуществляют оформление и подписание документов на бумажных носителях информации в сроки, предусмотренные Договором.</w:t>
      </w:r>
    </w:p>
    <w:bookmarkEnd w:id="17"/>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Сообщение, отправляемое по электронной почте, направляется с адреса электронной почты, указанной в реквизитах Стороны-отправителя и (или) в пункте 11.7.  настоящего Договора, в адрес электронной почты, указанной в реквизитах Стороны-получателя и (или) в п. 11.7. настоящего Договора, и считается полученным Стороной-получателем при наличии у Стороны-отправителя электронной формы отчёта о доставке данного сообщения Стороне-получателю.</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ее друг другу по электронной почте с обязательным последующим направлением (дублированием) в письменном виде в порядке, предусмотренном п. 11.5. настоящего Договора следующим ответственным лицам:</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Ответственное лицо от Лицензиата: Должность, Фамилия Имя Отчество, e-mail, телефон.</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Ответственное лицо от Сублицензиата: Должность, Фамилия Имя Отчество, e-mail, телефон.</w:t>
      </w:r>
    </w:p>
    <w:p w:rsidR="002B3E0C" w:rsidRPr="002B3E0C" w:rsidRDefault="002B3E0C" w:rsidP="002B3E0C">
      <w:pPr>
        <w:numPr>
          <w:ilvl w:val="1"/>
          <w:numId w:val="19"/>
        </w:numPr>
        <w:tabs>
          <w:tab w:val="left" w:pos="1134"/>
        </w:tabs>
        <w:autoSpaceDE w:val="0"/>
        <w:autoSpaceDN w:val="0"/>
        <w:adjustRightInd w:val="0"/>
        <w:ind w:left="0" w:firstLine="709"/>
        <w:jc w:val="both"/>
        <w:outlineLvl w:val="0"/>
        <w:rPr>
          <w:rFonts w:ascii="PT Astra Serif" w:hAnsi="PT Astra Serif"/>
          <w:sz w:val="24"/>
          <w:szCs w:val="24"/>
        </w:rPr>
      </w:pPr>
      <w:r w:rsidRPr="002B3E0C">
        <w:rPr>
          <w:rFonts w:ascii="PT Astra Serif" w:hAnsi="PT Astra Serif"/>
          <w:sz w:val="24"/>
          <w:szCs w:val="24"/>
        </w:rPr>
        <w:t>Во всем остальном, что не предусмотрено настоящим Договором, Стороны руководствуются законодательством Российской Федерации.</w:t>
      </w:r>
    </w:p>
    <w:p w:rsidR="005269EC" w:rsidRPr="002B3E0C" w:rsidRDefault="005269EC" w:rsidP="005269EC">
      <w:pPr>
        <w:tabs>
          <w:tab w:val="left" w:pos="1134"/>
        </w:tabs>
        <w:autoSpaceDE w:val="0"/>
        <w:autoSpaceDN w:val="0"/>
        <w:adjustRightInd w:val="0"/>
        <w:ind w:left="709"/>
        <w:jc w:val="both"/>
        <w:outlineLvl w:val="0"/>
        <w:rPr>
          <w:rFonts w:ascii="PT Astra Serif" w:hAnsi="PT Astra Serif"/>
          <w:sz w:val="24"/>
          <w:szCs w:val="24"/>
          <w:lang w:eastAsia="en-US"/>
        </w:rPr>
      </w:pPr>
    </w:p>
    <w:p w:rsidR="005269EC" w:rsidRPr="002B3E0C" w:rsidRDefault="002B3E0C" w:rsidP="005269EC">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Pr>
          <w:rFonts w:ascii="PT Astra Serif" w:hAnsi="PT Astra Serif"/>
          <w:b/>
          <w:sz w:val="24"/>
          <w:szCs w:val="24"/>
          <w:lang w:eastAsia="en-US"/>
        </w:rPr>
        <w:t>ПРИ</w:t>
      </w:r>
      <w:r w:rsidR="005269EC" w:rsidRPr="002B3E0C">
        <w:rPr>
          <w:rFonts w:ascii="PT Astra Serif" w:hAnsi="PT Astra Serif"/>
          <w:b/>
          <w:sz w:val="24"/>
          <w:szCs w:val="24"/>
          <w:lang w:eastAsia="en-US"/>
        </w:rPr>
        <w:t>ЛОЖЕНИЯ</w:t>
      </w:r>
    </w:p>
    <w:p w:rsidR="005269EC" w:rsidRPr="002B3E0C" w:rsidRDefault="005269EC" w:rsidP="005269EC">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2B3E0C">
        <w:rPr>
          <w:rFonts w:ascii="PT Astra Serif" w:hAnsi="PT Astra Serif"/>
          <w:sz w:val="24"/>
          <w:szCs w:val="24"/>
          <w:lang w:eastAsia="en-US"/>
        </w:rPr>
        <w:t>Приложения, являющиеся неотъемлемой частью настоящего Договора:</w:t>
      </w:r>
    </w:p>
    <w:p w:rsidR="005269E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2B3E0C">
        <w:rPr>
          <w:rFonts w:ascii="PT Astra Serif" w:hAnsi="PT Astra Serif"/>
          <w:sz w:val="24"/>
          <w:szCs w:val="24"/>
          <w:lang w:eastAsia="en-US"/>
        </w:rPr>
        <w:t>Приложение № 1 – Акт приёма-передачи неисключите</w:t>
      </w:r>
      <w:r w:rsidR="00F47E89">
        <w:rPr>
          <w:rFonts w:ascii="PT Astra Serif" w:hAnsi="PT Astra Serif"/>
          <w:sz w:val="24"/>
          <w:szCs w:val="24"/>
          <w:lang w:eastAsia="en-US"/>
        </w:rPr>
        <w:t>льных прав на Программу для ЭВМ;</w:t>
      </w:r>
    </w:p>
    <w:p w:rsidR="00F47E89" w:rsidRDefault="00F47E89"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Pr>
          <w:rFonts w:ascii="PT Astra Serif" w:hAnsi="PT Astra Serif"/>
          <w:sz w:val="24"/>
          <w:szCs w:val="24"/>
          <w:lang w:eastAsia="en-US"/>
        </w:rPr>
        <w:t>Приложение № 2 – Договор поручения на обработку персональных данных третьим лицом.</w:t>
      </w:r>
    </w:p>
    <w:p w:rsidR="00F47E89" w:rsidRPr="002B3E0C" w:rsidRDefault="00F47E89" w:rsidP="00F47E89">
      <w:pPr>
        <w:tabs>
          <w:tab w:val="left" w:pos="1134"/>
        </w:tabs>
        <w:autoSpaceDE w:val="0"/>
        <w:autoSpaceDN w:val="0"/>
        <w:adjustRightInd w:val="0"/>
        <w:ind w:left="709"/>
        <w:jc w:val="both"/>
        <w:outlineLvl w:val="0"/>
        <w:rPr>
          <w:rFonts w:ascii="PT Astra Serif" w:hAnsi="PT Astra Serif"/>
          <w:sz w:val="24"/>
          <w:szCs w:val="24"/>
          <w:lang w:eastAsia="en-US"/>
        </w:rPr>
      </w:pPr>
    </w:p>
    <w:p w:rsidR="005269EC" w:rsidRPr="00DB6EAC" w:rsidRDefault="002B3E0C" w:rsidP="005269EC">
      <w:pPr>
        <w:keepNext/>
        <w:numPr>
          <w:ilvl w:val="0"/>
          <w:numId w:val="19"/>
        </w:numPr>
        <w:tabs>
          <w:tab w:val="left" w:pos="426"/>
        </w:tabs>
        <w:autoSpaceDE w:val="0"/>
        <w:autoSpaceDN w:val="0"/>
        <w:adjustRightInd w:val="0"/>
        <w:ind w:left="0"/>
        <w:jc w:val="center"/>
        <w:outlineLvl w:val="0"/>
        <w:rPr>
          <w:rFonts w:ascii="PT Astra Serif" w:hAnsi="PT Astra Serif"/>
          <w:b/>
          <w:sz w:val="24"/>
          <w:szCs w:val="24"/>
          <w:lang w:eastAsia="en-US"/>
        </w:rPr>
      </w:pPr>
      <w:r>
        <w:rPr>
          <w:rFonts w:ascii="PT Astra Serif" w:hAnsi="PT Astra Serif"/>
          <w:b/>
          <w:sz w:val="24"/>
          <w:szCs w:val="24"/>
          <w:lang w:eastAsia="en-US"/>
        </w:rPr>
        <w:t>Р</w:t>
      </w:r>
      <w:r w:rsidR="005269EC" w:rsidRPr="00DB6EAC">
        <w:rPr>
          <w:rFonts w:ascii="PT Astra Serif" w:hAnsi="PT Astra Serif"/>
          <w:b/>
          <w:sz w:val="24"/>
          <w:szCs w:val="24"/>
          <w:lang w:eastAsia="en-US"/>
        </w:rPr>
        <w:t>ЕКВИЗИТЫ И ПОДПИСИ СТОРОН</w:t>
      </w:r>
    </w:p>
    <w:p w:rsidR="005269EC" w:rsidRPr="00DB6EAC" w:rsidRDefault="005269EC" w:rsidP="005269EC">
      <w:pPr>
        <w:keepNext/>
        <w:autoSpaceDE w:val="0"/>
        <w:autoSpaceDN w:val="0"/>
        <w:adjustRightInd w:val="0"/>
        <w:ind w:firstLine="720"/>
        <w:jc w:val="both"/>
      </w:pP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37"/>
        <w:gridCol w:w="4961"/>
      </w:tblGrid>
      <w:tr w:rsidR="005269EC" w:rsidRPr="00DB6EAC" w:rsidTr="002B3E0C">
        <w:tc>
          <w:tcPr>
            <w:tcW w:w="5137" w:type="dxa"/>
            <w:tcBorders>
              <w:top w:val="nil"/>
              <w:left w:val="nil"/>
              <w:bottom w:val="nil"/>
              <w:right w:val="nil"/>
            </w:tcBorders>
          </w:tcPr>
          <w:p w:rsidR="005269EC" w:rsidRPr="00DB6EAC" w:rsidRDefault="005269EC" w:rsidP="002B3E0C">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ЛИЦЕНЗИАТ:</w:t>
            </w:r>
          </w:p>
          <w:p w:rsidR="005269EC" w:rsidRPr="00DB6EAC" w:rsidRDefault="005269EC" w:rsidP="002B3E0C">
            <w:pPr>
              <w:keepNext/>
              <w:autoSpaceDE w:val="0"/>
              <w:autoSpaceDN w:val="0"/>
              <w:adjustRightInd w:val="0"/>
              <w:rPr>
                <w:rFonts w:ascii="PT Astra Serif" w:hAnsi="PT Astra Serif"/>
                <w:sz w:val="24"/>
              </w:rPr>
            </w:pPr>
          </w:p>
        </w:tc>
        <w:tc>
          <w:tcPr>
            <w:tcW w:w="4961" w:type="dxa"/>
            <w:tcBorders>
              <w:top w:val="nil"/>
              <w:left w:val="nil"/>
              <w:bottom w:val="nil"/>
              <w:right w:val="nil"/>
            </w:tcBorders>
          </w:tcPr>
          <w:p w:rsidR="005269EC" w:rsidRPr="00DB6EAC" w:rsidRDefault="005269EC" w:rsidP="002B3E0C">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5269EC" w:rsidRPr="00DB6EAC" w:rsidRDefault="005269EC" w:rsidP="002B3E0C">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5269EC" w:rsidRPr="00DB6EAC" w:rsidRDefault="005269EC" w:rsidP="002B3E0C">
            <w:pPr>
              <w:keepNext/>
              <w:shd w:val="clear" w:color="auto" w:fill="FFFFFF"/>
              <w:autoSpaceDE w:val="0"/>
              <w:autoSpaceDN w:val="0"/>
              <w:adjustRightInd w:val="0"/>
              <w:jc w:val="both"/>
              <w:rPr>
                <w:rFonts w:ascii="PT Astra Serif" w:hAnsi="PT Astra Serif"/>
                <w:b/>
                <w:sz w:val="24"/>
              </w:rPr>
            </w:pPr>
          </w:p>
          <w:p w:rsidR="005269EC" w:rsidRPr="00DB6EAC" w:rsidRDefault="005269EC" w:rsidP="002B3E0C">
            <w:pPr>
              <w:keepNext/>
              <w:shd w:val="clear" w:color="auto" w:fill="FFFFFF"/>
              <w:autoSpaceDE w:val="0"/>
              <w:autoSpaceDN w:val="0"/>
              <w:adjustRightInd w:val="0"/>
              <w:rPr>
                <w:rFonts w:ascii="PT Astra Serif" w:hAnsi="PT Astra Serif"/>
                <w:b/>
                <w:sz w:val="24"/>
              </w:rPr>
            </w:pPr>
          </w:p>
        </w:tc>
      </w:tr>
      <w:tr w:rsidR="005269EC" w:rsidRPr="00DB6EAC" w:rsidTr="002B3E0C">
        <w:tc>
          <w:tcPr>
            <w:tcW w:w="5137" w:type="dxa"/>
            <w:tcBorders>
              <w:top w:val="nil"/>
              <w:left w:val="nil"/>
              <w:bottom w:val="nil"/>
              <w:right w:val="nil"/>
            </w:tcBorders>
          </w:tcPr>
          <w:p w:rsidR="005269EC" w:rsidRPr="00DB6EAC" w:rsidRDefault="005269EC" w:rsidP="002B3E0C">
            <w:pPr>
              <w:keepNext/>
              <w:autoSpaceDE w:val="0"/>
              <w:autoSpaceDN w:val="0"/>
              <w:adjustRightInd w:val="0"/>
              <w:ind w:left="34"/>
              <w:jc w:val="both"/>
              <w:rPr>
                <w:rFonts w:ascii="PT Astra Serif" w:hAnsi="PT Astra Serif"/>
                <w:sz w:val="24"/>
              </w:rPr>
            </w:pPr>
          </w:p>
          <w:p w:rsidR="005269EC" w:rsidRPr="00DB6EAC" w:rsidRDefault="005269EC" w:rsidP="002B3E0C">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5269EC" w:rsidRPr="00DB6EAC" w:rsidRDefault="005269EC" w:rsidP="002B3E0C">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2022 г.</w:t>
            </w:r>
          </w:p>
          <w:p w:rsidR="005269EC" w:rsidRPr="00DB6EAC" w:rsidRDefault="005269EC" w:rsidP="002B3E0C">
            <w:pPr>
              <w:keepNext/>
              <w:autoSpaceDE w:val="0"/>
              <w:autoSpaceDN w:val="0"/>
              <w:adjustRightInd w:val="0"/>
              <w:ind w:left="34"/>
              <w:jc w:val="both"/>
              <w:rPr>
                <w:rFonts w:ascii="PT Astra Serif" w:hAnsi="PT Astra Serif"/>
                <w:sz w:val="24"/>
              </w:rPr>
            </w:pPr>
          </w:p>
          <w:p w:rsidR="005269EC" w:rsidRPr="00DB6EAC" w:rsidRDefault="005269EC" w:rsidP="002B3E0C">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4961" w:type="dxa"/>
            <w:tcBorders>
              <w:top w:val="nil"/>
              <w:left w:val="nil"/>
              <w:bottom w:val="nil"/>
              <w:right w:val="nil"/>
            </w:tcBorders>
          </w:tcPr>
          <w:p w:rsidR="005269EC" w:rsidRPr="00DB6EAC" w:rsidRDefault="005269EC" w:rsidP="002B3E0C">
            <w:pPr>
              <w:keepNext/>
              <w:autoSpaceDE w:val="0"/>
              <w:autoSpaceDN w:val="0"/>
              <w:adjustRightInd w:val="0"/>
              <w:ind w:left="34"/>
              <w:jc w:val="both"/>
              <w:rPr>
                <w:rFonts w:ascii="PT Astra Serif" w:hAnsi="PT Astra Serif"/>
                <w:sz w:val="24"/>
              </w:rPr>
            </w:pPr>
          </w:p>
          <w:p w:rsidR="005269EC" w:rsidRPr="00DB6EAC" w:rsidRDefault="005269EC" w:rsidP="002B3E0C">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5269EC" w:rsidRPr="00DB6EAC" w:rsidRDefault="005269EC" w:rsidP="002B3E0C">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2022 г.</w:t>
            </w:r>
          </w:p>
          <w:p w:rsidR="005269EC" w:rsidRPr="00DB6EAC" w:rsidRDefault="005269EC" w:rsidP="002B3E0C">
            <w:pPr>
              <w:keepNext/>
              <w:autoSpaceDE w:val="0"/>
              <w:autoSpaceDN w:val="0"/>
              <w:adjustRightInd w:val="0"/>
              <w:ind w:left="34"/>
              <w:jc w:val="both"/>
              <w:rPr>
                <w:rFonts w:ascii="PT Astra Serif" w:hAnsi="PT Astra Serif"/>
                <w:sz w:val="24"/>
              </w:rPr>
            </w:pPr>
          </w:p>
          <w:p w:rsidR="005269EC" w:rsidRPr="00DB6EAC" w:rsidRDefault="005269EC" w:rsidP="002B3E0C">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5269EC" w:rsidRPr="00DB6EAC" w:rsidRDefault="005269EC" w:rsidP="005269EC">
      <w:pPr>
        <w:ind w:firstLine="709"/>
        <w:jc w:val="right"/>
        <w:rPr>
          <w:b/>
          <w:sz w:val="22"/>
          <w:szCs w:val="22"/>
        </w:rPr>
      </w:pPr>
    </w:p>
    <w:p w:rsidR="005269EC" w:rsidRPr="00DB6EAC" w:rsidRDefault="005269EC" w:rsidP="005269EC">
      <w:pPr>
        <w:spacing w:after="160" w:line="259" w:lineRule="auto"/>
        <w:rPr>
          <w:rFonts w:ascii="PT Astra Serif" w:hAnsi="PT Astra Serif"/>
          <w:sz w:val="24"/>
          <w:szCs w:val="24"/>
        </w:rPr>
      </w:pPr>
      <w:r w:rsidRPr="00DB6EAC">
        <w:rPr>
          <w:rFonts w:ascii="PT Astra Serif" w:hAnsi="PT Astra Serif"/>
          <w:sz w:val="24"/>
          <w:szCs w:val="24"/>
        </w:rPr>
        <w:br w:type="page"/>
      </w:r>
    </w:p>
    <w:p w:rsidR="005269EC" w:rsidRPr="00DB6EAC" w:rsidRDefault="005269EC" w:rsidP="005269EC">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5269EC" w:rsidRPr="00DB6EAC" w:rsidRDefault="005269EC" w:rsidP="005269EC">
      <w:pPr>
        <w:ind w:firstLine="709"/>
        <w:jc w:val="right"/>
        <w:rPr>
          <w:rFonts w:ascii="PT Astra Serif" w:hAnsi="PT Astra Serif"/>
          <w:sz w:val="24"/>
          <w:szCs w:val="24"/>
        </w:rPr>
      </w:pPr>
      <w:r w:rsidRPr="00DB6EAC">
        <w:rPr>
          <w:rFonts w:ascii="PT Astra Serif" w:hAnsi="PT Astra Serif"/>
          <w:sz w:val="24"/>
          <w:szCs w:val="24"/>
        </w:rPr>
        <w:t>к сублицензионному договору</w:t>
      </w:r>
    </w:p>
    <w:p w:rsidR="005269EC" w:rsidRPr="00DB6EAC" w:rsidRDefault="005269EC" w:rsidP="005269EC">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2B3E0C" w:rsidRDefault="005269EC" w:rsidP="005269EC">
      <w:pPr>
        <w:ind w:firstLine="709"/>
        <w:jc w:val="right"/>
        <w:rPr>
          <w:rFonts w:ascii="PT Astra Serif" w:hAnsi="PT Astra Serif"/>
          <w:sz w:val="24"/>
          <w:szCs w:val="24"/>
        </w:rPr>
      </w:pPr>
      <w:r w:rsidRPr="00DB6EAC">
        <w:rPr>
          <w:rFonts w:ascii="PT Astra Serif" w:hAnsi="PT Astra Serif"/>
          <w:sz w:val="24"/>
          <w:szCs w:val="24"/>
        </w:rPr>
        <w:t xml:space="preserve">программы для ЭВМ </w:t>
      </w:r>
    </w:p>
    <w:p w:rsidR="005269EC" w:rsidRPr="00DB6EAC" w:rsidRDefault="005269EC" w:rsidP="005269EC">
      <w:pPr>
        <w:ind w:firstLine="709"/>
        <w:jc w:val="right"/>
        <w:rPr>
          <w:rFonts w:ascii="PT Astra Serif" w:hAnsi="PT Astra Serif"/>
          <w:sz w:val="24"/>
          <w:szCs w:val="24"/>
        </w:rPr>
      </w:pPr>
      <w:r w:rsidRPr="00DB6EAC">
        <w:rPr>
          <w:rFonts w:ascii="PT Astra Serif" w:hAnsi="PT Astra Serif"/>
          <w:sz w:val="24"/>
          <w:szCs w:val="24"/>
        </w:rPr>
        <w:t>№ ______ от __________</w:t>
      </w:r>
    </w:p>
    <w:p w:rsidR="005269EC" w:rsidRPr="00DB6EAC" w:rsidRDefault="005269EC" w:rsidP="005269EC">
      <w:pPr>
        <w:ind w:firstLine="709"/>
        <w:jc w:val="center"/>
        <w:rPr>
          <w:rFonts w:ascii="PT Astra Serif" w:hAnsi="PT Astra Serif"/>
          <w:b/>
          <w:sz w:val="24"/>
          <w:szCs w:val="24"/>
        </w:rPr>
      </w:pPr>
    </w:p>
    <w:p w:rsidR="005269EC" w:rsidRPr="00DB6EAC" w:rsidRDefault="005269EC" w:rsidP="005269EC">
      <w:pPr>
        <w:ind w:firstLine="709"/>
        <w:jc w:val="center"/>
        <w:rPr>
          <w:rFonts w:ascii="PT Astra Serif" w:hAnsi="PT Astra Serif"/>
          <w:b/>
          <w:sz w:val="24"/>
          <w:szCs w:val="24"/>
        </w:rPr>
      </w:pPr>
      <w:r w:rsidRPr="00DB6EAC">
        <w:rPr>
          <w:rFonts w:ascii="PT Astra Serif" w:hAnsi="PT Astra Serif"/>
          <w:b/>
          <w:sz w:val="24"/>
          <w:szCs w:val="24"/>
        </w:rPr>
        <w:t>АКТ № ______</w:t>
      </w:r>
    </w:p>
    <w:p w:rsidR="005269EC" w:rsidRPr="00DB6EAC" w:rsidRDefault="005269EC" w:rsidP="005269EC">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5269EC" w:rsidRPr="00DB6EAC" w:rsidRDefault="005269EC" w:rsidP="005269EC">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5269EC" w:rsidRPr="00DB6EAC" w:rsidTr="002B3E0C">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5269EC" w:rsidRPr="00DB6EAC" w:rsidRDefault="005269EC" w:rsidP="002B3E0C">
            <w:pPr>
              <w:widowControl w:val="0"/>
              <w:autoSpaceDE w:val="0"/>
              <w:autoSpaceDN w:val="0"/>
              <w:adjustRightInd w:val="0"/>
              <w:rPr>
                <w:rFonts w:ascii="PT Astra Serif" w:hAnsi="PT Astra Serif"/>
                <w:sz w:val="24"/>
                <w:szCs w:val="24"/>
                <w:highlight w:val="yellow"/>
                <w:lang w:val="en-US"/>
              </w:rPr>
            </w:pPr>
            <w:r w:rsidRPr="00DB6EAC">
              <w:rPr>
                <w:rFonts w:ascii="PT Astra Serif" w:hAnsi="PT Astra Serif"/>
                <w:sz w:val="24"/>
                <w:szCs w:val="24"/>
              </w:rPr>
              <w:t xml:space="preserve">г. </w:t>
            </w:r>
            <w:r w:rsidR="002B3E0C">
              <w:rPr>
                <w:rFonts w:ascii="PT Astra Serif" w:hAnsi="PT Astra Serif"/>
                <w:sz w:val="24"/>
                <w:szCs w:val="24"/>
              </w:rPr>
              <w:t>Югорск</w:t>
            </w:r>
          </w:p>
        </w:tc>
        <w:tc>
          <w:tcPr>
            <w:tcW w:w="6207" w:type="dxa"/>
            <w:hideMark/>
          </w:tcPr>
          <w:p w:rsidR="005269EC" w:rsidRPr="00DB6EAC" w:rsidRDefault="005269EC" w:rsidP="002B3E0C">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 xml:space="preserve">2022 </w:t>
            </w:r>
            <w:r w:rsidRPr="00DB6EAC">
              <w:rPr>
                <w:rFonts w:ascii="PT Astra Serif" w:hAnsi="PT Astra Serif"/>
                <w:sz w:val="24"/>
                <w:szCs w:val="24"/>
              </w:rPr>
              <w:t>г.</w:t>
            </w:r>
          </w:p>
        </w:tc>
      </w:tr>
    </w:tbl>
    <w:p w:rsidR="005269EC" w:rsidRPr="00DB6EAC" w:rsidRDefault="005269EC" w:rsidP="005269EC">
      <w:pPr>
        <w:widowControl w:val="0"/>
        <w:autoSpaceDE w:val="0"/>
        <w:autoSpaceDN w:val="0"/>
        <w:adjustRightInd w:val="0"/>
        <w:ind w:firstLine="709"/>
        <w:jc w:val="both"/>
        <w:rPr>
          <w:rFonts w:ascii="PT Astra Serif" w:hAnsi="PT Astra Serif"/>
          <w:b/>
          <w:sz w:val="24"/>
          <w:szCs w:val="24"/>
        </w:rPr>
      </w:pPr>
    </w:p>
    <w:p w:rsidR="005269EC" w:rsidRPr="00DB6EAC" w:rsidRDefault="005269EC" w:rsidP="005269EC">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 _____________-, действующего на основании Устава, именуемое в дальнейшем «Лицензиат» с одной стороны и</w:t>
      </w:r>
    </w:p>
    <w:p w:rsidR="005269EC" w:rsidRPr="00DB6EAC" w:rsidRDefault="005269EC" w:rsidP="005269EC">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5269EC" w:rsidRPr="00DB6EAC" w:rsidRDefault="005269EC" w:rsidP="005269EC">
      <w:pPr>
        <w:widowControl w:val="0"/>
        <w:autoSpaceDE w:val="0"/>
        <w:autoSpaceDN w:val="0"/>
        <w:adjustRightInd w:val="0"/>
        <w:ind w:firstLine="709"/>
        <w:jc w:val="both"/>
        <w:rPr>
          <w:rFonts w:ascii="PT Astra Serif" w:hAnsi="PT Astra Serif"/>
          <w:sz w:val="24"/>
          <w:szCs w:val="24"/>
        </w:rPr>
      </w:pPr>
    </w:p>
    <w:p w:rsidR="005269EC" w:rsidRPr="00DB6EAC" w:rsidRDefault="005269EC" w:rsidP="005269EC">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w:t>
      </w:r>
      <w:r w:rsidR="005533F0" w:rsidRPr="005533F0">
        <w:rPr>
          <w:rFonts w:ascii="PT Astra Serif" w:hAnsi="PT Astra Serif"/>
          <w:sz w:val="24"/>
          <w:szCs w:val="24"/>
          <w:shd w:val="clear" w:color="auto" w:fill="FFFFFF"/>
        </w:rPr>
        <w:t>муниципальным контрактом №____ от ______, сублицензионным договором № ____ на предоставление прав использования Программы для ЭВМ от _____________ (далее – Договор) Лицензиат предоставил, а Сублицензиат принял на срок 1 (один) год с момента подписания настоящего Акта</w:t>
      </w:r>
      <w:r w:rsidRPr="00DB6EAC">
        <w:rPr>
          <w:rFonts w:ascii="PT Astra Serif" w:hAnsi="PT Astra Serif"/>
          <w:sz w:val="24"/>
          <w:szCs w:val="24"/>
          <w:shd w:val="clear" w:color="auto" w:fill="FFFFFF"/>
        </w:rPr>
        <w:t>:</w:t>
      </w:r>
    </w:p>
    <w:p w:rsidR="005269EC" w:rsidRPr="00DB6EAC" w:rsidRDefault="005269EC" w:rsidP="005269EC">
      <w:pPr>
        <w:ind w:firstLine="709"/>
        <w:jc w:val="both"/>
        <w:rPr>
          <w:rFonts w:ascii="PT Astra Serif" w:hAnsi="PT Astra Serif"/>
          <w:sz w:val="24"/>
          <w:szCs w:val="24"/>
          <w:shd w:val="clear" w:color="auto" w:fill="FFFFFF"/>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0"/>
        <w:gridCol w:w="1192"/>
        <w:gridCol w:w="3261"/>
      </w:tblGrid>
      <w:tr w:rsidR="005269EC" w:rsidRPr="00DB6EAC" w:rsidTr="005533F0">
        <w:trPr>
          <w:cantSplit/>
          <w:trHeight w:val="20"/>
          <w:tblHeader/>
        </w:trPr>
        <w:tc>
          <w:tcPr>
            <w:tcW w:w="2841" w:type="pct"/>
            <w:shd w:val="clear" w:color="auto" w:fill="auto"/>
          </w:tcPr>
          <w:p w:rsidR="005269EC" w:rsidRPr="00DB6EAC" w:rsidRDefault="005269EC" w:rsidP="002B3E0C">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8" w:type="pct"/>
            <w:shd w:val="clear" w:color="auto" w:fill="auto"/>
          </w:tcPr>
          <w:p w:rsidR="005269EC" w:rsidRPr="00DB6EAC" w:rsidRDefault="005269EC" w:rsidP="005533F0">
            <w:pPr>
              <w:suppressAutoHyphens/>
              <w:spacing w:before="60" w:after="60"/>
              <w:jc w:val="center"/>
              <w:rPr>
                <w:rFonts w:ascii="PT Astra Serif" w:hAnsi="PT Astra Serif"/>
                <w:b/>
                <w:sz w:val="24"/>
                <w:szCs w:val="24"/>
              </w:rPr>
            </w:pPr>
            <w:r w:rsidRPr="00DB6EAC">
              <w:rPr>
                <w:rFonts w:ascii="PT Astra Serif" w:hAnsi="PT Astra Serif"/>
                <w:b/>
                <w:sz w:val="24"/>
                <w:szCs w:val="24"/>
              </w:rPr>
              <w:t xml:space="preserve">Кол-во, </w:t>
            </w:r>
            <w:r w:rsidR="005533F0">
              <w:rPr>
                <w:rFonts w:ascii="PT Astra Serif" w:hAnsi="PT Astra Serif"/>
                <w:b/>
                <w:sz w:val="24"/>
                <w:szCs w:val="24"/>
              </w:rPr>
              <w:t>усл.ед.</w:t>
            </w:r>
          </w:p>
        </w:tc>
        <w:tc>
          <w:tcPr>
            <w:tcW w:w="1581" w:type="pct"/>
          </w:tcPr>
          <w:p w:rsidR="005269EC" w:rsidRPr="00DB6EAC" w:rsidRDefault="005269EC" w:rsidP="002B3E0C">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5269EC" w:rsidRPr="00DB6EAC" w:rsidTr="005533F0">
        <w:trPr>
          <w:cantSplit/>
          <w:trHeight w:val="20"/>
        </w:trPr>
        <w:tc>
          <w:tcPr>
            <w:tcW w:w="2841" w:type="pct"/>
            <w:tcBorders>
              <w:bottom w:val="single" w:sz="4" w:space="0" w:color="auto"/>
            </w:tcBorders>
            <w:shd w:val="clear" w:color="auto" w:fill="auto"/>
          </w:tcPr>
          <w:p w:rsidR="005269EC" w:rsidRPr="00DB6EAC" w:rsidRDefault="00141F57" w:rsidP="002B3E0C">
            <w:pPr>
              <w:spacing w:before="60" w:after="60"/>
              <w:jc w:val="both"/>
              <w:rPr>
                <w:rFonts w:ascii="PT Astra Serif" w:hAnsi="PT Astra Serif"/>
                <w:sz w:val="24"/>
                <w:szCs w:val="24"/>
              </w:rPr>
            </w:pPr>
            <w:r w:rsidRPr="00141F57">
              <w:rPr>
                <w:rFonts w:ascii="PT Astra Serif" w:hAnsi="PT Astra Serif"/>
                <w:sz w:val="24"/>
                <w:szCs w:val="24"/>
              </w:rPr>
              <w:t>Неисключительные права на использование программы для ЭВМ</w:t>
            </w:r>
          </w:p>
        </w:tc>
        <w:tc>
          <w:tcPr>
            <w:tcW w:w="578" w:type="pct"/>
            <w:tcBorders>
              <w:bottom w:val="single" w:sz="4" w:space="0" w:color="auto"/>
            </w:tcBorders>
            <w:shd w:val="clear" w:color="auto" w:fill="auto"/>
          </w:tcPr>
          <w:p w:rsidR="005269EC" w:rsidRPr="00DB6EAC" w:rsidRDefault="005269EC" w:rsidP="002B3E0C">
            <w:pPr>
              <w:widowControl w:val="0"/>
              <w:autoSpaceDE w:val="0"/>
              <w:autoSpaceDN w:val="0"/>
              <w:adjustRightInd w:val="0"/>
              <w:spacing w:before="60" w:after="60"/>
              <w:jc w:val="center"/>
              <w:rPr>
                <w:rFonts w:ascii="PT Astra Serif" w:hAnsi="PT Astra Serif"/>
                <w:sz w:val="24"/>
                <w:szCs w:val="24"/>
              </w:rPr>
            </w:pPr>
            <w:r w:rsidRPr="00DB6EAC">
              <w:rPr>
                <w:rFonts w:ascii="PT Astra Serif" w:hAnsi="PT Astra Serif"/>
                <w:sz w:val="24"/>
                <w:szCs w:val="24"/>
              </w:rPr>
              <w:t>1</w:t>
            </w:r>
          </w:p>
        </w:tc>
        <w:tc>
          <w:tcPr>
            <w:tcW w:w="1581" w:type="pct"/>
          </w:tcPr>
          <w:p w:rsidR="005269EC" w:rsidRPr="00DB6EAC" w:rsidRDefault="005269EC" w:rsidP="002B3E0C">
            <w:pPr>
              <w:suppressAutoHyphens/>
              <w:spacing w:before="60" w:after="60"/>
              <w:jc w:val="center"/>
              <w:rPr>
                <w:rFonts w:ascii="PT Astra Serif" w:hAnsi="PT Astra Serif"/>
                <w:sz w:val="24"/>
                <w:szCs w:val="24"/>
              </w:rPr>
            </w:pPr>
          </w:p>
        </w:tc>
      </w:tr>
    </w:tbl>
    <w:p w:rsidR="005269EC" w:rsidRDefault="005269EC" w:rsidP="005533F0">
      <w:pPr>
        <w:tabs>
          <w:tab w:val="left" w:pos="1276"/>
        </w:tabs>
        <w:autoSpaceDE w:val="0"/>
        <w:autoSpaceDN w:val="0"/>
        <w:adjustRightInd w:val="0"/>
        <w:jc w:val="both"/>
        <w:rPr>
          <w:rFonts w:ascii="PT Astra Serif" w:hAnsi="PT Astra Serif"/>
          <w:sz w:val="24"/>
          <w:szCs w:val="24"/>
        </w:rPr>
      </w:pPr>
    </w:p>
    <w:tbl>
      <w:tblPr>
        <w:tblStyle w:val="afffffd"/>
        <w:tblW w:w="4948" w:type="pct"/>
        <w:tblInd w:w="108" w:type="dxa"/>
        <w:tblLook w:val="04A0" w:firstRow="1" w:lastRow="0" w:firstColumn="1" w:lastColumn="0" w:noHBand="0" w:noVBand="1"/>
      </w:tblPr>
      <w:tblGrid>
        <w:gridCol w:w="5812"/>
        <w:gridCol w:w="4501"/>
      </w:tblGrid>
      <w:tr w:rsidR="005533F0" w:rsidRPr="005533F0" w:rsidTr="005533F0">
        <w:tc>
          <w:tcPr>
            <w:tcW w:w="2818" w:type="pct"/>
            <w:shd w:val="clear" w:color="auto" w:fill="auto"/>
          </w:tcPr>
          <w:p w:rsidR="005533F0" w:rsidRPr="005533F0" w:rsidRDefault="005533F0" w:rsidP="00A62090">
            <w:pPr>
              <w:spacing w:before="60"/>
              <w:rPr>
                <w:rFonts w:ascii="PT Astra Serif" w:hAnsi="PT Astra Serif"/>
                <w:sz w:val="22"/>
                <w:szCs w:val="22"/>
              </w:rPr>
            </w:pPr>
            <w:r w:rsidRPr="005533F0">
              <w:rPr>
                <w:rFonts w:ascii="PT Astra Serif" w:hAnsi="PT Astra Serif"/>
                <w:sz w:val="22"/>
                <w:szCs w:val="22"/>
              </w:rPr>
              <w:t>Правообладатель (Разработчик)/Лицензиар</w:t>
            </w:r>
          </w:p>
        </w:tc>
        <w:tc>
          <w:tcPr>
            <w:tcW w:w="2182" w:type="pct"/>
            <w:shd w:val="clear" w:color="auto" w:fill="auto"/>
          </w:tcPr>
          <w:p w:rsidR="005533F0" w:rsidRPr="005533F0" w:rsidRDefault="005533F0" w:rsidP="00A62090">
            <w:pPr>
              <w:spacing w:before="60"/>
              <w:rPr>
                <w:rFonts w:ascii="PT Astra Serif" w:hAnsi="PT Astra Serif"/>
                <w:sz w:val="22"/>
                <w:szCs w:val="22"/>
              </w:rPr>
            </w:pPr>
          </w:p>
        </w:tc>
      </w:tr>
      <w:tr w:rsidR="005533F0" w:rsidRPr="005533F0" w:rsidTr="005533F0">
        <w:tc>
          <w:tcPr>
            <w:tcW w:w="2818" w:type="pct"/>
            <w:shd w:val="clear" w:color="auto" w:fill="auto"/>
          </w:tcPr>
          <w:p w:rsidR="005533F0" w:rsidRPr="005533F0" w:rsidRDefault="005533F0" w:rsidP="00A62090">
            <w:pPr>
              <w:spacing w:before="60"/>
              <w:rPr>
                <w:rFonts w:ascii="PT Astra Serif" w:hAnsi="PT Astra Serif"/>
                <w:sz w:val="22"/>
                <w:szCs w:val="22"/>
              </w:rPr>
            </w:pPr>
            <w:r w:rsidRPr="005533F0">
              <w:rPr>
                <w:rFonts w:ascii="PT Astra Serif" w:hAnsi="PT Astra Serif"/>
                <w:sz w:val="22"/>
                <w:szCs w:val="22"/>
              </w:rPr>
              <w:t>Свидетельство о государственной регистрации</w:t>
            </w:r>
          </w:p>
        </w:tc>
        <w:tc>
          <w:tcPr>
            <w:tcW w:w="2182" w:type="pct"/>
            <w:shd w:val="clear" w:color="auto" w:fill="auto"/>
          </w:tcPr>
          <w:p w:rsidR="005533F0" w:rsidRPr="005533F0" w:rsidRDefault="005533F0" w:rsidP="00A62090">
            <w:pPr>
              <w:spacing w:before="60"/>
              <w:rPr>
                <w:rFonts w:ascii="PT Astra Serif" w:hAnsi="PT Astra Serif"/>
                <w:sz w:val="22"/>
                <w:szCs w:val="22"/>
              </w:rPr>
            </w:pPr>
          </w:p>
        </w:tc>
      </w:tr>
      <w:tr w:rsidR="005533F0" w:rsidRPr="005533F0" w:rsidTr="005533F0">
        <w:tc>
          <w:tcPr>
            <w:tcW w:w="2818" w:type="pct"/>
            <w:shd w:val="clear" w:color="auto" w:fill="auto"/>
          </w:tcPr>
          <w:p w:rsidR="005533F0" w:rsidRPr="005533F0" w:rsidRDefault="005533F0" w:rsidP="00A62090">
            <w:pPr>
              <w:spacing w:before="60"/>
              <w:rPr>
                <w:rFonts w:ascii="PT Astra Serif" w:hAnsi="PT Astra Serif"/>
                <w:sz w:val="22"/>
                <w:szCs w:val="22"/>
              </w:rPr>
            </w:pPr>
            <w:r w:rsidRPr="005533F0">
              <w:rPr>
                <w:rFonts w:ascii="PT Astra Serif" w:hAnsi="PT Astra Serif"/>
                <w:sz w:val="22"/>
                <w:szCs w:val="22"/>
              </w:rPr>
              <w:t>Регистрационный номер в Едином реестре российских программ для электронных вычислительных машин и баз данных (РОПО)</w:t>
            </w:r>
          </w:p>
        </w:tc>
        <w:tc>
          <w:tcPr>
            <w:tcW w:w="2182" w:type="pct"/>
            <w:shd w:val="clear" w:color="auto" w:fill="auto"/>
          </w:tcPr>
          <w:p w:rsidR="005533F0" w:rsidRPr="005533F0" w:rsidRDefault="005533F0" w:rsidP="00A62090">
            <w:pPr>
              <w:spacing w:before="60"/>
              <w:rPr>
                <w:rFonts w:ascii="PT Astra Serif" w:hAnsi="PT Astra Serif"/>
                <w:sz w:val="22"/>
                <w:szCs w:val="22"/>
              </w:rPr>
            </w:pPr>
          </w:p>
        </w:tc>
      </w:tr>
    </w:tbl>
    <w:p w:rsidR="005533F0" w:rsidRDefault="005533F0" w:rsidP="005533F0">
      <w:pPr>
        <w:tabs>
          <w:tab w:val="left" w:pos="1276"/>
        </w:tabs>
        <w:autoSpaceDE w:val="0"/>
        <w:autoSpaceDN w:val="0"/>
        <w:adjustRightInd w:val="0"/>
        <w:jc w:val="both"/>
        <w:rPr>
          <w:rFonts w:ascii="PT Astra Serif" w:hAnsi="PT Astra Serif"/>
          <w:sz w:val="24"/>
          <w:szCs w:val="24"/>
        </w:rPr>
      </w:pPr>
    </w:p>
    <w:p w:rsidR="005269EC" w:rsidRPr="00DB6EAC" w:rsidRDefault="005269EC" w:rsidP="005269EC">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5269EC" w:rsidRPr="00DB6EAC" w:rsidRDefault="005269EC" w:rsidP="005269EC">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5269EC" w:rsidRPr="00DB6EAC" w:rsidRDefault="005269EC" w:rsidP="005269EC">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5269EC" w:rsidRPr="00DB6EAC" w:rsidTr="002B3E0C">
        <w:tc>
          <w:tcPr>
            <w:tcW w:w="5245" w:type="dxa"/>
          </w:tcPr>
          <w:p w:rsidR="005269EC" w:rsidRPr="00DB6EAC" w:rsidRDefault="005269EC" w:rsidP="002B3E0C">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5269EC" w:rsidRPr="00DB6EAC" w:rsidRDefault="005269EC" w:rsidP="002B3E0C">
            <w:pPr>
              <w:widowControl w:val="0"/>
              <w:autoSpaceDE w:val="0"/>
              <w:autoSpaceDN w:val="0"/>
              <w:adjustRightInd w:val="0"/>
              <w:rPr>
                <w:rFonts w:ascii="PT Astra Serif" w:hAnsi="PT Astra Serif"/>
                <w:b/>
                <w:bCs/>
                <w:sz w:val="24"/>
                <w:szCs w:val="24"/>
              </w:rPr>
            </w:pPr>
          </w:p>
          <w:p w:rsidR="005269EC" w:rsidRPr="00DB6EAC" w:rsidRDefault="005269EC" w:rsidP="002B3E0C">
            <w:pPr>
              <w:widowControl w:val="0"/>
              <w:autoSpaceDE w:val="0"/>
              <w:autoSpaceDN w:val="0"/>
              <w:adjustRightInd w:val="0"/>
              <w:rPr>
                <w:rFonts w:ascii="PT Astra Serif" w:hAnsi="PT Astra Serif"/>
                <w:bCs/>
                <w:sz w:val="24"/>
                <w:szCs w:val="24"/>
              </w:rPr>
            </w:pPr>
          </w:p>
          <w:p w:rsidR="005269EC" w:rsidRPr="00DB6EAC" w:rsidRDefault="005269EC" w:rsidP="002B3E0C">
            <w:pPr>
              <w:widowControl w:val="0"/>
              <w:autoSpaceDE w:val="0"/>
              <w:autoSpaceDN w:val="0"/>
              <w:adjustRightInd w:val="0"/>
              <w:rPr>
                <w:rFonts w:ascii="PT Astra Serif" w:hAnsi="PT Astra Serif"/>
                <w:bCs/>
                <w:sz w:val="24"/>
                <w:szCs w:val="24"/>
              </w:rPr>
            </w:pPr>
          </w:p>
          <w:p w:rsidR="005269EC" w:rsidRPr="00DB6EAC" w:rsidRDefault="005269EC" w:rsidP="002B3E0C">
            <w:pPr>
              <w:widowControl w:val="0"/>
              <w:autoSpaceDE w:val="0"/>
              <w:autoSpaceDN w:val="0"/>
              <w:adjustRightInd w:val="0"/>
              <w:rPr>
                <w:rFonts w:ascii="PT Astra Serif" w:hAnsi="PT Astra Serif"/>
                <w:bCs/>
                <w:sz w:val="24"/>
                <w:szCs w:val="24"/>
              </w:rPr>
            </w:pPr>
          </w:p>
          <w:p w:rsidR="005269EC" w:rsidRPr="00DB6EAC" w:rsidRDefault="005269EC" w:rsidP="002B3E0C">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5269EC" w:rsidRPr="00DB6EAC" w:rsidRDefault="005269EC" w:rsidP="002B3E0C">
            <w:pPr>
              <w:widowControl w:val="0"/>
              <w:autoSpaceDE w:val="0"/>
              <w:autoSpaceDN w:val="0"/>
              <w:adjustRightInd w:val="0"/>
              <w:rPr>
                <w:rFonts w:ascii="PT Astra Serif" w:hAnsi="PT Astra Serif" w:cs="Arial"/>
                <w:bCs/>
                <w:sz w:val="24"/>
                <w:szCs w:val="24"/>
              </w:rPr>
            </w:pPr>
          </w:p>
          <w:p w:rsidR="005269EC" w:rsidRPr="00DB6EAC" w:rsidRDefault="005269EC" w:rsidP="002B3E0C">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5269EC" w:rsidRPr="00DB6EAC" w:rsidRDefault="005269EC" w:rsidP="002B3E0C">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5269EC" w:rsidRPr="00DB6EAC" w:rsidRDefault="005269EC" w:rsidP="002B3E0C">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5269EC" w:rsidRPr="00DB6EAC" w:rsidRDefault="005269EC" w:rsidP="002B3E0C">
            <w:pPr>
              <w:widowControl w:val="0"/>
              <w:autoSpaceDE w:val="0"/>
              <w:autoSpaceDN w:val="0"/>
              <w:adjustRightInd w:val="0"/>
              <w:rPr>
                <w:rFonts w:ascii="PT Astra Serif" w:hAnsi="PT Astra Serif"/>
                <w:bCs/>
                <w:sz w:val="24"/>
                <w:szCs w:val="24"/>
              </w:rPr>
            </w:pPr>
          </w:p>
          <w:p w:rsidR="005269EC" w:rsidRPr="00DB6EAC" w:rsidRDefault="005269EC" w:rsidP="002B3E0C">
            <w:pPr>
              <w:widowControl w:val="0"/>
              <w:autoSpaceDE w:val="0"/>
              <w:autoSpaceDN w:val="0"/>
              <w:adjustRightInd w:val="0"/>
              <w:rPr>
                <w:rFonts w:ascii="PT Astra Serif" w:hAnsi="PT Astra Serif"/>
                <w:bCs/>
                <w:sz w:val="24"/>
                <w:szCs w:val="24"/>
              </w:rPr>
            </w:pPr>
          </w:p>
          <w:p w:rsidR="005269EC" w:rsidRPr="00DB6EAC" w:rsidRDefault="005269EC" w:rsidP="002B3E0C">
            <w:pPr>
              <w:widowControl w:val="0"/>
              <w:autoSpaceDE w:val="0"/>
              <w:autoSpaceDN w:val="0"/>
              <w:adjustRightInd w:val="0"/>
              <w:rPr>
                <w:rFonts w:ascii="PT Astra Serif" w:hAnsi="PT Astra Serif"/>
                <w:bCs/>
                <w:sz w:val="24"/>
                <w:szCs w:val="24"/>
              </w:rPr>
            </w:pPr>
          </w:p>
          <w:p w:rsidR="005269EC" w:rsidRPr="00DB6EAC" w:rsidRDefault="005269EC" w:rsidP="002B3E0C">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5269EC" w:rsidRPr="00DB6EAC" w:rsidRDefault="005269EC" w:rsidP="002B3E0C">
            <w:pPr>
              <w:widowControl w:val="0"/>
              <w:autoSpaceDE w:val="0"/>
              <w:autoSpaceDN w:val="0"/>
              <w:adjustRightInd w:val="0"/>
              <w:rPr>
                <w:rFonts w:ascii="PT Astra Serif" w:hAnsi="PT Astra Serif" w:cs="Arial"/>
                <w:bCs/>
                <w:sz w:val="24"/>
                <w:szCs w:val="24"/>
              </w:rPr>
            </w:pPr>
          </w:p>
          <w:p w:rsidR="005269EC" w:rsidRPr="00DB6EAC" w:rsidRDefault="005269EC" w:rsidP="002B3E0C">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5269EC" w:rsidRPr="00DB6EAC" w:rsidRDefault="005269EC" w:rsidP="005269EC">
      <w:pPr>
        <w:autoSpaceDE w:val="0"/>
        <w:autoSpaceDN w:val="0"/>
        <w:adjustRightInd w:val="0"/>
        <w:jc w:val="right"/>
        <w:rPr>
          <w:rFonts w:ascii="PT Astra Serif" w:hAnsi="PT Astra Serif"/>
          <w:b/>
          <w:sz w:val="24"/>
          <w:szCs w:val="24"/>
          <w:lang w:eastAsia="en-US"/>
        </w:rPr>
      </w:pPr>
    </w:p>
    <w:p w:rsidR="00F47E89" w:rsidRDefault="00F47E89">
      <w:pPr>
        <w:rPr>
          <w:rFonts w:ascii="PT Astra Serif" w:hAnsi="PT Astra Serif"/>
        </w:rPr>
      </w:pPr>
      <w:r>
        <w:rPr>
          <w:rFonts w:ascii="PT Astra Serif" w:hAnsi="PT Astra Serif"/>
        </w:rPr>
        <w:br w:type="page"/>
      </w:r>
    </w:p>
    <w:p w:rsidR="00F47E89" w:rsidRPr="00DB6EAC" w:rsidRDefault="00F47E89" w:rsidP="00F47E89">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w:t>
      </w:r>
      <w:r>
        <w:rPr>
          <w:rFonts w:ascii="PT Astra Serif" w:hAnsi="PT Astra Serif"/>
          <w:sz w:val="24"/>
          <w:szCs w:val="24"/>
        </w:rPr>
        <w:t>2</w:t>
      </w:r>
      <w:r w:rsidRPr="00DB6EAC">
        <w:rPr>
          <w:rFonts w:ascii="PT Astra Serif" w:hAnsi="PT Astra Serif"/>
          <w:sz w:val="24"/>
          <w:szCs w:val="24"/>
        </w:rPr>
        <w:t xml:space="preserve"> </w:t>
      </w:r>
    </w:p>
    <w:p w:rsidR="00F47E89" w:rsidRPr="00DB6EAC" w:rsidRDefault="00F47E89" w:rsidP="00F47E89">
      <w:pPr>
        <w:ind w:firstLine="709"/>
        <w:jc w:val="right"/>
        <w:rPr>
          <w:rFonts w:ascii="PT Astra Serif" w:hAnsi="PT Astra Serif"/>
          <w:sz w:val="24"/>
          <w:szCs w:val="24"/>
        </w:rPr>
      </w:pPr>
      <w:r w:rsidRPr="00DB6EAC">
        <w:rPr>
          <w:rFonts w:ascii="PT Astra Serif" w:hAnsi="PT Astra Serif"/>
          <w:sz w:val="24"/>
          <w:szCs w:val="24"/>
        </w:rPr>
        <w:t>к сублицензионному договору</w:t>
      </w:r>
    </w:p>
    <w:p w:rsidR="00F47E89" w:rsidRPr="00DB6EAC" w:rsidRDefault="00F47E89" w:rsidP="00F47E89">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F47E89" w:rsidRDefault="00F47E89" w:rsidP="00F47E89">
      <w:pPr>
        <w:ind w:firstLine="709"/>
        <w:jc w:val="right"/>
        <w:rPr>
          <w:rFonts w:ascii="PT Astra Serif" w:hAnsi="PT Astra Serif"/>
          <w:sz w:val="24"/>
          <w:szCs w:val="24"/>
        </w:rPr>
      </w:pPr>
      <w:r w:rsidRPr="00DB6EAC">
        <w:rPr>
          <w:rFonts w:ascii="PT Astra Serif" w:hAnsi="PT Astra Serif"/>
          <w:sz w:val="24"/>
          <w:szCs w:val="24"/>
        </w:rPr>
        <w:t xml:space="preserve">программы для ЭВМ </w:t>
      </w:r>
    </w:p>
    <w:p w:rsidR="00F47E89" w:rsidRPr="002C5D75" w:rsidRDefault="00F47E89" w:rsidP="00F47E89">
      <w:pPr>
        <w:ind w:firstLine="709"/>
        <w:jc w:val="right"/>
        <w:rPr>
          <w:rFonts w:ascii="PT Astra Serif" w:hAnsi="PT Astra Serif"/>
          <w:sz w:val="24"/>
          <w:szCs w:val="24"/>
        </w:rPr>
      </w:pPr>
      <w:r w:rsidRPr="002C5D75">
        <w:rPr>
          <w:rFonts w:ascii="PT Astra Serif" w:hAnsi="PT Astra Serif"/>
          <w:sz w:val="24"/>
          <w:szCs w:val="24"/>
        </w:rPr>
        <w:t>№ ______ от __________</w:t>
      </w:r>
    </w:p>
    <w:p w:rsidR="00F47E89" w:rsidRPr="002C5D75" w:rsidRDefault="00F47E89" w:rsidP="00F47E89">
      <w:pPr>
        <w:ind w:firstLine="709"/>
        <w:jc w:val="center"/>
        <w:rPr>
          <w:rFonts w:ascii="PT Astra Serif" w:hAnsi="PT Astra Serif"/>
          <w:b/>
          <w:sz w:val="24"/>
          <w:szCs w:val="24"/>
        </w:rPr>
      </w:pPr>
    </w:p>
    <w:p w:rsidR="002C5D75" w:rsidRPr="002C5D75" w:rsidRDefault="002C5D75" w:rsidP="002C5D75">
      <w:pPr>
        <w:widowControl w:val="0"/>
        <w:autoSpaceDE w:val="0"/>
        <w:autoSpaceDN w:val="0"/>
        <w:adjustRightInd w:val="0"/>
        <w:ind w:left="720"/>
        <w:jc w:val="center"/>
        <w:outlineLvl w:val="0"/>
        <w:rPr>
          <w:rFonts w:ascii="PT Astra Serif" w:hAnsi="PT Astra Serif"/>
          <w:b/>
          <w:bCs/>
          <w:sz w:val="24"/>
          <w:szCs w:val="24"/>
        </w:rPr>
      </w:pPr>
      <w:r w:rsidRPr="002C5D75">
        <w:rPr>
          <w:rFonts w:ascii="PT Astra Serif" w:hAnsi="PT Astra Serif"/>
          <w:b/>
          <w:bCs/>
          <w:sz w:val="24"/>
          <w:szCs w:val="24"/>
        </w:rPr>
        <w:t>Договор поручения № _____</w:t>
      </w:r>
    </w:p>
    <w:p w:rsidR="002C5D75" w:rsidRPr="002C5D75" w:rsidRDefault="002C5D75" w:rsidP="002C5D75">
      <w:pPr>
        <w:widowControl w:val="0"/>
        <w:autoSpaceDE w:val="0"/>
        <w:autoSpaceDN w:val="0"/>
        <w:adjustRightInd w:val="0"/>
        <w:ind w:left="720"/>
        <w:jc w:val="center"/>
        <w:outlineLvl w:val="0"/>
        <w:rPr>
          <w:rFonts w:ascii="PT Astra Serif" w:hAnsi="PT Astra Serif"/>
          <w:b/>
          <w:bCs/>
          <w:sz w:val="24"/>
          <w:szCs w:val="24"/>
        </w:rPr>
      </w:pPr>
      <w:r w:rsidRPr="002C5D75">
        <w:rPr>
          <w:rFonts w:ascii="PT Astra Serif" w:hAnsi="PT Astra Serif"/>
          <w:b/>
          <w:bCs/>
          <w:sz w:val="24"/>
          <w:szCs w:val="24"/>
        </w:rPr>
        <w:t>на обработку персональных данных третьим лицом</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p>
    <w:tbl>
      <w:tblPr>
        <w:tblW w:w="0" w:type="auto"/>
        <w:tblInd w:w="108" w:type="dxa"/>
        <w:tblLook w:val="0000" w:firstRow="0" w:lastRow="0" w:firstColumn="0" w:lastColumn="0" w:noHBand="0" w:noVBand="0"/>
      </w:tblPr>
      <w:tblGrid>
        <w:gridCol w:w="5009"/>
        <w:gridCol w:w="5290"/>
      </w:tblGrid>
      <w:tr w:rsidR="002C5D75" w:rsidRPr="002C5D75" w:rsidTr="00A62090">
        <w:tc>
          <w:tcPr>
            <w:tcW w:w="5009" w:type="dxa"/>
            <w:tcBorders>
              <w:top w:val="nil"/>
              <w:left w:val="nil"/>
              <w:bottom w:val="nil"/>
              <w:right w:val="nil"/>
            </w:tcBorders>
          </w:tcPr>
          <w:p w:rsidR="002C5D75" w:rsidRPr="002C5D75" w:rsidRDefault="002C5D75" w:rsidP="002C5D75">
            <w:pPr>
              <w:widowControl w:val="0"/>
              <w:autoSpaceDE w:val="0"/>
              <w:autoSpaceDN w:val="0"/>
              <w:adjustRightInd w:val="0"/>
              <w:ind w:hanging="112"/>
              <w:rPr>
                <w:rFonts w:ascii="PT Astra Serif" w:hAnsi="PT Astra Serif"/>
                <w:b/>
                <w:bCs/>
                <w:sz w:val="24"/>
                <w:szCs w:val="24"/>
              </w:rPr>
            </w:pPr>
            <w:r>
              <w:rPr>
                <w:rFonts w:ascii="PT Astra Serif" w:hAnsi="PT Astra Serif"/>
                <w:sz w:val="24"/>
                <w:szCs w:val="24"/>
              </w:rPr>
              <w:t>г.Югорск</w:t>
            </w:r>
          </w:p>
        </w:tc>
        <w:tc>
          <w:tcPr>
            <w:tcW w:w="5290" w:type="dxa"/>
            <w:tcBorders>
              <w:top w:val="nil"/>
              <w:left w:val="nil"/>
              <w:bottom w:val="nil"/>
              <w:right w:val="nil"/>
            </w:tcBorders>
          </w:tcPr>
          <w:p w:rsidR="002C5D75" w:rsidRPr="002C5D75" w:rsidRDefault="00533CA5" w:rsidP="00533CA5">
            <w:pPr>
              <w:widowControl w:val="0"/>
              <w:autoSpaceDE w:val="0"/>
              <w:autoSpaceDN w:val="0"/>
              <w:adjustRightInd w:val="0"/>
              <w:ind w:firstLine="720"/>
              <w:jc w:val="right"/>
              <w:rPr>
                <w:rFonts w:ascii="PT Astra Serif" w:hAnsi="PT Astra Serif"/>
                <w:b/>
                <w:bCs/>
                <w:sz w:val="24"/>
                <w:szCs w:val="24"/>
              </w:rPr>
            </w:pPr>
            <w:r w:rsidRPr="00533CA5">
              <w:rPr>
                <w:rFonts w:ascii="PT Astra Serif" w:hAnsi="PT Astra Serif"/>
                <w:sz w:val="24"/>
                <w:szCs w:val="24"/>
              </w:rPr>
              <w:t>«___»___________202</w:t>
            </w:r>
            <w:r>
              <w:rPr>
                <w:rFonts w:ascii="PT Astra Serif" w:hAnsi="PT Astra Serif"/>
                <w:sz w:val="24"/>
                <w:szCs w:val="24"/>
              </w:rPr>
              <w:t>2</w:t>
            </w:r>
            <w:r w:rsidRPr="00533CA5">
              <w:rPr>
                <w:rFonts w:ascii="PT Astra Serif" w:hAnsi="PT Astra Serif"/>
                <w:sz w:val="24"/>
                <w:szCs w:val="24"/>
              </w:rPr>
              <w:t xml:space="preserve"> г.</w:t>
            </w:r>
          </w:p>
        </w:tc>
      </w:tr>
    </w:tbl>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p>
    <w:p w:rsidR="002C5D75" w:rsidRPr="002C5D75" w:rsidRDefault="00533CA5" w:rsidP="002C5D75">
      <w:pPr>
        <w:widowControl w:val="0"/>
        <w:autoSpaceDE w:val="0"/>
        <w:autoSpaceDN w:val="0"/>
        <w:adjustRightInd w:val="0"/>
        <w:ind w:firstLine="720"/>
        <w:jc w:val="both"/>
        <w:rPr>
          <w:rFonts w:ascii="PT Astra Serif" w:hAnsi="PT Astra Serif"/>
          <w:sz w:val="24"/>
          <w:szCs w:val="24"/>
        </w:rPr>
      </w:pPr>
      <w:r>
        <w:rPr>
          <w:rFonts w:ascii="PT Astra Serif" w:hAnsi="PT Astra Serif"/>
          <w:sz w:val="24"/>
          <w:szCs w:val="24"/>
        </w:rPr>
        <w:t>Администрация города Югорска</w:t>
      </w:r>
      <w:r w:rsidR="002C5D75" w:rsidRPr="002C5D75">
        <w:rPr>
          <w:rFonts w:ascii="PT Astra Serif" w:hAnsi="PT Astra Serif"/>
          <w:sz w:val="24"/>
          <w:szCs w:val="24"/>
        </w:rPr>
        <w:t>, именуем</w:t>
      </w:r>
      <w:r>
        <w:rPr>
          <w:rFonts w:ascii="PT Astra Serif" w:hAnsi="PT Astra Serif"/>
          <w:sz w:val="24"/>
          <w:szCs w:val="24"/>
        </w:rPr>
        <w:t>ая</w:t>
      </w:r>
      <w:r w:rsidR="002C5D75" w:rsidRPr="002C5D75">
        <w:rPr>
          <w:rFonts w:ascii="PT Astra Serif" w:hAnsi="PT Astra Serif"/>
          <w:sz w:val="24"/>
          <w:szCs w:val="24"/>
        </w:rPr>
        <w:t xml:space="preserve"> в дальнейшем </w:t>
      </w:r>
      <w:r w:rsidR="002C5D75" w:rsidRPr="002C5D75">
        <w:rPr>
          <w:rFonts w:ascii="PT Astra Serif" w:hAnsi="PT Astra Serif"/>
          <w:b/>
          <w:bCs/>
          <w:sz w:val="24"/>
          <w:szCs w:val="24"/>
        </w:rPr>
        <w:t>«Доверитель»</w:t>
      </w:r>
      <w:r w:rsidR="002C5D75" w:rsidRPr="002C5D75">
        <w:rPr>
          <w:rFonts w:ascii="PT Astra Serif" w:hAnsi="PT Astra Serif"/>
          <w:sz w:val="24"/>
          <w:szCs w:val="24"/>
        </w:rPr>
        <w:t xml:space="preserve">, в лице </w:t>
      </w:r>
      <w:r>
        <w:rPr>
          <w:rFonts w:ascii="PT Astra Serif" w:hAnsi="PT Astra Serif"/>
          <w:sz w:val="24"/>
          <w:szCs w:val="24"/>
        </w:rPr>
        <w:t>____________________</w:t>
      </w:r>
      <w:r w:rsidR="002C5D75" w:rsidRPr="002C5D75">
        <w:rPr>
          <w:rFonts w:ascii="PT Astra Serif" w:hAnsi="PT Astra Serif"/>
          <w:sz w:val="24"/>
          <w:szCs w:val="24"/>
        </w:rPr>
        <w:t xml:space="preserve">, действующего на основании </w:t>
      </w:r>
      <w:r>
        <w:rPr>
          <w:rFonts w:ascii="PT Astra Serif" w:hAnsi="PT Astra Serif"/>
          <w:sz w:val="24"/>
          <w:szCs w:val="24"/>
        </w:rPr>
        <w:t>_____________________</w:t>
      </w:r>
      <w:r w:rsidR="002C5D75" w:rsidRPr="002C5D75">
        <w:rPr>
          <w:rFonts w:ascii="PT Astra Serif" w:hAnsi="PT Astra Serif"/>
          <w:b/>
          <w:bCs/>
          <w:sz w:val="24"/>
          <w:szCs w:val="24"/>
        </w:rPr>
        <w:t>,</w:t>
      </w:r>
      <w:r w:rsidR="002C5D75" w:rsidRPr="002C5D75">
        <w:rPr>
          <w:rFonts w:ascii="PT Astra Serif" w:hAnsi="PT Astra Serif"/>
          <w:sz w:val="24"/>
          <w:szCs w:val="24"/>
        </w:rPr>
        <w:t xml:space="preserve"> с одной стороны, и</w:t>
      </w:r>
    </w:p>
    <w:p w:rsidR="002C5D75" w:rsidRPr="002C5D75" w:rsidRDefault="00533CA5" w:rsidP="002C5D75">
      <w:pPr>
        <w:widowControl w:val="0"/>
        <w:autoSpaceDE w:val="0"/>
        <w:autoSpaceDN w:val="0"/>
        <w:adjustRightInd w:val="0"/>
        <w:ind w:firstLine="720"/>
        <w:jc w:val="both"/>
        <w:rPr>
          <w:rFonts w:ascii="PT Astra Serif" w:hAnsi="PT Astra Serif"/>
          <w:sz w:val="24"/>
          <w:szCs w:val="24"/>
        </w:rPr>
      </w:pPr>
      <w:r w:rsidRPr="00533CA5">
        <w:rPr>
          <w:rFonts w:ascii="PT Astra Serif" w:hAnsi="PT Astra Serif" w:cs="Times New Roman CYR"/>
          <w:bCs/>
          <w:sz w:val="24"/>
          <w:szCs w:val="24"/>
        </w:rPr>
        <w:t>______________________________________________________________________________</w:t>
      </w:r>
      <w:r w:rsidR="002C5D75" w:rsidRPr="002C5D75">
        <w:rPr>
          <w:rFonts w:ascii="PT Astra Serif" w:hAnsi="PT Astra Serif" w:cs="Times New Roman CYR"/>
          <w:bCs/>
          <w:sz w:val="24"/>
          <w:szCs w:val="24"/>
        </w:rPr>
        <w:t>,</w:t>
      </w:r>
      <w:r w:rsidR="002C5D75" w:rsidRPr="002C5D75">
        <w:rPr>
          <w:rFonts w:ascii="PT Astra Serif" w:hAnsi="PT Astra Serif" w:cs="Times New Roman CYR"/>
          <w:sz w:val="24"/>
          <w:szCs w:val="24"/>
        </w:rPr>
        <w:t xml:space="preserve"> именуемое в дальнейшем </w:t>
      </w:r>
      <w:r w:rsidR="002C5D75" w:rsidRPr="002C5D75">
        <w:rPr>
          <w:rFonts w:ascii="PT Astra Serif" w:hAnsi="PT Astra Serif" w:cs="Times New Roman CYR"/>
          <w:b/>
          <w:bCs/>
          <w:sz w:val="24"/>
          <w:szCs w:val="24"/>
        </w:rPr>
        <w:t>«Поверенный»</w:t>
      </w:r>
      <w:r w:rsidR="002C5D75" w:rsidRPr="002C5D75">
        <w:rPr>
          <w:rFonts w:ascii="PT Astra Serif" w:hAnsi="PT Astra Serif" w:cs="Times New Roman CYR"/>
          <w:sz w:val="24"/>
          <w:szCs w:val="24"/>
        </w:rPr>
        <w:t xml:space="preserve">, в лице </w:t>
      </w:r>
      <w:r>
        <w:rPr>
          <w:rFonts w:ascii="PT Astra Serif" w:hAnsi="PT Astra Serif" w:cs="Times New Roman CYR"/>
          <w:sz w:val="24"/>
          <w:szCs w:val="24"/>
        </w:rPr>
        <w:t>________________________________________</w:t>
      </w:r>
      <w:r w:rsidR="002C5D75" w:rsidRPr="002C5D75">
        <w:rPr>
          <w:rFonts w:ascii="PT Astra Serif" w:hAnsi="PT Astra Serif" w:cs="Times New Roman CYR"/>
          <w:sz w:val="24"/>
          <w:szCs w:val="24"/>
        </w:rPr>
        <w:t xml:space="preserve">, действующего на основании </w:t>
      </w:r>
      <w:r>
        <w:rPr>
          <w:rFonts w:ascii="PT Astra Serif" w:hAnsi="PT Astra Serif" w:cs="Times New Roman CYR"/>
          <w:sz w:val="24"/>
          <w:szCs w:val="24"/>
        </w:rPr>
        <w:t>________________________________________</w:t>
      </w:r>
      <w:r w:rsidR="002C5D75" w:rsidRPr="002C5D75">
        <w:rPr>
          <w:rFonts w:ascii="PT Astra Serif" w:hAnsi="PT Astra Serif"/>
          <w:sz w:val="24"/>
          <w:szCs w:val="24"/>
        </w:rPr>
        <w:t>, с другой стороны, а вместе именуемые «Стороны», заключили договор о нижеследующем:</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p>
    <w:p w:rsidR="002C5D75" w:rsidRPr="002C5D75" w:rsidRDefault="002C5D75" w:rsidP="00533CA5">
      <w:pPr>
        <w:widowControl w:val="0"/>
        <w:autoSpaceDE w:val="0"/>
        <w:autoSpaceDN w:val="0"/>
        <w:adjustRightInd w:val="0"/>
        <w:ind w:left="720"/>
        <w:jc w:val="center"/>
        <w:outlineLvl w:val="0"/>
        <w:rPr>
          <w:rFonts w:ascii="PT Astra Serif" w:hAnsi="PT Astra Serif"/>
          <w:sz w:val="24"/>
          <w:szCs w:val="24"/>
        </w:rPr>
      </w:pPr>
      <w:bookmarkStart w:id="18" w:name="sub_1"/>
      <w:r w:rsidRPr="002C5D75">
        <w:rPr>
          <w:rFonts w:ascii="PT Astra Serif" w:hAnsi="PT Astra Serif"/>
          <w:b/>
          <w:bCs/>
          <w:sz w:val="24"/>
          <w:szCs w:val="24"/>
        </w:rPr>
        <w:t>1. Предмет договора</w:t>
      </w:r>
      <w:bookmarkEnd w:id="18"/>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 xml:space="preserve">1.1. Поверенный обязуется по поручению, от имени и за счет Доверителя </w:t>
      </w:r>
      <w:r w:rsidRPr="002C5D75">
        <w:rPr>
          <w:rFonts w:ascii="PT Astra Serif" w:hAnsi="PT Astra Serif"/>
          <w:bCs/>
          <w:sz w:val="24"/>
          <w:szCs w:val="24"/>
        </w:rPr>
        <w:t xml:space="preserve">без взимания дополнительной платы </w:t>
      </w:r>
      <w:r w:rsidRPr="002C5D75">
        <w:rPr>
          <w:rFonts w:ascii="PT Astra Serif" w:hAnsi="PT Astra Serif"/>
          <w:sz w:val="24"/>
          <w:szCs w:val="24"/>
        </w:rPr>
        <w:t xml:space="preserve">совершать действия по обработке персональных данных субъектов персональных данных Доверителя (сотрудников Доверителя), которые включают следующее: </w:t>
      </w:r>
      <w:r w:rsidRPr="002C5D75">
        <w:rPr>
          <w:rFonts w:ascii="PT Astra Serif" w:hAnsi="PT Astra Serif" w:cs="Times New Roman CYR"/>
          <w:sz w:val="24"/>
          <w:szCs w:val="24"/>
          <w:lang w:val="x-none"/>
        </w:rPr>
        <w:t>запись, систематизаци</w:t>
      </w:r>
      <w:r w:rsidRPr="002C5D75">
        <w:rPr>
          <w:rFonts w:ascii="PT Astra Serif" w:hAnsi="PT Astra Serif" w:cs="Times New Roman CYR"/>
          <w:sz w:val="24"/>
          <w:szCs w:val="24"/>
        </w:rPr>
        <w:t>ю</w:t>
      </w:r>
      <w:r w:rsidRPr="002C5D75">
        <w:rPr>
          <w:rFonts w:ascii="PT Astra Serif" w:hAnsi="PT Astra Serif" w:cs="Times New Roman CYR"/>
          <w:sz w:val="24"/>
          <w:szCs w:val="24"/>
          <w:lang w:val="x-none"/>
        </w:rPr>
        <w:t>, накопление, хранение, извлечение, передач</w:t>
      </w:r>
      <w:r w:rsidRPr="002C5D75">
        <w:rPr>
          <w:rFonts w:ascii="PT Astra Serif" w:hAnsi="PT Astra Serif" w:cs="Times New Roman CYR"/>
          <w:sz w:val="24"/>
          <w:szCs w:val="24"/>
        </w:rPr>
        <w:t>у</w:t>
      </w:r>
      <w:r w:rsidRPr="002C5D75">
        <w:rPr>
          <w:rFonts w:ascii="PT Astra Serif" w:hAnsi="PT Astra Serif" w:cs="Times New Roman CYR"/>
          <w:sz w:val="24"/>
          <w:szCs w:val="24"/>
          <w:lang w:val="x-none"/>
        </w:rPr>
        <w:t xml:space="preserve"> ответственному сотруднику </w:t>
      </w:r>
      <w:r w:rsidRPr="002C5D75">
        <w:rPr>
          <w:rFonts w:ascii="PT Astra Serif" w:hAnsi="PT Astra Serif" w:cs="Times New Roman CYR"/>
          <w:sz w:val="24"/>
          <w:szCs w:val="24"/>
        </w:rPr>
        <w:t xml:space="preserve">Доверителя </w:t>
      </w:r>
      <w:r w:rsidRPr="002C5D75">
        <w:rPr>
          <w:rFonts w:ascii="PT Astra Serif" w:hAnsi="PT Astra Serif" w:cs="Times New Roman CYR"/>
          <w:sz w:val="24"/>
          <w:szCs w:val="24"/>
          <w:lang w:val="x-none"/>
        </w:rPr>
        <w:t>(предоставление, доступ), удаление, уничтожение</w:t>
      </w:r>
      <w:r w:rsidRPr="002C5D75">
        <w:rPr>
          <w:rFonts w:ascii="PT Astra Serif" w:hAnsi="PT Astra Serif"/>
          <w:color w:val="000000"/>
          <w:sz w:val="24"/>
          <w:szCs w:val="24"/>
        </w:rPr>
        <w:t xml:space="preserve"> </w:t>
      </w:r>
      <w:r w:rsidRPr="002C5D75">
        <w:rPr>
          <w:rFonts w:ascii="PT Astra Serif" w:hAnsi="PT Astra Serif"/>
          <w:sz w:val="24"/>
          <w:szCs w:val="24"/>
        </w:rPr>
        <w:t>(далее – Поручение).</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1.2. Состав персональных данных, подлежащих обработке, включает:</w:t>
      </w:r>
    </w:p>
    <w:p w:rsidR="002C5D75" w:rsidRPr="002C5D75" w:rsidRDefault="002C5D75" w:rsidP="002C5D75">
      <w:pPr>
        <w:widowControl w:val="0"/>
        <w:numPr>
          <w:ilvl w:val="0"/>
          <w:numId w:val="23"/>
        </w:numPr>
        <w:tabs>
          <w:tab w:val="left" w:pos="993"/>
        </w:tabs>
        <w:autoSpaceDE w:val="0"/>
        <w:autoSpaceDN w:val="0"/>
        <w:adjustRightInd w:val="0"/>
        <w:ind w:left="0" w:firstLine="709"/>
        <w:jc w:val="both"/>
        <w:rPr>
          <w:rFonts w:ascii="PT Astra Serif" w:hAnsi="PT Astra Serif" w:cs="Times New Roman CYR"/>
          <w:sz w:val="24"/>
          <w:szCs w:val="24"/>
          <w:lang w:val="x-none"/>
        </w:rPr>
      </w:pPr>
      <w:r w:rsidRPr="002C5D75">
        <w:rPr>
          <w:rFonts w:ascii="PT Astra Serif" w:hAnsi="PT Astra Serif"/>
          <w:sz w:val="24"/>
          <w:szCs w:val="24"/>
        </w:rPr>
        <w:t xml:space="preserve"> </w:t>
      </w:r>
      <w:r w:rsidRPr="002C5D75">
        <w:rPr>
          <w:rFonts w:ascii="PT Astra Serif" w:hAnsi="PT Astra Serif" w:cs="Times New Roman CYR"/>
          <w:sz w:val="24"/>
          <w:szCs w:val="24"/>
          <w:lang w:val="x-none"/>
        </w:rPr>
        <w:t>ФИО, должность</w:t>
      </w:r>
      <w:r w:rsidRPr="002C5D75">
        <w:rPr>
          <w:rFonts w:ascii="PT Astra Serif" w:hAnsi="PT Astra Serif" w:cs="Times New Roman CYR"/>
          <w:sz w:val="24"/>
          <w:szCs w:val="24"/>
        </w:rPr>
        <w:t xml:space="preserve"> (обрабатываются в обязательном порядке)</w:t>
      </w:r>
      <w:r w:rsidRPr="002C5D75">
        <w:rPr>
          <w:rFonts w:ascii="PT Astra Serif" w:hAnsi="PT Astra Serif" w:cs="Times New Roman CYR"/>
          <w:sz w:val="24"/>
          <w:szCs w:val="24"/>
          <w:lang w:val="x-none"/>
        </w:rPr>
        <w:t>;</w:t>
      </w:r>
    </w:p>
    <w:p w:rsidR="002C5D75" w:rsidRPr="002C5D75" w:rsidRDefault="002C5D75" w:rsidP="002C5D75">
      <w:pPr>
        <w:widowControl w:val="0"/>
        <w:numPr>
          <w:ilvl w:val="0"/>
          <w:numId w:val="23"/>
        </w:numPr>
        <w:tabs>
          <w:tab w:val="left" w:pos="993"/>
        </w:tabs>
        <w:autoSpaceDE w:val="0"/>
        <w:autoSpaceDN w:val="0"/>
        <w:adjustRightInd w:val="0"/>
        <w:ind w:left="0" w:firstLine="709"/>
        <w:jc w:val="both"/>
        <w:rPr>
          <w:rFonts w:ascii="PT Astra Serif" w:hAnsi="PT Astra Serif" w:cs="Times New Roman CYR"/>
          <w:sz w:val="24"/>
          <w:szCs w:val="24"/>
          <w:lang w:val="x-none"/>
        </w:rPr>
      </w:pPr>
      <w:r w:rsidRPr="002C5D75">
        <w:rPr>
          <w:rFonts w:ascii="PT Astra Serif" w:hAnsi="PT Astra Serif"/>
          <w:sz w:val="24"/>
          <w:szCs w:val="24"/>
        </w:rPr>
        <w:t xml:space="preserve">дата рождения, структурное подразделение, контактный телефон, адрес электронной почты, место работы, принадлежность к государственной службе, </w:t>
      </w:r>
      <w:r w:rsidR="00533CA5" w:rsidRPr="002C5D75">
        <w:rPr>
          <w:rFonts w:ascii="PT Astra Serif" w:hAnsi="PT Astra Serif"/>
          <w:sz w:val="24"/>
          <w:szCs w:val="24"/>
        </w:rPr>
        <w:t>учёная</w:t>
      </w:r>
      <w:r w:rsidRPr="002C5D75">
        <w:rPr>
          <w:rFonts w:ascii="PT Astra Serif" w:hAnsi="PT Astra Serif"/>
          <w:sz w:val="24"/>
          <w:szCs w:val="24"/>
        </w:rPr>
        <w:t xml:space="preserve"> степень, </w:t>
      </w:r>
      <w:r w:rsidR="00533CA5" w:rsidRPr="002C5D75">
        <w:rPr>
          <w:rFonts w:ascii="PT Astra Serif" w:hAnsi="PT Astra Serif"/>
          <w:sz w:val="24"/>
          <w:szCs w:val="24"/>
        </w:rPr>
        <w:t>учёное</w:t>
      </w:r>
      <w:r w:rsidRPr="002C5D75">
        <w:rPr>
          <w:rFonts w:ascii="PT Astra Serif" w:hAnsi="PT Astra Serif"/>
          <w:sz w:val="24"/>
          <w:szCs w:val="24"/>
        </w:rPr>
        <w:t xml:space="preserve"> звание, дата начала работы в области защиты информации в организации, стаж работы, сведения об образовании, сведения о профессиональной переподготовке, сведения о повышении квалификации данные документа об образовании, фотография, дата </w:t>
      </w:r>
      <w:r w:rsidR="00533CA5" w:rsidRPr="002C5D75">
        <w:rPr>
          <w:rFonts w:ascii="PT Astra Serif" w:hAnsi="PT Astra Serif"/>
          <w:sz w:val="24"/>
          <w:szCs w:val="24"/>
        </w:rPr>
        <w:t>приёма</w:t>
      </w:r>
      <w:r w:rsidRPr="002C5D75">
        <w:rPr>
          <w:rFonts w:ascii="PT Astra Serif" w:hAnsi="PT Astra Serif"/>
          <w:sz w:val="24"/>
          <w:szCs w:val="24"/>
        </w:rPr>
        <w:t xml:space="preserve"> </w:t>
      </w:r>
      <w:r w:rsidRPr="002C5D75">
        <w:rPr>
          <w:rFonts w:ascii="PT Astra Serif" w:hAnsi="PT Astra Serif" w:cs="Times New Roman CYR"/>
          <w:sz w:val="24"/>
          <w:szCs w:val="24"/>
        </w:rPr>
        <w:t>(обрабатываются на усмотрение Доверителя)</w:t>
      </w:r>
      <w:r w:rsidRPr="002C5D75">
        <w:rPr>
          <w:rFonts w:ascii="PT Astra Serif" w:hAnsi="PT Astra Serif" w:cs="Times New Roman CYR"/>
          <w:sz w:val="24"/>
          <w:szCs w:val="24"/>
          <w:lang w:val="x-none"/>
        </w:rPr>
        <w:t>.</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 xml:space="preserve">1.3. Обработка персональных данных осуществляется в течение срока действия лицензии на Программу для ЭВМ </w:t>
      </w:r>
      <w:hyperlink r:id="rId16" w:history="1">
        <w:r w:rsidR="00533CA5" w:rsidRPr="00533CA5">
          <w:rPr>
            <w:rFonts w:ascii="PT Astra Serif" w:hAnsi="PT Astra Serif"/>
            <w:sz w:val="24"/>
            <w:szCs w:val="24"/>
            <w:u w:val="single"/>
          </w:rPr>
          <w:t>______________________________________________________________</w:t>
        </w:r>
      </w:hyperlink>
      <w:r w:rsidRPr="00533CA5">
        <w:rPr>
          <w:rFonts w:ascii="PT Astra Serif" w:hAnsi="PT Astra Serif"/>
          <w:sz w:val="24"/>
          <w:szCs w:val="24"/>
          <w:u w:val="single"/>
        </w:rPr>
        <w:t xml:space="preserve"> </w:t>
      </w:r>
      <w:r w:rsidRPr="00533CA5">
        <w:rPr>
          <w:rFonts w:ascii="PT Astra Serif" w:hAnsi="PT Astra Serif"/>
          <w:sz w:val="24"/>
          <w:szCs w:val="24"/>
        </w:rPr>
        <w:t>(далее – Программа для ЭВМ)</w:t>
      </w:r>
      <w:r w:rsidRPr="002C5D75">
        <w:rPr>
          <w:rFonts w:ascii="PT Astra Serif" w:hAnsi="PT Astra Serif"/>
          <w:sz w:val="24"/>
          <w:szCs w:val="24"/>
        </w:rPr>
        <w:t xml:space="preserve"> с последующим хранением указанных данных в течение 3 (</w:t>
      </w:r>
      <w:r w:rsidR="00533CA5" w:rsidRPr="00533CA5">
        <w:rPr>
          <w:rFonts w:ascii="PT Astra Serif" w:hAnsi="PT Astra Serif"/>
          <w:sz w:val="24"/>
          <w:szCs w:val="24"/>
        </w:rPr>
        <w:t>т</w:t>
      </w:r>
      <w:r w:rsidRPr="002C5D75">
        <w:rPr>
          <w:rFonts w:ascii="PT Astra Serif" w:hAnsi="PT Astra Serif"/>
          <w:sz w:val="24"/>
          <w:szCs w:val="24"/>
        </w:rPr>
        <w:t>р</w:t>
      </w:r>
      <w:r w:rsidR="00533CA5" w:rsidRPr="00533CA5">
        <w:rPr>
          <w:rFonts w:ascii="PT Astra Serif" w:hAnsi="PT Astra Serif"/>
          <w:sz w:val="24"/>
          <w:szCs w:val="24"/>
        </w:rPr>
        <w:t>ё</w:t>
      </w:r>
      <w:r w:rsidRPr="002C5D75">
        <w:rPr>
          <w:rFonts w:ascii="PT Astra Serif" w:hAnsi="PT Astra Serif"/>
          <w:sz w:val="24"/>
          <w:szCs w:val="24"/>
        </w:rPr>
        <w:t>х) лет с момента истечения срока действия названной лицензии.</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1.4. Обработка персональных данных осуществляется в целях реализации организационных мер по защите информации в течение срока действия лицензии на Программу для ЭВМ, а также в целях поддержания работоспособности профиля Доверителя в Программе для ЭВМ в течение 3 (</w:t>
      </w:r>
      <w:r w:rsidR="0058114D" w:rsidRPr="0058114D">
        <w:rPr>
          <w:rFonts w:ascii="PT Astra Serif" w:hAnsi="PT Astra Serif"/>
          <w:sz w:val="24"/>
          <w:szCs w:val="24"/>
        </w:rPr>
        <w:t>трёх</w:t>
      </w:r>
      <w:r w:rsidRPr="002C5D75">
        <w:rPr>
          <w:rFonts w:ascii="PT Astra Serif" w:hAnsi="PT Astra Serif"/>
          <w:sz w:val="24"/>
          <w:szCs w:val="24"/>
        </w:rPr>
        <w:t>) лет с момента истечения срока действия названной лицензии.</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1.5. Передача Доверителем персональных данных для обработки Поверенному осуществляется с согласия субъекта на поручение обработки персональных данных третьим лицом. При этом обязанность получить согласие на поручение обработки персональных данных, а также обеспечить их хранение лежит Доверителе.</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cs="Times New Roman CYR"/>
          <w:sz w:val="24"/>
          <w:szCs w:val="24"/>
        </w:rPr>
        <w:t>1.6. При обработке персональных данных Поверенный</w:t>
      </w:r>
      <w:r w:rsidRPr="002C5D75">
        <w:rPr>
          <w:rFonts w:ascii="PT Astra Serif" w:hAnsi="PT Astra Serif" w:cs="Times New Roman CYR"/>
          <w:sz w:val="24"/>
          <w:szCs w:val="24"/>
          <w:lang w:val="x-none"/>
        </w:rPr>
        <w:t xml:space="preserve"> соблюда</w:t>
      </w:r>
      <w:r w:rsidRPr="002C5D75">
        <w:rPr>
          <w:rFonts w:ascii="PT Astra Serif" w:hAnsi="PT Astra Serif" w:cs="Times New Roman CYR"/>
          <w:sz w:val="24"/>
          <w:szCs w:val="24"/>
        </w:rPr>
        <w:t>ет все</w:t>
      </w:r>
      <w:r w:rsidRPr="002C5D75">
        <w:rPr>
          <w:rFonts w:ascii="PT Astra Serif" w:hAnsi="PT Astra Serif" w:cs="Times New Roman CYR"/>
          <w:sz w:val="24"/>
          <w:szCs w:val="24"/>
          <w:lang w:val="x-none"/>
        </w:rPr>
        <w:t xml:space="preserve"> принципы и правила обработки персональных данных, предусмотренные Федеральным законом от 27</w:t>
      </w:r>
      <w:r w:rsidRPr="002C5D75">
        <w:rPr>
          <w:rFonts w:ascii="PT Astra Serif" w:hAnsi="PT Astra Serif" w:cs="Times New Roman CYR"/>
          <w:sz w:val="24"/>
          <w:szCs w:val="24"/>
        </w:rPr>
        <w:t>.07.</w:t>
      </w:r>
      <w:r w:rsidRPr="002C5D75">
        <w:rPr>
          <w:rFonts w:ascii="PT Astra Serif" w:hAnsi="PT Astra Serif" w:cs="Times New Roman CYR"/>
          <w:sz w:val="24"/>
          <w:szCs w:val="24"/>
          <w:lang w:val="x-none"/>
        </w:rPr>
        <w:t>2006 № 152-ФЗ «О персональных данных», конфиденциальность персональных данных и принима</w:t>
      </w:r>
      <w:r w:rsidRPr="002C5D75">
        <w:rPr>
          <w:rFonts w:ascii="PT Astra Serif" w:hAnsi="PT Astra Serif" w:cs="Times New Roman CYR"/>
          <w:sz w:val="24"/>
          <w:szCs w:val="24"/>
        </w:rPr>
        <w:t>ет</w:t>
      </w:r>
      <w:r w:rsidRPr="002C5D75">
        <w:rPr>
          <w:rFonts w:ascii="PT Astra Serif" w:hAnsi="PT Astra Serif" w:cs="Times New Roman CYR"/>
          <w:sz w:val="24"/>
          <w:szCs w:val="24"/>
          <w:lang w:val="x-none"/>
        </w:rPr>
        <w:t xml:space="preserve"> меры по обеспечению безопасности персональных данных при их обработке.</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1.7. Хранение персональных данных субъектов персональных данных Доверителя, переданных по настоящему Договору, будут осуществляться на технических мощностях Поверенного с соблюдением принципов и правил обработки персональных данных, предусмотренных Федеральным законом от 27.07.2006 № 152-ФЗ «О персональных данных».</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 xml:space="preserve">1.8. Хранение персональных данных субъектов персональных данных Доверителя </w:t>
      </w:r>
      <w:r w:rsidRPr="002C5D75">
        <w:rPr>
          <w:rFonts w:ascii="PT Astra Serif" w:hAnsi="PT Astra Serif"/>
          <w:sz w:val="24"/>
          <w:szCs w:val="24"/>
        </w:rPr>
        <w:lastRenderedPageBreak/>
        <w:t xml:space="preserve">осуществляется </w:t>
      </w:r>
      <w:r w:rsidRPr="002C5D75">
        <w:rPr>
          <w:rFonts w:ascii="PT Astra Serif" w:hAnsi="PT Astra Serif"/>
          <w:sz w:val="24"/>
          <w:szCs w:val="24"/>
          <w:shd w:val="clear" w:color="auto" w:fill="FFFFFF"/>
        </w:rPr>
        <w:t xml:space="preserve">с использованием базы данных, находящейся на территории Российской Федерации по адресу: </w:t>
      </w:r>
      <w:r w:rsidR="0058114D">
        <w:rPr>
          <w:rFonts w:ascii="PT Astra Serif" w:hAnsi="PT Astra Serif"/>
          <w:sz w:val="24"/>
          <w:szCs w:val="24"/>
          <w:shd w:val="clear" w:color="auto" w:fill="FFFFFF"/>
        </w:rPr>
        <w:t>________________________________________________________________</w:t>
      </w:r>
      <w:r w:rsidRPr="002C5D75">
        <w:rPr>
          <w:rFonts w:ascii="PT Astra Serif" w:hAnsi="PT Astra Serif"/>
          <w:sz w:val="24"/>
          <w:szCs w:val="24"/>
        </w:rPr>
        <w:t>.</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 xml:space="preserve">1.9. Настоящий договор </w:t>
      </w:r>
      <w:r w:rsidR="0058114D" w:rsidRPr="002C5D75">
        <w:rPr>
          <w:rFonts w:ascii="PT Astra Serif" w:hAnsi="PT Astra Serif"/>
          <w:sz w:val="24"/>
          <w:szCs w:val="24"/>
        </w:rPr>
        <w:t>заключён</w:t>
      </w:r>
      <w:r w:rsidRPr="002C5D75">
        <w:rPr>
          <w:rFonts w:ascii="PT Astra Serif" w:hAnsi="PT Astra Serif"/>
          <w:sz w:val="24"/>
          <w:szCs w:val="24"/>
        </w:rPr>
        <w:t xml:space="preserve"> в рамках исполнения обязательств по муниципальному контракту № __</w:t>
      </w:r>
      <w:r w:rsidR="0058114D" w:rsidRPr="0058114D">
        <w:rPr>
          <w:rFonts w:ascii="PT Astra Serif" w:hAnsi="PT Astra Serif"/>
          <w:sz w:val="24"/>
          <w:szCs w:val="24"/>
        </w:rPr>
        <w:t>_____________</w:t>
      </w:r>
      <w:r w:rsidRPr="002C5D75">
        <w:rPr>
          <w:rFonts w:ascii="PT Astra Serif" w:hAnsi="PT Astra Serif"/>
          <w:sz w:val="24"/>
          <w:szCs w:val="24"/>
        </w:rPr>
        <w:t>__ от «____» _______ 20</w:t>
      </w:r>
      <w:r w:rsidR="0058114D" w:rsidRPr="0058114D">
        <w:rPr>
          <w:rFonts w:ascii="PT Astra Serif" w:hAnsi="PT Astra Serif"/>
          <w:sz w:val="24"/>
          <w:szCs w:val="24"/>
        </w:rPr>
        <w:t>22</w:t>
      </w:r>
      <w:r w:rsidRPr="002C5D75">
        <w:rPr>
          <w:rFonts w:ascii="PT Astra Serif" w:hAnsi="PT Astra Serif"/>
          <w:sz w:val="24"/>
          <w:szCs w:val="24"/>
        </w:rPr>
        <w:t xml:space="preserve"> года, </w:t>
      </w:r>
      <w:r w:rsidR="0058114D" w:rsidRPr="0058114D">
        <w:rPr>
          <w:rFonts w:ascii="PT Astra Serif" w:hAnsi="PT Astra Serif"/>
          <w:sz w:val="24"/>
          <w:szCs w:val="24"/>
        </w:rPr>
        <w:t>заключённому</w:t>
      </w:r>
      <w:r w:rsidRPr="002C5D75">
        <w:rPr>
          <w:rFonts w:ascii="PT Astra Serif" w:hAnsi="PT Astra Serif"/>
          <w:sz w:val="24"/>
          <w:szCs w:val="24"/>
        </w:rPr>
        <w:t xml:space="preserve"> между </w:t>
      </w:r>
      <w:r w:rsidR="0058114D" w:rsidRPr="0058114D">
        <w:rPr>
          <w:rFonts w:ascii="PT Astra Serif" w:hAnsi="PT Astra Serif"/>
          <w:sz w:val="24"/>
          <w:szCs w:val="24"/>
        </w:rPr>
        <w:t>Администрацией города Югорска</w:t>
      </w:r>
      <w:r w:rsidRPr="002C5D75">
        <w:rPr>
          <w:rFonts w:ascii="PT Astra Serif" w:hAnsi="PT Astra Serif"/>
          <w:sz w:val="24"/>
          <w:szCs w:val="24"/>
        </w:rPr>
        <w:t xml:space="preserve"> и </w:t>
      </w:r>
      <w:r w:rsidR="0058114D" w:rsidRPr="0058114D">
        <w:rPr>
          <w:rFonts w:ascii="PT Astra Serif" w:hAnsi="PT Astra Serif"/>
          <w:sz w:val="24"/>
          <w:szCs w:val="24"/>
        </w:rPr>
        <w:t>____________________</w:t>
      </w:r>
      <w:r w:rsidRPr="002C5D75">
        <w:rPr>
          <w:rFonts w:ascii="PT Astra Serif" w:hAnsi="PT Astra Serif"/>
          <w:sz w:val="24"/>
          <w:szCs w:val="24"/>
        </w:rPr>
        <w:t>_______________.</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p>
    <w:p w:rsidR="002C5D75" w:rsidRPr="002C5D75" w:rsidRDefault="002C5D75" w:rsidP="0058114D">
      <w:pPr>
        <w:widowControl w:val="0"/>
        <w:autoSpaceDE w:val="0"/>
        <w:autoSpaceDN w:val="0"/>
        <w:adjustRightInd w:val="0"/>
        <w:ind w:left="720"/>
        <w:jc w:val="center"/>
        <w:outlineLvl w:val="0"/>
        <w:rPr>
          <w:rFonts w:ascii="PT Astra Serif" w:hAnsi="PT Astra Serif"/>
          <w:sz w:val="24"/>
          <w:szCs w:val="24"/>
        </w:rPr>
      </w:pPr>
      <w:bookmarkStart w:id="19" w:name="sub_2"/>
      <w:r w:rsidRPr="002C5D75">
        <w:rPr>
          <w:rFonts w:ascii="PT Astra Serif" w:hAnsi="PT Astra Serif"/>
          <w:b/>
          <w:bCs/>
          <w:sz w:val="24"/>
          <w:szCs w:val="24"/>
        </w:rPr>
        <w:t>2. Обязанности сторон договора</w:t>
      </w:r>
      <w:bookmarkEnd w:id="19"/>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2.1. Доверитель обязан:</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2.1.1. передать Поверенному персональные данные после получения Доверителем согласий субъектов персональных данных на поручение их обработки Поверенному.</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2.2. Поверенный обязан:</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2.2.1. Лично исполнять данное ему поручение.</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 xml:space="preserve">2.2.2. Соблюдать принципы и правила обработки персональных данных, предусмотренные </w:t>
      </w:r>
      <w:hyperlink r:id="rId17" w:history="1">
        <w:r w:rsidRPr="0058114D">
          <w:rPr>
            <w:rFonts w:ascii="PT Astra Serif" w:hAnsi="PT Astra Serif"/>
            <w:sz w:val="24"/>
            <w:szCs w:val="24"/>
          </w:rPr>
          <w:t>Федеральным законом</w:t>
        </w:r>
      </w:hyperlink>
      <w:r w:rsidRPr="002C5D75">
        <w:rPr>
          <w:rFonts w:ascii="PT Astra Serif" w:hAnsi="PT Astra Serif"/>
          <w:sz w:val="24"/>
          <w:szCs w:val="24"/>
        </w:rPr>
        <w:t xml:space="preserve"> от 27.07.2006 № 152-ФЗ «О персональных данных».</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 xml:space="preserve">2.2.3. Осуществлять обработку персональных данных в соответствии с целями, </w:t>
      </w:r>
      <w:r w:rsidR="0058114D" w:rsidRPr="002C5D75">
        <w:rPr>
          <w:rFonts w:ascii="PT Astra Serif" w:hAnsi="PT Astra Serif"/>
          <w:sz w:val="24"/>
          <w:szCs w:val="24"/>
        </w:rPr>
        <w:t>определёнными</w:t>
      </w:r>
      <w:r w:rsidRPr="002C5D75">
        <w:rPr>
          <w:rFonts w:ascii="PT Astra Serif" w:hAnsi="PT Astra Serif"/>
          <w:sz w:val="24"/>
          <w:szCs w:val="24"/>
        </w:rPr>
        <w:t xml:space="preserve"> Сторонами в настоящем Договоре.</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2.2.4. Обеспечить при обработке персональных данных их точность, достаточность, а в необходимых случаях и актуальность по отношению к целям обработки персональных данных.</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2.2.5. Осуществлять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2.2.6. Соблюдать конфиденциальность персональных данных и обеспечивать безопасность персональных данных при их обработке, а также соблюдать требования к защите обрабатываемых персональных данных.</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2.2.7. В случае выявления неправомерной обработки персональных данных прекратить неправомерную обработку персональных данных в срок, не превышающий 3 (</w:t>
      </w:r>
      <w:r w:rsidR="0058114D">
        <w:rPr>
          <w:rFonts w:ascii="PT Astra Serif" w:hAnsi="PT Astra Serif"/>
          <w:sz w:val="24"/>
          <w:szCs w:val="24"/>
        </w:rPr>
        <w:t>т</w:t>
      </w:r>
      <w:r w:rsidR="0058114D" w:rsidRPr="002C5D75">
        <w:rPr>
          <w:rFonts w:ascii="PT Astra Serif" w:hAnsi="PT Astra Serif"/>
          <w:sz w:val="24"/>
          <w:szCs w:val="24"/>
        </w:rPr>
        <w:t>рёх</w:t>
      </w:r>
      <w:r w:rsidRPr="002C5D75">
        <w:rPr>
          <w:rFonts w:ascii="PT Astra Serif" w:hAnsi="PT Astra Serif"/>
          <w:sz w:val="24"/>
          <w:szCs w:val="24"/>
        </w:rPr>
        <w:t>) рабочих дней с даты этого выявления.</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2.2.8. В случае достижения цели обработки персональных данных прекратить обработку персональных данных и уничтожить персональные данные в срок, не превышающий 30 (</w:t>
      </w:r>
      <w:r w:rsidR="0058114D">
        <w:rPr>
          <w:rFonts w:ascii="PT Astra Serif" w:hAnsi="PT Astra Serif"/>
          <w:sz w:val="24"/>
          <w:szCs w:val="24"/>
        </w:rPr>
        <w:t>т</w:t>
      </w:r>
      <w:r w:rsidRPr="002C5D75">
        <w:rPr>
          <w:rFonts w:ascii="PT Astra Serif" w:hAnsi="PT Astra Serif"/>
          <w:sz w:val="24"/>
          <w:szCs w:val="24"/>
        </w:rPr>
        <w:t>ридцати) дней с даты достижения цели обработки персональных данных.</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2.2.9. В случае отзыва субъектом персональных данных согласия на обработку его персональных данных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30 (</w:t>
      </w:r>
      <w:r w:rsidR="0058114D">
        <w:rPr>
          <w:rFonts w:ascii="PT Astra Serif" w:hAnsi="PT Astra Serif"/>
          <w:sz w:val="24"/>
          <w:szCs w:val="24"/>
        </w:rPr>
        <w:t>т</w:t>
      </w:r>
      <w:r w:rsidRPr="002C5D75">
        <w:rPr>
          <w:rFonts w:ascii="PT Astra Serif" w:hAnsi="PT Astra Serif"/>
          <w:sz w:val="24"/>
          <w:szCs w:val="24"/>
        </w:rPr>
        <w:t>ридцати) дней с даты поступления указанного отзыва.</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2.2.10. Представлять Доверителю по его требованию информацию о ходе исполнения поручения.</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2.2.11. По исполнении поручения или при прекращении настоящего Договора до его исполнения без промедления возвратить Доверителю персональные данные.</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p>
    <w:p w:rsidR="002C5D75" w:rsidRPr="002C5D75" w:rsidRDefault="002C5D75" w:rsidP="0058114D">
      <w:pPr>
        <w:widowControl w:val="0"/>
        <w:autoSpaceDE w:val="0"/>
        <w:autoSpaceDN w:val="0"/>
        <w:adjustRightInd w:val="0"/>
        <w:ind w:left="720"/>
        <w:jc w:val="center"/>
        <w:outlineLvl w:val="0"/>
        <w:rPr>
          <w:rFonts w:ascii="PT Astra Serif" w:hAnsi="PT Astra Serif"/>
          <w:sz w:val="24"/>
          <w:szCs w:val="24"/>
        </w:rPr>
      </w:pPr>
      <w:bookmarkStart w:id="20" w:name="sub_4"/>
      <w:r w:rsidRPr="002C5D75">
        <w:rPr>
          <w:rFonts w:ascii="PT Astra Serif" w:hAnsi="PT Astra Serif"/>
          <w:b/>
          <w:bCs/>
          <w:sz w:val="24"/>
          <w:szCs w:val="24"/>
        </w:rPr>
        <w:t>3. Ответственность сторон</w:t>
      </w:r>
      <w:bookmarkEnd w:id="20"/>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 xml:space="preserve">3.1.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w:t>
      </w:r>
      <w:hyperlink r:id="rId18" w:history="1">
        <w:r w:rsidRPr="00853961">
          <w:rPr>
            <w:rFonts w:ascii="PT Astra Serif" w:hAnsi="PT Astra Serif"/>
            <w:sz w:val="24"/>
            <w:szCs w:val="24"/>
          </w:rPr>
          <w:t>законодательством</w:t>
        </w:r>
      </w:hyperlink>
      <w:r w:rsidRPr="002C5D75">
        <w:rPr>
          <w:rFonts w:ascii="PT Astra Serif" w:hAnsi="PT Astra Serif"/>
          <w:sz w:val="24"/>
          <w:szCs w:val="24"/>
        </w:rPr>
        <w:t xml:space="preserve"> Российской Федерации.</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 xml:space="preserve">3.2. Ответственность перед субъектом персональных данных за действия Поверенного </w:t>
      </w:r>
      <w:r w:rsidR="00853961" w:rsidRPr="002C5D75">
        <w:rPr>
          <w:rFonts w:ascii="PT Astra Serif" w:hAnsi="PT Astra Serif"/>
          <w:sz w:val="24"/>
          <w:szCs w:val="24"/>
        </w:rPr>
        <w:t>несёт</w:t>
      </w:r>
      <w:r w:rsidRPr="002C5D75">
        <w:rPr>
          <w:rFonts w:ascii="PT Astra Serif" w:hAnsi="PT Astra Serif"/>
          <w:sz w:val="24"/>
          <w:szCs w:val="24"/>
        </w:rPr>
        <w:t xml:space="preserve"> Доверитель. Поверенный, осуществляющий обработку персональных данных по поручению Доверителя, </w:t>
      </w:r>
      <w:r w:rsidR="00853961" w:rsidRPr="002C5D75">
        <w:rPr>
          <w:rFonts w:ascii="PT Astra Serif" w:hAnsi="PT Astra Serif"/>
          <w:sz w:val="24"/>
          <w:szCs w:val="24"/>
        </w:rPr>
        <w:t>несёт</w:t>
      </w:r>
      <w:r w:rsidRPr="002C5D75">
        <w:rPr>
          <w:rFonts w:ascii="PT Astra Serif" w:hAnsi="PT Astra Serif"/>
          <w:sz w:val="24"/>
          <w:szCs w:val="24"/>
        </w:rPr>
        <w:t xml:space="preserve"> ответственность перед Доверителем.</w:t>
      </w:r>
    </w:p>
    <w:p w:rsidR="002C5D75" w:rsidRPr="002C5D75" w:rsidRDefault="002C5D75" w:rsidP="002C5D75">
      <w:pPr>
        <w:widowControl w:val="0"/>
        <w:autoSpaceDE w:val="0"/>
        <w:autoSpaceDN w:val="0"/>
        <w:adjustRightInd w:val="0"/>
        <w:ind w:firstLine="720"/>
        <w:jc w:val="both"/>
        <w:rPr>
          <w:rFonts w:ascii="PT Astra Serif" w:hAnsi="PT Astra Serif" w:cs="Times New Roman CYR"/>
          <w:sz w:val="24"/>
          <w:szCs w:val="24"/>
        </w:rPr>
      </w:pPr>
      <w:r w:rsidRPr="002C5D75">
        <w:rPr>
          <w:rFonts w:ascii="PT Astra Serif" w:hAnsi="PT Astra Serif" w:cs="Times New Roman CYR"/>
          <w:sz w:val="24"/>
          <w:szCs w:val="24"/>
        </w:rPr>
        <w:t xml:space="preserve">3.3. Моральный вред, </w:t>
      </w:r>
      <w:r w:rsidR="00853961" w:rsidRPr="002C5D75">
        <w:rPr>
          <w:rFonts w:ascii="PT Astra Serif" w:hAnsi="PT Astra Serif" w:cs="Times New Roman CYR"/>
          <w:sz w:val="24"/>
          <w:szCs w:val="24"/>
        </w:rPr>
        <w:t>причинённый</w:t>
      </w:r>
      <w:r w:rsidRPr="002C5D75">
        <w:rPr>
          <w:rFonts w:ascii="PT Astra Serif" w:hAnsi="PT Astra Serif" w:cs="Times New Roman CYR"/>
          <w:sz w:val="24"/>
          <w:szCs w:val="24"/>
        </w:rPr>
        <w:t xml:space="preserve"> субъекту персональных данных вследствие нарушения его прав, нарушения правил обработки персональных данных, а также требований к защите персональных данных, установленных </w:t>
      </w:r>
      <w:hyperlink r:id="rId19" w:anchor="/document/12148567/entry/0" w:history="1">
        <w:r w:rsidRPr="00853961">
          <w:rPr>
            <w:rFonts w:ascii="PT Astra Serif" w:hAnsi="PT Astra Serif"/>
            <w:sz w:val="24"/>
            <w:szCs w:val="24"/>
          </w:rPr>
          <w:t>Федеральным законом</w:t>
        </w:r>
      </w:hyperlink>
      <w:r w:rsidRPr="002C5D75">
        <w:rPr>
          <w:rFonts w:ascii="PT Astra Serif" w:hAnsi="PT Astra Serif" w:cs="Times New Roman CYR"/>
          <w:sz w:val="24"/>
          <w:szCs w:val="24"/>
        </w:rPr>
        <w:t xml:space="preserve"> от 27.07.2006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w:t>
      </w:r>
      <w:r w:rsidR="00853961" w:rsidRPr="002C5D75">
        <w:rPr>
          <w:rFonts w:ascii="PT Astra Serif" w:hAnsi="PT Astra Serif" w:cs="Times New Roman CYR"/>
          <w:sz w:val="24"/>
          <w:szCs w:val="24"/>
        </w:rPr>
        <w:t>понесённых</w:t>
      </w:r>
      <w:r w:rsidRPr="002C5D75">
        <w:rPr>
          <w:rFonts w:ascii="PT Astra Serif" w:hAnsi="PT Astra Serif" w:cs="Times New Roman CYR"/>
          <w:sz w:val="24"/>
          <w:szCs w:val="24"/>
        </w:rPr>
        <w:t xml:space="preserve"> субъектом персональных данных убытков.</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p>
    <w:p w:rsidR="002C5D75" w:rsidRPr="002C5D75" w:rsidRDefault="002C5D75" w:rsidP="00853961">
      <w:pPr>
        <w:widowControl w:val="0"/>
        <w:autoSpaceDE w:val="0"/>
        <w:autoSpaceDN w:val="0"/>
        <w:adjustRightInd w:val="0"/>
        <w:ind w:left="720"/>
        <w:jc w:val="center"/>
        <w:outlineLvl w:val="0"/>
        <w:rPr>
          <w:rFonts w:ascii="PT Astra Serif" w:hAnsi="PT Astra Serif"/>
          <w:sz w:val="24"/>
          <w:szCs w:val="24"/>
        </w:rPr>
      </w:pPr>
      <w:bookmarkStart w:id="21" w:name="sub_5"/>
      <w:r w:rsidRPr="002C5D75">
        <w:rPr>
          <w:rFonts w:ascii="PT Astra Serif" w:hAnsi="PT Astra Serif"/>
          <w:b/>
          <w:bCs/>
          <w:sz w:val="24"/>
          <w:szCs w:val="24"/>
        </w:rPr>
        <w:lastRenderedPageBreak/>
        <w:t>4. Конфиденциальность персональных данных и требования к защите обрабатываемых персональных данных</w:t>
      </w:r>
      <w:bookmarkEnd w:id="21"/>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4.1. Стороны, получившие доступ к персональным данным по настоящему договору, обязуются не раскрывать третьим лицам и не распространять персональные данные без согласия субъекта персональных данных.</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4.2. Стороны при обработке персональных данных обязаны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4.3. Обеспечение безопасности персональных данных достигается:</w:t>
      </w:r>
    </w:p>
    <w:p w:rsidR="002C5D75" w:rsidRPr="002C5D75" w:rsidRDefault="002C5D75" w:rsidP="002C5D75">
      <w:pPr>
        <w:widowControl w:val="0"/>
        <w:numPr>
          <w:ilvl w:val="0"/>
          <w:numId w:val="23"/>
        </w:numPr>
        <w:tabs>
          <w:tab w:val="left" w:pos="993"/>
        </w:tabs>
        <w:autoSpaceDE w:val="0"/>
        <w:autoSpaceDN w:val="0"/>
        <w:adjustRightInd w:val="0"/>
        <w:ind w:left="0" w:firstLine="709"/>
        <w:jc w:val="both"/>
        <w:rPr>
          <w:rFonts w:ascii="PT Astra Serif" w:hAnsi="PT Astra Serif"/>
          <w:sz w:val="24"/>
          <w:szCs w:val="24"/>
        </w:rPr>
      </w:pPr>
      <w:r w:rsidRPr="002C5D75">
        <w:rPr>
          <w:rFonts w:ascii="PT Astra Serif" w:hAnsi="PT Astra Serif"/>
          <w:sz w:val="24"/>
          <w:szCs w:val="24"/>
        </w:rPr>
        <w:t>определением угроз безопасности персональных данных при их обработке в информационных системах персональных данных;</w:t>
      </w:r>
    </w:p>
    <w:p w:rsidR="002C5D75" w:rsidRPr="002C5D75" w:rsidRDefault="002C5D75" w:rsidP="002C5D75">
      <w:pPr>
        <w:widowControl w:val="0"/>
        <w:numPr>
          <w:ilvl w:val="0"/>
          <w:numId w:val="23"/>
        </w:numPr>
        <w:tabs>
          <w:tab w:val="left" w:pos="993"/>
        </w:tabs>
        <w:autoSpaceDE w:val="0"/>
        <w:autoSpaceDN w:val="0"/>
        <w:adjustRightInd w:val="0"/>
        <w:ind w:left="0" w:firstLine="709"/>
        <w:jc w:val="both"/>
        <w:rPr>
          <w:rFonts w:ascii="PT Astra Serif" w:hAnsi="PT Astra Serif"/>
          <w:sz w:val="24"/>
          <w:szCs w:val="24"/>
        </w:rPr>
      </w:pPr>
      <w:r w:rsidRPr="002C5D75">
        <w:rPr>
          <w:rFonts w:ascii="PT Astra Serif" w:hAnsi="PT Astra Serif"/>
          <w:sz w:val="24"/>
          <w:szCs w:val="24"/>
        </w:rPr>
        <w:t xml:space="preserve">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w:t>
      </w:r>
      <w:r w:rsidR="00853961" w:rsidRPr="002C5D75">
        <w:rPr>
          <w:rFonts w:ascii="PT Astra Serif" w:hAnsi="PT Astra Serif"/>
          <w:sz w:val="24"/>
          <w:szCs w:val="24"/>
        </w:rPr>
        <w:t>защищённости</w:t>
      </w:r>
      <w:r w:rsidRPr="002C5D75">
        <w:rPr>
          <w:rFonts w:ascii="PT Astra Serif" w:hAnsi="PT Astra Serif"/>
          <w:sz w:val="24"/>
          <w:szCs w:val="24"/>
        </w:rPr>
        <w:t xml:space="preserve"> персональных данных;</w:t>
      </w:r>
    </w:p>
    <w:p w:rsidR="002C5D75" w:rsidRPr="002C5D75" w:rsidRDefault="002C5D75" w:rsidP="002C5D75">
      <w:pPr>
        <w:widowControl w:val="0"/>
        <w:numPr>
          <w:ilvl w:val="0"/>
          <w:numId w:val="23"/>
        </w:numPr>
        <w:tabs>
          <w:tab w:val="left" w:pos="993"/>
        </w:tabs>
        <w:autoSpaceDE w:val="0"/>
        <w:autoSpaceDN w:val="0"/>
        <w:adjustRightInd w:val="0"/>
        <w:ind w:left="0" w:firstLine="709"/>
        <w:jc w:val="both"/>
        <w:rPr>
          <w:rFonts w:ascii="PT Astra Serif" w:hAnsi="PT Astra Serif"/>
          <w:sz w:val="24"/>
          <w:szCs w:val="24"/>
        </w:rPr>
      </w:pPr>
      <w:r w:rsidRPr="002C5D75">
        <w:rPr>
          <w:rFonts w:ascii="PT Astra Serif" w:hAnsi="PT Astra Serif"/>
          <w:sz w:val="24"/>
          <w:szCs w:val="24"/>
        </w:rPr>
        <w:t>применением прошедших в установленном порядке процедуру оценки соответствия средств защиты информации;</w:t>
      </w:r>
    </w:p>
    <w:p w:rsidR="002C5D75" w:rsidRPr="002C5D75" w:rsidRDefault="002C5D75" w:rsidP="002C5D75">
      <w:pPr>
        <w:widowControl w:val="0"/>
        <w:numPr>
          <w:ilvl w:val="0"/>
          <w:numId w:val="23"/>
        </w:numPr>
        <w:tabs>
          <w:tab w:val="left" w:pos="993"/>
        </w:tabs>
        <w:autoSpaceDE w:val="0"/>
        <w:autoSpaceDN w:val="0"/>
        <w:adjustRightInd w:val="0"/>
        <w:ind w:left="0" w:firstLine="709"/>
        <w:jc w:val="both"/>
        <w:rPr>
          <w:rFonts w:ascii="PT Astra Serif" w:hAnsi="PT Astra Serif"/>
          <w:sz w:val="24"/>
          <w:szCs w:val="24"/>
        </w:rPr>
      </w:pPr>
      <w:r w:rsidRPr="002C5D75">
        <w:rPr>
          <w:rFonts w:ascii="PT Astra Serif" w:hAnsi="PT Astra Serif"/>
          <w:sz w:val="24"/>
          <w:szCs w:val="24"/>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C5D75" w:rsidRPr="002C5D75" w:rsidRDefault="00853961" w:rsidP="002C5D75">
      <w:pPr>
        <w:widowControl w:val="0"/>
        <w:numPr>
          <w:ilvl w:val="0"/>
          <w:numId w:val="23"/>
        </w:numPr>
        <w:tabs>
          <w:tab w:val="left" w:pos="993"/>
        </w:tabs>
        <w:autoSpaceDE w:val="0"/>
        <w:autoSpaceDN w:val="0"/>
        <w:adjustRightInd w:val="0"/>
        <w:ind w:left="0" w:firstLine="709"/>
        <w:jc w:val="both"/>
        <w:rPr>
          <w:rFonts w:ascii="PT Astra Serif" w:hAnsi="PT Astra Serif"/>
          <w:sz w:val="24"/>
          <w:szCs w:val="24"/>
        </w:rPr>
      </w:pPr>
      <w:r w:rsidRPr="002C5D75">
        <w:rPr>
          <w:rFonts w:ascii="PT Astra Serif" w:hAnsi="PT Astra Serif"/>
          <w:sz w:val="24"/>
          <w:szCs w:val="24"/>
        </w:rPr>
        <w:t>учётом</w:t>
      </w:r>
      <w:r w:rsidR="002C5D75" w:rsidRPr="002C5D75">
        <w:rPr>
          <w:rFonts w:ascii="PT Astra Serif" w:hAnsi="PT Astra Serif"/>
          <w:sz w:val="24"/>
          <w:szCs w:val="24"/>
        </w:rPr>
        <w:t xml:space="preserve"> машинных носителей персональных данных;</w:t>
      </w:r>
    </w:p>
    <w:p w:rsidR="002C5D75" w:rsidRPr="002C5D75" w:rsidRDefault="002C5D75" w:rsidP="002C5D75">
      <w:pPr>
        <w:widowControl w:val="0"/>
        <w:numPr>
          <w:ilvl w:val="0"/>
          <w:numId w:val="23"/>
        </w:numPr>
        <w:tabs>
          <w:tab w:val="left" w:pos="993"/>
        </w:tabs>
        <w:autoSpaceDE w:val="0"/>
        <w:autoSpaceDN w:val="0"/>
        <w:adjustRightInd w:val="0"/>
        <w:ind w:left="0" w:firstLine="709"/>
        <w:jc w:val="both"/>
        <w:rPr>
          <w:rFonts w:ascii="PT Astra Serif" w:hAnsi="PT Astra Serif"/>
          <w:sz w:val="24"/>
          <w:szCs w:val="24"/>
        </w:rPr>
      </w:pPr>
      <w:r w:rsidRPr="002C5D75">
        <w:rPr>
          <w:rFonts w:ascii="PT Astra Serif" w:hAnsi="PT Astra Serif"/>
          <w:sz w:val="24"/>
          <w:szCs w:val="24"/>
        </w:rPr>
        <w:t>обнаружением фактов несанкционированного доступа к персональным данным и принятием мер;</w:t>
      </w:r>
    </w:p>
    <w:p w:rsidR="002C5D75" w:rsidRPr="002C5D75" w:rsidRDefault="002C5D75" w:rsidP="002C5D75">
      <w:pPr>
        <w:widowControl w:val="0"/>
        <w:numPr>
          <w:ilvl w:val="0"/>
          <w:numId w:val="23"/>
        </w:numPr>
        <w:tabs>
          <w:tab w:val="left" w:pos="993"/>
        </w:tabs>
        <w:autoSpaceDE w:val="0"/>
        <w:autoSpaceDN w:val="0"/>
        <w:adjustRightInd w:val="0"/>
        <w:ind w:left="0" w:firstLine="709"/>
        <w:jc w:val="both"/>
        <w:rPr>
          <w:rFonts w:ascii="PT Astra Serif" w:hAnsi="PT Astra Serif"/>
          <w:sz w:val="24"/>
          <w:szCs w:val="24"/>
        </w:rPr>
      </w:pPr>
      <w:r w:rsidRPr="002C5D75">
        <w:rPr>
          <w:rFonts w:ascii="PT Astra Serif" w:hAnsi="PT Astra Serif"/>
          <w:sz w:val="24"/>
          <w:szCs w:val="24"/>
        </w:rPr>
        <w:t>восстановлением персональных данных, модифицированных или уничтоженных вследствие несанкционированного доступа к ним;</w:t>
      </w:r>
    </w:p>
    <w:p w:rsidR="002C5D75" w:rsidRPr="002C5D75" w:rsidRDefault="002C5D75" w:rsidP="002C5D75">
      <w:pPr>
        <w:widowControl w:val="0"/>
        <w:numPr>
          <w:ilvl w:val="0"/>
          <w:numId w:val="23"/>
        </w:numPr>
        <w:tabs>
          <w:tab w:val="left" w:pos="993"/>
        </w:tabs>
        <w:autoSpaceDE w:val="0"/>
        <w:autoSpaceDN w:val="0"/>
        <w:adjustRightInd w:val="0"/>
        <w:ind w:left="0" w:firstLine="709"/>
        <w:jc w:val="both"/>
        <w:rPr>
          <w:rFonts w:ascii="PT Astra Serif" w:hAnsi="PT Astra Serif"/>
          <w:sz w:val="24"/>
          <w:szCs w:val="24"/>
        </w:rPr>
      </w:pPr>
      <w:r w:rsidRPr="002C5D75">
        <w:rPr>
          <w:rFonts w:ascii="PT Astra Serif" w:hAnsi="PT Astra Serif"/>
          <w:sz w:val="24"/>
          <w:szCs w:val="24"/>
        </w:rPr>
        <w:t xml:space="preserve">установлением правил доступа к персональным данным, обрабатываемым в информационной системе персональных данных, а также обеспечением регистрации и </w:t>
      </w:r>
      <w:r w:rsidR="002C7E4E" w:rsidRPr="002C5D75">
        <w:rPr>
          <w:rFonts w:ascii="PT Astra Serif" w:hAnsi="PT Astra Serif"/>
          <w:sz w:val="24"/>
          <w:szCs w:val="24"/>
        </w:rPr>
        <w:t>учёта</w:t>
      </w:r>
      <w:r w:rsidRPr="002C5D75">
        <w:rPr>
          <w:rFonts w:ascii="PT Astra Serif" w:hAnsi="PT Astra Serif"/>
          <w:sz w:val="24"/>
          <w:szCs w:val="24"/>
        </w:rPr>
        <w:t xml:space="preserve"> всех действий, совершаемых с персональными данными в информационной системе персональных данных;</w:t>
      </w:r>
    </w:p>
    <w:p w:rsidR="002C5D75" w:rsidRPr="002C5D75" w:rsidRDefault="002C5D75" w:rsidP="002C5D75">
      <w:pPr>
        <w:widowControl w:val="0"/>
        <w:numPr>
          <w:ilvl w:val="0"/>
          <w:numId w:val="23"/>
        </w:numPr>
        <w:tabs>
          <w:tab w:val="left" w:pos="993"/>
        </w:tabs>
        <w:autoSpaceDE w:val="0"/>
        <w:autoSpaceDN w:val="0"/>
        <w:adjustRightInd w:val="0"/>
        <w:ind w:left="0" w:firstLine="709"/>
        <w:jc w:val="both"/>
        <w:rPr>
          <w:rFonts w:ascii="PT Astra Serif" w:hAnsi="PT Astra Serif"/>
          <w:sz w:val="24"/>
          <w:szCs w:val="24"/>
        </w:rPr>
      </w:pPr>
      <w:r w:rsidRPr="002C5D75">
        <w:rPr>
          <w:rFonts w:ascii="PT Astra Serif" w:hAnsi="PT Astra Serif"/>
          <w:sz w:val="24"/>
          <w:szCs w:val="24"/>
        </w:rPr>
        <w:t xml:space="preserve">контролем за принимаемыми мерами по обеспечению безопасности персональных данных и уровня </w:t>
      </w:r>
      <w:r w:rsidR="00853961" w:rsidRPr="002C5D75">
        <w:rPr>
          <w:rFonts w:ascii="PT Astra Serif" w:hAnsi="PT Astra Serif"/>
          <w:sz w:val="24"/>
          <w:szCs w:val="24"/>
        </w:rPr>
        <w:t>защищённости</w:t>
      </w:r>
      <w:r w:rsidRPr="002C5D75">
        <w:rPr>
          <w:rFonts w:ascii="PT Astra Serif" w:hAnsi="PT Astra Serif"/>
          <w:sz w:val="24"/>
          <w:szCs w:val="24"/>
        </w:rPr>
        <w:t xml:space="preserve"> информационных систем персональных данных.</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4.4. Безопасность персональных данных при их обработке в информационной системе обеспечивается с помощью системы защиты персональных данных, нейтрализующей актуальные угрозы.</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 xml:space="preserve">4.5. Система защиты персональных данных включает в себя организационные и (или) технические меры, </w:t>
      </w:r>
      <w:r w:rsidR="00853961" w:rsidRPr="002C5D75">
        <w:rPr>
          <w:rFonts w:ascii="PT Astra Serif" w:hAnsi="PT Astra Serif"/>
          <w:sz w:val="24"/>
          <w:szCs w:val="24"/>
        </w:rPr>
        <w:t>определённые</w:t>
      </w:r>
      <w:r w:rsidRPr="002C5D75">
        <w:rPr>
          <w:rFonts w:ascii="PT Astra Serif" w:hAnsi="PT Astra Serif"/>
          <w:sz w:val="24"/>
          <w:szCs w:val="24"/>
        </w:rPr>
        <w:t xml:space="preserve"> с </w:t>
      </w:r>
      <w:r w:rsidR="00853961" w:rsidRPr="002C5D75">
        <w:rPr>
          <w:rFonts w:ascii="PT Astra Serif" w:hAnsi="PT Astra Serif"/>
          <w:sz w:val="24"/>
          <w:szCs w:val="24"/>
        </w:rPr>
        <w:t>учётом</w:t>
      </w:r>
      <w:r w:rsidRPr="002C5D75">
        <w:rPr>
          <w:rFonts w:ascii="PT Astra Serif" w:hAnsi="PT Astra Serif"/>
          <w:sz w:val="24"/>
          <w:szCs w:val="24"/>
        </w:rPr>
        <w:t xml:space="preserve"> актуальных угроз безопасности персональных данных и информационных технологий, используемых в информационных системах.</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4.6. Поверенный обеспечивает безопасность персональных данных при их обработке в информационной системе.</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 xml:space="preserve">4.7. Поверенный осуществляет выбор средств защиты информации для системы защиты персональных данных в соответствии с нормативными правовыми актами, принятыми Федеральной службой безопасности Российской Федерации и Федеральной службой по техническому и экспортному контролю во исполнение </w:t>
      </w:r>
      <w:hyperlink r:id="rId20" w:history="1">
        <w:r w:rsidRPr="00853961">
          <w:rPr>
            <w:rFonts w:ascii="PT Astra Serif" w:hAnsi="PT Astra Serif"/>
            <w:sz w:val="24"/>
            <w:szCs w:val="24"/>
          </w:rPr>
          <w:t>части 4 статьи 19</w:t>
        </w:r>
      </w:hyperlink>
      <w:r w:rsidRPr="002C5D75">
        <w:rPr>
          <w:rFonts w:ascii="PT Astra Serif" w:hAnsi="PT Astra Serif"/>
          <w:sz w:val="24"/>
          <w:szCs w:val="24"/>
        </w:rPr>
        <w:t xml:space="preserve"> Федерального закона от 27.07.2006 № 152-ФЗ «О персональных данных».</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 xml:space="preserve">4.8. Поверенный производит определение типа угроз безопасности персональных данных, актуальных для информационной системы, с </w:t>
      </w:r>
      <w:r w:rsidR="00853961" w:rsidRPr="002C5D75">
        <w:rPr>
          <w:rFonts w:ascii="PT Astra Serif" w:hAnsi="PT Astra Serif"/>
          <w:sz w:val="24"/>
          <w:szCs w:val="24"/>
        </w:rPr>
        <w:t>учётом</w:t>
      </w:r>
      <w:r w:rsidRPr="002C5D75">
        <w:rPr>
          <w:rFonts w:ascii="PT Astra Serif" w:hAnsi="PT Astra Serif"/>
          <w:sz w:val="24"/>
          <w:szCs w:val="24"/>
        </w:rPr>
        <w:t xml:space="preserve"> оценки возможного вреда и в соответствии с нормативными правовыми актами, принятыми во исполнение </w:t>
      </w:r>
      <w:hyperlink r:id="rId21" w:history="1">
        <w:r w:rsidRPr="00853961">
          <w:rPr>
            <w:rFonts w:ascii="PT Astra Serif" w:hAnsi="PT Astra Serif"/>
            <w:sz w:val="24"/>
            <w:szCs w:val="24"/>
          </w:rPr>
          <w:t>части 5 статьи 19</w:t>
        </w:r>
      </w:hyperlink>
      <w:r w:rsidRPr="002C5D75">
        <w:rPr>
          <w:rFonts w:ascii="PT Astra Serif" w:hAnsi="PT Astra Serif"/>
          <w:sz w:val="24"/>
          <w:szCs w:val="24"/>
        </w:rPr>
        <w:t xml:space="preserve"> Федерального закона от 27.07.2006 № 152-ФЗ «О персональных данных».</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p>
    <w:p w:rsidR="002C5D75" w:rsidRPr="002C5D75" w:rsidRDefault="002C5D75" w:rsidP="00853961">
      <w:pPr>
        <w:widowControl w:val="0"/>
        <w:autoSpaceDE w:val="0"/>
        <w:autoSpaceDN w:val="0"/>
        <w:adjustRightInd w:val="0"/>
        <w:ind w:left="720"/>
        <w:jc w:val="center"/>
        <w:outlineLvl w:val="0"/>
        <w:rPr>
          <w:rFonts w:ascii="PT Astra Serif" w:hAnsi="PT Astra Serif"/>
          <w:sz w:val="24"/>
          <w:szCs w:val="24"/>
        </w:rPr>
      </w:pPr>
      <w:bookmarkStart w:id="22" w:name="sub_6"/>
      <w:r w:rsidRPr="002C5D75">
        <w:rPr>
          <w:rFonts w:ascii="PT Astra Serif" w:hAnsi="PT Astra Serif"/>
          <w:b/>
          <w:bCs/>
          <w:sz w:val="24"/>
          <w:szCs w:val="24"/>
        </w:rPr>
        <w:t>5. Основания и порядок прекращения договора</w:t>
      </w:r>
      <w:bookmarkEnd w:id="22"/>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lastRenderedPageBreak/>
        <w:t>5.1. Настоящий договор подлежит прекращению вследствие:</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5.1.1. Отмены поручения Доверителем.</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5.1.2. Отказа Поверенного от исполнения поручения.</w:t>
      </w:r>
    </w:p>
    <w:p w:rsidR="002C5D75" w:rsidRPr="002C5D75" w:rsidRDefault="002C5D75" w:rsidP="002C5D75">
      <w:pPr>
        <w:widowControl w:val="0"/>
        <w:autoSpaceDE w:val="0"/>
        <w:autoSpaceDN w:val="0"/>
        <w:adjustRightInd w:val="0"/>
        <w:ind w:firstLine="720"/>
        <w:jc w:val="both"/>
        <w:rPr>
          <w:rFonts w:ascii="PT Astra Serif" w:hAnsi="PT Astra Serif" w:cs="Times New Roman CYR"/>
          <w:sz w:val="24"/>
          <w:szCs w:val="24"/>
        </w:rPr>
      </w:pPr>
      <w:r w:rsidRPr="002C5D75">
        <w:rPr>
          <w:rFonts w:ascii="PT Astra Serif" w:hAnsi="PT Astra Serif"/>
          <w:sz w:val="24"/>
          <w:szCs w:val="24"/>
        </w:rPr>
        <w:t>5.1.3. </w:t>
      </w:r>
      <w:r w:rsidRPr="002C5D75">
        <w:rPr>
          <w:rFonts w:ascii="PT Astra Serif" w:hAnsi="PT Astra Serif" w:cs="Times New Roman CYR"/>
          <w:sz w:val="24"/>
          <w:szCs w:val="24"/>
        </w:rPr>
        <w:t>Вступления в действие решения суда о признании Доверителя несостоятельным (банкротом).</w:t>
      </w:r>
    </w:p>
    <w:p w:rsidR="002C5D75" w:rsidRPr="002C5D75" w:rsidRDefault="002C5D75" w:rsidP="002C5D75">
      <w:pPr>
        <w:widowControl w:val="0"/>
        <w:autoSpaceDE w:val="0"/>
        <w:autoSpaceDN w:val="0"/>
        <w:adjustRightInd w:val="0"/>
        <w:ind w:firstLine="720"/>
        <w:jc w:val="both"/>
        <w:rPr>
          <w:rFonts w:ascii="PT Astra Serif" w:hAnsi="PT Astra Serif" w:cs="Times New Roman CYR"/>
          <w:sz w:val="24"/>
          <w:szCs w:val="24"/>
        </w:rPr>
      </w:pPr>
      <w:r w:rsidRPr="002C5D75">
        <w:rPr>
          <w:rFonts w:ascii="PT Astra Serif" w:hAnsi="PT Astra Serif" w:cs="Times New Roman CYR"/>
          <w:sz w:val="24"/>
          <w:szCs w:val="24"/>
        </w:rPr>
        <w:t>5.1.4. Вступления в действие решения суда о признании Поверенного несостоятельным (банкротом).</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5.2. Доверитель вправе отменить поручение, а Поверенный отказаться от него во всякое время. Соглашение об отказе от этого права ничтожно.</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p>
    <w:p w:rsidR="002C5D75" w:rsidRPr="002C5D75" w:rsidRDefault="002C5D75" w:rsidP="00853961">
      <w:pPr>
        <w:widowControl w:val="0"/>
        <w:autoSpaceDE w:val="0"/>
        <w:autoSpaceDN w:val="0"/>
        <w:adjustRightInd w:val="0"/>
        <w:ind w:left="720"/>
        <w:jc w:val="center"/>
        <w:outlineLvl w:val="0"/>
        <w:rPr>
          <w:rFonts w:ascii="PT Astra Serif" w:hAnsi="PT Astra Serif"/>
          <w:sz w:val="24"/>
          <w:szCs w:val="24"/>
        </w:rPr>
      </w:pPr>
      <w:bookmarkStart w:id="23" w:name="sub_7"/>
      <w:r w:rsidRPr="002C5D75">
        <w:rPr>
          <w:rFonts w:ascii="PT Astra Serif" w:hAnsi="PT Astra Serif"/>
          <w:b/>
          <w:bCs/>
          <w:sz w:val="24"/>
          <w:szCs w:val="24"/>
        </w:rPr>
        <w:t>6. Порядок разрешения споров</w:t>
      </w:r>
      <w:bookmarkEnd w:id="23"/>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 xml:space="preserve">6.1. Споры и разногласия, которые могут возникнуть при исполнении настоящего договора, будут по возможности разрешаться </w:t>
      </w:r>
      <w:r w:rsidR="00853961" w:rsidRPr="002C5D75">
        <w:rPr>
          <w:rFonts w:ascii="PT Astra Serif" w:hAnsi="PT Astra Serif"/>
          <w:sz w:val="24"/>
          <w:szCs w:val="24"/>
        </w:rPr>
        <w:t>путём</w:t>
      </w:r>
      <w:r w:rsidRPr="002C5D75">
        <w:rPr>
          <w:rFonts w:ascii="PT Astra Serif" w:hAnsi="PT Astra Serif"/>
          <w:sz w:val="24"/>
          <w:szCs w:val="24"/>
        </w:rPr>
        <w:t xml:space="preserve"> переговоров между Сторонами.</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 xml:space="preserve">6.2. В случае, если Стороны не придут к соглашению, споры разрешаются в судебном порядке в соответствии с действующим </w:t>
      </w:r>
      <w:hyperlink r:id="rId22" w:history="1">
        <w:r w:rsidRPr="00853961">
          <w:rPr>
            <w:rFonts w:ascii="PT Astra Serif" w:hAnsi="PT Astra Serif"/>
            <w:sz w:val="24"/>
            <w:szCs w:val="24"/>
          </w:rPr>
          <w:t>законодательством</w:t>
        </w:r>
      </w:hyperlink>
      <w:r w:rsidRPr="002C5D75">
        <w:rPr>
          <w:rFonts w:ascii="PT Astra Serif" w:hAnsi="PT Astra Serif"/>
          <w:sz w:val="24"/>
          <w:szCs w:val="24"/>
        </w:rPr>
        <w:t xml:space="preserve"> Российской Федерации.</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p>
    <w:p w:rsidR="002C5D75" w:rsidRPr="002C5D75" w:rsidRDefault="002C5D75" w:rsidP="00853961">
      <w:pPr>
        <w:widowControl w:val="0"/>
        <w:autoSpaceDE w:val="0"/>
        <w:autoSpaceDN w:val="0"/>
        <w:adjustRightInd w:val="0"/>
        <w:ind w:left="720"/>
        <w:jc w:val="center"/>
        <w:outlineLvl w:val="0"/>
        <w:rPr>
          <w:rFonts w:ascii="PT Astra Serif" w:hAnsi="PT Astra Serif"/>
          <w:sz w:val="24"/>
          <w:szCs w:val="24"/>
        </w:rPr>
      </w:pPr>
      <w:bookmarkStart w:id="24" w:name="sub_8"/>
      <w:r w:rsidRPr="002C5D75">
        <w:rPr>
          <w:rFonts w:ascii="PT Astra Serif" w:hAnsi="PT Astra Serif"/>
          <w:b/>
          <w:bCs/>
          <w:sz w:val="24"/>
          <w:szCs w:val="24"/>
        </w:rPr>
        <w:t>7. Заключительные положения</w:t>
      </w:r>
      <w:bookmarkEnd w:id="24"/>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7.1. Настоящий договор составлен в 2 (Двух) экземплярах, имеющих одинаковую юридическую силу, по одному экземпляру для каждой из Сторон.</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7.2. Договор вступает в силу с момента подписания и действует до полного выполнения обязательств по данному договору.</w:t>
      </w:r>
    </w:p>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r w:rsidRPr="002C5D75">
        <w:rPr>
          <w:rFonts w:ascii="PT Astra Serif" w:hAnsi="PT Astra Serif"/>
          <w:sz w:val="24"/>
          <w:szCs w:val="24"/>
        </w:rPr>
        <w:t>7.3. Все изменения и дополнения оформляются дополнительными соглашениями Сторон в письменной форме, которые являются неотъемлемой частью настоящего договора.</w:t>
      </w:r>
    </w:p>
    <w:p w:rsidR="002C5D75" w:rsidRPr="002C5D75" w:rsidRDefault="002C5D75" w:rsidP="002C5D75">
      <w:pPr>
        <w:widowControl w:val="0"/>
        <w:autoSpaceDE w:val="0"/>
        <w:autoSpaceDN w:val="0"/>
        <w:adjustRightInd w:val="0"/>
        <w:ind w:firstLine="720"/>
        <w:jc w:val="both"/>
        <w:rPr>
          <w:rFonts w:ascii="PT Astra Serif" w:hAnsi="PT Astra Serif" w:cs="Times New Roman CYR"/>
          <w:sz w:val="24"/>
          <w:szCs w:val="24"/>
        </w:rPr>
      </w:pPr>
      <w:r w:rsidRPr="002C5D75">
        <w:rPr>
          <w:rFonts w:ascii="PT Astra Serif" w:hAnsi="PT Astra Serif"/>
          <w:sz w:val="24"/>
          <w:szCs w:val="24"/>
        </w:rPr>
        <w:t>7.4.</w:t>
      </w:r>
      <w:r w:rsidRPr="002C5D75">
        <w:rPr>
          <w:rFonts w:ascii="PT Astra Serif" w:hAnsi="PT Astra Serif" w:cs="Times New Roman CYR"/>
          <w:sz w:val="24"/>
          <w:szCs w:val="24"/>
        </w:rPr>
        <w:t> В случае изменения адресов и иных реквизитов, указанных в настоящем договоре, одной из Сторон, она обязана в течение 3 (</w:t>
      </w:r>
      <w:r w:rsidR="00853961" w:rsidRPr="002C5D75">
        <w:rPr>
          <w:rFonts w:ascii="PT Astra Serif" w:hAnsi="PT Astra Serif" w:cs="Times New Roman CYR"/>
          <w:sz w:val="24"/>
          <w:szCs w:val="24"/>
        </w:rPr>
        <w:t>трёх</w:t>
      </w:r>
      <w:r w:rsidRPr="002C5D75">
        <w:rPr>
          <w:rFonts w:ascii="PT Astra Serif" w:hAnsi="PT Astra Serif" w:cs="Times New Roman CYR"/>
          <w:sz w:val="24"/>
          <w:szCs w:val="24"/>
        </w:rPr>
        <w:t>) рабочих дней уведомить об этом другую Сторону.</w:t>
      </w:r>
    </w:p>
    <w:p w:rsidR="002C5D75" w:rsidRPr="002C5D75" w:rsidRDefault="002C5D75" w:rsidP="002C5D75">
      <w:pPr>
        <w:widowControl w:val="0"/>
        <w:autoSpaceDE w:val="0"/>
        <w:autoSpaceDN w:val="0"/>
        <w:adjustRightInd w:val="0"/>
        <w:ind w:firstLine="720"/>
        <w:jc w:val="both"/>
        <w:rPr>
          <w:rFonts w:ascii="PT Astra Serif" w:hAnsi="PT Astra Serif" w:cs="Times New Roman CYR"/>
          <w:sz w:val="24"/>
          <w:szCs w:val="24"/>
        </w:rPr>
      </w:pPr>
      <w:r w:rsidRPr="002C5D75">
        <w:rPr>
          <w:rFonts w:ascii="PT Astra Serif" w:hAnsi="PT Astra Serif"/>
          <w:sz w:val="24"/>
          <w:szCs w:val="24"/>
        </w:rPr>
        <w:t>7.5. </w:t>
      </w:r>
      <w:r w:rsidRPr="002C5D75">
        <w:rPr>
          <w:rFonts w:ascii="PT Astra Serif" w:hAnsi="PT Astra Serif" w:cs="Times New Roman CYR"/>
          <w:sz w:val="24"/>
          <w:szCs w:val="24"/>
        </w:rPr>
        <w:t xml:space="preserve">Во всем, что не оговорено в настоящем договоре, Стороны руководствуются действующим </w:t>
      </w:r>
      <w:hyperlink r:id="rId23" w:history="1">
        <w:r w:rsidRPr="00853961">
          <w:rPr>
            <w:rFonts w:ascii="PT Astra Serif" w:hAnsi="PT Astra Serif"/>
            <w:sz w:val="24"/>
            <w:szCs w:val="24"/>
          </w:rPr>
          <w:t>законодательством</w:t>
        </w:r>
      </w:hyperlink>
      <w:r w:rsidRPr="002C5D75">
        <w:rPr>
          <w:rFonts w:ascii="PT Astra Serif" w:hAnsi="PT Astra Serif" w:cs="Times New Roman CYR"/>
          <w:sz w:val="24"/>
          <w:szCs w:val="24"/>
        </w:rPr>
        <w:t xml:space="preserve"> Российской Федерации.</w:t>
      </w:r>
    </w:p>
    <w:p w:rsidR="002C5D75" w:rsidRPr="002C5D75" w:rsidRDefault="002C5D75" w:rsidP="002C5D75">
      <w:pPr>
        <w:widowControl w:val="0"/>
        <w:autoSpaceDE w:val="0"/>
        <w:autoSpaceDN w:val="0"/>
        <w:adjustRightInd w:val="0"/>
        <w:ind w:firstLine="720"/>
        <w:jc w:val="both"/>
        <w:rPr>
          <w:rFonts w:ascii="PT Astra Serif" w:hAnsi="PT Astra Serif" w:cs="Times New Roman CYR"/>
          <w:sz w:val="24"/>
          <w:szCs w:val="24"/>
        </w:rPr>
      </w:pPr>
    </w:p>
    <w:p w:rsidR="002C5D75" w:rsidRPr="002C5D75" w:rsidRDefault="002C5D75" w:rsidP="00853961">
      <w:pPr>
        <w:widowControl w:val="0"/>
        <w:autoSpaceDE w:val="0"/>
        <w:autoSpaceDN w:val="0"/>
        <w:adjustRightInd w:val="0"/>
        <w:ind w:left="720"/>
        <w:jc w:val="center"/>
        <w:outlineLvl w:val="0"/>
        <w:rPr>
          <w:rFonts w:ascii="PT Astra Serif" w:hAnsi="PT Astra Serif"/>
          <w:b/>
          <w:bCs/>
          <w:sz w:val="24"/>
          <w:szCs w:val="24"/>
        </w:rPr>
      </w:pPr>
      <w:bookmarkStart w:id="25" w:name="sub_9"/>
      <w:r w:rsidRPr="002C5D75">
        <w:rPr>
          <w:rFonts w:ascii="PT Astra Serif" w:hAnsi="PT Astra Serif"/>
          <w:b/>
          <w:bCs/>
          <w:sz w:val="24"/>
          <w:szCs w:val="24"/>
        </w:rPr>
        <w:t>8. Реквизиты и подписи сторон</w:t>
      </w:r>
    </w:p>
    <w:bookmarkEnd w:id="25"/>
    <w:p w:rsidR="002C5D75" w:rsidRPr="002C5D75" w:rsidRDefault="002C5D75" w:rsidP="002C5D75">
      <w:pPr>
        <w:widowControl w:val="0"/>
        <w:autoSpaceDE w:val="0"/>
        <w:autoSpaceDN w:val="0"/>
        <w:adjustRightInd w:val="0"/>
        <w:ind w:firstLine="720"/>
        <w:jc w:val="both"/>
        <w:rPr>
          <w:rFonts w:ascii="PT Astra Serif" w:hAnsi="PT Astra Serif"/>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5244"/>
      </w:tblGrid>
      <w:tr w:rsidR="002C5D75" w:rsidRPr="002C5D75" w:rsidTr="00853961">
        <w:trPr>
          <w:trHeight w:val="445"/>
        </w:trPr>
        <w:tc>
          <w:tcPr>
            <w:tcW w:w="4962" w:type="dxa"/>
            <w:tcBorders>
              <w:top w:val="nil"/>
              <w:left w:val="nil"/>
              <w:bottom w:val="nil"/>
              <w:right w:val="nil"/>
            </w:tcBorders>
          </w:tcPr>
          <w:p w:rsidR="002C5D75" w:rsidRPr="002C5D75" w:rsidRDefault="002C5D75" w:rsidP="002C5D75">
            <w:pPr>
              <w:widowControl w:val="0"/>
              <w:autoSpaceDE w:val="0"/>
              <w:autoSpaceDN w:val="0"/>
              <w:adjustRightInd w:val="0"/>
              <w:jc w:val="both"/>
              <w:rPr>
                <w:rFonts w:ascii="PT Astra Serif" w:hAnsi="PT Astra Serif"/>
                <w:b/>
                <w:bCs/>
                <w:sz w:val="24"/>
                <w:szCs w:val="24"/>
              </w:rPr>
            </w:pPr>
            <w:r w:rsidRPr="002C5D75">
              <w:rPr>
                <w:rFonts w:ascii="PT Astra Serif" w:hAnsi="PT Astra Serif"/>
                <w:b/>
                <w:bCs/>
                <w:sz w:val="24"/>
                <w:szCs w:val="24"/>
              </w:rPr>
              <w:t>Доверитель</w:t>
            </w:r>
          </w:p>
        </w:tc>
        <w:tc>
          <w:tcPr>
            <w:tcW w:w="5244" w:type="dxa"/>
            <w:tcBorders>
              <w:top w:val="nil"/>
              <w:left w:val="nil"/>
              <w:bottom w:val="nil"/>
              <w:right w:val="nil"/>
            </w:tcBorders>
          </w:tcPr>
          <w:p w:rsidR="002C5D75" w:rsidRPr="002C5D75" w:rsidRDefault="002C5D75" w:rsidP="002C5D75">
            <w:pPr>
              <w:widowControl w:val="0"/>
              <w:autoSpaceDE w:val="0"/>
              <w:autoSpaceDN w:val="0"/>
              <w:adjustRightInd w:val="0"/>
              <w:jc w:val="both"/>
              <w:rPr>
                <w:rFonts w:ascii="PT Astra Serif" w:hAnsi="PT Astra Serif"/>
                <w:b/>
                <w:bCs/>
                <w:sz w:val="24"/>
                <w:szCs w:val="24"/>
              </w:rPr>
            </w:pPr>
            <w:r w:rsidRPr="002C5D75">
              <w:rPr>
                <w:rFonts w:ascii="PT Astra Serif" w:hAnsi="PT Astra Serif"/>
                <w:b/>
                <w:bCs/>
                <w:sz w:val="24"/>
                <w:szCs w:val="24"/>
              </w:rPr>
              <w:t>Поверенный</w:t>
            </w:r>
          </w:p>
        </w:tc>
      </w:tr>
      <w:tr w:rsidR="00853961" w:rsidRPr="00DB6EAC" w:rsidTr="00853961">
        <w:tblPrEx>
          <w:tblLook w:val="04A0" w:firstRow="1" w:lastRow="0" w:firstColumn="1" w:lastColumn="0" w:noHBand="0" w:noVBand="1"/>
        </w:tblPrEx>
        <w:tc>
          <w:tcPr>
            <w:tcW w:w="4962" w:type="dxa"/>
            <w:tcBorders>
              <w:top w:val="nil"/>
              <w:left w:val="nil"/>
              <w:bottom w:val="nil"/>
              <w:right w:val="nil"/>
            </w:tcBorders>
          </w:tcPr>
          <w:p w:rsidR="00853961" w:rsidRPr="00DB6EAC" w:rsidRDefault="00853961" w:rsidP="00A62090">
            <w:pPr>
              <w:keepNext/>
              <w:autoSpaceDE w:val="0"/>
              <w:autoSpaceDN w:val="0"/>
              <w:adjustRightInd w:val="0"/>
              <w:ind w:left="34"/>
              <w:jc w:val="both"/>
              <w:rPr>
                <w:rFonts w:ascii="PT Astra Serif" w:hAnsi="PT Astra Serif"/>
                <w:sz w:val="24"/>
              </w:rPr>
            </w:pPr>
          </w:p>
          <w:p w:rsidR="00853961" w:rsidRPr="00DB6EAC" w:rsidRDefault="00853961" w:rsidP="00A62090">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853961" w:rsidRPr="00DB6EAC" w:rsidRDefault="00853961" w:rsidP="00A62090">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2022 г.</w:t>
            </w:r>
          </w:p>
          <w:p w:rsidR="00853961" w:rsidRPr="00DB6EAC" w:rsidRDefault="00853961" w:rsidP="00A62090">
            <w:pPr>
              <w:keepNext/>
              <w:autoSpaceDE w:val="0"/>
              <w:autoSpaceDN w:val="0"/>
              <w:adjustRightInd w:val="0"/>
              <w:ind w:left="34"/>
              <w:jc w:val="both"/>
              <w:rPr>
                <w:rFonts w:ascii="PT Astra Serif" w:hAnsi="PT Astra Serif"/>
                <w:sz w:val="24"/>
              </w:rPr>
            </w:pPr>
          </w:p>
          <w:p w:rsidR="00853961" w:rsidRPr="00DB6EAC" w:rsidRDefault="00853961" w:rsidP="00A62090">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244" w:type="dxa"/>
            <w:tcBorders>
              <w:top w:val="nil"/>
              <w:left w:val="nil"/>
              <w:bottom w:val="nil"/>
              <w:right w:val="nil"/>
            </w:tcBorders>
          </w:tcPr>
          <w:p w:rsidR="00853961" w:rsidRPr="00DB6EAC" w:rsidRDefault="00853961" w:rsidP="00A62090">
            <w:pPr>
              <w:keepNext/>
              <w:autoSpaceDE w:val="0"/>
              <w:autoSpaceDN w:val="0"/>
              <w:adjustRightInd w:val="0"/>
              <w:ind w:left="34"/>
              <w:jc w:val="both"/>
              <w:rPr>
                <w:rFonts w:ascii="PT Astra Serif" w:hAnsi="PT Astra Serif"/>
                <w:sz w:val="24"/>
              </w:rPr>
            </w:pPr>
          </w:p>
          <w:p w:rsidR="00853961" w:rsidRPr="00DB6EAC" w:rsidRDefault="00853961" w:rsidP="00A62090">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853961" w:rsidRPr="00DB6EAC" w:rsidRDefault="00853961" w:rsidP="00A62090">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2022 г.</w:t>
            </w:r>
          </w:p>
          <w:p w:rsidR="00853961" w:rsidRPr="00DB6EAC" w:rsidRDefault="00853961" w:rsidP="00A62090">
            <w:pPr>
              <w:keepNext/>
              <w:autoSpaceDE w:val="0"/>
              <w:autoSpaceDN w:val="0"/>
              <w:adjustRightInd w:val="0"/>
              <w:ind w:left="34"/>
              <w:jc w:val="both"/>
              <w:rPr>
                <w:rFonts w:ascii="PT Astra Serif" w:hAnsi="PT Astra Serif"/>
                <w:sz w:val="24"/>
              </w:rPr>
            </w:pPr>
          </w:p>
          <w:p w:rsidR="00853961" w:rsidRPr="00DB6EAC" w:rsidRDefault="00853961" w:rsidP="00A62090">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F47E89" w:rsidRPr="002C5D75" w:rsidRDefault="00F47E89" w:rsidP="00F47E89">
      <w:pPr>
        <w:jc w:val="center"/>
        <w:rPr>
          <w:rFonts w:ascii="PT Astra Serif" w:hAnsi="PT Astra Serif"/>
          <w:b/>
          <w:sz w:val="24"/>
          <w:szCs w:val="24"/>
        </w:rPr>
      </w:pPr>
    </w:p>
    <w:p w:rsidR="00D91FE3" w:rsidRPr="002C5D75" w:rsidRDefault="00D91FE3" w:rsidP="005F3CD4">
      <w:pPr>
        <w:rPr>
          <w:rFonts w:ascii="PT Astra Serif" w:hAnsi="PT Astra Serif"/>
          <w:sz w:val="24"/>
          <w:szCs w:val="24"/>
        </w:rPr>
      </w:pPr>
    </w:p>
    <w:sectPr w:rsidR="00D91FE3" w:rsidRPr="002C5D75" w:rsidSect="00991309">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9CC" w:rsidRDefault="00E119CC">
      <w:r>
        <w:separator/>
      </w:r>
    </w:p>
  </w:endnote>
  <w:endnote w:type="continuationSeparator" w:id="0">
    <w:p w:rsidR="00E119CC" w:rsidRDefault="00E1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2B3E0C" w:rsidRDefault="002B3E0C">
        <w:pPr>
          <w:pStyle w:val="afff6"/>
          <w:jc w:val="right"/>
        </w:pPr>
        <w:r>
          <w:fldChar w:fldCharType="begin"/>
        </w:r>
        <w:r>
          <w:instrText>PAGE   \* MERGEFORMAT</w:instrText>
        </w:r>
        <w:r>
          <w:fldChar w:fldCharType="separate"/>
        </w:r>
        <w:r w:rsidR="003F19AB">
          <w:rPr>
            <w:noProof/>
          </w:rPr>
          <w:t>17</w:t>
        </w:r>
        <w:r>
          <w:fldChar w:fldCharType="end"/>
        </w:r>
      </w:p>
    </w:sdtContent>
  </w:sdt>
  <w:p w:rsidR="002B3E0C" w:rsidRDefault="002B3E0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2B3E0C" w:rsidRDefault="002B3E0C">
        <w:pPr>
          <w:pStyle w:val="afff6"/>
          <w:jc w:val="right"/>
        </w:pPr>
        <w:r>
          <w:fldChar w:fldCharType="begin"/>
        </w:r>
        <w:r>
          <w:instrText>PAGE   \* MERGEFORMAT</w:instrText>
        </w:r>
        <w:r>
          <w:fldChar w:fldCharType="separate"/>
        </w:r>
        <w:r>
          <w:rPr>
            <w:noProof/>
          </w:rPr>
          <w:t>1</w:t>
        </w:r>
        <w:r>
          <w:fldChar w:fldCharType="end"/>
        </w:r>
      </w:p>
    </w:sdtContent>
  </w:sdt>
  <w:p w:rsidR="002B3E0C" w:rsidRDefault="002B3E0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9CC" w:rsidRDefault="00E119CC">
      <w:r>
        <w:separator/>
      </w:r>
    </w:p>
  </w:footnote>
  <w:footnote w:type="continuationSeparator" w:id="0">
    <w:p w:rsidR="00E119CC" w:rsidRDefault="00E119CC">
      <w:r>
        <w:continuationSeparator/>
      </w:r>
    </w:p>
  </w:footnote>
  <w:footnote w:id="1">
    <w:p w:rsidR="002B3E0C" w:rsidRPr="00F86F31" w:rsidRDefault="002B3E0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B3E0C" w:rsidRPr="00001A6D" w:rsidRDefault="002B3E0C" w:rsidP="00001A6D">
      <w:pPr>
        <w:autoSpaceDE w:val="0"/>
        <w:autoSpaceDN w:val="0"/>
        <w:adjustRightInd w:val="0"/>
      </w:pPr>
    </w:p>
  </w:footnote>
  <w:footnote w:id="2">
    <w:p w:rsidR="002B3E0C" w:rsidRPr="00F86F31" w:rsidRDefault="002B3E0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2B3E0C" w:rsidRPr="00F86F31" w:rsidRDefault="002B3E0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2B3E0C" w:rsidRPr="00F86F31" w:rsidRDefault="002B3E0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2B3E0C" w:rsidRPr="00F86F31" w:rsidRDefault="002B3E0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B3E0C" w:rsidRPr="00CF690A" w:rsidRDefault="002B3E0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3"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6"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9"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7"/>
  </w:num>
  <w:num w:numId="2">
    <w:abstractNumId w:val="1"/>
  </w:num>
  <w:num w:numId="3">
    <w:abstractNumId w:val="20"/>
  </w:num>
  <w:num w:numId="4">
    <w:abstractNumId w:val="2"/>
  </w:num>
  <w:num w:numId="5">
    <w:abstractNumId w:val="13"/>
  </w:num>
  <w:num w:numId="6">
    <w:abstractNumId w:val="12"/>
  </w:num>
  <w:num w:numId="7">
    <w:abstractNumId w:val="9"/>
  </w:num>
  <w:num w:numId="8">
    <w:abstractNumId w:val="14"/>
  </w:num>
  <w:num w:numId="9">
    <w:abstractNumId w:val="4"/>
  </w:num>
  <w:num w:numId="10">
    <w:abstractNumId w:val="17"/>
  </w:num>
  <w:num w:numId="11">
    <w:abstractNumId w:val="8"/>
  </w:num>
  <w:num w:numId="12">
    <w:abstractNumId w:val="0"/>
  </w:num>
  <w:num w:numId="13">
    <w:abstractNumId w:val="10"/>
  </w:num>
  <w:num w:numId="14">
    <w:abstractNumId w:val="3"/>
  </w:num>
  <w:num w:numId="15">
    <w:abstractNumId w:val="11"/>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16"/>
  </w:num>
  <w:num w:numId="21">
    <w:abstractNumId w:val="21"/>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71C66"/>
    <w:rsid w:val="000731CB"/>
    <w:rsid w:val="000737F0"/>
    <w:rsid w:val="00074940"/>
    <w:rsid w:val="000826C0"/>
    <w:rsid w:val="000877D8"/>
    <w:rsid w:val="00093115"/>
    <w:rsid w:val="00096434"/>
    <w:rsid w:val="00097683"/>
    <w:rsid w:val="000A02A9"/>
    <w:rsid w:val="000B5FFB"/>
    <w:rsid w:val="000B7C60"/>
    <w:rsid w:val="000C3645"/>
    <w:rsid w:val="000C5019"/>
    <w:rsid w:val="000C64AF"/>
    <w:rsid w:val="000D3542"/>
    <w:rsid w:val="000E2408"/>
    <w:rsid w:val="000E696F"/>
    <w:rsid w:val="000F47CD"/>
    <w:rsid w:val="000F59FD"/>
    <w:rsid w:val="000F6BBB"/>
    <w:rsid w:val="0010256A"/>
    <w:rsid w:val="00107477"/>
    <w:rsid w:val="0011573A"/>
    <w:rsid w:val="001157FD"/>
    <w:rsid w:val="00117706"/>
    <w:rsid w:val="00123844"/>
    <w:rsid w:val="00124F3B"/>
    <w:rsid w:val="00126F18"/>
    <w:rsid w:val="00132CD4"/>
    <w:rsid w:val="00133A99"/>
    <w:rsid w:val="00137AA9"/>
    <w:rsid w:val="00137CF3"/>
    <w:rsid w:val="00141F57"/>
    <w:rsid w:val="00145B6D"/>
    <w:rsid w:val="00150D35"/>
    <w:rsid w:val="00152A2B"/>
    <w:rsid w:val="001579FF"/>
    <w:rsid w:val="00160383"/>
    <w:rsid w:val="00167869"/>
    <w:rsid w:val="001704B8"/>
    <w:rsid w:val="001714DF"/>
    <w:rsid w:val="00171654"/>
    <w:rsid w:val="0017359C"/>
    <w:rsid w:val="00176E0F"/>
    <w:rsid w:val="00183204"/>
    <w:rsid w:val="00195765"/>
    <w:rsid w:val="00197B89"/>
    <w:rsid w:val="001A6DDC"/>
    <w:rsid w:val="001B2F51"/>
    <w:rsid w:val="001C3F7F"/>
    <w:rsid w:val="001D2986"/>
    <w:rsid w:val="001D3581"/>
    <w:rsid w:val="001F1A37"/>
    <w:rsid w:val="00201057"/>
    <w:rsid w:val="00206DB6"/>
    <w:rsid w:val="00217C95"/>
    <w:rsid w:val="0022575C"/>
    <w:rsid w:val="00225FD7"/>
    <w:rsid w:val="00227B7B"/>
    <w:rsid w:val="0025389E"/>
    <w:rsid w:val="0026174D"/>
    <w:rsid w:val="0026552C"/>
    <w:rsid w:val="002656CB"/>
    <w:rsid w:val="00272139"/>
    <w:rsid w:val="002B3E0C"/>
    <w:rsid w:val="002B41E5"/>
    <w:rsid w:val="002C5D75"/>
    <w:rsid w:val="002C7E4E"/>
    <w:rsid w:val="002C7FD0"/>
    <w:rsid w:val="002D068C"/>
    <w:rsid w:val="002E5391"/>
    <w:rsid w:val="002F42C5"/>
    <w:rsid w:val="00301623"/>
    <w:rsid w:val="00321294"/>
    <w:rsid w:val="00331646"/>
    <w:rsid w:val="003338A4"/>
    <w:rsid w:val="0033576F"/>
    <w:rsid w:val="0034750C"/>
    <w:rsid w:val="00354BB5"/>
    <w:rsid w:val="003742B4"/>
    <w:rsid w:val="00375EDD"/>
    <w:rsid w:val="0038678F"/>
    <w:rsid w:val="00391001"/>
    <w:rsid w:val="00392E76"/>
    <w:rsid w:val="003951E0"/>
    <w:rsid w:val="00396178"/>
    <w:rsid w:val="003A7CFD"/>
    <w:rsid w:val="003B23A6"/>
    <w:rsid w:val="003B727F"/>
    <w:rsid w:val="003C33C0"/>
    <w:rsid w:val="003C6043"/>
    <w:rsid w:val="003D42B6"/>
    <w:rsid w:val="003D5AE7"/>
    <w:rsid w:val="003E139B"/>
    <w:rsid w:val="003F0827"/>
    <w:rsid w:val="003F19AB"/>
    <w:rsid w:val="003F570D"/>
    <w:rsid w:val="00411FA2"/>
    <w:rsid w:val="0042067A"/>
    <w:rsid w:val="00427429"/>
    <w:rsid w:val="0044717D"/>
    <w:rsid w:val="00473C96"/>
    <w:rsid w:val="00476BAE"/>
    <w:rsid w:val="00480EA8"/>
    <w:rsid w:val="00487730"/>
    <w:rsid w:val="00494F12"/>
    <w:rsid w:val="004A3762"/>
    <w:rsid w:val="004C3828"/>
    <w:rsid w:val="004D7417"/>
    <w:rsid w:val="004E0BF7"/>
    <w:rsid w:val="004E15E2"/>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752F"/>
    <w:rsid w:val="0058114D"/>
    <w:rsid w:val="005824AA"/>
    <w:rsid w:val="005978E5"/>
    <w:rsid w:val="005A4607"/>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70849"/>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21E93"/>
    <w:rsid w:val="00724DAD"/>
    <w:rsid w:val="00735561"/>
    <w:rsid w:val="0073710A"/>
    <w:rsid w:val="00737E55"/>
    <w:rsid w:val="00753A5D"/>
    <w:rsid w:val="00762052"/>
    <w:rsid w:val="00764C83"/>
    <w:rsid w:val="00765FD7"/>
    <w:rsid w:val="00772BB8"/>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1B68"/>
    <w:rsid w:val="00812495"/>
    <w:rsid w:val="008220CF"/>
    <w:rsid w:val="0083457E"/>
    <w:rsid w:val="00845BD2"/>
    <w:rsid w:val="00847EDC"/>
    <w:rsid w:val="008528A4"/>
    <w:rsid w:val="00853961"/>
    <w:rsid w:val="0086000C"/>
    <w:rsid w:val="00860616"/>
    <w:rsid w:val="00867752"/>
    <w:rsid w:val="00873C80"/>
    <w:rsid w:val="008852B8"/>
    <w:rsid w:val="00890B82"/>
    <w:rsid w:val="00891923"/>
    <w:rsid w:val="00894E9D"/>
    <w:rsid w:val="00896D75"/>
    <w:rsid w:val="008A32FD"/>
    <w:rsid w:val="008A44F0"/>
    <w:rsid w:val="008B26DC"/>
    <w:rsid w:val="008B5A41"/>
    <w:rsid w:val="008C0493"/>
    <w:rsid w:val="008C0B3E"/>
    <w:rsid w:val="008C44DB"/>
    <w:rsid w:val="008E5B4C"/>
    <w:rsid w:val="008F23E1"/>
    <w:rsid w:val="008F50F1"/>
    <w:rsid w:val="008F6CA8"/>
    <w:rsid w:val="0090054E"/>
    <w:rsid w:val="0090525A"/>
    <w:rsid w:val="00905F87"/>
    <w:rsid w:val="0091036C"/>
    <w:rsid w:val="00912157"/>
    <w:rsid w:val="00914479"/>
    <w:rsid w:val="0091587A"/>
    <w:rsid w:val="009174AB"/>
    <w:rsid w:val="009329E9"/>
    <w:rsid w:val="0093667B"/>
    <w:rsid w:val="00937A20"/>
    <w:rsid w:val="00943B6C"/>
    <w:rsid w:val="00944629"/>
    <w:rsid w:val="0095084E"/>
    <w:rsid w:val="00963824"/>
    <w:rsid w:val="00966981"/>
    <w:rsid w:val="00971C4F"/>
    <w:rsid w:val="009767B7"/>
    <w:rsid w:val="00981320"/>
    <w:rsid w:val="00991309"/>
    <w:rsid w:val="00997C8D"/>
    <w:rsid w:val="009A49D1"/>
    <w:rsid w:val="009C00F0"/>
    <w:rsid w:val="009C49A5"/>
    <w:rsid w:val="009F1CEF"/>
    <w:rsid w:val="00A0526A"/>
    <w:rsid w:val="00A072E3"/>
    <w:rsid w:val="00A10301"/>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A794F"/>
    <w:rsid w:val="00AB74E0"/>
    <w:rsid w:val="00AB7F1C"/>
    <w:rsid w:val="00AC0581"/>
    <w:rsid w:val="00AC2433"/>
    <w:rsid w:val="00AC430E"/>
    <w:rsid w:val="00AD06E9"/>
    <w:rsid w:val="00AD31F9"/>
    <w:rsid w:val="00AE595C"/>
    <w:rsid w:val="00AF3285"/>
    <w:rsid w:val="00AF6BF1"/>
    <w:rsid w:val="00AF7D14"/>
    <w:rsid w:val="00B11326"/>
    <w:rsid w:val="00B14AE4"/>
    <w:rsid w:val="00B26925"/>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4A28"/>
    <w:rsid w:val="00BE33BB"/>
    <w:rsid w:val="00BF15F2"/>
    <w:rsid w:val="00BF51B2"/>
    <w:rsid w:val="00C140DF"/>
    <w:rsid w:val="00C30D4F"/>
    <w:rsid w:val="00C41C33"/>
    <w:rsid w:val="00C437F8"/>
    <w:rsid w:val="00C51871"/>
    <w:rsid w:val="00C54BED"/>
    <w:rsid w:val="00C62B12"/>
    <w:rsid w:val="00C8055E"/>
    <w:rsid w:val="00C901D3"/>
    <w:rsid w:val="00C943B1"/>
    <w:rsid w:val="00C96EBC"/>
    <w:rsid w:val="00CA6A18"/>
    <w:rsid w:val="00CB0D66"/>
    <w:rsid w:val="00CB2474"/>
    <w:rsid w:val="00CB701F"/>
    <w:rsid w:val="00CD2519"/>
    <w:rsid w:val="00CD2DC4"/>
    <w:rsid w:val="00CD376A"/>
    <w:rsid w:val="00CE38E5"/>
    <w:rsid w:val="00CF6456"/>
    <w:rsid w:val="00CF690A"/>
    <w:rsid w:val="00D12E05"/>
    <w:rsid w:val="00D14EF5"/>
    <w:rsid w:val="00D1748E"/>
    <w:rsid w:val="00D20261"/>
    <w:rsid w:val="00D25BFE"/>
    <w:rsid w:val="00D260A5"/>
    <w:rsid w:val="00D33C8C"/>
    <w:rsid w:val="00D3584D"/>
    <w:rsid w:val="00D4133E"/>
    <w:rsid w:val="00D41E2F"/>
    <w:rsid w:val="00D50F74"/>
    <w:rsid w:val="00D715A9"/>
    <w:rsid w:val="00D74737"/>
    <w:rsid w:val="00D81747"/>
    <w:rsid w:val="00D902B6"/>
    <w:rsid w:val="00D91FE3"/>
    <w:rsid w:val="00D9296F"/>
    <w:rsid w:val="00D92D13"/>
    <w:rsid w:val="00D96ABB"/>
    <w:rsid w:val="00DA2E17"/>
    <w:rsid w:val="00DB492F"/>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F15"/>
    <w:rsid w:val="00F2348E"/>
    <w:rsid w:val="00F34C8F"/>
    <w:rsid w:val="00F47E89"/>
    <w:rsid w:val="00F50B9C"/>
    <w:rsid w:val="00F6223B"/>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B457C"/>
    <w:rsid w:val="00FC100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07B9"/>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18" Type="http://schemas.openxmlformats.org/officeDocument/2006/relationships/hyperlink" Target="http://mobileonline.garant.ru/document/redirect/10164072/1025" TargetMode="External"/><Relationship Id="rId3" Type="http://schemas.openxmlformats.org/officeDocument/2006/relationships/styles" Target="styles.xml"/><Relationship Id="rId21" Type="http://schemas.openxmlformats.org/officeDocument/2006/relationships/hyperlink" Target="http://mobileonline.garant.ru/document/redirect/12148567/1905" TargetMode="External"/><Relationship Id="rId7" Type="http://schemas.openxmlformats.org/officeDocument/2006/relationships/endnotes" Target="endnotes.xml"/><Relationship Id="rId12" Type="http://schemas.openxmlformats.org/officeDocument/2006/relationships/hyperlink" Target="mailto:adm@ygorsk.ru" TargetMode="External"/><Relationship Id="rId17" Type="http://schemas.openxmlformats.org/officeDocument/2006/relationships/hyperlink" Target="http://mobileonline.garant.ru/document/redirect/12148567/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estr.digital.gov.ru/reestr/302557/" TargetMode="External"/><Relationship Id="rId20" Type="http://schemas.openxmlformats.org/officeDocument/2006/relationships/hyperlink" Target="http://mobileonline.garant.ru/document/redirect/12148567/19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main?base=PAP;n=5839;fld=134;dst=100051" TargetMode="External"/><Relationship Id="rId23" Type="http://schemas.openxmlformats.org/officeDocument/2006/relationships/hyperlink" Target="http://mobileonline.garant.ru/document/redirect/10164072/49" TargetMode="External"/><Relationship Id="rId10" Type="http://schemas.openxmlformats.org/officeDocument/2006/relationships/hyperlink" Target="consultantplus://offline/ref=D24FEE69E1B7CD8A16BB8E7671CAA689283A9F94587855EC14DDB06FAEVC73G" TargetMode="External"/><Relationship Id="rId19"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2.xml"/><Relationship Id="rId22" Type="http://schemas.openxmlformats.org/officeDocument/2006/relationships/hyperlink" Target="http://mobileonline.garant.ru/document/redirect/121275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9CFFB-069D-43E1-9012-DEBFCF32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33</Pages>
  <Words>13994</Words>
  <Characters>79767</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62</cp:revision>
  <cp:lastPrinted>2022-02-21T09:54:00Z</cp:lastPrinted>
  <dcterms:created xsi:type="dcterms:W3CDTF">2020-01-31T05:12:00Z</dcterms:created>
  <dcterms:modified xsi:type="dcterms:W3CDTF">2022-03-01T05:24:00Z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