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915" w:rsidRPr="00057915" w:rsidRDefault="00057915" w:rsidP="00057915">
      <w:pPr>
        <w:spacing w:after="0" w:line="240" w:lineRule="auto"/>
        <w:jc w:val="right"/>
        <w:rPr>
          <w:rFonts w:ascii="PT Astra Serif" w:hAnsi="PT Astra Serif"/>
          <w:b/>
          <w:sz w:val="24"/>
          <w:szCs w:val="24"/>
        </w:rPr>
      </w:pPr>
      <w:r w:rsidRPr="00057915">
        <w:rPr>
          <w:rFonts w:ascii="PT Astra Serif" w:hAnsi="PT Astra Serif"/>
          <w:b/>
          <w:sz w:val="24"/>
          <w:szCs w:val="24"/>
        </w:rPr>
        <w:t xml:space="preserve">Приложение 3 </w:t>
      </w:r>
    </w:p>
    <w:p w:rsidR="00057915" w:rsidRPr="00057915" w:rsidRDefault="00057915" w:rsidP="00057915">
      <w:pPr>
        <w:spacing w:after="0" w:line="240" w:lineRule="auto"/>
        <w:jc w:val="right"/>
        <w:rPr>
          <w:rFonts w:ascii="PT Astra Serif" w:hAnsi="PT Astra Serif"/>
          <w:b/>
          <w:sz w:val="24"/>
          <w:szCs w:val="24"/>
        </w:rPr>
      </w:pPr>
      <w:r w:rsidRPr="00057915">
        <w:rPr>
          <w:rFonts w:ascii="PT Astra Serif" w:hAnsi="PT Astra Serif"/>
          <w:b/>
          <w:sz w:val="24"/>
          <w:szCs w:val="24"/>
        </w:rPr>
        <w:t>к извещению об осуществлении закупки</w:t>
      </w:r>
    </w:p>
    <w:p w:rsidR="00057915" w:rsidRPr="00057915" w:rsidRDefault="00057915" w:rsidP="00057915">
      <w:pPr>
        <w:spacing w:after="0" w:line="240" w:lineRule="auto"/>
        <w:rPr>
          <w:rFonts w:ascii="PT Astra Serif" w:hAnsi="PT Astra Serif"/>
          <w:sz w:val="24"/>
          <w:szCs w:val="24"/>
        </w:rPr>
      </w:pPr>
    </w:p>
    <w:p w:rsidR="003C22BC" w:rsidRPr="003C22BC" w:rsidRDefault="003C22BC" w:rsidP="003C22BC">
      <w:pPr>
        <w:spacing w:after="0" w:line="240" w:lineRule="auto"/>
        <w:ind w:firstLine="540"/>
        <w:jc w:val="center"/>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b/>
          <w:sz w:val="24"/>
          <w:szCs w:val="24"/>
          <w:lang w:eastAsia="ru-RU"/>
        </w:rPr>
        <w:t>Требования к содержанию, составу заявки на участие в закупке</w:t>
      </w:r>
    </w:p>
    <w:p w:rsidR="003C22BC" w:rsidRPr="003C22BC" w:rsidRDefault="003C22BC" w:rsidP="003C22BC">
      <w:pPr>
        <w:spacing w:after="0" w:line="240" w:lineRule="auto"/>
        <w:ind w:firstLine="540"/>
        <w:jc w:val="center"/>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b/>
          <w:sz w:val="24"/>
          <w:szCs w:val="24"/>
          <w:lang w:eastAsia="ru-RU"/>
        </w:rPr>
        <w:t>в соответствии с Законом о контрактной системе</w:t>
      </w:r>
    </w:p>
    <w:p w:rsidR="003C22BC" w:rsidRPr="003C22BC" w:rsidRDefault="003C22BC" w:rsidP="003C22BC">
      <w:pPr>
        <w:spacing w:after="0" w:line="240" w:lineRule="auto"/>
        <w:ind w:firstLine="540"/>
        <w:jc w:val="center"/>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b/>
          <w:sz w:val="24"/>
          <w:szCs w:val="24"/>
          <w:lang w:eastAsia="ru-RU"/>
        </w:rPr>
        <w:t>и инструкция по ее заполнению</w:t>
      </w:r>
    </w:p>
    <w:p w:rsidR="003C22BC" w:rsidRPr="003C22BC" w:rsidRDefault="003C22BC" w:rsidP="003C22BC">
      <w:pPr>
        <w:spacing w:after="0" w:line="240" w:lineRule="auto"/>
        <w:ind w:firstLine="540"/>
        <w:jc w:val="both"/>
        <w:rPr>
          <w:rFonts w:ascii="Times New Roman" w:eastAsia="Times New Roman" w:hAnsi="Times New Roman" w:cs="Times New Roman"/>
          <w:b/>
          <w:sz w:val="24"/>
          <w:szCs w:val="24"/>
          <w:lang w:eastAsia="ru-RU"/>
        </w:rPr>
      </w:pP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Законом о контрактной системе оператору электронной площадки;</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3C22BC">
        <w:rPr>
          <w:rFonts w:ascii="Times New Roman" w:eastAsia="Times New Roman" w:hAnsi="Times New Roman" w:cs="Times New Roman"/>
          <w:sz w:val="24"/>
          <w:szCs w:val="24"/>
          <w:lang w:eastAsia="ru-RU"/>
        </w:rPr>
        <w:t>окончания</w:t>
      </w:r>
      <w:proofErr w:type="gramEnd"/>
      <w:r w:rsidRPr="003C22BC">
        <w:rPr>
          <w:rFonts w:ascii="Times New Roman" w:eastAsia="Times New Roman" w:hAnsi="Times New Roman" w:cs="Times New Roman"/>
          <w:sz w:val="24"/>
          <w:szCs w:val="24"/>
          <w:lang w:eastAsia="ru-RU"/>
        </w:rPr>
        <w:t xml:space="preserve"> установленного в соответствии с Законом о контрактной системе срока подачи заявок на участие в закупке.</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p>
    <w:p w:rsidR="003C22BC" w:rsidRPr="003C22BC" w:rsidRDefault="003C22BC" w:rsidP="003C22BC">
      <w:pPr>
        <w:spacing w:after="0" w:line="240" w:lineRule="auto"/>
        <w:ind w:firstLine="540"/>
        <w:jc w:val="both"/>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b/>
          <w:sz w:val="24"/>
          <w:szCs w:val="24"/>
          <w:lang w:eastAsia="ru-RU"/>
        </w:rPr>
        <w:t>Для участия в конкурентном способе заявка на участие в закупке, если иное не предусмотрено Законом о контрактной системе, должна содержать:</w:t>
      </w:r>
    </w:p>
    <w:p w:rsidR="003C22BC" w:rsidRPr="003C22BC" w:rsidRDefault="003C22BC" w:rsidP="003C22BC">
      <w:pPr>
        <w:spacing w:after="0" w:line="240" w:lineRule="auto"/>
        <w:ind w:firstLine="540"/>
        <w:jc w:val="both"/>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b/>
          <w:sz w:val="24"/>
          <w:szCs w:val="24"/>
          <w:lang w:eastAsia="ru-RU"/>
        </w:rPr>
        <w:t>1) информацию и документы об участнике закупки:</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proofErr w:type="gramStart"/>
      <w:r w:rsidRPr="003C22BC">
        <w:rPr>
          <w:rFonts w:ascii="Times New Roman" w:eastAsia="Times New Roman" w:hAnsi="Times New Roman" w:cs="Times New Roman"/>
          <w:sz w:val="24"/>
          <w:szCs w:val="24"/>
          <w:lang w:eastAsia="ru-RU"/>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3C22BC">
        <w:rPr>
          <w:rFonts w:ascii="Times New Roman" w:eastAsia="Times New Roman" w:hAnsi="Times New Roman" w:cs="Times New Roman"/>
          <w:sz w:val="24"/>
          <w:szCs w:val="24"/>
          <w:lang w:eastAsia="ru-RU"/>
        </w:rPr>
        <w:t xml:space="preserve"> участником закупки является физическое лицо, в том числе зарегистрированное в качестве индивидуального предпринимателя);</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в) идентификационный номер налогоплательщика (при наличии) лиц, указанных в пунктах 2 и 3 части 3 статьи 104 Закона о контрактной системе,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proofErr w:type="gramStart"/>
      <w:r w:rsidRPr="003C22BC">
        <w:rPr>
          <w:rFonts w:ascii="Times New Roman" w:eastAsia="Times New Roman" w:hAnsi="Times New Roman" w:cs="Times New Roman"/>
          <w:sz w:val="24"/>
          <w:szCs w:val="24"/>
          <w:lang w:eastAsia="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3C22BC">
        <w:rPr>
          <w:rFonts w:ascii="Times New Roman" w:eastAsia="Times New Roman" w:hAnsi="Times New Roman" w:cs="Times New Roman"/>
          <w:sz w:val="24"/>
          <w:szCs w:val="24"/>
          <w:lang w:eastAsia="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w:t>
      </w:r>
      <w:r w:rsidRPr="003C22BC">
        <w:rPr>
          <w:rFonts w:ascii="Times New Roman" w:eastAsia="Times New Roman" w:hAnsi="Times New Roman" w:cs="Times New Roman"/>
          <w:sz w:val="24"/>
          <w:szCs w:val="24"/>
          <w:lang w:eastAsia="ru-RU"/>
        </w:rPr>
        <w:lastRenderedPageBreak/>
        <w:t>том числе зарегистрированным в качестве индивидуального предпринимателя), адрес электронной почты, номер контактного телефона;</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proofErr w:type="gramStart"/>
      <w:r w:rsidRPr="003C22BC">
        <w:rPr>
          <w:rFonts w:ascii="Times New Roman" w:eastAsia="Times New Roman" w:hAnsi="Times New Roman" w:cs="Times New Roman"/>
          <w:sz w:val="24"/>
          <w:szCs w:val="24"/>
          <w:lang w:eastAsia="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3C22BC">
        <w:rPr>
          <w:rFonts w:ascii="Times New Roman" w:eastAsia="Times New Roman" w:hAnsi="Times New Roman" w:cs="Times New Roman"/>
          <w:sz w:val="24"/>
          <w:szCs w:val="24"/>
          <w:lang w:eastAsia="ru-RU"/>
        </w:rPr>
        <w:t xml:space="preserve"> </w:t>
      </w:r>
      <w:proofErr w:type="gramStart"/>
      <w:r w:rsidRPr="003C22BC">
        <w:rPr>
          <w:rFonts w:ascii="Times New Roman" w:eastAsia="Times New Roman" w:hAnsi="Times New Roman" w:cs="Times New Roman"/>
          <w:sz w:val="24"/>
          <w:szCs w:val="24"/>
          <w:lang w:eastAsia="ru-RU"/>
        </w:rPr>
        <w:t>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192769" w:rsidRDefault="003C22BC" w:rsidP="003C22BC">
      <w:pPr>
        <w:spacing w:after="0" w:line="240" w:lineRule="auto"/>
        <w:ind w:firstLine="540"/>
        <w:jc w:val="both"/>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sz w:val="24"/>
          <w:szCs w:val="24"/>
          <w:lang w:eastAsia="ru-RU"/>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w:t>
      </w:r>
      <w:r w:rsidRPr="003C22BC">
        <w:rPr>
          <w:rFonts w:ascii="Times New Roman" w:eastAsia="Times New Roman" w:hAnsi="Times New Roman" w:cs="Times New Roman"/>
          <w:b/>
          <w:sz w:val="24"/>
          <w:szCs w:val="24"/>
          <w:lang w:eastAsia="ru-RU"/>
        </w:rPr>
        <w:t xml:space="preserve">не требуется; </w:t>
      </w:r>
    </w:p>
    <w:p w:rsidR="00192769" w:rsidRDefault="003C22BC" w:rsidP="003C22BC">
      <w:pPr>
        <w:spacing w:after="0" w:line="240" w:lineRule="auto"/>
        <w:ind w:firstLine="540"/>
        <w:jc w:val="both"/>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sz w:val="24"/>
          <w:szCs w:val="24"/>
          <w:lang w:eastAsia="ru-RU"/>
        </w:rPr>
        <w:t xml:space="preserve">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 </w:t>
      </w:r>
      <w:r w:rsidRPr="003C22BC">
        <w:rPr>
          <w:rFonts w:ascii="Times New Roman" w:eastAsia="Times New Roman" w:hAnsi="Times New Roman" w:cs="Times New Roman"/>
          <w:b/>
          <w:sz w:val="24"/>
          <w:szCs w:val="24"/>
          <w:lang w:eastAsia="ru-RU"/>
        </w:rPr>
        <w:t xml:space="preserve">не требуется; </w:t>
      </w:r>
    </w:p>
    <w:p w:rsidR="003C22BC" w:rsidRPr="003C22BC" w:rsidRDefault="003C22BC" w:rsidP="003C22BC">
      <w:pPr>
        <w:spacing w:after="0" w:line="240" w:lineRule="auto"/>
        <w:ind w:firstLine="540"/>
        <w:jc w:val="both"/>
        <w:rPr>
          <w:rFonts w:ascii="Times New Roman" w:eastAsia="Times New Roman" w:hAnsi="Times New Roman" w:cs="Times New Roman"/>
          <w:i/>
          <w:sz w:val="24"/>
          <w:szCs w:val="24"/>
          <w:lang w:eastAsia="ru-RU"/>
        </w:rPr>
      </w:pPr>
      <w:r w:rsidRPr="003C22BC">
        <w:rPr>
          <w:rFonts w:ascii="Times New Roman" w:eastAsia="Times New Roman" w:hAnsi="Times New Roman" w:cs="Times New Roman"/>
          <w:sz w:val="24"/>
          <w:szCs w:val="24"/>
          <w:lang w:eastAsia="ru-RU"/>
        </w:rPr>
        <w:t xml:space="preserve">л) декларация о принадлежности участника закупки </w:t>
      </w:r>
      <w:r w:rsidR="00F4795F" w:rsidRPr="00EE62EF">
        <w:rPr>
          <w:rFonts w:ascii="Times New Roman" w:eastAsia="Times New Roman" w:hAnsi="Times New Roman"/>
          <w:sz w:val="24"/>
          <w:szCs w:val="24"/>
          <w:lang w:eastAsia="ru-RU"/>
        </w:rPr>
        <w:t xml:space="preserve">к </w:t>
      </w:r>
      <w:r w:rsidR="00F4795F" w:rsidRPr="00AE0B25">
        <w:rPr>
          <w:rFonts w:ascii="Times New Roman" w:eastAsia="Times New Roman" w:hAnsi="Times New Roman"/>
          <w:color w:val="984806"/>
          <w:lang w:eastAsia="ru-RU"/>
        </w:rPr>
        <w:t>субъектам малого предпринимательства</w:t>
      </w:r>
      <w:r w:rsidR="00F4795F">
        <w:rPr>
          <w:rFonts w:ascii="Times New Roman" w:eastAsia="Times New Roman" w:hAnsi="Times New Roman"/>
          <w:sz w:val="24"/>
          <w:szCs w:val="24"/>
          <w:lang w:eastAsia="ru-RU"/>
        </w:rPr>
        <w:t>,</w:t>
      </w:r>
      <w:r w:rsidRPr="003C22BC">
        <w:rPr>
          <w:rFonts w:ascii="Times New Roman" w:eastAsia="Times New Roman" w:hAnsi="Times New Roman" w:cs="Times New Roman"/>
          <w:sz w:val="24"/>
          <w:szCs w:val="24"/>
          <w:lang w:eastAsia="ru-RU"/>
        </w:rPr>
        <w:t xml:space="preserve">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192769">
        <w:rPr>
          <w:rFonts w:ascii="Times New Roman" w:eastAsia="Times New Roman" w:hAnsi="Times New Roman" w:cs="Times New Roman"/>
          <w:sz w:val="24"/>
          <w:szCs w:val="24"/>
          <w:lang w:eastAsia="ru-RU"/>
        </w:rPr>
        <w:t>:</w:t>
      </w:r>
      <w:r w:rsidRPr="00192769">
        <w:rPr>
          <w:rFonts w:ascii="Times New Roman" w:eastAsia="Times New Roman" w:hAnsi="Times New Roman" w:cs="Times New Roman"/>
          <w:b/>
          <w:sz w:val="24"/>
          <w:szCs w:val="24"/>
          <w:lang w:eastAsia="ru-RU"/>
        </w:rPr>
        <w:t xml:space="preserve"> </w:t>
      </w:r>
      <w:r w:rsidR="00F57C9A" w:rsidRPr="00F57C9A">
        <w:rPr>
          <w:rFonts w:ascii="Times New Roman" w:eastAsia="Times New Roman" w:hAnsi="Times New Roman" w:cs="Times New Roman"/>
          <w:b/>
          <w:sz w:val="24"/>
          <w:szCs w:val="24"/>
          <w:lang w:eastAsia="ru-RU"/>
        </w:rPr>
        <w:t xml:space="preserve">не </w:t>
      </w:r>
      <w:r w:rsidRPr="00F57C9A">
        <w:rPr>
          <w:rFonts w:ascii="Times New Roman" w:eastAsia="Times New Roman" w:hAnsi="Times New Roman" w:cs="Times New Roman"/>
          <w:b/>
          <w:sz w:val="24"/>
          <w:szCs w:val="24"/>
          <w:lang w:eastAsia="ru-RU"/>
        </w:rPr>
        <w:t>требуется</w:t>
      </w:r>
      <w:r w:rsidR="00192769" w:rsidRPr="00192769">
        <w:rPr>
          <w:rFonts w:ascii="Times New Roman" w:eastAsia="Times New Roman" w:hAnsi="Times New Roman" w:cs="Times New Roman"/>
          <w:b/>
          <w:i/>
          <w:sz w:val="24"/>
          <w:szCs w:val="24"/>
          <w:lang w:eastAsia="ru-RU"/>
        </w:rPr>
        <w:t>;</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 xml:space="preserve">м) решение о </w:t>
      </w:r>
      <w:proofErr w:type="gramStart"/>
      <w:r w:rsidRPr="003C22BC">
        <w:rPr>
          <w:rFonts w:ascii="Times New Roman" w:eastAsia="Times New Roman" w:hAnsi="Times New Roman" w:cs="Times New Roman"/>
          <w:sz w:val="24"/>
          <w:szCs w:val="24"/>
          <w:lang w:eastAsia="ru-RU"/>
        </w:rPr>
        <w:t>согласии</w:t>
      </w:r>
      <w:proofErr w:type="gramEnd"/>
      <w:r w:rsidRPr="003C22BC">
        <w:rPr>
          <w:rFonts w:ascii="Times New Roman" w:eastAsia="Times New Roman" w:hAnsi="Times New Roman" w:cs="Times New Roman"/>
          <w:sz w:val="24"/>
          <w:szCs w:val="24"/>
          <w:lang w:eastAsia="ru-RU"/>
        </w:rPr>
        <w:t xml:space="preserve">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w:t>
      </w:r>
      <w:proofErr w:type="gramStart"/>
      <w:r w:rsidRPr="003C22BC">
        <w:rPr>
          <w:rFonts w:ascii="Times New Roman" w:eastAsia="Times New Roman" w:hAnsi="Times New Roman" w:cs="Times New Roman"/>
          <w:sz w:val="24"/>
          <w:szCs w:val="24"/>
          <w:lang w:eastAsia="ru-RU"/>
        </w:rPr>
        <w:t>дств в к</w:t>
      </w:r>
      <w:proofErr w:type="gramEnd"/>
      <w:r w:rsidRPr="003C22BC">
        <w:rPr>
          <w:rFonts w:ascii="Times New Roman" w:eastAsia="Times New Roman" w:hAnsi="Times New Roman" w:cs="Times New Roman"/>
          <w:sz w:val="24"/>
          <w:szCs w:val="24"/>
          <w:lang w:eastAsia="ru-RU"/>
        </w:rPr>
        <w:t>ачестве обеспечения заявки на участие в закупке, обеспечения исполнения контракта является крупной сделкой;</w:t>
      </w:r>
    </w:p>
    <w:p w:rsidR="002C3536" w:rsidRDefault="003C22BC" w:rsidP="003C22BC">
      <w:pPr>
        <w:spacing w:after="0" w:line="240" w:lineRule="auto"/>
        <w:ind w:firstLine="567"/>
        <w:jc w:val="both"/>
        <w:rPr>
          <w:rFonts w:ascii="Times New Roman" w:eastAsia="Times New Roman" w:hAnsi="Times New Roman" w:cs="Times New Roman"/>
          <w:b/>
          <w:sz w:val="24"/>
          <w:szCs w:val="24"/>
          <w:lang w:eastAsia="ru-RU"/>
        </w:rPr>
      </w:pPr>
      <w:proofErr w:type="gramStart"/>
      <w:r w:rsidRPr="003C22BC">
        <w:rPr>
          <w:rFonts w:ascii="Times New Roman" w:eastAsia="Times New Roman" w:hAnsi="Times New Roman" w:cs="Times New Roman"/>
          <w:sz w:val="24"/>
          <w:szCs w:val="24"/>
          <w:lang w:eastAsia="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Pr="003C22BC">
        <w:rPr>
          <w:rFonts w:ascii="Times New Roman" w:eastAsia="Times New Roman" w:hAnsi="Times New Roman" w:cs="Times New Roman"/>
          <w:b/>
          <w:sz w:val="24"/>
          <w:szCs w:val="24"/>
          <w:lang w:eastAsia="ru-RU"/>
        </w:rPr>
        <w:t>требуется</w:t>
      </w:r>
      <w:r w:rsidR="002C3536">
        <w:rPr>
          <w:rFonts w:ascii="Times New Roman" w:eastAsia="Times New Roman" w:hAnsi="Times New Roman" w:cs="Times New Roman"/>
          <w:b/>
          <w:sz w:val="24"/>
          <w:szCs w:val="24"/>
          <w:lang w:eastAsia="ru-RU"/>
        </w:rPr>
        <w:t>;</w:t>
      </w:r>
      <w:proofErr w:type="gramEnd"/>
    </w:p>
    <w:p w:rsidR="0021559B" w:rsidRDefault="00E2712C" w:rsidP="003C22BC">
      <w:pPr>
        <w:spacing w:after="0" w:line="240" w:lineRule="auto"/>
        <w:ind w:firstLine="567"/>
        <w:jc w:val="both"/>
        <w:rPr>
          <w:rFonts w:ascii="Times New Roman" w:eastAsia="Times New Roman" w:hAnsi="Times New Roman"/>
          <w:sz w:val="24"/>
          <w:szCs w:val="24"/>
          <w:lang w:eastAsia="ru-RU"/>
        </w:rPr>
      </w:pPr>
      <w:r w:rsidRPr="00E2712C">
        <w:rPr>
          <w:rFonts w:ascii="Times New Roman" w:eastAsia="Times New Roman" w:hAnsi="Times New Roman" w:cs="Times New Roman"/>
          <w:b/>
          <w:sz w:val="24"/>
          <w:szCs w:val="24"/>
          <w:lang w:eastAsia="ru-RU"/>
        </w:rPr>
        <w:t>-</w:t>
      </w:r>
      <w:r w:rsidR="002C3536" w:rsidRPr="00E2712C">
        <w:rPr>
          <w:rFonts w:ascii="Times New Roman" w:eastAsia="Times New Roman" w:hAnsi="Times New Roman" w:cs="Times New Roman"/>
          <w:b/>
          <w:sz w:val="24"/>
          <w:szCs w:val="24"/>
          <w:lang w:eastAsia="ru-RU"/>
        </w:rPr>
        <w:t xml:space="preserve">  </w:t>
      </w:r>
      <w:r w:rsidR="003C22BC" w:rsidRPr="00E2712C">
        <w:rPr>
          <w:rFonts w:ascii="Times New Roman" w:eastAsia="Times New Roman" w:hAnsi="Times New Roman" w:cs="Times New Roman"/>
          <w:b/>
          <w:sz w:val="24"/>
          <w:szCs w:val="24"/>
          <w:lang w:eastAsia="ru-RU"/>
        </w:rPr>
        <w:t xml:space="preserve"> </w:t>
      </w:r>
      <w:r w:rsidRPr="00E2712C">
        <w:rPr>
          <w:rFonts w:ascii="Times New Roman" w:hAnsi="Times New Roman"/>
          <w:color w:val="000000"/>
          <w:sz w:val="24"/>
          <w:szCs w:val="24"/>
        </w:rPr>
        <w:t>в</w:t>
      </w:r>
      <w:r w:rsidR="002C3536" w:rsidRPr="00E2712C">
        <w:rPr>
          <w:rFonts w:ascii="Times New Roman" w:hAnsi="Times New Roman"/>
          <w:color w:val="000000"/>
          <w:sz w:val="24"/>
          <w:szCs w:val="24"/>
        </w:rPr>
        <w:t xml:space="preserve"> соответствии с </w:t>
      </w:r>
      <w:r w:rsidR="002C3536" w:rsidRPr="00E2712C">
        <w:rPr>
          <w:rFonts w:ascii="Times New Roman" w:eastAsia="Times New Roman" w:hAnsi="Times New Roman"/>
          <w:sz w:val="24"/>
          <w:szCs w:val="24"/>
          <w:lang w:eastAsia="ru-RU"/>
        </w:rPr>
        <w:t>пунктом 1 части 1 статьи 31 Закона о контрактной системе:</w:t>
      </w:r>
      <w:r w:rsidR="002C3536">
        <w:rPr>
          <w:rFonts w:ascii="Times New Roman" w:eastAsia="Times New Roman" w:hAnsi="Times New Roman"/>
          <w:sz w:val="24"/>
          <w:szCs w:val="24"/>
          <w:lang w:eastAsia="ru-RU"/>
        </w:rPr>
        <w:t xml:space="preserve">  </w:t>
      </w:r>
    </w:p>
    <w:p w:rsidR="0021559B" w:rsidRDefault="0021559B" w:rsidP="003C22BC">
      <w:pPr>
        <w:spacing w:after="0" w:line="240" w:lineRule="auto"/>
        <w:ind w:firstLine="567"/>
        <w:jc w:val="both"/>
        <w:rPr>
          <w:rFonts w:ascii="Times New Roman" w:eastAsia="Times New Roman" w:hAnsi="Times New Roman"/>
          <w:sz w:val="24"/>
          <w:szCs w:val="24"/>
          <w:lang w:eastAsia="ru-RU"/>
        </w:rPr>
      </w:pPr>
    </w:p>
    <w:p w:rsidR="0021559B" w:rsidRPr="0021559B" w:rsidRDefault="0021559B" w:rsidP="0021559B">
      <w:pPr>
        <w:spacing w:after="0" w:line="240" w:lineRule="auto"/>
        <w:ind w:firstLine="567"/>
        <w:jc w:val="both"/>
        <w:rPr>
          <w:rFonts w:ascii="Times New Roman" w:eastAsia="Calibri" w:hAnsi="Times New Roman" w:cs="Times New Roman"/>
          <w:sz w:val="24"/>
          <w:szCs w:val="24"/>
          <w:highlight w:val="lightGray"/>
        </w:rPr>
      </w:pPr>
      <w:proofErr w:type="gramStart"/>
      <w:r>
        <w:rPr>
          <w:rFonts w:ascii="Times New Roman" w:hAnsi="Times New Roman"/>
          <w:sz w:val="24"/>
          <w:szCs w:val="24"/>
        </w:rPr>
        <w:t>к</w:t>
      </w:r>
      <w:r w:rsidRPr="0021559B">
        <w:rPr>
          <w:rFonts w:ascii="Times New Roman" w:hAnsi="Times New Roman"/>
          <w:sz w:val="24"/>
          <w:szCs w:val="24"/>
        </w:rPr>
        <w:t xml:space="preserve">опия лицензии на </w:t>
      </w:r>
      <w:r w:rsidRPr="0021559B">
        <w:rPr>
          <w:rFonts w:ascii="Times New Roman" w:hAnsi="Times New Roman"/>
          <w:sz w:val="24"/>
          <w:szCs w:val="24"/>
        </w:rPr>
        <w:t>осуществление медицинской деятельности</w:t>
      </w:r>
      <w:r w:rsidRPr="0021559B">
        <w:rPr>
          <w:rFonts w:ascii="Times New Roman" w:hAnsi="Times New Roman"/>
          <w:sz w:val="24"/>
          <w:szCs w:val="24"/>
        </w:rPr>
        <w:t>,  либо  копия выписки из реестра лицензий по форме, утвержденной Постановлением Правительства от 29.12.2020 № 2343, либо копии акта лицензирующего органа о принятом решении, содержащие сведения о действующей лицензии на осуществление</w:t>
      </w:r>
      <w:r>
        <w:rPr>
          <w:rFonts w:ascii="Times New Roman" w:hAnsi="Times New Roman"/>
          <w:sz w:val="24"/>
          <w:szCs w:val="24"/>
        </w:rPr>
        <w:t xml:space="preserve"> </w:t>
      </w:r>
      <w:r w:rsidRPr="0021559B">
        <w:rPr>
          <w:rFonts w:ascii="Times New Roman" w:eastAsia="Times New Roman" w:hAnsi="Times New Roman"/>
          <w:sz w:val="24"/>
          <w:szCs w:val="24"/>
          <w:lang w:eastAsia="ru-RU"/>
        </w:rPr>
        <w:t>медицинской деятельности</w:t>
      </w:r>
      <w:r w:rsidRPr="0021559B">
        <w:rPr>
          <w:rFonts w:ascii="Times New Roman" w:eastAsia="Times New Roman" w:hAnsi="Times New Roman"/>
          <w:sz w:val="24"/>
          <w:szCs w:val="24"/>
          <w:lang w:eastAsia="ru-RU"/>
        </w:rPr>
        <w:t xml:space="preserve"> </w:t>
      </w:r>
      <w:r w:rsidRPr="0021559B">
        <w:rPr>
          <w:rFonts w:ascii="Times New Roman" w:eastAsia="Calibri" w:hAnsi="Times New Roman" w:cs="Times New Roman"/>
          <w:sz w:val="24"/>
          <w:szCs w:val="24"/>
        </w:rPr>
        <w:t xml:space="preserve">с указанием в ней следующих разрешенных видов услуг: </w:t>
      </w:r>
      <w:r w:rsidRPr="0021559B">
        <w:rPr>
          <w:rFonts w:ascii="Times New Roman" w:eastAsia="Times New Roman" w:hAnsi="Times New Roman"/>
          <w:sz w:val="24"/>
          <w:szCs w:val="24"/>
          <w:lang w:eastAsia="ru-RU"/>
        </w:rPr>
        <w:t>при осуществлении амбулаторно-поликлинической медицинской помощи по: психиатрии, психиатрии-наркологии</w:t>
      </w:r>
      <w:r w:rsidRPr="0021559B">
        <w:rPr>
          <w:rFonts w:ascii="Times New Roman" w:eastAsia="Times New Roman" w:hAnsi="Times New Roman"/>
          <w:sz w:val="24"/>
          <w:szCs w:val="24"/>
          <w:lang w:eastAsia="ru-RU"/>
        </w:rPr>
        <w:t>.</w:t>
      </w:r>
      <w:proofErr w:type="gramEnd"/>
    </w:p>
    <w:p w:rsidR="003C22BC" w:rsidRPr="003C22BC" w:rsidRDefault="003C22BC" w:rsidP="003C22BC">
      <w:pPr>
        <w:spacing w:after="0" w:line="240" w:lineRule="auto"/>
        <w:ind w:left="927"/>
        <w:contextualSpacing/>
        <w:jc w:val="both"/>
        <w:rPr>
          <w:rFonts w:ascii="Times New Roman" w:eastAsia="Times New Roman" w:hAnsi="Times New Roman" w:cs="Times New Roman"/>
          <w:sz w:val="24"/>
          <w:szCs w:val="24"/>
          <w:lang w:eastAsia="ru-RU"/>
        </w:rPr>
      </w:pP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 xml:space="preserve">о) декларация о </w:t>
      </w:r>
      <w:proofErr w:type="gramStart"/>
      <w:r w:rsidRPr="003C22BC">
        <w:rPr>
          <w:rFonts w:ascii="Times New Roman" w:eastAsia="Times New Roman" w:hAnsi="Times New Roman" w:cs="Times New Roman"/>
          <w:sz w:val="24"/>
          <w:szCs w:val="24"/>
          <w:lang w:eastAsia="ru-RU"/>
        </w:rPr>
        <w:t>соответствии</w:t>
      </w:r>
      <w:proofErr w:type="gramEnd"/>
      <w:r w:rsidRPr="003C22BC">
        <w:rPr>
          <w:rFonts w:ascii="Times New Roman" w:eastAsia="Times New Roman" w:hAnsi="Times New Roman" w:cs="Times New Roman"/>
          <w:sz w:val="24"/>
          <w:szCs w:val="24"/>
          <w:lang w:eastAsia="ru-RU"/>
        </w:rPr>
        <w:t xml:space="preserve"> участника закупки требованиям, установленным </w:t>
      </w:r>
      <w:hyperlink r:id="rId6" w:history="1">
        <w:r w:rsidRPr="003C22BC">
          <w:rPr>
            <w:rFonts w:ascii="Times New Roman" w:eastAsia="Times New Roman" w:hAnsi="Times New Roman" w:cs="Times New Roman"/>
            <w:sz w:val="24"/>
            <w:szCs w:val="24"/>
            <w:lang w:eastAsia="ru-RU"/>
          </w:rPr>
          <w:t>пунктами 3</w:t>
        </w:r>
      </w:hyperlink>
      <w:r w:rsidRPr="003C22BC">
        <w:rPr>
          <w:rFonts w:ascii="Times New Roman" w:eastAsia="Times New Roman" w:hAnsi="Times New Roman" w:cs="Times New Roman"/>
          <w:sz w:val="24"/>
          <w:szCs w:val="24"/>
          <w:lang w:eastAsia="ru-RU"/>
        </w:rPr>
        <w:t xml:space="preserve"> - </w:t>
      </w:r>
      <w:hyperlink r:id="rId7" w:history="1">
        <w:r w:rsidRPr="003C22BC">
          <w:rPr>
            <w:rFonts w:ascii="Times New Roman" w:eastAsia="Times New Roman" w:hAnsi="Times New Roman" w:cs="Times New Roman"/>
            <w:sz w:val="24"/>
            <w:szCs w:val="24"/>
            <w:lang w:eastAsia="ru-RU"/>
          </w:rPr>
          <w:t>5</w:t>
        </w:r>
      </w:hyperlink>
      <w:r w:rsidRPr="003C22BC">
        <w:rPr>
          <w:rFonts w:ascii="Times New Roman" w:eastAsia="Times New Roman" w:hAnsi="Times New Roman" w:cs="Times New Roman"/>
          <w:sz w:val="24"/>
          <w:szCs w:val="24"/>
          <w:lang w:eastAsia="ru-RU"/>
        </w:rPr>
        <w:t xml:space="preserve">, </w:t>
      </w:r>
      <w:hyperlink r:id="rId8" w:history="1">
        <w:r w:rsidRPr="003C22BC">
          <w:rPr>
            <w:rFonts w:ascii="Times New Roman" w:eastAsia="Times New Roman" w:hAnsi="Times New Roman" w:cs="Times New Roman"/>
            <w:sz w:val="24"/>
            <w:szCs w:val="24"/>
            <w:lang w:eastAsia="ru-RU"/>
          </w:rPr>
          <w:t>7</w:t>
        </w:r>
      </w:hyperlink>
      <w:r w:rsidRPr="003C22BC">
        <w:rPr>
          <w:rFonts w:ascii="Times New Roman" w:eastAsia="Times New Roman" w:hAnsi="Times New Roman" w:cs="Times New Roman"/>
          <w:sz w:val="24"/>
          <w:szCs w:val="24"/>
          <w:lang w:eastAsia="ru-RU"/>
        </w:rPr>
        <w:t xml:space="preserve"> - </w:t>
      </w:r>
      <w:hyperlink r:id="rId9" w:history="1">
        <w:r w:rsidRPr="003C22BC">
          <w:rPr>
            <w:rFonts w:ascii="Times New Roman" w:eastAsia="Times New Roman" w:hAnsi="Times New Roman" w:cs="Times New Roman"/>
            <w:sz w:val="24"/>
            <w:szCs w:val="24"/>
            <w:lang w:eastAsia="ru-RU"/>
          </w:rPr>
          <w:t>11 части 1 статьи 31</w:t>
        </w:r>
      </w:hyperlink>
      <w:r w:rsidRPr="003C22BC">
        <w:rPr>
          <w:rFonts w:ascii="Times New Roman" w:eastAsia="Times New Roman" w:hAnsi="Times New Roman" w:cs="Times New Roman"/>
          <w:sz w:val="24"/>
          <w:szCs w:val="24"/>
          <w:lang w:eastAsia="ru-RU"/>
        </w:rPr>
        <w:t xml:space="preserve"> Закона о контрактной системе;</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3C22BC">
        <w:rPr>
          <w:rFonts w:ascii="Times New Roman" w:eastAsia="Times New Roman" w:hAnsi="Times New Roman" w:cs="Times New Roman"/>
          <w:sz w:val="24"/>
          <w:szCs w:val="24"/>
          <w:lang w:eastAsia="ru-RU"/>
        </w:rPr>
        <w:t>дств в к</w:t>
      </w:r>
      <w:proofErr w:type="gramEnd"/>
      <w:r w:rsidRPr="003C22BC">
        <w:rPr>
          <w:rFonts w:ascii="Times New Roman" w:eastAsia="Times New Roman" w:hAnsi="Times New Roman" w:cs="Times New Roman"/>
          <w:sz w:val="24"/>
          <w:szCs w:val="24"/>
          <w:lang w:eastAsia="ru-RU"/>
        </w:rPr>
        <w:t>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3C22BC" w:rsidRPr="003C22BC" w:rsidRDefault="003C22BC" w:rsidP="003C22BC">
      <w:pPr>
        <w:spacing w:after="0" w:line="240" w:lineRule="auto"/>
        <w:ind w:firstLine="540"/>
        <w:jc w:val="both"/>
        <w:rPr>
          <w:rFonts w:ascii="Times New Roman" w:eastAsia="Times New Roman" w:hAnsi="Times New Roman" w:cs="Times New Roman"/>
          <w:sz w:val="24"/>
          <w:szCs w:val="24"/>
          <w:lang w:eastAsia="ru-RU"/>
        </w:rPr>
      </w:pPr>
      <w:r w:rsidRPr="003C22BC">
        <w:rPr>
          <w:rFonts w:ascii="Times New Roman" w:eastAsia="Times New Roman" w:hAnsi="Times New Roman" w:cs="Times New Roman"/>
          <w:sz w:val="24"/>
          <w:szCs w:val="24"/>
          <w:lang w:eastAsia="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rsidR="003C22BC" w:rsidRPr="003C22BC" w:rsidRDefault="003C22BC" w:rsidP="003C22BC">
      <w:pPr>
        <w:spacing w:after="0" w:line="240" w:lineRule="auto"/>
        <w:ind w:firstLine="540"/>
        <w:jc w:val="both"/>
        <w:rPr>
          <w:rFonts w:ascii="Times New Roman" w:eastAsia="Times New Roman" w:hAnsi="Times New Roman" w:cs="Times New Roman"/>
          <w:b/>
          <w:sz w:val="24"/>
          <w:szCs w:val="24"/>
          <w:lang w:eastAsia="ru-RU"/>
        </w:rPr>
      </w:pPr>
      <w:r w:rsidRPr="003C22BC">
        <w:rPr>
          <w:rFonts w:ascii="Times New Roman" w:eastAsia="Times New Roman" w:hAnsi="Times New Roman" w:cs="Times New Roman"/>
          <w:b/>
          <w:sz w:val="24"/>
          <w:szCs w:val="24"/>
          <w:lang w:eastAsia="ru-RU"/>
        </w:rPr>
        <w:t>2) предложение участника закупки в отношении объекта закупки:</w:t>
      </w:r>
    </w:p>
    <w:p w:rsidR="003C22BC" w:rsidRPr="003C22BC" w:rsidRDefault="006F1E8C" w:rsidP="003C22BC">
      <w:pPr>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w:t>
      </w:r>
      <w:r w:rsidR="003C22BC" w:rsidRPr="003C22BC">
        <w:rPr>
          <w:rFonts w:ascii="Times New Roman" w:eastAsia="Times New Roman" w:hAnsi="Times New Roman" w:cs="Times New Roman"/>
          <w:sz w:val="24"/>
          <w:szCs w:val="24"/>
          <w:lang w:eastAsia="ru-RU"/>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w:t>
      </w:r>
      <w:r w:rsidR="003C22BC" w:rsidRPr="003C22BC">
        <w:rPr>
          <w:rFonts w:ascii="Times New Roman" w:eastAsia="Times New Roman" w:hAnsi="Times New Roman" w:cs="Times New Roman"/>
          <w:b/>
          <w:sz w:val="24"/>
          <w:szCs w:val="24"/>
          <w:lang w:eastAsia="ru-RU"/>
        </w:rPr>
        <w:t>не требуется;</w:t>
      </w:r>
      <w:proofErr w:type="gramEnd"/>
    </w:p>
    <w:p w:rsidR="003C22BC" w:rsidRPr="003C22BC" w:rsidRDefault="006F1E8C" w:rsidP="003C22BC">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3C22BC" w:rsidRPr="003C22BC">
        <w:rPr>
          <w:rFonts w:ascii="Times New Roman" w:eastAsia="Times New Roman" w:hAnsi="Times New Roman" w:cs="Times New Roman"/>
          <w:sz w:val="24"/>
          <w:szCs w:val="24"/>
          <w:lang w:eastAsia="ru-RU"/>
        </w:rPr>
        <w:t>)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3C22BC" w:rsidRPr="003C22BC" w:rsidRDefault="003C22BC" w:rsidP="003C22BC">
      <w:pPr>
        <w:spacing w:after="0" w:line="240" w:lineRule="auto"/>
        <w:ind w:firstLine="540"/>
        <w:jc w:val="both"/>
        <w:rPr>
          <w:rFonts w:ascii="Times New Roman" w:eastAsia="Times New Roman" w:hAnsi="Times New Roman" w:cs="Times New Roman"/>
          <w:i/>
          <w:sz w:val="24"/>
          <w:szCs w:val="24"/>
          <w:lang w:eastAsia="ru-RU"/>
        </w:rPr>
      </w:pPr>
      <w:r w:rsidRPr="003C22BC">
        <w:rPr>
          <w:rFonts w:ascii="Times New Roman" w:eastAsia="Times New Roman" w:hAnsi="Times New Roman" w:cs="Times New Roman"/>
          <w:i/>
          <w:sz w:val="24"/>
          <w:szCs w:val="24"/>
          <w:lang w:eastAsia="ru-RU"/>
        </w:rPr>
        <w:t>3) предложение участника закупки о цене контракта;</w:t>
      </w:r>
    </w:p>
    <w:p w:rsidR="003C22BC" w:rsidRPr="003C22BC" w:rsidRDefault="003C22BC" w:rsidP="003C22BC">
      <w:pPr>
        <w:spacing w:after="0" w:line="240" w:lineRule="auto"/>
        <w:ind w:firstLine="540"/>
        <w:jc w:val="both"/>
        <w:rPr>
          <w:rFonts w:ascii="Times New Roman" w:eastAsia="Times New Roman" w:hAnsi="Times New Roman" w:cs="Times New Roman"/>
          <w:b/>
          <w:sz w:val="24"/>
          <w:szCs w:val="24"/>
          <w:lang w:eastAsia="ru-RU"/>
        </w:rPr>
      </w:pPr>
      <w:bookmarkStart w:id="0" w:name="p25"/>
      <w:bookmarkEnd w:id="0"/>
      <w:proofErr w:type="gramStart"/>
      <w:r w:rsidRPr="003C22BC">
        <w:rPr>
          <w:rFonts w:ascii="Times New Roman" w:eastAsia="Times New Roman" w:hAnsi="Times New Roman" w:cs="Times New Roman"/>
          <w:sz w:val="24"/>
          <w:szCs w:val="24"/>
          <w:lang w:eastAsia="ru-RU"/>
        </w:rPr>
        <w:t>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статьей запреты, ограничения, условия допуска).</w:t>
      </w:r>
      <w:proofErr w:type="gramEnd"/>
      <w:r w:rsidRPr="003C22BC">
        <w:rPr>
          <w:rFonts w:ascii="Times New Roman" w:eastAsia="Times New Roman" w:hAnsi="Times New Roman" w:cs="Times New Roman"/>
          <w:sz w:val="24"/>
          <w:szCs w:val="24"/>
          <w:lang w:eastAsia="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2C3536" w:rsidRPr="002C3536">
        <w:rPr>
          <w:rFonts w:ascii="Times New Roman" w:eastAsia="Times New Roman" w:hAnsi="Times New Roman" w:cs="Times New Roman"/>
          <w:b/>
          <w:sz w:val="24"/>
          <w:szCs w:val="24"/>
          <w:lang w:eastAsia="ru-RU"/>
        </w:rPr>
        <w:t>не</w:t>
      </w:r>
      <w:r w:rsidR="002C3536">
        <w:rPr>
          <w:rFonts w:ascii="Times New Roman" w:eastAsia="Times New Roman" w:hAnsi="Times New Roman" w:cs="Times New Roman"/>
          <w:sz w:val="24"/>
          <w:szCs w:val="24"/>
          <w:lang w:eastAsia="ru-RU"/>
        </w:rPr>
        <w:t xml:space="preserve"> </w:t>
      </w:r>
      <w:r w:rsidRPr="00192769">
        <w:rPr>
          <w:rFonts w:ascii="Times New Roman" w:eastAsia="Times New Roman" w:hAnsi="Times New Roman" w:cs="Times New Roman"/>
          <w:b/>
          <w:i/>
          <w:sz w:val="24"/>
          <w:szCs w:val="24"/>
          <w:lang w:eastAsia="ru-RU"/>
        </w:rPr>
        <w:t>требуется</w:t>
      </w:r>
      <w:r w:rsidR="002C3536">
        <w:rPr>
          <w:rFonts w:ascii="Times New Roman" w:eastAsia="Times New Roman" w:hAnsi="Times New Roman" w:cs="Times New Roman"/>
          <w:b/>
          <w:sz w:val="24"/>
          <w:szCs w:val="24"/>
          <w:lang w:eastAsia="ru-RU"/>
        </w:rPr>
        <w:t>;</w:t>
      </w:r>
    </w:p>
    <w:p w:rsidR="00470E5F" w:rsidRDefault="00470E5F" w:rsidP="00470E5F">
      <w:pPr>
        <w:spacing w:after="0" w:line="240" w:lineRule="auto"/>
        <w:jc w:val="both"/>
        <w:rPr>
          <w:rFonts w:ascii="PT Astra Serif" w:eastAsia="Times New Roman" w:hAnsi="PT Astra Serif" w:cs="Times New Roman"/>
          <w:color w:val="000000"/>
          <w:sz w:val="24"/>
          <w:szCs w:val="24"/>
        </w:rPr>
      </w:pPr>
    </w:p>
    <w:p w:rsidR="003C22BC" w:rsidRPr="003C22BC" w:rsidRDefault="003C22BC" w:rsidP="003C22BC">
      <w:pPr>
        <w:spacing w:after="0" w:line="240" w:lineRule="auto"/>
        <w:ind w:firstLine="709"/>
        <w:jc w:val="center"/>
        <w:rPr>
          <w:rFonts w:ascii="Times New Roman" w:eastAsia="Calibri" w:hAnsi="Times New Roman" w:cs="Times New Roman"/>
          <w:b/>
          <w:bCs/>
          <w:sz w:val="24"/>
          <w:szCs w:val="24"/>
        </w:rPr>
      </w:pPr>
      <w:bookmarkStart w:id="1" w:name="_GoBack"/>
      <w:bookmarkEnd w:id="1"/>
      <w:r w:rsidRPr="003C22BC">
        <w:rPr>
          <w:rFonts w:ascii="Times New Roman" w:eastAsia="Calibri" w:hAnsi="Times New Roman" w:cs="Times New Roman"/>
          <w:b/>
          <w:bCs/>
          <w:sz w:val="24"/>
          <w:szCs w:val="24"/>
        </w:rPr>
        <w:t xml:space="preserve">Инструкция </w:t>
      </w:r>
    </w:p>
    <w:p w:rsidR="003C22BC" w:rsidRPr="003C22BC" w:rsidRDefault="003C22BC" w:rsidP="003C22BC">
      <w:pPr>
        <w:spacing w:after="0" w:line="240" w:lineRule="auto"/>
        <w:ind w:firstLine="709"/>
        <w:jc w:val="center"/>
        <w:rPr>
          <w:rFonts w:ascii="Times New Roman" w:eastAsia="Calibri" w:hAnsi="Times New Roman" w:cs="Times New Roman"/>
          <w:b/>
          <w:bCs/>
          <w:sz w:val="24"/>
          <w:szCs w:val="24"/>
        </w:rPr>
      </w:pPr>
      <w:r w:rsidRPr="003C22BC">
        <w:rPr>
          <w:rFonts w:ascii="Times New Roman" w:eastAsia="Calibri" w:hAnsi="Times New Roman" w:cs="Times New Roman"/>
          <w:b/>
          <w:bCs/>
          <w:sz w:val="24"/>
          <w:szCs w:val="24"/>
        </w:rPr>
        <w:t>по заполнению заявки на участие в закупке</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C22BC">
        <w:rPr>
          <w:rFonts w:ascii="Times New Roman" w:eastAsia="Calibri" w:hAnsi="Times New Roman" w:cs="Times New Roman"/>
          <w:b/>
          <w:sz w:val="24"/>
          <w:szCs w:val="24"/>
        </w:rPr>
        <w:t>установленными</w:t>
      </w:r>
      <w:r w:rsidRPr="003C22BC">
        <w:rPr>
          <w:rFonts w:ascii="Times New Roman" w:eastAsia="Times New Roman" w:hAnsi="Times New Roman" w:cs="Times New Roman"/>
          <w:b/>
          <w:sz w:val="24"/>
          <w:szCs w:val="24"/>
          <w:lang w:eastAsia="ru-RU"/>
        </w:rPr>
        <w:t xml:space="preserve"> в Приложении 1 «Описание объекта закупки (Техническое задание)»</w:t>
      </w:r>
      <w:r w:rsidRPr="003C22BC">
        <w:rPr>
          <w:rFonts w:ascii="Times New Roman" w:eastAsia="Calibri" w:hAnsi="Times New Roman" w:cs="Times New Roman"/>
          <w:sz w:val="24"/>
          <w:szCs w:val="24"/>
        </w:rPr>
        <w:t>.</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В случае</w:t>
      </w:r>
      <w:proofErr w:type="gramStart"/>
      <w:r w:rsidRPr="003C22BC">
        <w:rPr>
          <w:rFonts w:ascii="Times New Roman" w:eastAsia="Calibri" w:hAnsi="Times New Roman" w:cs="Times New Roman"/>
          <w:sz w:val="24"/>
          <w:szCs w:val="24"/>
        </w:rPr>
        <w:t>,</w:t>
      </w:r>
      <w:proofErr w:type="gramEnd"/>
      <w:r w:rsidRPr="003C22BC">
        <w:rPr>
          <w:rFonts w:ascii="Times New Roman" w:eastAsia="Calibri"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В случае если </w:t>
      </w:r>
      <w:r w:rsidRPr="003C22BC">
        <w:rPr>
          <w:rFonts w:ascii="Times New Roman" w:eastAsia="Times New Roman" w:hAnsi="Times New Roman" w:cs="Times New Roman"/>
          <w:b/>
          <w:sz w:val="24"/>
          <w:szCs w:val="24"/>
          <w:lang w:eastAsia="ru-RU"/>
        </w:rPr>
        <w:t>в Приложении 1 «Описание объекта закупки (Техническое задание)»</w:t>
      </w:r>
      <w:r w:rsidRPr="003C22BC">
        <w:rPr>
          <w:rFonts w:ascii="Times New Roman" w:eastAsia="Calibri" w:hAnsi="Times New Roman" w:cs="Times New Roman"/>
          <w:sz w:val="24"/>
          <w:szCs w:val="24"/>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C22BC" w:rsidRPr="003C22BC" w:rsidRDefault="003C22BC" w:rsidP="003C22BC">
      <w:pPr>
        <w:spacing w:after="0" w:line="240" w:lineRule="auto"/>
        <w:ind w:firstLine="709"/>
        <w:jc w:val="center"/>
        <w:rPr>
          <w:rFonts w:ascii="Times New Roman" w:eastAsia="Calibri" w:hAnsi="Times New Roman" w:cs="Times New Roman"/>
          <w:b/>
          <w:sz w:val="24"/>
          <w:szCs w:val="24"/>
        </w:rPr>
      </w:pPr>
      <w:r w:rsidRPr="003C22BC">
        <w:rPr>
          <w:rFonts w:ascii="Times New Roman" w:eastAsia="Calibri" w:hAnsi="Times New Roman" w:cs="Times New Roman"/>
          <w:b/>
          <w:sz w:val="24"/>
          <w:szCs w:val="24"/>
        </w:rPr>
        <w:t>Раздел I «конкретные значения»</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3C22BC">
        <w:rPr>
          <w:rFonts w:ascii="Times New Roman" w:eastAsia="Times New Roman" w:hAnsi="Times New Roman" w:cs="Times New Roman"/>
          <w:b/>
          <w:sz w:val="24"/>
          <w:szCs w:val="24"/>
          <w:lang w:eastAsia="ru-RU"/>
        </w:rPr>
        <w:t>в Приложении 1 «Описание объекта закупки (Техническое задание)»</w:t>
      </w:r>
      <w:r w:rsidRPr="003C22BC">
        <w:rPr>
          <w:rFonts w:ascii="Times New Roman" w:eastAsia="Calibri" w:hAnsi="Times New Roman" w:cs="Times New Roman"/>
          <w:sz w:val="24"/>
          <w:szCs w:val="24"/>
        </w:rPr>
        <w:t xml:space="preserve"> при описании значения показателя с использованием следующих слов (знаков):</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слов </w:t>
      </w:r>
      <w:r w:rsidRPr="003C22BC">
        <w:rPr>
          <w:rFonts w:ascii="Times New Roman" w:eastAsia="Calibri" w:hAnsi="Times New Roman" w:cs="Times New Roman"/>
          <w:b/>
          <w:bCs/>
          <w:sz w:val="24"/>
          <w:szCs w:val="24"/>
        </w:rPr>
        <w:t>«не менее»</w:t>
      </w:r>
      <w:r w:rsidRPr="003C22BC">
        <w:rPr>
          <w:rFonts w:ascii="Times New Roman" w:eastAsia="Calibri" w:hAnsi="Times New Roman" w:cs="Times New Roman"/>
          <w:sz w:val="24"/>
          <w:szCs w:val="24"/>
        </w:rPr>
        <w:t xml:space="preserve">, </w:t>
      </w:r>
      <w:r w:rsidRPr="003C22BC">
        <w:rPr>
          <w:rFonts w:ascii="Times New Roman" w:eastAsia="Calibri" w:hAnsi="Times New Roman" w:cs="Times New Roman"/>
          <w:b/>
          <w:bCs/>
          <w:sz w:val="24"/>
          <w:szCs w:val="24"/>
        </w:rPr>
        <w:t>«не ниже»</w:t>
      </w:r>
      <w:r w:rsidRPr="003C22BC">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слов </w:t>
      </w:r>
      <w:r w:rsidRPr="003C22BC">
        <w:rPr>
          <w:rFonts w:ascii="Times New Roman" w:eastAsia="Calibri" w:hAnsi="Times New Roman" w:cs="Times New Roman"/>
          <w:b/>
          <w:bCs/>
          <w:sz w:val="24"/>
          <w:szCs w:val="24"/>
        </w:rPr>
        <w:t>«не более»</w:t>
      </w:r>
      <w:r w:rsidRPr="003C22BC">
        <w:rPr>
          <w:rFonts w:ascii="Times New Roman" w:eastAsia="Calibri" w:hAnsi="Times New Roman" w:cs="Times New Roman"/>
          <w:sz w:val="24"/>
          <w:szCs w:val="24"/>
        </w:rPr>
        <w:t xml:space="preserve">, </w:t>
      </w:r>
      <w:r w:rsidRPr="003C22BC">
        <w:rPr>
          <w:rFonts w:ascii="Times New Roman" w:eastAsia="Calibri" w:hAnsi="Times New Roman" w:cs="Times New Roman"/>
          <w:b/>
          <w:bCs/>
          <w:sz w:val="24"/>
          <w:szCs w:val="24"/>
        </w:rPr>
        <w:t>«не выше»</w:t>
      </w:r>
      <w:r w:rsidRPr="003C22BC">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sidRPr="003C22BC">
        <w:rPr>
          <w:rFonts w:ascii="Times New Roman" w:eastAsia="Calibri" w:hAnsi="Times New Roman" w:cs="Times New Roman"/>
          <w:sz w:val="24"/>
          <w:szCs w:val="24"/>
        </w:rPr>
        <w:t>указанного</w:t>
      </w:r>
      <w:proofErr w:type="gramEnd"/>
      <w:r w:rsidRPr="003C22BC">
        <w:rPr>
          <w:rFonts w:ascii="Times New Roman" w:eastAsia="Calibri" w:hAnsi="Times New Roman" w:cs="Times New Roman"/>
          <w:sz w:val="24"/>
          <w:szCs w:val="24"/>
        </w:rPr>
        <w:t xml:space="preserve">;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слов </w:t>
      </w:r>
      <w:r w:rsidRPr="003C22BC">
        <w:rPr>
          <w:rFonts w:ascii="Times New Roman" w:eastAsia="Calibri" w:hAnsi="Times New Roman" w:cs="Times New Roman"/>
          <w:b/>
          <w:bCs/>
          <w:sz w:val="24"/>
          <w:szCs w:val="24"/>
        </w:rPr>
        <w:t>«менее»</w:t>
      </w:r>
      <w:r w:rsidRPr="003C22BC">
        <w:rPr>
          <w:rFonts w:ascii="Times New Roman" w:eastAsia="Calibri" w:hAnsi="Times New Roman" w:cs="Times New Roman"/>
          <w:sz w:val="24"/>
          <w:szCs w:val="24"/>
        </w:rPr>
        <w:t xml:space="preserve">, </w:t>
      </w:r>
      <w:r w:rsidRPr="003C22BC">
        <w:rPr>
          <w:rFonts w:ascii="Times New Roman" w:eastAsia="Calibri" w:hAnsi="Times New Roman" w:cs="Times New Roman"/>
          <w:b/>
          <w:bCs/>
          <w:sz w:val="24"/>
          <w:szCs w:val="24"/>
        </w:rPr>
        <w:t>«ниже»</w:t>
      </w:r>
      <w:r w:rsidRPr="003C22BC">
        <w:rPr>
          <w:rFonts w:ascii="Times New Roman" w:eastAsia="Calibri" w:hAnsi="Times New Roman" w:cs="Times New Roman"/>
          <w:sz w:val="24"/>
          <w:szCs w:val="24"/>
        </w:rPr>
        <w:t xml:space="preserve"> - участником предоставляется значение меньше указанного;</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слов </w:t>
      </w:r>
      <w:r w:rsidRPr="003C22BC">
        <w:rPr>
          <w:rFonts w:ascii="Times New Roman" w:eastAsia="Calibri" w:hAnsi="Times New Roman" w:cs="Times New Roman"/>
          <w:b/>
          <w:bCs/>
          <w:sz w:val="24"/>
          <w:szCs w:val="24"/>
        </w:rPr>
        <w:t>«более»</w:t>
      </w:r>
      <w:r w:rsidRPr="003C22BC">
        <w:rPr>
          <w:rFonts w:ascii="Times New Roman" w:eastAsia="Calibri" w:hAnsi="Times New Roman" w:cs="Times New Roman"/>
          <w:sz w:val="24"/>
          <w:szCs w:val="24"/>
        </w:rPr>
        <w:t xml:space="preserve">, </w:t>
      </w:r>
      <w:r w:rsidRPr="003C22BC">
        <w:rPr>
          <w:rFonts w:ascii="Times New Roman" w:eastAsia="Calibri" w:hAnsi="Times New Roman" w:cs="Times New Roman"/>
          <w:b/>
          <w:bCs/>
          <w:sz w:val="24"/>
          <w:szCs w:val="24"/>
        </w:rPr>
        <w:t>«выше»</w:t>
      </w:r>
      <w:r w:rsidRPr="003C22BC">
        <w:rPr>
          <w:rFonts w:ascii="Times New Roman" w:eastAsia="Calibri" w:hAnsi="Times New Roman" w:cs="Times New Roman"/>
          <w:sz w:val="24"/>
          <w:szCs w:val="24"/>
        </w:rPr>
        <w:t xml:space="preserve">, </w:t>
      </w:r>
      <w:r w:rsidRPr="003C22BC">
        <w:rPr>
          <w:rFonts w:ascii="Times New Roman" w:eastAsia="Calibri" w:hAnsi="Times New Roman" w:cs="Times New Roman"/>
          <w:b/>
          <w:bCs/>
          <w:sz w:val="24"/>
          <w:szCs w:val="24"/>
        </w:rPr>
        <w:t>«свыше»</w:t>
      </w:r>
      <w:r w:rsidRPr="003C22BC">
        <w:rPr>
          <w:rFonts w:ascii="Times New Roman" w:eastAsia="Calibri" w:hAnsi="Times New Roman" w:cs="Times New Roman"/>
          <w:sz w:val="24"/>
          <w:szCs w:val="24"/>
        </w:rPr>
        <w:t xml:space="preserve"> - участником предоставляется значение превышающее указанное;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слов </w:t>
      </w:r>
      <w:r w:rsidRPr="003C22BC">
        <w:rPr>
          <w:rFonts w:ascii="Times New Roman" w:eastAsia="Calibri" w:hAnsi="Times New Roman" w:cs="Times New Roman"/>
          <w:b/>
          <w:bCs/>
          <w:sz w:val="24"/>
          <w:szCs w:val="24"/>
        </w:rPr>
        <w:t>«не менее и не более», «не менее, не более», «не менее не более», «не менее; не более», «не менее/не более»</w:t>
      </w:r>
      <w:r w:rsidRPr="003C22BC">
        <w:rPr>
          <w:rFonts w:ascii="Times New Roman" w:eastAsia="Calibri" w:hAnsi="Times New Roman" w:cs="Times New Roman"/>
          <w:sz w:val="24"/>
          <w:szCs w:val="24"/>
        </w:rPr>
        <w:t xml:space="preserve"> - участником предоставляется одно конкретное значение в рамках значений верхней и нижней границы;</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слов </w:t>
      </w:r>
      <w:r w:rsidRPr="003C22BC">
        <w:rPr>
          <w:rFonts w:ascii="Times New Roman" w:eastAsia="Calibri" w:hAnsi="Times New Roman" w:cs="Times New Roman"/>
          <w:b/>
          <w:bCs/>
          <w:sz w:val="24"/>
          <w:szCs w:val="24"/>
        </w:rPr>
        <w:t>«до»</w:t>
      </w:r>
      <w:r w:rsidRPr="003C22BC">
        <w:rPr>
          <w:rFonts w:ascii="Times New Roman" w:eastAsia="Calibri" w:hAnsi="Times New Roman" w:cs="Times New Roman"/>
          <w:sz w:val="24"/>
          <w:szCs w:val="24"/>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слов </w:t>
      </w:r>
      <w:r w:rsidRPr="003C22BC">
        <w:rPr>
          <w:rFonts w:ascii="Times New Roman" w:eastAsia="Calibri" w:hAnsi="Times New Roman" w:cs="Times New Roman"/>
          <w:b/>
          <w:bCs/>
          <w:sz w:val="24"/>
          <w:szCs w:val="24"/>
        </w:rPr>
        <w:t>«от»</w:t>
      </w:r>
      <w:r w:rsidRPr="003C22BC">
        <w:rPr>
          <w:rFonts w:ascii="Times New Roman" w:eastAsia="Calibri" w:hAnsi="Times New Roman" w:cs="Times New Roman"/>
          <w:sz w:val="24"/>
          <w:szCs w:val="24"/>
        </w:rPr>
        <w:t xml:space="preserve"> - участником предоставляется указанное значение или превышающее его;</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слов </w:t>
      </w:r>
      <w:r w:rsidRPr="003C22BC">
        <w:rPr>
          <w:rFonts w:ascii="Times New Roman" w:eastAsia="Calibri" w:hAnsi="Times New Roman" w:cs="Times New Roman"/>
          <w:b/>
          <w:bCs/>
          <w:sz w:val="24"/>
          <w:szCs w:val="24"/>
        </w:rPr>
        <w:t>«</w:t>
      </w:r>
      <w:proofErr w:type="gramStart"/>
      <w:r w:rsidRPr="003C22BC">
        <w:rPr>
          <w:rFonts w:ascii="Times New Roman" w:eastAsia="Calibri" w:hAnsi="Times New Roman" w:cs="Times New Roman"/>
          <w:b/>
          <w:bCs/>
          <w:sz w:val="24"/>
          <w:szCs w:val="24"/>
        </w:rPr>
        <w:t>от</w:t>
      </w:r>
      <w:proofErr w:type="gramEnd"/>
      <w:r w:rsidRPr="003C22BC">
        <w:rPr>
          <w:rFonts w:ascii="Times New Roman" w:eastAsia="Calibri" w:hAnsi="Times New Roman" w:cs="Times New Roman"/>
          <w:b/>
          <w:bCs/>
          <w:sz w:val="24"/>
          <w:szCs w:val="24"/>
        </w:rPr>
        <w:t>… до…»</w:t>
      </w:r>
      <w:r w:rsidRPr="003C22BC">
        <w:rPr>
          <w:rFonts w:ascii="Times New Roman" w:eastAsia="Calibri" w:hAnsi="Times New Roman" w:cs="Times New Roman"/>
          <w:sz w:val="24"/>
          <w:szCs w:val="24"/>
        </w:rPr>
        <w:t xml:space="preserve"> - </w:t>
      </w:r>
      <w:proofErr w:type="gramStart"/>
      <w:r w:rsidRPr="003C22BC">
        <w:rPr>
          <w:rFonts w:ascii="Times New Roman" w:eastAsia="Calibri" w:hAnsi="Times New Roman" w:cs="Times New Roman"/>
          <w:sz w:val="24"/>
          <w:szCs w:val="24"/>
        </w:rPr>
        <w:t>участником</w:t>
      </w:r>
      <w:proofErr w:type="gramEnd"/>
      <w:r w:rsidRPr="003C22BC">
        <w:rPr>
          <w:rFonts w:ascii="Times New Roman" w:eastAsia="Calibri" w:hAnsi="Times New Roman" w:cs="Times New Roman"/>
          <w:sz w:val="24"/>
          <w:szCs w:val="24"/>
        </w:rPr>
        <w:t xml:space="preserve"> предоставляется одно конкретное значение в рамках значений, с учетом положений, </w:t>
      </w:r>
      <w:proofErr w:type="spellStart"/>
      <w:r w:rsidRPr="003C22BC">
        <w:rPr>
          <w:rFonts w:ascii="Times New Roman" w:eastAsia="Calibri" w:hAnsi="Times New Roman" w:cs="Times New Roman"/>
          <w:sz w:val="24"/>
          <w:szCs w:val="24"/>
        </w:rPr>
        <w:t>изложеных</w:t>
      </w:r>
      <w:proofErr w:type="spellEnd"/>
      <w:r w:rsidRPr="003C22BC">
        <w:rPr>
          <w:rFonts w:ascii="Times New Roman" w:eastAsia="Calibri" w:hAnsi="Times New Roman" w:cs="Times New Roman"/>
          <w:sz w:val="24"/>
          <w:szCs w:val="24"/>
        </w:rPr>
        <w:t xml:space="preserve"> в двух предыдущих абзацах;</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со знаком «+/</w:t>
      </w:r>
      <w:proofErr w:type="gramStart"/>
      <w:r w:rsidRPr="003C22BC">
        <w:rPr>
          <w:rFonts w:ascii="Times New Roman" w:eastAsia="Calibri" w:hAnsi="Times New Roman" w:cs="Times New Roman"/>
          <w:sz w:val="24"/>
          <w:szCs w:val="24"/>
        </w:rPr>
        <w:t>-»</w:t>
      </w:r>
      <w:proofErr w:type="gramEnd"/>
      <w:r w:rsidRPr="003C22BC">
        <w:rPr>
          <w:rFonts w:ascii="Times New Roman" w:eastAsia="Calibri" w:hAnsi="Times New Roman" w:cs="Times New Roman"/>
          <w:sz w:val="24"/>
          <w:szCs w:val="24"/>
        </w:rPr>
        <w:t xml:space="preserve"> (например - погрешность) - участником предоставляется конкретное значение с указанием знака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знака </w:t>
      </w:r>
      <w:r w:rsidRPr="003C22BC">
        <w:rPr>
          <w:rFonts w:ascii="Times New Roman" w:eastAsia="Calibri" w:hAnsi="Times New Roman" w:cs="Times New Roman"/>
          <w:b/>
          <w:bCs/>
          <w:sz w:val="24"/>
          <w:szCs w:val="24"/>
        </w:rPr>
        <w:t>«</w:t>
      </w:r>
      <w:proofErr w:type="gramStart"/>
      <w:r w:rsidRPr="003C22BC">
        <w:rPr>
          <w:rFonts w:ascii="Times New Roman" w:eastAsia="Calibri" w:hAnsi="Times New Roman" w:cs="Times New Roman"/>
          <w:b/>
          <w:bCs/>
          <w:sz w:val="24"/>
          <w:szCs w:val="24"/>
        </w:rPr>
        <w:t>-»</w:t>
      </w:r>
      <w:proofErr w:type="gramEnd"/>
      <w:r w:rsidRPr="003C22BC">
        <w:rPr>
          <w:rFonts w:ascii="Times New Roman" w:eastAsia="Calibri" w:hAnsi="Times New Roman" w:cs="Times New Roman"/>
          <w:b/>
          <w:bCs/>
          <w:sz w:val="24"/>
          <w:szCs w:val="24"/>
        </w:rPr>
        <w:t xml:space="preserve"> </w:t>
      </w:r>
      <w:r w:rsidRPr="003C22BC">
        <w:rPr>
          <w:rFonts w:ascii="Times New Roman" w:eastAsia="Calibri" w:hAnsi="Times New Roman" w:cs="Times New Roman"/>
          <w:sz w:val="24"/>
          <w:szCs w:val="24"/>
        </w:rPr>
        <w:t xml:space="preserve">- участником предоставляется конкретное значение в рамках значений;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знака </w:t>
      </w:r>
      <w:r w:rsidRPr="003C22BC">
        <w:rPr>
          <w:rFonts w:ascii="Times New Roman" w:eastAsia="Calibri" w:hAnsi="Times New Roman" w:cs="Times New Roman"/>
          <w:b/>
          <w:bCs/>
          <w:sz w:val="24"/>
          <w:szCs w:val="24"/>
        </w:rPr>
        <w:t xml:space="preserve">«&gt;» </w:t>
      </w:r>
      <w:r w:rsidRPr="003C22BC">
        <w:rPr>
          <w:rFonts w:ascii="Times New Roman" w:eastAsia="Calibri" w:hAnsi="Times New Roman" w:cs="Times New Roman"/>
          <w:sz w:val="24"/>
          <w:szCs w:val="24"/>
        </w:rPr>
        <w:t xml:space="preserve">- участником предоставляется конкретное значение превышающее указанное, </w:t>
      </w:r>
      <w:r w:rsidRPr="003C22BC">
        <w:rPr>
          <w:rFonts w:ascii="Times New Roman" w:eastAsia="Calibri" w:hAnsi="Times New Roman" w:cs="Times New Roman"/>
          <w:b/>
          <w:bCs/>
          <w:sz w:val="24"/>
          <w:szCs w:val="24"/>
        </w:rPr>
        <w:t xml:space="preserve">«&gt;=» </w:t>
      </w:r>
      <w:r w:rsidRPr="003C22BC">
        <w:rPr>
          <w:rFonts w:ascii="Times New Roman" w:eastAsia="Calibri" w:hAnsi="Times New Roman" w:cs="Times New Roman"/>
          <w:sz w:val="24"/>
          <w:szCs w:val="24"/>
        </w:rPr>
        <w:t xml:space="preserve">- равное или превышающее указанное;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roofErr w:type="gramStart"/>
      <w:r w:rsidRPr="003C22BC">
        <w:rPr>
          <w:rFonts w:ascii="Times New Roman" w:eastAsia="Calibri" w:hAnsi="Times New Roman" w:cs="Times New Roman"/>
          <w:sz w:val="24"/>
          <w:szCs w:val="24"/>
        </w:rPr>
        <w:t xml:space="preserve">- знака </w:t>
      </w:r>
      <w:r w:rsidRPr="003C22BC">
        <w:rPr>
          <w:rFonts w:ascii="Times New Roman" w:eastAsia="Calibri" w:hAnsi="Times New Roman" w:cs="Times New Roman"/>
          <w:b/>
          <w:bCs/>
          <w:sz w:val="24"/>
          <w:szCs w:val="24"/>
        </w:rPr>
        <w:t xml:space="preserve">«&lt;» </w:t>
      </w:r>
      <w:r w:rsidRPr="003C22BC">
        <w:rPr>
          <w:rFonts w:ascii="Times New Roman" w:eastAsia="Calibri" w:hAnsi="Times New Roman" w:cs="Times New Roman"/>
          <w:sz w:val="24"/>
          <w:szCs w:val="24"/>
        </w:rPr>
        <w:t xml:space="preserve">- участником предоставляется конкретное значение менее указанного, </w:t>
      </w:r>
      <w:r w:rsidRPr="003C22BC">
        <w:rPr>
          <w:rFonts w:ascii="Times New Roman" w:eastAsia="Calibri" w:hAnsi="Times New Roman" w:cs="Times New Roman"/>
          <w:b/>
          <w:bCs/>
          <w:sz w:val="24"/>
          <w:szCs w:val="24"/>
        </w:rPr>
        <w:t xml:space="preserve">«&lt;=» </w:t>
      </w:r>
      <w:r w:rsidRPr="003C22BC">
        <w:rPr>
          <w:rFonts w:ascii="Times New Roman" w:eastAsia="Calibri" w:hAnsi="Times New Roman" w:cs="Times New Roman"/>
          <w:sz w:val="24"/>
          <w:szCs w:val="24"/>
        </w:rPr>
        <w:t xml:space="preserve">- равное или менее указанного; </w:t>
      </w:r>
      <w:proofErr w:type="gramEnd"/>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lastRenderedPageBreak/>
        <w:t xml:space="preserve">- знаков </w:t>
      </w:r>
      <w:r w:rsidRPr="003C22BC">
        <w:rPr>
          <w:rFonts w:ascii="Times New Roman" w:eastAsia="Calibri" w:hAnsi="Times New Roman" w:cs="Times New Roman"/>
          <w:b/>
          <w:bCs/>
          <w:sz w:val="24"/>
          <w:szCs w:val="24"/>
        </w:rPr>
        <w:t xml:space="preserve">«&gt;= и &lt;» </w:t>
      </w:r>
      <w:r w:rsidRPr="003C22BC">
        <w:rPr>
          <w:rFonts w:ascii="Times New Roman" w:eastAsia="Calibri" w:hAnsi="Times New Roman" w:cs="Times New Roman"/>
          <w:sz w:val="24"/>
          <w:szCs w:val="24"/>
        </w:rPr>
        <w:t xml:space="preserve">- участником предоставляется конкретное значение равное или превышающее левое значение и менее правого значения;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знаков </w:t>
      </w:r>
      <w:r w:rsidRPr="003C22BC">
        <w:rPr>
          <w:rFonts w:ascii="Times New Roman" w:eastAsia="Calibri" w:hAnsi="Times New Roman" w:cs="Times New Roman"/>
          <w:b/>
          <w:bCs/>
          <w:sz w:val="24"/>
          <w:szCs w:val="24"/>
        </w:rPr>
        <w:t xml:space="preserve">«&gt; и &lt;=» </w:t>
      </w:r>
      <w:r w:rsidRPr="003C22BC">
        <w:rPr>
          <w:rFonts w:ascii="Times New Roman" w:eastAsia="Calibri" w:hAnsi="Times New Roman" w:cs="Times New Roman"/>
          <w:sz w:val="24"/>
          <w:szCs w:val="24"/>
        </w:rPr>
        <w:t xml:space="preserve">- участником предоставляется конкретное </w:t>
      </w:r>
      <w:proofErr w:type="gramStart"/>
      <w:r w:rsidRPr="003C22BC">
        <w:rPr>
          <w:rFonts w:ascii="Times New Roman" w:eastAsia="Calibri" w:hAnsi="Times New Roman" w:cs="Times New Roman"/>
          <w:sz w:val="24"/>
          <w:szCs w:val="24"/>
        </w:rPr>
        <w:t>значение</w:t>
      </w:r>
      <w:proofErr w:type="gramEnd"/>
      <w:r w:rsidRPr="003C22BC">
        <w:rPr>
          <w:rFonts w:ascii="Times New Roman" w:eastAsia="Calibri" w:hAnsi="Times New Roman" w:cs="Times New Roman"/>
          <w:sz w:val="24"/>
          <w:szCs w:val="24"/>
        </w:rPr>
        <w:t xml:space="preserve"> превышающее левое значение и равное или менее правого значения;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знаков </w:t>
      </w:r>
      <w:r w:rsidRPr="003C22BC">
        <w:rPr>
          <w:rFonts w:ascii="Times New Roman" w:eastAsia="Calibri" w:hAnsi="Times New Roman" w:cs="Times New Roman"/>
          <w:b/>
          <w:bCs/>
          <w:sz w:val="24"/>
          <w:szCs w:val="24"/>
        </w:rPr>
        <w:t xml:space="preserve">«&gt; и &lt;» </w:t>
      </w:r>
      <w:r w:rsidRPr="003C22BC">
        <w:rPr>
          <w:rFonts w:ascii="Times New Roman" w:eastAsia="Calibri" w:hAnsi="Times New Roman" w:cs="Times New Roman"/>
          <w:sz w:val="24"/>
          <w:szCs w:val="24"/>
        </w:rPr>
        <w:t xml:space="preserve">- участником предоставляется конкретное </w:t>
      </w:r>
      <w:proofErr w:type="gramStart"/>
      <w:r w:rsidRPr="003C22BC">
        <w:rPr>
          <w:rFonts w:ascii="Times New Roman" w:eastAsia="Calibri" w:hAnsi="Times New Roman" w:cs="Times New Roman"/>
          <w:sz w:val="24"/>
          <w:szCs w:val="24"/>
        </w:rPr>
        <w:t>значение</w:t>
      </w:r>
      <w:proofErr w:type="gramEnd"/>
      <w:r w:rsidRPr="003C22BC">
        <w:rPr>
          <w:rFonts w:ascii="Times New Roman" w:eastAsia="Calibri" w:hAnsi="Times New Roman" w:cs="Times New Roman"/>
          <w:sz w:val="24"/>
          <w:szCs w:val="24"/>
        </w:rPr>
        <w:t xml:space="preserve"> превышающее левое значение и менее правого значения;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знаков </w:t>
      </w:r>
      <w:r w:rsidRPr="003C22BC">
        <w:rPr>
          <w:rFonts w:ascii="Times New Roman" w:eastAsia="Calibri" w:hAnsi="Times New Roman" w:cs="Times New Roman"/>
          <w:b/>
          <w:bCs/>
          <w:sz w:val="24"/>
          <w:szCs w:val="24"/>
        </w:rPr>
        <w:t>«≥ и ≤»</w:t>
      </w:r>
      <w:r w:rsidRPr="003C22BC">
        <w:rPr>
          <w:rFonts w:ascii="Times New Roman" w:eastAsia="Calibri" w:hAnsi="Times New Roman" w:cs="Times New Roman"/>
          <w:sz w:val="24"/>
          <w:szCs w:val="24"/>
        </w:rPr>
        <w:t xml:space="preserve"> - участником предоставляется конкретное значение равное или превышающее левое значение и равное или менее правого значения.</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В случае применение заказчиком </w:t>
      </w:r>
      <w:r w:rsidRPr="003C22BC">
        <w:rPr>
          <w:rFonts w:ascii="Times New Roman" w:eastAsia="Times New Roman" w:hAnsi="Times New Roman" w:cs="Times New Roman"/>
          <w:b/>
          <w:sz w:val="24"/>
          <w:szCs w:val="24"/>
          <w:lang w:eastAsia="ru-RU"/>
        </w:rPr>
        <w:t>в Приложении 1 «Описание объекта закупки (Техническое задание)»</w:t>
      </w:r>
      <w:r w:rsidRPr="003C22BC">
        <w:rPr>
          <w:rFonts w:ascii="Times New Roman" w:eastAsia="Calibri" w:hAnsi="Times New Roman" w:cs="Times New Roman"/>
          <w:sz w:val="24"/>
          <w:szCs w:val="24"/>
        </w:rPr>
        <w:t xml:space="preserve"> перечисления значений показателя через союз </w:t>
      </w:r>
      <w:r w:rsidRPr="003C22BC">
        <w:rPr>
          <w:rFonts w:ascii="Times New Roman" w:eastAsia="Calibri" w:hAnsi="Times New Roman" w:cs="Times New Roman"/>
          <w:b/>
          <w:bCs/>
          <w:sz w:val="24"/>
          <w:szCs w:val="24"/>
        </w:rPr>
        <w:t>«и»</w:t>
      </w:r>
      <w:r w:rsidRPr="003C22BC">
        <w:rPr>
          <w:rFonts w:ascii="Times New Roman" w:eastAsia="Calibri" w:hAnsi="Times New Roman" w:cs="Times New Roman"/>
          <w:sz w:val="24"/>
          <w:szCs w:val="24"/>
        </w:rPr>
        <w:t>, знаки «</w:t>
      </w:r>
      <w:proofErr w:type="gramStart"/>
      <w:r w:rsidRPr="003C22BC">
        <w:rPr>
          <w:rFonts w:ascii="Times New Roman" w:eastAsia="Calibri" w:hAnsi="Times New Roman" w:cs="Times New Roman"/>
          <w:sz w:val="24"/>
          <w:szCs w:val="24"/>
        </w:rPr>
        <w:t>,»</w:t>
      </w:r>
      <w:proofErr w:type="gramEnd"/>
      <w:r w:rsidRPr="003C22BC">
        <w:rPr>
          <w:rFonts w:ascii="Times New Roman" w:eastAsia="Calibri" w:hAnsi="Times New Roman" w:cs="Times New Roman"/>
          <w:sz w:val="24"/>
          <w:szCs w:val="24"/>
        </w:rPr>
        <w:t xml:space="preserve"> «;», «/» - участник указывает все перечисленные значения показателя, при использовании союзов </w:t>
      </w:r>
      <w:r w:rsidRPr="003C22BC">
        <w:rPr>
          <w:rFonts w:ascii="Times New Roman" w:eastAsia="Calibri" w:hAnsi="Times New Roman" w:cs="Times New Roman"/>
          <w:b/>
          <w:bCs/>
          <w:sz w:val="24"/>
          <w:szCs w:val="24"/>
        </w:rPr>
        <w:t>«или», «либо»</w:t>
      </w:r>
      <w:r w:rsidRPr="003C22BC">
        <w:rPr>
          <w:rFonts w:ascii="Times New Roman" w:eastAsia="Calibri" w:hAnsi="Times New Roman" w:cs="Times New Roman"/>
          <w:sz w:val="24"/>
          <w:szCs w:val="24"/>
        </w:rPr>
        <w:t xml:space="preserve"> - участники выбирают одно из значений. При использовании </w:t>
      </w:r>
      <w:r w:rsidRPr="003C22BC">
        <w:rPr>
          <w:rFonts w:ascii="Times New Roman" w:eastAsia="Calibri" w:hAnsi="Times New Roman" w:cs="Times New Roman"/>
          <w:b/>
          <w:bCs/>
          <w:sz w:val="24"/>
          <w:szCs w:val="24"/>
        </w:rPr>
        <w:t>«и (или)»</w:t>
      </w:r>
      <w:r w:rsidRPr="003C22BC">
        <w:rPr>
          <w:rFonts w:ascii="Times New Roman" w:eastAsia="Calibri" w:hAnsi="Times New Roman" w:cs="Times New Roman"/>
          <w:sz w:val="24"/>
          <w:szCs w:val="24"/>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C22BC">
        <w:rPr>
          <w:rFonts w:ascii="Times New Roman" w:eastAsia="Calibri" w:hAnsi="Times New Roman" w:cs="Times New Roman"/>
          <w:b/>
          <w:bCs/>
          <w:sz w:val="24"/>
          <w:szCs w:val="24"/>
        </w:rPr>
        <w:t>«и»</w:t>
      </w:r>
      <w:r w:rsidRPr="003C22BC">
        <w:rPr>
          <w:rFonts w:ascii="Times New Roman" w:eastAsia="Calibri" w:hAnsi="Times New Roman" w:cs="Times New Roman"/>
          <w:sz w:val="24"/>
          <w:szCs w:val="24"/>
        </w:rPr>
        <w:t>, знаки «;» «,». При одновременном использовании знаков «</w:t>
      </w:r>
      <w:proofErr w:type="gramStart"/>
      <w:r w:rsidRPr="003C22BC">
        <w:rPr>
          <w:rFonts w:ascii="Times New Roman" w:eastAsia="Calibri" w:hAnsi="Times New Roman" w:cs="Times New Roman"/>
          <w:sz w:val="24"/>
          <w:szCs w:val="24"/>
        </w:rPr>
        <w:t>,»</w:t>
      </w:r>
      <w:proofErr w:type="gramEnd"/>
      <w:r w:rsidRPr="003C22BC">
        <w:rPr>
          <w:rFonts w:ascii="Times New Roman" w:eastAsia="Calibri" w:hAnsi="Times New Roman" w:cs="Times New Roman"/>
          <w:sz w:val="24"/>
          <w:szCs w:val="24"/>
        </w:rPr>
        <w:t xml:space="preserve"> и союзов </w:t>
      </w:r>
      <w:r w:rsidRPr="003C22BC">
        <w:rPr>
          <w:rFonts w:ascii="Times New Roman" w:eastAsia="Calibri" w:hAnsi="Times New Roman" w:cs="Times New Roman"/>
          <w:b/>
          <w:bCs/>
          <w:sz w:val="24"/>
          <w:szCs w:val="24"/>
        </w:rPr>
        <w:t>«или», «либо»</w:t>
      </w:r>
      <w:r w:rsidRPr="003C22BC">
        <w:rPr>
          <w:rFonts w:ascii="Times New Roman" w:eastAsia="Calibri" w:hAnsi="Times New Roman" w:cs="Times New Roman"/>
          <w:sz w:val="24"/>
          <w:szCs w:val="24"/>
        </w:rPr>
        <w:t xml:space="preserve"> участник указывает все значения показателя до союза </w:t>
      </w:r>
      <w:r w:rsidRPr="003C22BC">
        <w:rPr>
          <w:rFonts w:ascii="Times New Roman" w:eastAsia="Calibri" w:hAnsi="Times New Roman" w:cs="Times New Roman"/>
          <w:b/>
          <w:bCs/>
          <w:sz w:val="24"/>
          <w:szCs w:val="24"/>
        </w:rPr>
        <w:t>«или», «либо»</w:t>
      </w:r>
      <w:r w:rsidRPr="003C22BC">
        <w:rPr>
          <w:rFonts w:ascii="Times New Roman" w:eastAsia="Calibri" w:hAnsi="Times New Roman" w:cs="Times New Roman"/>
          <w:sz w:val="24"/>
          <w:szCs w:val="24"/>
        </w:rPr>
        <w:t xml:space="preserve"> или значение указанное после союза </w:t>
      </w:r>
      <w:r w:rsidRPr="003C22BC">
        <w:rPr>
          <w:rFonts w:ascii="Times New Roman" w:eastAsia="Calibri" w:hAnsi="Times New Roman" w:cs="Times New Roman"/>
          <w:b/>
          <w:bCs/>
          <w:sz w:val="24"/>
          <w:szCs w:val="24"/>
        </w:rPr>
        <w:t>«или», «либо»</w:t>
      </w:r>
      <w:r w:rsidRPr="003C22BC">
        <w:rPr>
          <w:rFonts w:ascii="Times New Roman" w:eastAsia="Calibri" w:hAnsi="Times New Roman" w:cs="Times New Roman"/>
          <w:sz w:val="24"/>
          <w:szCs w:val="24"/>
        </w:rPr>
        <w:t xml:space="preserve"> (например: 1, 2, 3 или 4; участник предлагает: вариант1 – 1, 2, 3; вариант 2 – 4).</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
    <w:p w:rsidR="003C22BC" w:rsidRPr="003C22BC" w:rsidRDefault="003C22BC" w:rsidP="003C22BC">
      <w:pPr>
        <w:spacing w:after="0" w:line="240" w:lineRule="auto"/>
        <w:ind w:firstLine="709"/>
        <w:jc w:val="center"/>
        <w:rPr>
          <w:rFonts w:ascii="Times New Roman" w:eastAsia="Calibri" w:hAnsi="Times New Roman" w:cs="Times New Roman"/>
          <w:b/>
          <w:sz w:val="24"/>
          <w:szCs w:val="24"/>
        </w:rPr>
      </w:pPr>
      <w:r w:rsidRPr="003C22BC">
        <w:rPr>
          <w:rFonts w:ascii="Times New Roman" w:eastAsia="Calibri" w:hAnsi="Times New Roman" w:cs="Times New Roman"/>
          <w:b/>
          <w:sz w:val="24"/>
          <w:szCs w:val="24"/>
        </w:rPr>
        <w:t>Раздел II «диапазонные значения»</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В случае</w:t>
      </w:r>
      <w:proofErr w:type="gramStart"/>
      <w:r w:rsidRPr="003C22BC">
        <w:rPr>
          <w:rFonts w:ascii="Times New Roman" w:eastAsia="Calibri" w:hAnsi="Times New Roman" w:cs="Times New Roman"/>
          <w:sz w:val="24"/>
          <w:szCs w:val="24"/>
        </w:rPr>
        <w:t>,</w:t>
      </w:r>
      <w:proofErr w:type="gramEnd"/>
      <w:r w:rsidRPr="003C22BC">
        <w:rPr>
          <w:rFonts w:ascii="Times New Roman" w:eastAsia="Calibri" w:hAnsi="Times New Roman" w:cs="Times New Roman"/>
          <w:sz w:val="24"/>
          <w:szCs w:val="24"/>
        </w:rPr>
        <w:t xml:space="preserve"> если заказчик </w:t>
      </w:r>
      <w:r w:rsidRPr="003C22BC">
        <w:rPr>
          <w:rFonts w:ascii="Times New Roman" w:eastAsia="Times New Roman" w:hAnsi="Times New Roman" w:cs="Times New Roman"/>
          <w:b/>
          <w:sz w:val="24"/>
          <w:szCs w:val="24"/>
          <w:lang w:eastAsia="ru-RU"/>
        </w:rPr>
        <w:t xml:space="preserve">в Приложении 1 «Описание объекта закупки (Техническое задание)» </w:t>
      </w:r>
      <w:r w:rsidRPr="003C22BC">
        <w:rPr>
          <w:rFonts w:ascii="Times New Roman" w:eastAsia="Calibri" w:hAnsi="Times New Roman" w:cs="Times New Roman"/>
          <w:sz w:val="24"/>
          <w:szCs w:val="24"/>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3C22BC">
        <w:rPr>
          <w:rFonts w:ascii="Times New Roman" w:eastAsia="Times New Roman" w:hAnsi="Times New Roman" w:cs="Times New Roman"/>
          <w:b/>
          <w:sz w:val="24"/>
          <w:szCs w:val="24"/>
          <w:lang w:eastAsia="ru-RU"/>
        </w:rPr>
        <w:t xml:space="preserve"> Приложением 1 «Описание объекта закупки (Техническое задание)»</w:t>
      </w:r>
      <w:r w:rsidRPr="003C22BC">
        <w:rPr>
          <w:rFonts w:ascii="Times New Roman" w:eastAsia="Calibri" w:hAnsi="Times New Roman" w:cs="Times New Roman"/>
          <w:sz w:val="24"/>
          <w:szCs w:val="24"/>
        </w:rPr>
        <w:t>:</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В случае применения заказчиком </w:t>
      </w:r>
      <w:r w:rsidRPr="003C22BC">
        <w:rPr>
          <w:rFonts w:ascii="Times New Roman" w:eastAsia="Times New Roman" w:hAnsi="Times New Roman" w:cs="Times New Roman"/>
          <w:b/>
          <w:sz w:val="24"/>
          <w:szCs w:val="24"/>
          <w:lang w:eastAsia="ru-RU"/>
        </w:rPr>
        <w:t xml:space="preserve">в Приложении 1 «Описание объекта закупки (Техническое задание)» </w:t>
      </w:r>
      <w:r w:rsidRPr="003C22BC">
        <w:rPr>
          <w:rFonts w:ascii="Times New Roman" w:eastAsia="Calibri" w:hAnsi="Times New Roman" w:cs="Times New Roman"/>
          <w:sz w:val="24"/>
          <w:szCs w:val="24"/>
        </w:rPr>
        <w:t>при описании диапазона:</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со знаком «-» - участник в заявке предлагает диапазонное значение, заданное </w:t>
      </w:r>
      <w:proofErr w:type="gramStart"/>
      <w:r w:rsidRPr="003C22BC">
        <w:rPr>
          <w:rFonts w:ascii="Times New Roman" w:eastAsia="Times New Roman" w:hAnsi="Times New Roman" w:cs="Times New Roman"/>
          <w:b/>
          <w:sz w:val="24"/>
          <w:szCs w:val="24"/>
          <w:lang w:eastAsia="ru-RU"/>
        </w:rPr>
        <w:t>в</w:t>
      </w:r>
      <w:proofErr w:type="gramEnd"/>
      <w:r w:rsidRPr="003C22BC">
        <w:rPr>
          <w:rFonts w:ascii="Times New Roman" w:eastAsia="Times New Roman" w:hAnsi="Times New Roman" w:cs="Times New Roman"/>
          <w:b/>
          <w:sz w:val="24"/>
          <w:szCs w:val="24"/>
          <w:lang w:eastAsia="ru-RU"/>
        </w:rPr>
        <w:t xml:space="preserve"> </w:t>
      </w:r>
      <w:proofErr w:type="gramStart"/>
      <w:r w:rsidRPr="003C22BC">
        <w:rPr>
          <w:rFonts w:ascii="Times New Roman" w:eastAsia="Times New Roman" w:hAnsi="Times New Roman" w:cs="Times New Roman"/>
          <w:b/>
          <w:sz w:val="24"/>
          <w:szCs w:val="24"/>
          <w:lang w:eastAsia="ru-RU"/>
        </w:rPr>
        <w:t>Приложением</w:t>
      </w:r>
      <w:proofErr w:type="gramEnd"/>
      <w:r w:rsidRPr="003C22BC">
        <w:rPr>
          <w:rFonts w:ascii="Times New Roman" w:eastAsia="Times New Roman" w:hAnsi="Times New Roman" w:cs="Times New Roman"/>
          <w:b/>
          <w:sz w:val="24"/>
          <w:szCs w:val="24"/>
          <w:lang w:eastAsia="ru-RU"/>
        </w:rPr>
        <w:t xml:space="preserve"> 1 «Описание объекта закупки (Техническое задание)»</w:t>
      </w:r>
      <w:r w:rsidRPr="003C22BC">
        <w:rPr>
          <w:rFonts w:ascii="Times New Roman" w:eastAsia="Calibri" w:hAnsi="Times New Roman" w:cs="Times New Roman"/>
          <w:sz w:val="24"/>
          <w:szCs w:val="24"/>
        </w:rPr>
        <w:t xml:space="preserve"> (включаются верхние и нижние значения границ диапазона);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 со словами </w:t>
      </w:r>
      <w:r w:rsidRPr="003C22BC">
        <w:rPr>
          <w:rFonts w:ascii="Times New Roman" w:eastAsia="Calibri" w:hAnsi="Times New Roman" w:cs="Times New Roman"/>
          <w:b/>
          <w:bCs/>
          <w:sz w:val="24"/>
          <w:szCs w:val="24"/>
        </w:rPr>
        <w:t>«диапазон может быть расширен»</w:t>
      </w:r>
      <w:r w:rsidRPr="003C22BC">
        <w:rPr>
          <w:rFonts w:ascii="Times New Roman" w:eastAsia="Calibri" w:hAnsi="Times New Roman" w:cs="Times New Roman"/>
          <w:sz w:val="24"/>
          <w:szCs w:val="24"/>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roofErr w:type="gramStart"/>
      <w:r w:rsidRPr="003C22BC">
        <w:rPr>
          <w:rFonts w:ascii="Times New Roman" w:eastAsia="Calibri" w:hAnsi="Times New Roman" w:cs="Times New Roman"/>
          <w:sz w:val="24"/>
          <w:szCs w:val="24"/>
        </w:rPr>
        <w:t xml:space="preserve">- если </w:t>
      </w:r>
      <w:r w:rsidRPr="003C22BC">
        <w:rPr>
          <w:rFonts w:ascii="Times New Roman" w:eastAsia="Times New Roman" w:hAnsi="Times New Roman" w:cs="Times New Roman"/>
          <w:b/>
          <w:sz w:val="24"/>
          <w:szCs w:val="24"/>
          <w:lang w:eastAsia="ru-RU"/>
        </w:rPr>
        <w:t xml:space="preserve">в Приложении 1 «Описание объекта закупки (Техническое задание)» </w:t>
      </w:r>
      <w:r w:rsidRPr="003C22BC">
        <w:rPr>
          <w:rFonts w:ascii="Times New Roman" w:eastAsia="Calibri" w:hAnsi="Times New Roman" w:cs="Times New Roman"/>
          <w:sz w:val="24"/>
          <w:szCs w:val="24"/>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3C22BC">
        <w:rPr>
          <w:rFonts w:ascii="Times New Roman" w:eastAsia="Calibri" w:hAnsi="Times New Roman" w:cs="Times New Roman"/>
          <w:sz w:val="24"/>
          <w:szCs w:val="24"/>
        </w:rPr>
        <w:t>-»</w:t>
      </w:r>
      <w:proofErr w:type="gramEnd"/>
      <w:r w:rsidRPr="003C22BC">
        <w:rPr>
          <w:rFonts w:ascii="Times New Roman" w:eastAsia="Calibri" w:hAnsi="Times New Roman" w:cs="Times New Roman"/>
          <w:sz w:val="24"/>
          <w:szCs w:val="24"/>
        </w:rPr>
        <w:t>.</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
    <w:p w:rsidR="003C22BC" w:rsidRPr="003C22BC" w:rsidRDefault="003C22BC" w:rsidP="003C22BC">
      <w:pPr>
        <w:spacing w:after="0" w:line="240" w:lineRule="auto"/>
        <w:ind w:firstLine="709"/>
        <w:jc w:val="center"/>
        <w:rPr>
          <w:rFonts w:ascii="Times New Roman" w:eastAsia="Calibri" w:hAnsi="Times New Roman" w:cs="Times New Roman"/>
          <w:b/>
          <w:sz w:val="24"/>
          <w:szCs w:val="24"/>
        </w:rPr>
      </w:pPr>
      <w:r w:rsidRPr="003C22BC">
        <w:rPr>
          <w:rFonts w:ascii="Times New Roman" w:eastAsia="Calibri" w:hAnsi="Times New Roman" w:cs="Times New Roman"/>
          <w:b/>
          <w:sz w:val="24"/>
          <w:szCs w:val="24"/>
        </w:rPr>
        <w:t>Раздел III «общие сведения»</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3C22BC">
        <w:rPr>
          <w:rFonts w:ascii="Times New Roman" w:eastAsia="Calibri" w:hAnsi="Times New Roman" w:cs="Times New Roman"/>
          <w:sz w:val="24"/>
          <w:szCs w:val="24"/>
        </w:rPr>
        <w:t>неизменяемое</w:t>
      </w:r>
      <w:proofErr w:type="gramEnd"/>
      <w:r w:rsidRPr="003C22BC">
        <w:rPr>
          <w:rFonts w:ascii="Times New Roman" w:eastAsia="Calibri" w:hAnsi="Times New Roman" w:cs="Times New Roman"/>
          <w:sz w:val="24"/>
          <w:szCs w:val="24"/>
        </w:rPr>
        <w:t xml:space="preserve">)» – участник не вправе изменять указанные значения.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3C22BC">
        <w:rPr>
          <w:rFonts w:ascii="Times New Roman" w:eastAsia="Calibri" w:hAnsi="Times New Roman" w:cs="Times New Roman"/>
          <w:sz w:val="24"/>
          <w:szCs w:val="24"/>
        </w:rPr>
        <w:t>ия</w:t>
      </w:r>
      <w:proofErr w:type="spellEnd"/>
      <w:r w:rsidRPr="003C22BC">
        <w:rPr>
          <w:rFonts w:ascii="Times New Roman" w:eastAsia="Calibri" w:hAnsi="Times New Roman" w:cs="Times New Roman"/>
          <w:sz w:val="24"/>
          <w:szCs w:val="24"/>
        </w:rPr>
        <w:t>) неизменяемое (</w:t>
      </w:r>
      <w:proofErr w:type="spellStart"/>
      <w:r w:rsidRPr="003C22BC">
        <w:rPr>
          <w:rFonts w:ascii="Times New Roman" w:eastAsia="Calibri" w:hAnsi="Times New Roman" w:cs="Times New Roman"/>
          <w:sz w:val="24"/>
          <w:szCs w:val="24"/>
        </w:rPr>
        <w:t>ые</w:t>
      </w:r>
      <w:proofErr w:type="spellEnd"/>
      <w:r w:rsidRPr="003C22BC">
        <w:rPr>
          <w:rFonts w:ascii="Times New Roman" w:eastAsia="Calibri" w:hAnsi="Times New Roman" w:cs="Times New Roman"/>
          <w:sz w:val="24"/>
          <w:szCs w:val="24"/>
        </w:rPr>
        <w:t>)», «неизменяемое (</w:t>
      </w:r>
      <w:proofErr w:type="spellStart"/>
      <w:r w:rsidRPr="003C22BC">
        <w:rPr>
          <w:rFonts w:ascii="Times New Roman" w:eastAsia="Calibri" w:hAnsi="Times New Roman" w:cs="Times New Roman"/>
          <w:sz w:val="24"/>
          <w:szCs w:val="24"/>
        </w:rPr>
        <w:t>ые</w:t>
      </w:r>
      <w:proofErr w:type="spellEnd"/>
      <w:r w:rsidRPr="003C22BC">
        <w:rPr>
          <w:rFonts w:ascii="Times New Roman" w:eastAsia="Calibri" w:hAnsi="Times New Roman" w:cs="Times New Roman"/>
          <w:sz w:val="24"/>
          <w:szCs w:val="24"/>
        </w:rPr>
        <w:t xml:space="preserve">)», то требование о </w:t>
      </w:r>
      <w:r w:rsidRPr="003C22BC">
        <w:rPr>
          <w:rFonts w:ascii="Times New Roman" w:eastAsia="Calibri" w:hAnsi="Times New Roman" w:cs="Times New Roman"/>
          <w:sz w:val="24"/>
          <w:szCs w:val="24"/>
        </w:rPr>
        <w:lastRenderedPageBreak/>
        <w:t>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C22BC">
        <w:rPr>
          <w:rFonts w:ascii="Times New Roman" w:eastAsia="Calibri" w:hAnsi="Times New Roman" w:cs="Times New Roman"/>
          <w:sz w:val="24"/>
          <w:szCs w:val="24"/>
        </w:rPr>
        <w:t>е(</w:t>
      </w:r>
      <w:proofErr w:type="spellStart"/>
      <w:proofErr w:type="gramEnd"/>
      <w:r w:rsidRPr="003C22BC">
        <w:rPr>
          <w:rFonts w:ascii="Times New Roman" w:eastAsia="Calibri" w:hAnsi="Times New Roman" w:cs="Times New Roman"/>
          <w:sz w:val="24"/>
          <w:szCs w:val="24"/>
        </w:rPr>
        <w:t>ия</w:t>
      </w:r>
      <w:proofErr w:type="spellEnd"/>
      <w:r w:rsidRPr="003C22BC">
        <w:rPr>
          <w:rFonts w:ascii="Times New Roman" w:eastAsia="Calibri" w:hAnsi="Times New Roman" w:cs="Times New Roman"/>
          <w:sz w:val="24"/>
          <w:szCs w:val="24"/>
        </w:rPr>
        <w:t>) неизменяемое (</w:t>
      </w:r>
      <w:proofErr w:type="spellStart"/>
      <w:r w:rsidRPr="003C22BC">
        <w:rPr>
          <w:rFonts w:ascii="Times New Roman" w:eastAsia="Calibri" w:hAnsi="Times New Roman" w:cs="Times New Roman"/>
          <w:sz w:val="24"/>
          <w:szCs w:val="24"/>
        </w:rPr>
        <w:t>ые</w:t>
      </w:r>
      <w:proofErr w:type="spellEnd"/>
      <w:r w:rsidRPr="003C22BC">
        <w:rPr>
          <w:rFonts w:ascii="Times New Roman" w:eastAsia="Calibri" w:hAnsi="Times New Roman" w:cs="Times New Roman"/>
          <w:sz w:val="24"/>
          <w:szCs w:val="24"/>
        </w:rPr>
        <w:t>)», «неизменяемое (</w:t>
      </w:r>
      <w:proofErr w:type="spellStart"/>
      <w:r w:rsidRPr="003C22BC">
        <w:rPr>
          <w:rFonts w:ascii="Times New Roman" w:eastAsia="Calibri" w:hAnsi="Times New Roman" w:cs="Times New Roman"/>
          <w:sz w:val="24"/>
          <w:szCs w:val="24"/>
        </w:rPr>
        <w:t>ые</w:t>
      </w:r>
      <w:proofErr w:type="spellEnd"/>
      <w:r w:rsidRPr="003C22BC">
        <w:rPr>
          <w:rFonts w:ascii="Times New Roman" w:eastAsia="Calibri" w:hAnsi="Times New Roman" w:cs="Times New Roman"/>
          <w:sz w:val="24"/>
          <w:szCs w:val="24"/>
        </w:rPr>
        <w:t>)» включительно.</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Например: требования </w:t>
      </w:r>
      <w:r w:rsidRPr="003C22BC">
        <w:rPr>
          <w:rFonts w:ascii="Times New Roman" w:eastAsia="Times New Roman" w:hAnsi="Times New Roman" w:cs="Times New Roman"/>
          <w:b/>
          <w:sz w:val="24"/>
          <w:szCs w:val="24"/>
          <w:lang w:eastAsia="ru-RU"/>
        </w:rPr>
        <w:t xml:space="preserve">в Приложении 1 «Описание объекта закупки (Техническое задание)» </w:t>
      </w:r>
      <w:r w:rsidRPr="003C22BC">
        <w:rPr>
          <w:rFonts w:ascii="Times New Roman" w:eastAsia="Calibri" w:hAnsi="Times New Roman" w:cs="Times New Roman"/>
          <w:sz w:val="24"/>
          <w:szCs w:val="24"/>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C22BC">
        <w:rPr>
          <w:rFonts w:ascii="Times New Roman" w:eastAsia="Calibri" w:hAnsi="Times New Roman" w:cs="Times New Roman"/>
          <w:sz w:val="24"/>
          <w:szCs w:val="24"/>
        </w:rPr>
        <w:t>.»</w:t>
      </w:r>
      <w:proofErr w:type="gramEnd"/>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В случае указания </w:t>
      </w:r>
      <w:r w:rsidRPr="003C22BC">
        <w:rPr>
          <w:rFonts w:ascii="Times New Roman" w:eastAsia="Times New Roman" w:hAnsi="Times New Roman" w:cs="Times New Roman"/>
          <w:b/>
          <w:sz w:val="24"/>
          <w:szCs w:val="24"/>
          <w:lang w:eastAsia="ru-RU"/>
        </w:rPr>
        <w:t>в Приложении 1 «Описание объекта закупки (Техническое задание)»</w:t>
      </w:r>
      <w:r w:rsidRPr="003C22BC">
        <w:rPr>
          <w:rFonts w:ascii="Times New Roman" w:eastAsia="Calibri" w:hAnsi="Times New Roman" w:cs="Times New Roman"/>
          <w:sz w:val="24"/>
          <w:szCs w:val="24"/>
        </w:rPr>
        <w:t xml:space="preserve"> конкретного значения показателя, участнику необходимо предоставить значение такого показателя.</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Например: требования </w:t>
      </w:r>
      <w:r w:rsidRPr="003C22BC">
        <w:rPr>
          <w:rFonts w:ascii="Times New Roman" w:eastAsia="Times New Roman" w:hAnsi="Times New Roman" w:cs="Times New Roman"/>
          <w:b/>
          <w:sz w:val="24"/>
          <w:szCs w:val="24"/>
          <w:lang w:eastAsia="ru-RU"/>
        </w:rPr>
        <w:t xml:space="preserve">в Приложении 1 «Описание объекта закупки (Техническое задание)» </w:t>
      </w:r>
      <w:r w:rsidRPr="003C22BC">
        <w:rPr>
          <w:rFonts w:ascii="Times New Roman" w:eastAsia="Calibri" w:hAnsi="Times New Roman" w:cs="Times New Roman"/>
          <w:sz w:val="24"/>
          <w:szCs w:val="24"/>
        </w:rPr>
        <w:t>– «Шкаф металлический» участник в своей заявке должен указать: «Шкаф металлический».</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proofErr w:type="gramStart"/>
      <w:r w:rsidRPr="003C22BC">
        <w:rPr>
          <w:rFonts w:ascii="Times New Roman" w:eastAsia="Calibri"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C22BC">
        <w:rPr>
          <w:rFonts w:ascii="Times New Roman" w:eastAsia="Calibri"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C22BC">
        <w:rPr>
          <w:rFonts w:ascii="Times New Roman" w:eastAsia="Calibri" w:hAnsi="Times New Roman" w:cs="Times New Roman"/>
          <w:sz w:val="24"/>
          <w:szCs w:val="24"/>
        </w:rPr>
        <w:t>ия</w:t>
      </w:r>
      <w:proofErr w:type="spellEnd"/>
      <w:r w:rsidRPr="003C22BC">
        <w:rPr>
          <w:rFonts w:ascii="Times New Roman" w:eastAsia="Calibri" w:hAnsi="Times New Roman" w:cs="Times New Roman"/>
          <w:sz w:val="24"/>
          <w:szCs w:val="24"/>
        </w:rPr>
        <w:t>) неизменяемое (</w:t>
      </w:r>
      <w:proofErr w:type="spellStart"/>
      <w:r w:rsidRPr="003C22BC">
        <w:rPr>
          <w:rFonts w:ascii="Times New Roman" w:eastAsia="Calibri" w:hAnsi="Times New Roman" w:cs="Times New Roman"/>
          <w:sz w:val="24"/>
          <w:szCs w:val="24"/>
        </w:rPr>
        <w:t>ые</w:t>
      </w:r>
      <w:proofErr w:type="spellEnd"/>
      <w:r w:rsidRPr="003C22BC">
        <w:rPr>
          <w:rFonts w:ascii="Times New Roman" w:eastAsia="Calibri" w:hAnsi="Times New Roman" w:cs="Times New Roman"/>
          <w:sz w:val="24"/>
          <w:szCs w:val="24"/>
        </w:rPr>
        <w:t>)», «неизменяемое (</w:t>
      </w:r>
      <w:proofErr w:type="spellStart"/>
      <w:r w:rsidRPr="003C22BC">
        <w:rPr>
          <w:rFonts w:ascii="Times New Roman" w:eastAsia="Calibri" w:hAnsi="Times New Roman" w:cs="Times New Roman"/>
          <w:sz w:val="24"/>
          <w:szCs w:val="24"/>
        </w:rPr>
        <w:t>ые</w:t>
      </w:r>
      <w:proofErr w:type="spellEnd"/>
      <w:r w:rsidRPr="003C22BC">
        <w:rPr>
          <w:rFonts w:ascii="Times New Roman" w:eastAsia="Calibri" w:hAnsi="Times New Roman" w:cs="Times New Roman"/>
          <w:sz w:val="24"/>
          <w:szCs w:val="24"/>
        </w:rPr>
        <w:t xml:space="preserve">)». </w:t>
      </w:r>
    </w:p>
    <w:p w:rsidR="003C22BC" w:rsidRPr="003C22BC" w:rsidRDefault="003C22BC" w:rsidP="003C22BC">
      <w:pPr>
        <w:spacing w:after="0" w:line="240" w:lineRule="auto"/>
        <w:ind w:firstLine="709"/>
        <w:jc w:val="both"/>
        <w:rPr>
          <w:rFonts w:ascii="Times New Roman" w:eastAsia="Calibri" w:hAnsi="Times New Roman" w:cs="Times New Roman"/>
          <w:sz w:val="24"/>
          <w:szCs w:val="24"/>
        </w:rPr>
      </w:pPr>
      <w:r w:rsidRPr="003C22BC">
        <w:rPr>
          <w:rFonts w:ascii="Times New Roman" w:eastAsia="Calibri" w:hAnsi="Times New Roman" w:cs="Times New Roman"/>
          <w:sz w:val="24"/>
          <w:szCs w:val="24"/>
        </w:rPr>
        <w:t xml:space="preserve">Несоблюдение указанных требований является основанием для принятия комиссией решения о </w:t>
      </w:r>
      <w:proofErr w:type="gramStart"/>
      <w:r w:rsidRPr="003C22BC">
        <w:rPr>
          <w:rFonts w:ascii="Times New Roman" w:eastAsia="Calibri" w:hAnsi="Times New Roman" w:cs="Times New Roman"/>
          <w:sz w:val="24"/>
          <w:szCs w:val="24"/>
        </w:rPr>
        <w:t>признании</w:t>
      </w:r>
      <w:proofErr w:type="gramEnd"/>
      <w:r w:rsidRPr="003C22BC">
        <w:rPr>
          <w:rFonts w:ascii="Times New Roman" w:eastAsia="Calibri" w:hAnsi="Times New Roman" w:cs="Times New Roman"/>
          <w:sz w:val="24"/>
          <w:szCs w:val="24"/>
        </w:rPr>
        <w:t xml:space="preserve"> заявки участника не соответствующей требованиям, установленным настоящим извещением.</w:t>
      </w:r>
    </w:p>
    <w:p w:rsidR="003C22BC" w:rsidRPr="003C22BC" w:rsidRDefault="003C22BC" w:rsidP="003C22BC">
      <w:pPr>
        <w:spacing w:after="0" w:line="240" w:lineRule="auto"/>
        <w:jc w:val="both"/>
        <w:rPr>
          <w:rFonts w:ascii="Times New Roman" w:eastAsia="Calibri" w:hAnsi="Times New Roman" w:cs="Times New Roman"/>
          <w:sz w:val="24"/>
          <w:szCs w:val="24"/>
        </w:rPr>
      </w:pPr>
    </w:p>
    <w:p w:rsidR="00A60D26" w:rsidRPr="00057915" w:rsidRDefault="00057915" w:rsidP="00057915">
      <w:pPr>
        <w:spacing w:after="0" w:line="240" w:lineRule="auto"/>
        <w:rPr>
          <w:rFonts w:ascii="PT Astra Serif" w:hAnsi="PT Astra Serif"/>
          <w:sz w:val="24"/>
          <w:szCs w:val="24"/>
        </w:rPr>
      </w:pPr>
      <w:r w:rsidRPr="00057915">
        <w:rPr>
          <w:rFonts w:ascii="PT Astra Serif" w:hAnsi="PT Astra Serif"/>
          <w:sz w:val="24"/>
          <w:szCs w:val="24"/>
        </w:rPr>
        <w:t>.</w:t>
      </w:r>
    </w:p>
    <w:sectPr w:rsidR="00A60D26" w:rsidRPr="00057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82E70"/>
    <w:multiLevelType w:val="hybridMultilevel"/>
    <w:tmpl w:val="659EB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110A3B"/>
    <w:multiLevelType w:val="hybridMultilevel"/>
    <w:tmpl w:val="DCE87188"/>
    <w:lvl w:ilvl="0" w:tplc="64AC83A6">
      <w:start w:val="1"/>
      <w:numFmt w:val="decimal"/>
      <w:lvlText w:val="%1)"/>
      <w:lvlJc w:val="left"/>
      <w:pPr>
        <w:ind w:left="927" w:hanging="360"/>
      </w:pPr>
      <w:rPr>
        <w:rFonts w:eastAsia="Calibri"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2D5"/>
    <w:rsid w:val="00057915"/>
    <w:rsid w:val="00192769"/>
    <w:rsid w:val="0021559B"/>
    <w:rsid w:val="002C3536"/>
    <w:rsid w:val="003C22BC"/>
    <w:rsid w:val="003F7026"/>
    <w:rsid w:val="00470E5F"/>
    <w:rsid w:val="004F099C"/>
    <w:rsid w:val="005D52D5"/>
    <w:rsid w:val="006F1E8C"/>
    <w:rsid w:val="00A60D26"/>
    <w:rsid w:val="00AC3741"/>
    <w:rsid w:val="00D75C87"/>
    <w:rsid w:val="00E2712C"/>
    <w:rsid w:val="00F4795F"/>
    <w:rsid w:val="00F57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3C22BC"/>
    <w:rPr>
      <w:sz w:val="16"/>
      <w:szCs w:val="16"/>
    </w:rPr>
  </w:style>
  <w:style w:type="paragraph" w:styleId="a4">
    <w:name w:val="annotation text"/>
    <w:basedOn w:val="a"/>
    <w:link w:val="a5"/>
    <w:uiPriority w:val="99"/>
    <w:semiHidden/>
    <w:unhideWhenUsed/>
    <w:rsid w:val="003C22BC"/>
    <w:pPr>
      <w:spacing w:line="240" w:lineRule="auto"/>
    </w:pPr>
    <w:rPr>
      <w:rFonts w:ascii="Calibri" w:eastAsia="Calibri" w:hAnsi="Calibri" w:cs="Times New Roman"/>
      <w:sz w:val="20"/>
      <w:szCs w:val="20"/>
    </w:rPr>
  </w:style>
  <w:style w:type="character" w:customStyle="1" w:styleId="a5">
    <w:name w:val="Текст примечания Знак"/>
    <w:basedOn w:val="a0"/>
    <w:link w:val="a4"/>
    <w:uiPriority w:val="99"/>
    <w:semiHidden/>
    <w:rsid w:val="003C22BC"/>
    <w:rPr>
      <w:rFonts w:ascii="Calibri" w:eastAsia="Calibri" w:hAnsi="Calibri" w:cs="Times New Roman"/>
      <w:sz w:val="20"/>
      <w:szCs w:val="20"/>
    </w:rPr>
  </w:style>
  <w:style w:type="paragraph" w:styleId="a6">
    <w:name w:val="Balloon Text"/>
    <w:basedOn w:val="a"/>
    <w:link w:val="a7"/>
    <w:uiPriority w:val="99"/>
    <w:semiHidden/>
    <w:unhideWhenUsed/>
    <w:rsid w:val="003C22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22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3C22BC"/>
    <w:rPr>
      <w:sz w:val="16"/>
      <w:szCs w:val="16"/>
    </w:rPr>
  </w:style>
  <w:style w:type="paragraph" w:styleId="a4">
    <w:name w:val="annotation text"/>
    <w:basedOn w:val="a"/>
    <w:link w:val="a5"/>
    <w:uiPriority w:val="99"/>
    <w:semiHidden/>
    <w:unhideWhenUsed/>
    <w:rsid w:val="003C22BC"/>
    <w:pPr>
      <w:spacing w:line="240" w:lineRule="auto"/>
    </w:pPr>
    <w:rPr>
      <w:rFonts w:ascii="Calibri" w:eastAsia="Calibri" w:hAnsi="Calibri" w:cs="Times New Roman"/>
      <w:sz w:val="20"/>
      <w:szCs w:val="20"/>
    </w:rPr>
  </w:style>
  <w:style w:type="character" w:customStyle="1" w:styleId="a5">
    <w:name w:val="Текст примечания Знак"/>
    <w:basedOn w:val="a0"/>
    <w:link w:val="a4"/>
    <w:uiPriority w:val="99"/>
    <w:semiHidden/>
    <w:rsid w:val="003C22BC"/>
    <w:rPr>
      <w:rFonts w:ascii="Calibri" w:eastAsia="Calibri" w:hAnsi="Calibri" w:cs="Times New Roman"/>
      <w:sz w:val="20"/>
      <w:szCs w:val="20"/>
    </w:rPr>
  </w:style>
  <w:style w:type="paragraph" w:styleId="a6">
    <w:name w:val="Balloon Text"/>
    <w:basedOn w:val="a"/>
    <w:link w:val="a7"/>
    <w:uiPriority w:val="99"/>
    <w:semiHidden/>
    <w:unhideWhenUsed/>
    <w:rsid w:val="003C22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22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926&amp;dst=296&amp;field=134&amp;date=29.12.2021" TargetMode="External"/><Relationship Id="rId3" Type="http://schemas.microsoft.com/office/2007/relationships/stylesWithEffects" Target="stylesWithEffects.xml"/><Relationship Id="rId7" Type="http://schemas.openxmlformats.org/officeDocument/2006/relationships/hyperlink" Target="https://login.consultant.ru/link/?req=doc&amp;base=LAW&amp;n=388926&amp;dst=100340&amp;field=134&amp;date=29.12.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88926&amp;dst=100338&amp;field=134&amp;date=29.12.202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88926&amp;dst=419&amp;field=134&amp;date=29.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2863</Words>
  <Characters>16322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Ловыгина Наталья Борисовна</dc:creator>
  <cp:lastModifiedBy>Ловыгина Наталья Борисовна</cp:lastModifiedBy>
  <cp:revision>7</cp:revision>
  <cp:lastPrinted>2022-02-17T09:44:00Z</cp:lastPrinted>
  <dcterms:created xsi:type="dcterms:W3CDTF">2022-02-10T07:50:00Z</dcterms:created>
  <dcterms:modified xsi:type="dcterms:W3CDTF">2022-02-17T09:48:00Z</dcterms:modified>
</cp:coreProperties>
</file>