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43E" w:rsidRDefault="007C243E" w:rsidP="00E64277">
      <w:pPr>
        <w:jc w:val="center"/>
        <w:rPr>
          <w:b/>
          <w:sz w:val="24"/>
        </w:rPr>
      </w:pPr>
    </w:p>
    <w:p w:rsidR="00E64277" w:rsidRDefault="00E64277" w:rsidP="00E64277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</w:t>
      </w:r>
      <w:r w:rsidR="007C243E">
        <w:rPr>
          <w:b/>
          <w:sz w:val="24"/>
        </w:rPr>
        <w:t xml:space="preserve"> </w:t>
      </w:r>
      <w:r>
        <w:rPr>
          <w:b/>
          <w:sz w:val="24"/>
        </w:rPr>
        <w:t xml:space="preserve">город </w:t>
      </w:r>
      <w:proofErr w:type="spellStart"/>
      <w:r>
        <w:rPr>
          <w:b/>
          <w:sz w:val="24"/>
        </w:rPr>
        <w:t>Югорск</w:t>
      </w:r>
      <w:proofErr w:type="spellEnd"/>
    </w:p>
    <w:p w:rsidR="00E64277" w:rsidRDefault="00E64277" w:rsidP="00E64277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E64277" w:rsidRDefault="00E64277" w:rsidP="00E64277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E64277" w:rsidRDefault="00E64277" w:rsidP="00E64277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7C243E" w:rsidRDefault="007C243E" w:rsidP="00E64277">
      <w:pPr>
        <w:jc w:val="center"/>
        <w:rPr>
          <w:b/>
          <w:sz w:val="24"/>
        </w:rPr>
      </w:pPr>
    </w:p>
    <w:p w:rsidR="00E64277" w:rsidRPr="00635AFD" w:rsidRDefault="007C243E" w:rsidP="007C243E">
      <w:pPr>
        <w:ind w:left="426"/>
        <w:rPr>
          <w:sz w:val="24"/>
          <w:szCs w:val="24"/>
        </w:rPr>
      </w:pPr>
      <w:r>
        <w:rPr>
          <w:sz w:val="24"/>
          <w:szCs w:val="24"/>
        </w:rPr>
        <w:t>11</w:t>
      </w:r>
      <w:r w:rsidR="00E64277">
        <w:rPr>
          <w:sz w:val="24"/>
          <w:szCs w:val="24"/>
        </w:rPr>
        <w:t xml:space="preserve"> июля 2017 г.  </w:t>
      </w:r>
      <w:r w:rsidR="00E64277">
        <w:rPr>
          <w:sz w:val="24"/>
          <w:szCs w:val="24"/>
        </w:rPr>
        <w:tab/>
      </w:r>
      <w:r w:rsidR="00E64277">
        <w:rPr>
          <w:sz w:val="24"/>
          <w:szCs w:val="24"/>
        </w:rPr>
        <w:tab/>
      </w:r>
      <w:r w:rsidR="00E64277">
        <w:rPr>
          <w:sz w:val="24"/>
          <w:szCs w:val="24"/>
        </w:rPr>
        <w:tab/>
        <w:t xml:space="preserve">                               </w:t>
      </w:r>
      <w:r>
        <w:rPr>
          <w:sz w:val="24"/>
          <w:szCs w:val="24"/>
        </w:rPr>
        <w:t xml:space="preserve">                            </w:t>
      </w:r>
      <w:r w:rsidR="00E64277">
        <w:rPr>
          <w:sz w:val="24"/>
          <w:szCs w:val="24"/>
        </w:rPr>
        <w:t xml:space="preserve"> </w:t>
      </w:r>
      <w:r w:rsidR="00E64277" w:rsidRPr="00635AFD">
        <w:rPr>
          <w:sz w:val="24"/>
          <w:szCs w:val="24"/>
        </w:rPr>
        <w:t xml:space="preserve">№ </w:t>
      </w:r>
      <w:hyperlink r:id="rId6" w:history="1">
        <w:r w:rsidR="00E64277" w:rsidRPr="00635AFD">
          <w:rPr>
            <w:rStyle w:val="a3"/>
            <w:color w:val="auto"/>
            <w:sz w:val="24"/>
            <w:szCs w:val="24"/>
            <w:u w:val="none"/>
          </w:rPr>
          <w:t>0187300005817000</w:t>
        </w:r>
      </w:hyperlink>
      <w:r w:rsidRPr="00635AFD">
        <w:rPr>
          <w:rStyle w:val="a3"/>
          <w:color w:val="auto"/>
          <w:sz w:val="24"/>
          <w:szCs w:val="24"/>
          <w:u w:val="none"/>
        </w:rPr>
        <w:t>2</w:t>
      </w:r>
      <w:r w:rsidR="00D6053E" w:rsidRPr="00635AFD">
        <w:rPr>
          <w:rStyle w:val="a3"/>
          <w:color w:val="auto"/>
          <w:sz w:val="24"/>
          <w:szCs w:val="24"/>
          <w:u w:val="none"/>
        </w:rPr>
        <w:t>0</w:t>
      </w:r>
      <w:r w:rsidR="006D2E03" w:rsidRPr="00635AFD">
        <w:rPr>
          <w:rStyle w:val="a3"/>
          <w:color w:val="auto"/>
          <w:sz w:val="24"/>
          <w:szCs w:val="24"/>
          <w:u w:val="none"/>
        </w:rPr>
        <w:t>6</w:t>
      </w:r>
      <w:r w:rsidR="00E64277" w:rsidRPr="00635AFD">
        <w:rPr>
          <w:sz w:val="24"/>
          <w:szCs w:val="24"/>
        </w:rPr>
        <w:t>-3</w:t>
      </w:r>
    </w:p>
    <w:p w:rsidR="007C243E" w:rsidRPr="00635AFD" w:rsidRDefault="007C243E" w:rsidP="007C243E">
      <w:pPr>
        <w:ind w:left="426"/>
        <w:rPr>
          <w:sz w:val="24"/>
          <w:szCs w:val="24"/>
        </w:rPr>
      </w:pPr>
    </w:p>
    <w:p w:rsidR="007C243E" w:rsidRPr="00635AFD" w:rsidRDefault="007C243E" w:rsidP="007C243E">
      <w:pPr>
        <w:pStyle w:val="a4"/>
        <w:ind w:left="426"/>
        <w:jc w:val="both"/>
        <w:rPr>
          <w:sz w:val="24"/>
          <w:szCs w:val="24"/>
        </w:rPr>
      </w:pPr>
      <w:r w:rsidRPr="00635AFD">
        <w:rPr>
          <w:sz w:val="24"/>
          <w:szCs w:val="24"/>
        </w:rPr>
        <w:t xml:space="preserve">ПРИСУТСТВОВАЛИ: </w:t>
      </w:r>
    </w:p>
    <w:p w:rsidR="007C243E" w:rsidRPr="00635AFD" w:rsidRDefault="007C243E" w:rsidP="007C243E">
      <w:pPr>
        <w:pStyle w:val="a4"/>
        <w:ind w:left="426"/>
        <w:jc w:val="both"/>
        <w:rPr>
          <w:sz w:val="24"/>
          <w:szCs w:val="24"/>
        </w:rPr>
      </w:pPr>
      <w:r w:rsidRPr="00635AFD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635AFD">
        <w:rPr>
          <w:sz w:val="24"/>
          <w:szCs w:val="24"/>
        </w:rPr>
        <w:t>Югорска</w:t>
      </w:r>
      <w:proofErr w:type="spellEnd"/>
      <w:r w:rsidRPr="00635AFD">
        <w:rPr>
          <w:sz w:val="24"/>
          <w:szCs w:val="24"/>
        </w:rPr>
        <w:t xml:space="preserve"> (далее - комиссия) в следующем  составе:</w:t>
      </w:r>
    </w:p>
    <w:p w:rsidR="007C243E" w:rsidRPr="00635AFD" w:rsidRDefault="007C243E" w:rsidP="007C243E">
      <w:pPr>
        <w:pStyle w:val="a4"/>
        <w:ind w:left="426"/>
        <w:jc w:val="both"/>
        <w:rPr>
          <w:sz w:val="24"/>
          <w:szCs w:val="24"/>
        </w:rPr>
      </w:pPr>
      <w:r w:rsidRPr="00635AFD">
        <w:rPr>
          <w:sz w:val="24"/>
          <w:szCs w:val="24"/>
        </w:rPr>
        <w:t xml:space="preserve">1. С.Д. </w:t>
      </w:r>
      <w:proofErr w:type="spellStart"/>
      <w:r w:rsidRPr="00635AFD">
        <w:rPr>
          <w:sz w:val="24"/>
          <w:szCs w:val="24"/>
        </w:rPr>
        <w:t>Голин</w:t>
      </w:r>
      <w:proofErr w:type="spellEnd"/>
      <w:r w:rsidRPr="00635AFD">
        <w:rPr>
          <w:sz w:val="24"/>
          <w:szCs w:val="24"/>
        </w:rPr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635AFD">
        <w:rPr>
          <w:sz w:val="24"/>
          <w:szCs w:val="24"/>
        </w:rPr>
        <w:t>Югорска</w:t>
      </w:r>
      <w:proofErr w:type="spellEnd"/>
      <w:r w:rsidRPr="00635AFD">
        <w:rPr>
          <w:sz w:val="24"/>
          <w:szCs w:val="24"/>
        </w:rPr>
        <w:t>;</w:t>
      </w:r>
    </w:p>
    <w:p w:rsidR="007C243E" w:rsidRPr="00635AFD" w:rsidRDefault="007C243E" w:rsidP="007C243E">
      <w:pPr>
        <w:ind w:left="426"/>
        <w:rPr>
          <w:sz w:val="24"/>
          <w:szCs w:val="24"/>
        </w:rPr>
      </w:pPr>
      <w:r w:rsidRPr="00635AFD">
        <w:rPr>
          <w:sz w:val="24"/>
          <w:szCs w:val="24"/>
        </w:rPr>
        <w:t xml:space="preserve">2. В.К. </w:t>
      </w:r>
      <w:proofErr w:type="spellStart"/>
      <w:r w:rsidRPr="00635AFD">
        <w:rPr>
          <w:sz w:val="24"/>
          <w:szCs w:val="24"/>
        </w:rPr>
        <w:t>Бандурин</w:t>
      </w:r>
      <w:proofErr w:type="spellEnd"/>
      <w:r w:rsidRPr="00635AFD">
        <w:rPr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635AFD">
        <w:rPr>
          <w:sz w:val="24"/>
          <w:szCs w:val="24"/>
        </w:rPr>
        <w:t>жилищно</w:t>
      </w:r>
      <w:proofErr w:type="spellEnd"/>
      <w:r w:rsidRPr="00635AFD">
        <w:rPr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635AFD">
        <w:rPr>
          <w:sz w:val="24"/>
          <w:szCs w:val="24"/>
        </w:rPr>
        <w:t>Югорска</w:t>
      </w:r>
      <w:proofErr w:type="spellEnd"/>
      <w:r w:rsidRPr="00635AFD">
        <w:rPr>
          <w:sz w:val="24"/>
          <w:szCs w:val="24"/>
        </w:rPr>
        <w:t>;</w:t>
      </w:r>
    </w:p>
    <w:p w:rsidR="007C243E" w:rsidRPr="00635AFD" w:rsidRDefault="007C243E" w:rsidP="007C243E">
      <w:pPr>
        <w:pStyle w:val="a4"/>
        <w:ind w:left="426"/>
        <w:jc w:val="both"/>
        <w:rPr>
          <w:sz w:val="24"/>
          <w:szCs w:val="24"/>
        </w:rPr>
      </w:pPr>
      <w:r w:rsidRPr="00635AFD">
        <w:rPr>
          <w:sz w:val="24"/>
          <w:szCs w:val="24"/>
        </w:rPr>
        <w:t xml:space="preserve">3. В.А. </w:t>
      </w:r>
      <w:proofErr w:type="spellStart"/>
      <w:r w:rsidRPr="00635AFD">
        <w:rPr>
          <w:sz w:val="24"/>
          <w:szCs w:val="24"/>
        </w:rPr>
        <w:t>Климин</w:t>
      </w:r>
      <w:proofErr w:type="spellEnd"/>
      <w:r w:rsidRPr="00635AFD">
        <w:rPr>
          <w:sz w:val="24"/>
          <w:szCs w:val="24"/>
        </w:rPr>
        <w:t xml:space="preserve"> - председатель Думы города </w:t>
      </w:r>
      <w:proofErr w:type="spellStart"/>
      <w:r w:rsidRPr="00635AFD">
        <w:rPr>
          <w:sz w:val="24"/>
          <w:szCs w:val="24"/>
        </w:rPr>
        <w:t>Югорска</w:t>
      </w:r>
      <w:proofErr w:type="spellEnd"/>
      <w:r w:rsidRPr="00635AFD">
        <w:rPr>
          <w:sz w:val="24"/>
          <w:szCs w:val="24"/>
        </w:rPr>
        <w:t>;</w:t>
      </w:r>
    </w:p>
    <w:p w:rsidR="007C243E" w:rsidRPr="00635AFD" w:rsidRDefault="007C243E" w:rsidP="007C243E">
      <w:pPr>
        <w:pStyle w:val="a4"/>
        <w:ind w:left="426"/>
        <w:jc w:val="both"/>
        <w:rPr>
          <w:sz w:val="24"/>
          <w:szCs w:val="24"/>
        </w:rPr>
      </w:pPr>
      <w:r w:rsidRPr="00635AFD">
        <w:rPr>
          <w:sz w:val="24"/>
          <w:szCs w:val="24"/>
        </w:rPr>
        <w:t>4. Н.А. Морозова – советник руководителя;</w:t>
      </w:r>
    </w:p>
    <w:p w:rsidR="007C243E" w:rsidRPr="00635AFD" w:rsidRDefault="007C243E" w:rsidP="007C243E">
      <w:pPr>
        <w:pStyle w:val="a4"/>
        <w:ind w:left="426"/>
        <w:jc w:val="both"/>
        <w:rPr>
          <w:sz w:val="24"/>
          <w:szCs w:val="24"/>
        </w:rPr>
      </w:pPr>
      <w:r w:rsidRPr="00635AFD">
        <w:rPr>
          <w:sz w:val="24"/>
          <w:szCs w:val="24"/>
        </w:rPr>
        <w:t xml:space="preserve">5. Т.И. </w:t>
      </w:r>
      <w:proofErr w:type="spellStart"/>
      <w:r w:rsidRPr="00635AFD">
        <w:rPr>
          <w:sz w:val="24"/>
          <w:szCs w:val="24"/>
        </w:rPr>
        <w:t>Долгодворова</w:t>
      </w:r>
      <w:proofErr w:type="spellEnd"/>
      <w:r w:rsidRPr="00635AFD">
        <w:rPr>
          <w:sz w:val="24"/>
          <w:szCs w:val="24"/>
        </w:rPr>
        <w:t xml:space="preserve"> - заместитель главы города </w:t>
      </w:r>
      <w:proofErr w:type="spellStart"/>
      <w:r w:rsidRPr="00635AFD">
        <w:rPr>
          <w:sz w:val="24"/>
          <w:szCs w:val="24"/>
        </w:rPr>
        <w:t>Югорска</w:t>
      </w:r>
      <w:proofErr w:type="spellEnd"/>
      <w:r w:rsidRPr="00635AFD">
        <w:rPr>
          <w:sz w:val="24"/>
          <w:szCs w:val="24"/>
        </w:rPr>
        <w:t>;</w:t>
      </w:r>
    </w:p>
    <w:p w:rsidR="007C243E" w:rsidRPr="00635AFD" w:rsidRDefault="007C243E" w:rsidP="007C243E">
      <w:pPr>
        <w:pStyle w:val="a4"/>
        <w:tabs>
          <w:tab w:val="left" w:pos="1134"/>
        </w:tabs>
        <w:ind w:left="426"/>
        <w:jc w:val="both"/>
        <w:rPr>
          <w:sz w:val="24"/>
          <w:szCs w:val="24"/>
        </w:rPr>
      </w:pPr>
      <w:r w:rsidRPr="00635AFD">
        <w:rPr>
          <w:sz w:val="24"/>
          <w:szCs w:val="24"/>
        </w:rPr>
        <w:t xml:space="preserve">6.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635AFD">
        <w:rPr>
          <w:sz w:val="24"/>
          <w:szCs w:val="24"/>
        </w:rPr>
        <w:t>Югорска</w:t>
      </w:r>
      <w:proofErr w:type="spellEnd"/>
      <w:r w:rsidRPr="00635AFD">
        <w:rPr>
          <w:sz w:val="24"/>
          <w:szCs w:val="24"/>
        </w:rPr>
        <w:t>;</w:t>
      </w:r>
    </w:p>
    <w:p w:rsidR="00E64277" w:rsidRDefault="00E64277" w:rsidP="007C243E">
      <w:pPr>
        <w:tabs>
          <w:tab w:val="left" w:pos="1134"/>
        </w:tabs>
        <w:ind w:left="426"/>
        <w:jc w:val="both"/>
        <w:rPr>
          <w:sz w:val="24"/>
          <w:szCs w:val="24"/>
        </w:rPr>
      </w:pPr>
      <w:r w:rsidRPr="00635AFD">
        <w:rPr>
          <w:sz w:val="24"/>
          <w:szCs w:val="24"/>
        </w:rPr>
        <w:t>Всего присутствовали 6 членов комиссии из 8.</w:t>
      </w:r>
    </w:p>
    <w:p w:rsidR="00635AFD" w:rsidRPr="007C243E" w:rsidRDefault="00635AFD" w:rsidP="007C243E">
      <w:pPr>
        <w:tabs>
          <w:tab w:val="left" w:pos="1134"/>
        </w:tabs>
        <w:ind w:left="426"/>
        <w:jc w:val="both"/>
        <w:rPr>
          <w:sz w:val="24"/>
          <w:szCs w:val="24"/>
        </w:rPr>
      </w:pPr>
    </w:p>
    <w:p w:rsidR="006D2E03" w:rsidRPr="006D2E03" w:rsidRDefault="006D2E03" w:rsidP="006D2E03">
      <w:pPr>
        <w:tabs>
          <w:tab w:val="num" w:pos="567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6D2E03">
        <w:rPr>
          <w:sz w:val="24"/>
          <w:szCs w:val="24"/>
        </w:rPr>
        <w:t xml:space="preserve">Представитель заказчика: Белинская Наталия Николаевна, </w:t>
      </w:r>
      <w:r w:rsidR="00DC2822">
        <w:rPr>
          <w:sz w:val="24"/>
          <w:szCs w:val="24"/>
        </w:rPr>
        <w:t>главный специалист по закупкам</w:t>
      </w:r>
      <w:r w:rsidRPr="006D2E03">
        <w:rPr>
          <w:sz w:val="24"/>
          <w:szCs w:val="24"/>
        </w:rPr>
        <w:t xml:space="preserve"> МБОУ «Средняя общеобразовательная школа № 6».</w:t>
      </w:r>
    </w:p>
    <w:p w:rsidR="006D2E03" w:rsidRPr="006D2E03" w:rsidRDefault="006D2E03" w:rsidP="006D2E03">
      <w:pPr>
        <w:tabs>
          <w:tab w:val="num" w:pos="567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6D2E03">
        <w:rPr>
          <w:sz w:val="24"/>
          <w:szCs w:val="24"/>
        </w:rPr>
        <w:t>1. Наименование аукциона: аукцион в электронной форме № 0187300005817000206 среди субъектов малого предпринимательства, социально ориентированных некоммерческих организаций на право заключения гражданско-правового договора на поставку продуктов питания (мука, макароны).</w:t>
      </w:r>
    </w:p>
    <w:p w:rsidR="006D2E03" w:rsidRPr="006D2E03" w:rsidRDefault="006D2E03" w:rsidP="006D2E03">
      <w:pPr>
        <w:tabs>
          <w:tab w:val="num" w:pos="567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6D2E03">
        <w:rPr>
          <w:sz w:val="24"/>
          <w:szCs w:val="24"/>
        </w:rPr>
        <w:t xml:space="preserve">1.1 Номер извещения о проведении торгов на официальном сайте – </w:t>
      </w:r>
      <w:hyperlink r:id="rId7" w:history="1">
        <w:r w:rsidRPr="006D2E03">
          <w:rPr>
            <w:rStyle w:val="a3"/>
            <w:color w:val="auto"/>
            <w:sz w:val="24"/>
            <w:szCs w:val="24"/>
            <w:u w:val="none"/>
          </w:rPr>
          <w:t>http://zakupki.gov.ru/</w:t>
        </w:r>
      </w:hyperlink>
      <w:r w:rsidRPr="006D2E03">
        <w:rPr>
          <w:sz w:val="24"/>
          <w:szCs w:val="24"/>
        </w:rPr>
        <w:t xml:space="preserve">, код аукциона 0187300005817000206, дата публикации 20.06.2017. </w:t>
      </w:r>
    </w:p>
    <w:p w:rsidR="006D2E03" w:rsidRPr="006D2E03" w:rsidRDefault="006D2E03" w:rsidP="006D2E03">
      <w:pPr>
        <w:tabs>
          <w:tab w:val="num" w:pos="567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6D2E03">
        <w:rPr>
          <w:sz w:val="24"/>
          <w:szCs w:val="24"/>
        </w:rPr>
        <w:t>Идентификационный код закупки: 173862200926886220100100070290000244.</w:t>
      </w:r>
    </w:p>
    <w:p w:rsidR="006D2E03" w:rsidRPr="006D2E03" w:rsidRDefault="006D2E03" w:rsidP="006D2E03">
      <w:pPr>
        <w:tabs>
          <w:tab w:val="num" w:pos="567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6D2E03">
        <w:rPr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 6». </w:t>
      </w:r>
      <w:proofErr w:type="gramStart"/>
      <w:r w:rsidRPr="006D2E03">
        <w:rPr>
          <w:sz w:val="24"/>
          <w:szCs w:val="24"/>
        </w:rPr>
        <w:t xml:space="preserve">Почтовый адрес: 628260, ул. Ермака, д.7, г. </w:t>
      </w:r>
      <w:proofErr w:type="spellStart"/>
      <w:r w:rsidRPr="006D2E03">
        <w:rPr>
          <w:sz w:val="24"/>
          <w:szCs w:val="24"/>
        </w:rPr>
        <w:t>Югорск</w:t>
      </w:r>
      <w:proofErr w:type="spellEnd"/>
      <w:r w:rsidRPr="006D2E03">
        <w:rPr>
          <w:sz w:val="24"/>
          <w:szCs w:val="24"/>
        </w:rPr>
        <w:t>, Ханты-Мансийский автономный округ – Югра.</w:t>
      </w:r>
      <w:proofErr w:type="gramEnd"/>
    </w:p>
    <w:p w:rsidR="006D2E03" w:rsidRPr="006D2E03" w:rsidRDefault="006D2E03" w:rsidP="006D2E03">
      <w:pPr>
        <w:ind w:left="426"/>
        <w:jc w:val="both"/>
        <w:rPr>
          <w:sz w:val="24"/>
          <w:szCs w:val="24"/>
        </w:rPr>
      </w:pPr>
      <w:r w:rsidRPr="006D2E03">
        <w:rPr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06 июля 2017 года, по адресу: ул. 40 лет Победы, 11, г. </w:t>
      </w:r>
      <w:proofErr w:type="spellStart"/>
      <w:r w:rsidRPr="006D2E03">
        <w:rPr>
          <w:sz w:val="24"/>
          <w:szCs w:val="24"/>
        </w:rPr>
        <w:t>Югорск</w:t>
      </w:r>
      <w:proofErr w:type="spellEnd"/>
      <w:r w:rsidRPr="006D2E03">
        <w:rPr>
          <w:sz w:val="24"/>
          <w:szCs w:val="24"/>
        </w:rPr>
        <w:t>, Ханты-Мансийский  автономный округ-Югра.</w:t>
      </w:r>
    </w:p>
    <w:p w:rsidR="00E64277" w:rsidRDefault="00E64277" w:rsidP="007C243E">
      <w:pPr>
        <w:tabs>
          <w:tab w:val="left" w:pos="1134"/>
        </w:tabs>
        <w:ind w:left="426"/>
        <w:jc w:val="both"/>
        <w:rPr>
          <w:sz w:val="24"/>
          <w:szCs w:val="24"/>
        </w:rPr>
      </w:pPr>
      <w:r w:rsidRPr="007C243E">
        <w:rPr>
          <w:sz w:val="24"/>
          <w:szCs w:val="24"/>
        </w:rPr>
        <w:t>4. На основании протокола проведения аукциона в</w:t>
      </w:r>
      <w:r>
        <w:rPr>
          <w:sz w:val="24"/>
        </w:rPr>
        <w:t xml:space="preserve"> электронной форме от </w:t>
      </w:r>
      <w:r w:rsidR="007C243E">
        <w:rPr>
          <w:sz w:val="24"/>
        </w:rPr>
        <w:t>10</w:t>
      </w:r>
      <w:r>
        <w:rPr>
          <w:sz w:val="24"/>
        </w:rPr>
        <w:t>.0</w:t>
      </w:r>
      <w:r w:rsidR="007C243E">
        <w:rPr>
          <w:sz w:val="24"/>
        </w:rPr>
        <w:t>7</w:t>
      </w:r>
      <w:r>
        <w:rPr>
          <w:sz w:val="24"/>
        </w:rPr>
        <w:t>.2017 комиссией</w:t>
      </w:r>
      <w:r>
        <w:rPr>
          <w:sz w:val="24"/>
          <w:szCs w:val="24"/>
        </w:rPr>
        <w:t xml:space="preserve"> были рассмотрены вторые части заявок следующих участников аукциона в электронной форме: </w:t>
      </w:r>
    </w:p>
    <w:p w:rsidR="00635AFD" w:rsidRDefault="00635AFD" w:rsidP="007C243E">
      <w:pPr>
        <w:tabs>
          <w:tab w:val="left" w:pos="1134"/>
        </w:tabs>
        <w:ind w:left="426"/>
        <w:jc w:val="both"/>
        <w:rPr>
          <w:sz w:val="24"/>
          <w:szCs w:val="24"/>
        </w:rPr>
      </w:pPr>
    </w:p>
    <w:tbl>
      <w:tblPr>
        <w:tblW w:w="10489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1134"/>
        <w:gridCol w:w="6796"/>
        <w:gridCol w:w="1709"/>
      </w:tblGrid>
      <w:tr w:rsidR="00E64277" w:rsidTr="007C243E">
        <w:trPr>
          <w:cantSplit/>
          <w:trHeight w:val="728"/>
          <w:tblHeader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277" w:rsidRDefault="00E64277">
            <w:pPr>
              <w:spacing w:line="276" w:lineRule="auto"/>
              <w:jc w:val="center"/>
              <w:rPr>
                <w:b/>
                <w:sz w:val="16"/>
                <w:szCs w:val="18"/>
                <w:lang w:eastAsia="en-US"/>
              </w:rPr>
            </w:pPr>
            <w:r>
              <w:rPr>
                <w:b/>
                <w:sz w:val="16"/>
                <w:szCs w:val="18"/>
                <w:lang w:eastAsia="en-US"/>
              </w:rPr>
              <w:t>Порядковый номер по ранжированию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277" w:rsidRDefault="00E64277">
            <w:pPr>
              <w:spacing w:after="20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Порядковый номер заявки</w:t>
            </w:r>
          </w:p>
        </w:tc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277" w:rsidRDefault="00E64277">
            <w:pPr>
              <w:spacing w:line="276" w:lineRule="auto"/>
              <w:ind w:firstLine="175"/>
              <w:jc w:val="center"/>
              <w:rPr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4277" w:rsidRDefault="00E64277">
            <w:pPr>
              <w:spacing w:after="20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7F1D87" w:rsidTr="007C243E">
        <w:trPr>
          <w:cantSplit/>
          <w:trHeight w:val="728"/>
          <w:tblHeader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D87" w:rsidRPr="001A55F2" w:rsidRDefault="007F1D87">
            <w:pPr>
              <w:spacing w:line="276" w:lineRule="auto"/>
              <w:jc w:val="center"/>
              <w:rPr>
                <w:b/>
                <w:sz w:val="16"/>
                <w:szCs w:val="18"/>
                <w:lang w:eastAsia="en-US"/>
              </w:rPr>
            </w:pPr>
            <w:r w:rsidRPr="001A55F2">
              <w:rPr>
                <w:b/>
                <w:sz w:val="16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D87" w:rsidRPr="00635AFD" w:rsidRDefault="007F1D87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635AFD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969"/>
              <w:gridCol w:w="4595"/>
            </w:tblGrid>
            <w:tr w:rsidR="007F1D87" w:rsidRPr="00635AFD" w:rsidTr="001A55F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1D87" w:rsidRPr="00635AFD" w:rsidRDefault="007F1D87" w:rsidP="002134EE">
                  <w:pPr>
                    <w:rPr>
                      <w:sz w:val="22"/>
                      <w:szCs w:val="22"/>
                    </w:rPr>
                  </w:pPr>
                  <w:r w:rsidRPr="00635AFD">
                    <w:rPr>
                      <w:sz w:val="22"/>
                      <w:szCs w:val="22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1D87" w:rsidRPr="00635AFD" w:rsidRDefault="007F1D87" w:rsidP="007F1D87">
                  <w:pPr>
                    <w:rPr>
                      <w:sz w:val="22"/>
                      <w:szCs w:val="22"/>
                    </w:rPr>
                  </w:pPr>
                  <w:r w:rsidRPr="00635AFD">
                    <w:rPr>
                      <w:b/>
                      <w:bCs/>
                      <w:sz w:val="22"/>
                      <w:szCs w:val="22"/>
                    </w:rPr>
                    <w:t>Общество с ограниченной ответственностью "АГРООПТ"</w:t>
                  </w:r>
                </w:p>
              </w:tc>
            </w:tr>
            <w:tr w:rsidR="007F1D87" w:rsidRPr="00635AFD" w:rsidTr="001A55F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1D87" w:rsidRPr="00635AFD" w:rsidRDefault="007F1D87" w:rsidP="002134EE">
                  <w:pPr>
                    <w:rPr>
                      <w:sz w:val="22"/>
                      <w:szCs w:val="22"/>
                    </w:rPr>
                  </w:pPr>
                  <w:r w:rsidRPr="00635AFD">
                    <w:rPr>
                      <w:sz w:val="22"/>
                      <w:szCs w:val="22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1D87" w:rsidRPr="00635AFD" w:rsidRDefault="007F1D87" w:rsidP="002134EE">
                  <w:pPr>
                    <w:rPr>
                      <w:sz w:val="22"/>
                      <w:szCs w:val="22"/>
                    </w:rPr>
                  </w:pPr>
                  <w:r w:rsidRPr="00635AFD">
                    <w:rPr>
                      <w:sz w:val="22"/>
                      <w:szCs w:val="22"/>
                    </w:rPr>
                    <w:t>13.12.2016</w:t>
                  </w:r>
                </w:p>
              </w:tc>
            </w:tr>
            <w:tr w:rsidR="007F1D87" w:rsidRPr="00635AFD" w:rsidTr="001A55F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1D87" w:rsidRPr="00635AFD" w:rsidRDefault="007F1D87" w:rsidP="002134EE">
                  <w:pPr>
                    <w:rPr>
                      <w:sz w:val="22"/>
                      <w:szCs w:val="22"/>
                    </w:rPr>
                  </w:pPr>
                  <w:r w:rsidRPr="00635AFD">
                    <w:rPr>
                      <w:sz w:val="22"/>
                      <w:szCs w:val="22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1D87" w:rsidRPr="00635AFD" w:rsidRDefault="007F1D87" w:rsidP="002134EE">
                  <w:pPr>
                    <w:rPr>
                      <w:sz w:val="22"/>
                      <w:szCs w:val="22"/>
                    </w:rPr>
                  </w:pPr>
                  <w:r w:rsidRPr="00635AFD">
                    <w:rPr>
                      <w:sz w:val="22"/>
                      <w:szCs w:val="22"/>
                    </w:rPr>
                    <w:t>75502.77</w:t>
                  </w:r>
                </w:p>
              </w:tc>
            </w:tr>
            <w:tr w:rsidR="007F1D87" w:rsidRPr="00635AFD" w:rsidTr="001A55F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1D87" w:rsidRPr="00635AFD" w:rsidRDefault="007F1D87" w:rsidP="002134EE">
                  <w:pPr>
                    <w:rPr>
                      <w:sz w:val="22"/>
                      <w:szCs w:val="22"/>
                    </w:rPr>
                  </w:pPr>
                  <w:r w:rsidRPr="00635AFD">
                    <w:rPr>
                      <w:sz w:val="22"/>
                      <w:szCs w:val="22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1D87" w:rsidRPr="00635AFD" w:rsidRDefault="007F1D87" w:rsidP="002134EE">
                  <w:pPr>
                    <w:rPr>
                      <w:sz w:val="22"/>
                      <w:szCs w:val="22"/>
                    </w:rPr>
                  </w:pPr>
                  <w:r w:rsidRPr="00635AFD">
                    <w:rPr>
                      <w:sz w:val="22"/>
                      <w:szCs w:val="22"/>
                    </w:rPr>
                    <w:t>6679087595</w:t>
                  </w:r>
                </w:p>
              </w:tc>
            </w:tr>
            <w:tr w:rsidR="007F1D87" w:rsidRPr="00635AFD" w:rsidTr="001A55F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1D87" w:rsidRPr="00635AFD" w:rsidRDefault="007F1D87" w:rsidP="002134EE">
                  <w:pPr>
                    <w:rPr>
                      <w:sz w:val="22"/>
                      <w:szCs w:val="22"/>
                    </w:rPr>
                  </w:pPr>
                  <w:r w:rsidRPr="00635AFD">
                    <w:rPr>
                      <w:sz w:val="22"/>
                      <w:szCs w:val="22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1D87" w:rsidRPr="00635AFD" w:rsidRDefault="007F1D87" w:rsidP="002134EE">
                  <w:pPr>
                    <w:rPr>
                      <w:sz w:val="22"/>
                      <w:szCs w:val="22"/>
                    </w:rPr>
                  </w:pPr>
                  <w:r w:rsidRPr="00635AFD">
                    <w:rPr>
                      <w:sz w:val="22"/>
                      <w:szCs w:val="22"/>
                    </w:rPr>
                    <w:t>667901001</w:t>
                  </w:r>
                </w:p>
              </w:tc>
            </w:tr>
            <w:tr w:rsidR="007F1D87" w:rsidRPr="00635AFD" w:rsidTr="001A55F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1D87" w:rsidRPr="00635AFD" w:rsidRDefault="007F1D87" w:rsidP="002134EE">
                  <w:pPr>
                    <w:rPr>
                      <w:sz w:val="22"/>
                      <w:szCs w:val="22"/>
                    </w:rPr>
                  </w:pPr>
                  <w:r w:rsidRPr="00635AFD">
                    <w:rPr>
                      <w:sz w:val="22"/>
                      <w:szCs w:val="22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1D87" w:rsidRPr="00635AFD" w:rsidRDefault="007F1D87" w:rsidP="002134EE">
                  <w:pPr>
                    <w:rPr>
                      <w:sz w:val="22"/>
                      <w:szCs w:val="22"/>
                    </w:rPr>
                  </w:pPr>
                  <w:r w:rsidRPr="00635AFD">
                    <w:rPr>
                      <w:sz w:val="22"/>
                      <w:szCs w:val="22"/>
                    </w:rPr>
                    <w:t xml:space="preserve">620000, Свердловская </w:t>
                  </w:r>
                  <w:proofErr w:type="spellStart"/>
                  <w:r w:rsidRPr="00635AFD">
                    <w:rPr>
                      <w:sz w:val="22"/>
                      <w:szCs w:val="22"/>
                    </w:rPr>
                    <w:t>обл</w:t>
                  </w:r>
                  <w:proofErr w:type="spellEnd"/>
                  <w:r w:rsidRPr="00635AFD">
                    <w:rPr>
                      <w:sz w:val="22"/>
                      <w:szCs w:val="22"/>
                    </w:rPr>
                    <w:t xml:space="preserve">, Екатеринбург г, </w:t>
                  </w:r>
                  <w:proofErr w:type="spellStart"/>
                  <w:r w:rsidRPr="00635AFD">
                    <w:rPr>
                      <w:sz w:val="22"/>
                      <w:szCs w:val="22"/>
                    </w:rPr>
                    <w:t>ул</w:t>
                  </w:r>
                  <w:proofErr w:type="gramStart"/>
                  <w:r w:rsidRPr="00635AFD">
                    <w:rPr>
                      <w:sz w:val="22"/>
                      <w:szCs w:val="22"/>
                    </w:rPr>
                    <w:t>.К</w:t>
                  </w:r>
                  <w:proofErr w:type="gramEnd"/>
                  <w:r w:rsidRPr="00635AFD">
                    <w:rPr>
                      <w:sz w:val="22"/>
                      <w:szCs w:val="22"/>
                    </w:rPr>
                    <w:t>рестинского</w:t>
                  </w:r>
                  <w:proofErr w:type="spellEnd"/>
                  <w:r w:rsidRPr="00635AFD">
                    <w:rPr>
                      <w:sz w:val="22"/>
                      <w:szCs w:val="22"/>
                    </w:rPr>
                    <w:t>, д.59 корпус 1 - помещение 21</w:t>
                  </w:r>
                </w:p>
              </w:tc>
            </w:tr>
            <w:tr w:rsidR="007F1D87" w:rsidRPr="00635AFD" w:rsidTr="001A55F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1D87" w:rsidRPr="00635AFD" w:rsidRDefault="007F1D87" w:rsidP="002134EE">
                  <w:pPr>
                    <w:rPr>
                      <w:sz w:val="22"/>
                      <w:szCs w:val="22"/>
                    </w:rPr>
                  </w:pPr>
                  <w:r w:rsidRPr="00635AFD">
                    <w:rPr>
                      <w:sz w:val="22"/>
                      <w:szCs w:val="22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1D87" w:rsidRPr="00635AFD" w:rsidRDefault="007F1D87" w:rsidP="002134EE">
                  <w:pPr>
                    <w:rPr>
                      <w:sz w:val="22"/>
                      <w:szCs w:val="22"/>
                    </w:rPr>
                  </w:pPr>
                  <w:r w:rsidRPr="00635AFD">
                    <w:rPr>
                      <w:sz w:val="22"/>
                      <w:szCs w:val="22"/>
                    </w:rPr>
                    <w:t xml:space="preserve">620000, Свердловская </w:t>
                  </w:r>
                  <w:proofErr w:type="spellStart"/>
                  <w:r w:rsidRPr="00635AFD">
                    <w:rPr>
                      <w:sz w:val="22"/>
                      <w:szCs w:val="22"/>
                    </w:rPr>
                    <w:t>обл</w:t>
                  </w:r>
                  <w:proofErr w:type="spellEnd"/>
                  <w:r w:rsidRPr="00635AFD">
                    <w:rPr>
                      <w:sz w:val="22"/>
                      <w:szCs w:val="22"/>
                    </w:rPr>
                    <w:t xml:space="preserve">, Екатеринбург г, </w:t>
                  </w:r>
                  <w:proofErr w:type="spellStart"/>
                  <w:r w:rsidRPr="00635AFD">
                    <w:rPr>
                      <w:sz w:val="22"/>
                      <w:szCs w:val="22"/>
                    </w:rPr>
                    <w:t>ул</w:t>
                  </w:r>
                  <w:proofErr w:type="gramStart"/>
                  <w:r w:rsidRPr="00635AFD">
                    <w:rPr>
                      <w:sz w:val="22"/>
                      <w:szCs w:val="22"/>
                    </w:rPr>
                    <w:t>.К</w:t>
                  </w:r>
                  <w:proofErr w:type="gramEnd"/>
                  <w:r w:rsidRPr="00635AFD">
                    <w:rPr>
                      <w:sz w:val="22"/>
                      <w:szCs w:val="22"/>
                    </w:rPr>
                    <w:t>рестинского</w:t>
                  </w:r>
                  <w:proofErr w:type="spellEnd"/>
                  <w:r w:rsidRPr="00635AFD">
                    <w:rPr>
                      <w:sz w:val="22"/>
                      <w:szCs w:val="22"/>
                    </w:rPr>
                    <w:t>, д.59 корпус 1 - помещение 21</w:t>
                  </w:r>
                </w:p>
              </w:tc>
            </w:tr>
            <w:tr w:rsidR="007F1D87" w:rsidRPr="00635AFD" w:rsidTr="001A55F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F1D87" w:rsidRPr="00635AFD" w:rsidRDefault="007F1D87" w:rsidP="002134EE">
                  <w:pPr>
                    <w:rPr>
                      <w:sz w:val="22"/>
                      <w:szCs w:val="22"/>
                    </w:rPr>
                  </w:pPr>
                  <w:r w:rsidRPr="00635AFD">
                    <w:rPr>
                      <w:sz w:val="22"/>
                      <w:szCs w:val="22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F1D87" w:rsidRPr="00635AFD" w:rsidRDefault="007F1D87" w:rsidP="002134EE">
                  <w:pPr>
                    <w:rPr>
                      <w:sz w:val="22"/>
                      <w:szCs w:val="22"/>
                    </w:rPr>
                  </w:pPr>
                  <w:r w:rsidRPr="00635AFD">
                    <w:rPr>
                      <w:sz w:val="22"/>
                      <w:szCs w:val="22"/>
                    </w:rPr>
                    <w:t>+79193771915</w:t>
                  </w:r>
                </w:p>
              </w:tc>
            </w:tr>
          </w:tbl>
          <w:p w:rsidR="007F1D87" w:rsidRPr="00635AFD" w:rsidRDefault="007F1D87">
            <w:pPr>
              <w:spacing w:line="276" w:lineRule="auto"/>
              <w:ind w:firstLine="175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D87" w:rsidRPr="00635AFD" w:rsidRDefault="007F1D87" w:rsidP="002134EE">
            <w:pPr>
              <w:rPr>
                <w:sz w:val="22"/>
                <w:szCs w:val="22"/>
              </w:rPr>
            </w:pPr>
            <w:r w:rsidRPr="00635AFD">
              <w:rPr>
                <w:sz w:val="22"/>
                <w:szCs w:val="22"/>
              </w:rPr>
              <w:t>75502.77</w:t>
            </w:r>
          </w:p>
        </w:tc>
      </w:tr>
      <w:tr w:rsidR="007F1D87" w:rsidTr="007C243E">
        <w:trPr>
          <w:cantSplit/>
          <w:trHeight w:val="728"/>
          <w:tblHeader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D87" w:rsidRPr="001A55F2" w:rsidRDefault="007F1D87">
            <w:pPr>
              <w:spacing w:line="276" w:lineRule="auto"/>
              <w:jc w:val="center"/>
              <w:rPr>
                <w:b/>
                <w:sz w:val="16"/>
                <w:szCs w:val="18"/>
                <w:lang w:eastAsia="en-US"/>
              </w:rPr>
            </w:pPr>
            <w:r w:rsidRPr="001A55F2">
              <w:rPr>
                <w:b/>
                <w:sz w:val="16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D87" w:rsidRPr="00635AFD" w:rsidRDefault="007F1D87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635AFD"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969"/>
              <w:gridCol w:w="4595"/>
            </w:tblGrid>
            <w:tr w:rsidR="007F1D87" w:rsidRPr="00635AFD" w:rsidTr="001A55F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1D87" w:rsidRPr="00635AFD" w:rsidRDefault="007F1D87" w:rsidP="002134EE">
                  <w:pPr>
                    <w:rPr>
                      <w:sz w:val="22"/>
                      <w:szCs w:val="22"/>
                    </w:rPr>
                  </w:pPr>
                  <w:r w:rsidRPr="00635AFD">
                    <w:rPr>
                      <w:sz w:val="22"/>
                      <w:szCs w:val="22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1D87" w:rsidRPr="00635AFD" w:rsidRDefault="007F1D87" w:rsidP="007F1D87">
                  <w:pPr>
                    <w:rPr>
                      <w:sz w:val="22"/>
                      <w:szCs w:val="22"/>
                    </w:rPr>
                  </w:pPr>
                  <w:r w:rsidRPr="00635AFD">
                    <w:rPr>
                      <w:b/>
                      <w:bCs/>
                      <w:sz w:val="22"/>
                      <w:szCs w:val="22"/>
                    </w:rPr>
                    <w:t>Общество с ограниченной ответственностью "Сов-</w:t>
                  </w:r>
                  <w:proofErr w:type="spellStart"/>
                  <w:r w:rsidRPr="00635AFD">
                    <w:rPr>
                      <w:b/>
                      <w:bCs/>
                      <w:sz w:val="22"/>
                      <w:szCs w:val="22"/>
                    </w:rPr>
                    <w:t>Оптторг</w:t>
                  </w:r>
                  <w:proofErr w:type="spellEnd"/>
                  <w:r w:rsidRPr="00635AFD">
                    <w:rPr>
                      <w:b/>
                      <w:bCs/>
                      <w:sz w:val="22"/>
                      <w:szCs w:val="22"/>
                    </w:rPr>
                    <w:t>-Продукт"</w:t>
                  </w:r>
                </w:p>
              </w:tc>
            </w:tr>
            <w:tr w:rsidR="007F1D87" w:rsidRPr="00635AFD" w:rsidTr="001A55F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1D87" w:rsidRPr="00635AFD" w:rsidRDefault="007F1D87" w:rsidP="002134EE">
                  <w:pPr>
                    <w:rPr>
                      <w:sz w:val="22"/>
                      <w:szCs w:val="22"/>
                    </w:rPr>
                  </w:pPr>
                  <w:r w:rsidRPr="00635AFD">
                    <w:rPr>
                      <w:sz w:val="22"/>
                      <w:szCs w:val="22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1D87" w:rsidRPr="00635AFD" w:rsidRDefault="007F1D87" w:rsidP="002134EE">
                  <w:pPr>
                    <w:rPr>
                      <w:sz w:val="22"/>
                      <w:szCs w:val="22"/>
                    </w:rPr>
                  </w:pPr>
                  <w:r w:rsidRPr="00635AFD">
                    <w:rPr>
                      <w:sz w:val="22"/>
                      <w:szCs w:val="22"/>
                    </w:rPr>
                    <w:t>14.09.2016</w:t>
                  </w:r>
                </w:p>
              </w:tc>
            </w:tr>
            <w:tr w:rsidR="007F1D87" w:rsidRPr="00635AFD" w:rsidTr="001A55F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1D87" w:rsidRPr="00635AFD" w:rsidRDefault="007F1D87" w:rsidP="002134EE">
                  <w:pPr>
                    <w:rPr>
                      <w:sz w:val="22"/>
                      <w:szCs w:val="22"/>
                    </w:rPr>
                  </w:pPr>
                  <w:r w:rsidRPr="00635AFD">
                    <w:rPr>
                      <w:sz w:val="22"/>
                      <w:szCs w:val="22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1D87" w:rsidRPr="00635AFD" w:rsidRDefault="007F1D87" w:rsidP="002134EE">
                  <w:pPr>
                    <w:rPr>
                      <w:sz w:val="22"/>
                      <w:szCs w:val="22"/>
                    </w:rPr>
                  </w:pPr>
                  <w:r w:rsidRPr="00635AFD">
                    <w:rPr>
                      <w:sz w:val="22"/>
                      <w:szCs w:val="22"/>
                    </w:rPr>
                    <w:t>76009.50</w:t>
                  </w:r>
                </w:p>
              </w:tc>
            </w:tr>
            <w:tr w:rsidR="007F1D87" w:rsidRPr="00635AFD" w:rsidTr="001A55F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1D87" w:rsidRPr="00635AFD" w:rsidRDefault="007F1D87" w:rsidP="002134EE">
                  <w:pPr>
                    <w:rPr>
                      <w:sz w:val="22"/>
                      <w:szCs w:val="22"/>
                    </w:rPr>
                  </w:pPr>
                  <w:r w:rsidRPr="00635AFD">
                    <w:rPr>
                      <w:sz w:val="22"/>
                      <w:szCs w:val="22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1D87" w:rsidRPr="00635AFD" w:rsidRDefault="007F1D87" w:rsidP="002134EE">
                  <w:pPr>
                    <w:rPr>
                      <w:sz w:val="22"/>
                      <w:szCs w:val="22"/>
                    </w:rPr>
                  </w:pPr>
                  <w:r w:rsidRPr="00635AFD">
                    <w:rPr>
                      <w:sz w:val="22"/>
                      <w:szCs w:val="22"/>
                    </w:rPr>
                    <w:t>8622014099</w:t>
                  </w:r>
                </w:p>
              </w:tc>
            </w:tr>
            <w:tr w:rsidR="007F1D87" w:rsidRPr="00635AFD" w:rsidTr="001A55F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1D87" w:rsidRPr="00635AFD" w:rsidRDefault="007F1D87" w:rsidP="002134EE">
                  <w:pPr>
                    <w:rPr>
                      <w:sz w:val="22"/>
                      <w:szCs w:val="22"/>
                    </w:rPr>
                  </w:pPr>
                  <w:r w:rsidRPr="00635AFD">
                    <w:rPr>
                      <w:sz w:val="22"/>
                      <w:szCs w:val="22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1D87" w:rsidRPr="00635AFD" w:rsidRDefault="007F1D87" w:rsidP="002134EE">
                  <w:pPr>
                    <w:rPr>
                      <w:sz w:val="22"/>
                      <w:szCs w:val="22"/>
                    </w:rPr>
                  </w:pPr>
                  <w:r w:rsidRPr="00635AFD">
                    <w:rPr>
                      <w:sz w:val="22"/>
                      <w:szCs w:val="22"/>
                    </w:rPr>
                    <w:t>668601001</w:t>
                  </w:r>
                </w:p>
              </w:tc>
            </w:tr>
            <w:tr w:rsidR="007F1D87" w:rsidRPr="00635AFD" w:rsidTr="001A55F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1D87" w:rsidRPr="00635AFD" w:rsidRDefault="007F1D87" w:rsidP="002134EE">
                  <w:pPr>
                    <w:rPr>
                      <w:sz w:val="22"/>
                      <w:szCs w:val="22"/>
                    </w:rPr>
                  </w:pPr>
                  <w:r w:rsidRPr="00635AFD">
                    <w:rPr>
                      <w:sz w:val="22"/>
                      <w:szCs w:val="22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1D87" w:rsidRPr="00635AFD" w:rsidRDefault="007F1D87" w:rsidP="002134EE">
                  <w:pPr>
                    <w:rPr>
                      <w:sz w:val="22"/>
                      <w:szCs w:val="22"/>
                    </w:rPr>
                  </w:pPr>
                  <w:r w:rsidRPr="00635AFD">
                    <w:rPr>
                      <w:sz w:val="22"/>
                      <w:szCs w:val="22"/>
                    </w:rPr>
                    <w:t xml:space="preserve">620012, Свердловская </w:t>
                  </w:r>
                  <w:proofErr w:type="spellStart"/>
                  <w:r w:rsidRPr="00635AFD">
                    <w:rPr>
                      <w:sz w:val="22"/>
                      <w:szCs w:val="22"/>
                    </w:rPr>
                    <w:t>обл</w:t>
                  </w:r>
                  <w:proofErr w:type="spellEnd"/>
                  <w:r w:rsidRPr="00635AFD">
                    <w:rPr>
                      <w:sz w:val="22"/>
                      <w:szCs w:val="22"/>
                    </w:rPr>
                    <w:t xml:space="preserve">, Екатеринбург г, </w:t>
                  </w:r>
                  <w:proofErr w:type="spellStart"/>
                  <w:r w:rsidRPr="00635AFD">
                    <w:rPr>
                      <w:sz w:val="22"/>
                      <w:szCs w:val="22"/>
                    </w:rPr>
                    <w:t>ул</w:t>
                  </w:r>
                  <w:proofErr w:type="gramStart"/>
                  <w:r w:rsidRPr="00635AFD">
                    <w:rPr>
                      <w:sz w:val="22"/>
                      <w:szCs w:val="22"/>
                    </w:rPr>
                    <w:t>.У</w:t>
                  </w:r>
                  <w:proofErr w:type="gramEnd"/>
                  <w:r w:rsidRPr="00635AFD">
                    <w:rPr>
                      <w:sz w:val="22"/>
                      <w:szCs w:val="22"/>
                    </w:rPr>
                    <w:t>ральских</w:t>
                  </w:r>
                  <w:proofErr w:type="spellEnd"/>
                  <w:r w:rsidRPr="00635AFD">
                    <w:rPr>
                      <w:sz w:val="22"/>
                      <w:szCs w:val="22"/>
                    </w:rPr>
                    <w:t xml:space="preserve"> рабочих, д.4 - 49</w:t>
                  </w:r>
                </w:p>
              </w:tc>
            </w:tr>
            <w:tr w:rsidR="007F1D87" w:rsidRPr="00635AFD" w:rsidTr="001A55F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1D87" w:rsidRPr="00635AFD" w:rsidRDefault="007F1D87" w:rsidP="002134EE">
                  <w:pPr>
                    <w:rPr>
                      <w:sz w:val="22"/>
                      <w:szCs w:val="22"/>
                    </w:rPr>
                  </w:pPr>
                  <w:r w:rsidRPr="00635AFD">
                    <w:rPr>
                      <w:sz w:val="22"/>
                      <w:szCs w:val="22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F1D87" w:rsidRPr="00635AFD" w:rsidRDefault="007F1D87" w:rsidP="002134EE">
                  <w:pPr>
                    <w:rPr>
                      <w:sz w:val="22"/>
                      <w:szCs w:val="22"/>
                    </w:rPr>
                  </w:pPr>
                  <w:r w:rsidRPr="00635AFD">
                    <w:rPr>
                      <w:sz w:val="22"/>
                      <w:szCs w:val="22"/>
                    </w:rPr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 w:rsidRPr="00635AFD">
                    <w:rPr>
                      <w:sz w:val="22"/>
                      <w:szCs w:val="22"/>
                    </w:rPr>
                    <w:t>ул</w:t>
                  </w:r>
                  <w:proofErr w:type="gramStart"/>
                  <w:r w:rsidRPr="00635AFD">
                    <w:rPr>
                      <w:sz w:val="22"/>
                      <w:szCs w:val="22"/>
                    </w:rPr>
                    <w:t>.Т</w:t>
                  </w:r>
                  <w:proofErr w:type="gramEnd"/>
                  <w:r w:rsidRPr="00635AFD">
                    <w:rPr>
                      <w:sz w:val="22"/>
                      <w:szCs w:val="22"/>
                    </w:rPr>
                    <w:t>рассовиков</w:t>
                  </w:r>
                  <w:proofErr w:type="spellEnd"/>
                  <w:r w:rsidRPr="00635AFD">
                    <w:rPr>
                      <w:sz w:val="22"/>
                      <w:szCs w:val="22"/>
                    </w:rPr>
                    <w:t>, д.1</w:t>
                  </w:r>
                </w:p>
              </w:tc>
            </w:tr>
            <w:tr w:rsidR="007F1D87" w:rsidRPr="00635AFD" w:rsidTr="001A55F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F1D87" w:rsidRPr="00635AFD" w:rsidRDefault="007F1D87" w:rsidP="002134EE">
                  <w:pPr>
                    <w:rPr>
                      <w:sz w:val="22"/>
                      <w:szCs w:val="22"/>
                    </w:rPr>
                  </w:pPr>
                  <w:r w:rsidRPr="00635AFD">
                    <w:rPr>
                      <w:sz w:val="22"/>
                      <w:szCs w:val="22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F1D87" w:rsidRPr="00635AFD" w:rsidRDefault="007F1D87" w:rsidP="002134EE">
                  <w:pPr>
                    <w:rPr>
                      <w:sz w:val="22"/>
                      <w:szCs w:val="22"/>
                    </w:rPr>
                  </w:pPr>
                  <w:r w:rsidRPr="00635AFD">
                    <w:rPr>
                      <w:sz w:val="22"/>
                      <w:szCs w:val="22"/>
                    </w:rPr>
                    <w:t>8 346 753 74 79</w:t>
                  </w:r>
                </w:p>
              </w:tc>
            </w:tr>
          </w:tbl>
          <w:p w:rsidR="007F1D87" w:rsidRPr="00635AFD" w:rsidRDefault="007F1D8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D87" w:rsidRPr="00635AFD" w:rsidRDefault="007F1D87" w:rsidP="002134EE">
            <w:pPr>
              <w:rPr>
                <w:sz w:val="22"/>
                <w:szCs w:val="22"/>
              </w:rPr>
            </w:pPr>
            <w:r w:rsidRPr="00635AFD">
              <w:rPr>
                <w:sz w:val="22"/>
                <w:szCs w:val="22"/>
              </w:rPr>
              <w:t>76009.50</w:t>
            </w:r>
          </w:p>
        </w:tc>
      </w:tr>
    </w:tbl>
    <w:p w:rsidR="00E64277" w:rsidRDefault="00E64277" w:rsidP="00E64277">
      <w:pPr>
        <w:suppressAutoHyphens/>
        <w:ind w:left="-142"/>
        <w:jc w:val="both"/>
        <w:rPr>
          <w:sz w:val="24"/>
        </w:rPr>
      </w:pPr>
    </w:p>
    <w:p w:rsidR="00E64277" w:rsidRPr="00C83E98" w:rsidRDefault="00E64277" w:rsidP="007C243E">
      <w:pPr>
        <w:suppressAutoHyphens/>
        <w:ind w:left="284"/>
        <w:jc w:val="both"/>
        <w:rPr>
          <w:sz w:val="24"/>
          <w:szCs w:val="24"/>
        </w:rPr>
      </w:pPr>
      <w:r>
        <w:rPr>
          <w:sz w:val="24"/>
        </w:rPr>
        <w:t xml:space="preserve">5. В 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</w:t>
      </w:r>
      <w:r w:rsidRPr="00C83E98">
        <w:rPr>
          <w:sz w:val="24"/>
          <w:szCs w:val="24"/>
        </w:rPr>
        <w:t>электронной форме:</w:t>
      </w:r>
    </w:p>
    <w:p w:rsidR="00E64277" w:rsidRPr="00C83E98" w:rsidRDefault="00E64277" w:rsidP="007C243E">
      <w:pPr>
        <w:suppressAutoHyphens/>
        <w:ind w:left="284"/>
        <w:jc w:val="both"/>
        <w:rPr>
          <w:color w:val="FF0000"/>
          <w:sz w:val="24"/>
          <w:szCs w:val="24"/>
        </w:rPr>
      </w:pPr>
      <w:r w:rsidRPr="00C83E98">
        <w:rPr>
          <w:color w:val="FF0000"/>
          <w:sz w:val="24"/>
          <w:szCs w:val="24"/>
        </w:rPr>
        <w:t xml:space="preserve">- </w:t>
      </w:r>
      <w:r w:rsidR="00C83E98" w:rsidRPr="00C83E98">
        <w:rPr>
          <w:bCs/>
          <w:sz w:val="24"/>
          <w:szCs w:val="24"/>
        </w:rPr>
        <w:t>Общество с ограниченной ответственностью "АГРООПТ";</w:t>
      </w:r>
    </w:p>
    <w:p w:rsidR="00136241" w:rsidRPr="00C83E98" w:rsidRDefault="00E64277" w:rsidP="007C243E">
      <w:pPr>
        <w:suppressAutoHyphens/>
        <w:ind w:left="284"/>
        <w:jc w:val="both"/>
        <w:rPr>
          <w:color w:val="FF0000"/>
          <w:sz w:val="24"/>
          <w:szCs w:val="24"/>
        </w:rPr>
      </w:pPr>
      <w:r w:rsidRPr="00C83E98">
        <w:rPr>
          <w:color w:val="FF0000"/>
          <w:sz w:val="24"/>
          <w:szCs w:val="24"/>
        </w:rPr>
        <w:t xml:space="preserve">- </w:t>
      </w:r>
      <w:r w:rsidR="00C83E98" w:rsidRPr="00C83E98">
        <w:rPr>
          <w:bCs/>
          <w:sz w:val="24"/>
          <w:szCs w:val="24"/>
        </w:rPr>
        <w:t>Общество с ограниченной ответственностью "Сов-</w:t>
      </w:r>
      <w:proofErr w:type="spellStart"/>
      <w:r w:rsidR="00C83E98" w:rsidRPr="00C83E98">
        <w:rPr>
          <w:bCs/>
          <w:sz w:val="24"/>
          <w:szCs w:val="24"/>
        </w:rPr>
        <w:t>Оптторг</w:t>
      </w:r>
      <w:proofErr w:type="spellEnd"/>
      <w:r w:rsidR="00C83E98" w:rsidRPr="00C83E98">
        <w:rPr>
          <w:bCs/>
          <w:sz w:val="24"/>
          <w:szCs w:val="24"/>
        </w:rPr>
        <w:t>-Продукт".</w:t>
      </w:r>
    </w:p>
    <w:p w:rsidR="00E64277" w:rsidRPr="00C83E98" w:rsidRDefault="00E64277" w:rsidP="00C83E98">
      <w:pPr>
        <w:suppressAutoHyphens/>
        <w:ind w:left="284"/>
        <w:jc w:val="both"/>
        <w:rPr>
          <w:sz w:val="24"/>
          <w:szCs w:val="24"/>
        </w:rPr>
      </w:pPr>
      <w:r w:rsidRPr="00C83E98">
        <w:rPr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</w:t>
      </w:r>
      <w:r w:rsidR="007C243E" w:rsidRPr="00C83E98">
        <w:rPr>
          <w:sz w:val="24"/>
          <w:szCs w:val="24"/>
        </w:rPr>
        <w:t>10</w:t>
      </w:r>
      <w:r w:rsidRPr="00C83E98">
        <w:rPr>
          <w:sz w:val="24"/>
          <w:szCs w:val="24"/>
        </w:rPr>
        <w:t>.0</w:t>
      </w:r>
      <w:r w:rsidR="007C243E" w:rsidRPr="00C83E98">
        <w:rPr>
          <w:sz w:val="24"/>
          <w:szCs w:val="24"/>
        </w:rPr>
        <w:t>7</w:t>
      </w:r>
      <w:r w:rsidRPr="00C83E98">
        <w:rPr>
          <w:sz w:val="24"/>
          <w:szCs w:val="24"/>
        </w:rPr>
        <w:t xml:space="preserve">.2017  победителем  аукциона в электронной форме признается </w:t>
      </w:r>
      <w:r w:rsidR="00C83E98" w:rsidRPr="00C83E98">
        <w:rPr>
          <w:bCs/>
          <w:sz w:val="24"/>
          <w:szCs w:val="24"/>
        </w:rPr>
        <w:t xml:space="preserve">Общество с ограниченной ответственностью "АГРООПТ" </w:t>
      </w:r>
      <w:r w:rsidRPr="00C83E98">
        <w:rPr>
          <w:sz w:val="24"/>
          <w:szCs w:val="24"/>
        </w:rPr>
        <w:t xml:space="preserve">с ценой </w:t>
      </w:r>
      <w:r w:rsidR="007C243E" w:rsidRPr="00C83E98">
        <w:rPr>
          <w:sz w:val="24"/>
          <w:szCs w:val="24"/>
        </w:rPr>
        <w:t>гражданско-правового договора</w:t>
      </w:r>
      <w:r w:rsidRPr="00C83E98">
        <w:rPr>
          <w:sz w:val="24"/>
          <w:szCs w:val="24"/>
        </w:rPr>
        <w:t xml:space="preserve"> </w:t>
      </w:r>
      <w:r w:rsidR="00C83E98" w:rsidRPr="00C83E98">
        <w:rPr>
          <w:sz w:val="24"/>
          <w:szCs w:val="24"/>
        </w:rPr>
        <w:t xml:space="preserve">75502.77 </w:t>
      </w:r>
      <w:r w:rsidRPr="00C83E98">
        <w:rPr>
          <w:sz w:val="24"/>
          <w:szCs w:val="24"/>
        </w:rPr>
        <w:t xml:space="preserve">рублей. </w:t>
      </w:r>
    </w:p>
    <w:p w:rsidR="00C83E98" w:rsidRPr="00C83E98" w:rsidRDefault="00C83E98" w:rsidP="00C83E98">
      <w:pPr>
        <w:suppressAutoHyphens/>
        <w:ind w:left="284"/>
        <w:jc w:val="both"/>
        <w:rPr>
          <w:sz w:val="24"/>
          <w:szCs w:val="24"/>
        </w:rPr>
      </w:pPr>
      <w:r w:rsidRPr="00C83E98">
        <w:rPr>
          <w:sz w:val="24"/>
          <w:szCs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E64277" w:rsidRDefault="007C243E" w:rsidP="007C243E">
      <w:pPr>
        <w:ind w:left="284" w:hanging="142"/>
        <w:jc w:val="both"/>
        <w:rPr>
          <w:sz w:val="24"/>
        </w:rPr>
      </w:pPr>
      <w:r w:rsidRPr="00C83E98">
        <w:rPr>
          <w:sz w:val="24"/>
          <w:szCs w:val="24"/>
        </w:rPr>
        <w:t xml:space="preserve">   </w:t>
      </w:r>
      <w:r w:rsidR="00C83E98" w:rsidRPr="00C83E98">
        <w:rPr>
          <w:sz w:val="24"/>
          <w:szCs w:val="24"/>
        </w:rPr>
        <w:t>8</w:t>
      </w:r>
      <w:r w:rsidR="00E64277" w:rsidRPr="00C83E98">
        <w:rPr>
          <w:sz w:val="24"/>
          <w:szCs w:val="24"/>
        </w:rPr>
        <w:t>. Настоящий протокол подведения итогов аукциона в электронной форме подлежит размещению на сайте оператора</w:t>
      </w:r>
      <w:r w:rsidR="00E64277">
        <w:rPr>
          <w:sz w:val="24"/>
        </w:rPr>
        <w:t xml:space="preserve"> электронной площадки </w:t>
      </w:r>
      <w:hyperlink r:id="rId8" w:history="1">
        <w:r w:rsidR="00E64277">
          <w:rPr>
            <w:rStyle w:val="a3"/>
            <w:color w:val="auto"/>
            <w:sz w:val="24"/>
            <w:u w:val="none"/>
          </w:rPr>
          <w:t>http://www.sberbank-ast.ru</w:t>
        </w:r>
      </w:hyperlink>
      <w:r w:rsidR="00E64277">
        <w:rPr>
          <w:sz w:val="24"/>
        </w:rPr>
        <w:t>.</w:t>
      </w:r>
    </w:p>
    <w:p w:rsidR="007C243E" w:rsidRDefault="007C243E" w:rsidP="007C243E">
      <w:pPr>
        <w:ind w:left="284"/>
        <w:jc w:val="center"/>
        <w:rPr>
          <w:sz w:val="22"/>
          <w:szCs w:val="22"/>
        </w:rPr>
      </w:pPr>
    </w:p>
    <w:p w:rsidR="00E64277" w:rsidRDefault="00E64277" w:rsidP="007C243E">
      <w:pPr>
        <w:ind w:left="28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E64277" w:rsidRDefault="00E64277" w:rsidP="007C243E">
      <w:pPr>
        <w:ind w:left="284"/>
        <w:jc w:val="center"/>
        <w:rPr>
          <w:sz w:val="22"/>
          <w:szCs w:val="22"/>
        </w:rPr>
      </w:pPr>
      <w:r>
        <w:rPr>
          <w:sz w:val="22"/>
          <w:szCs w:val="22"/>
        </w:rPr>
        <w:t>членов комиссии о соответствии/несоответствии заявок участников закупки требованиям документации об аукционе</w:t>
      </w:r>
    </w:p>
    <w:p w:rsidR="00E64277" w:rsidRDefault="00E64277" w:rsidP="00E64277">
      <w:pPr>
        <w:suppressAutoHyphens/>
        <w:jc w:val="both"/>
        <w:rPr>
          <w:b/>
        </w:rPr>
      </w:pPr>
    </w:p>
    <w:tbl>
      <w:tblPr>
        <w:tblW w:w="10554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106"/>
        <w:gridCol w:w="2478"/>
        <w:gridCol w:w="2970"/>
      </w:tblGrid>
      <w:tr w:rsidR="00E64277" w:rsidTr="007C243E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277" w:rsidRDefault="00E64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требованиям документации об аукционе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277" w:rsidRDefault="00E64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Подпись члена комиссии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277" w:rsidRDefault="00E6427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Член комиссии</w:t>
            </w:r>
          </w:p>
        </w:tc>
      </w:tr>
      <w:tr w:rsidR="00E64277" w:rsidTr="007C243E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77" w:rsidRDefault="00E64277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77" w:rsidRDefault="00E6427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277" w:rsidRPr="00635AFD" w:rsidRDefault="00E64277">
            <w:pPr>
              <w:suppressAutoHyphens/>
              <w:spacing w:after="60" w:line="276" w:lineRule="auto"/>
              <w:jc w:val="center"/>
              <w:rPr>
                <w:noProof/>
                <w:kern w:val="2"/>
                <w:sz w:val="24"/>
                <w:szCs w:val="24"/>
                <w:lang w:eastAsia="en-US"/>
              </w:rPr>
            </w:pPr>
            <w:r w:rsidRPr="00635AFD">
              <w:rPr>
                <w:noProof/>
                <w:sz w:val="24"/>
                <w:lang w:eastAsia="en-US"/>
              </w:rPr>
              <w:t>С.Д. Голин</w:t>
            </w:r>
          </w:p>
        </w:tc>
      </w:tr>
      <w:tr w:rsidR="007C243E" w:rsidTr="007C243E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3E" w:rsidRDefault="007C243E" w:rsidP="00390805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3E" w:rsidRDefault="007C243E" w:rsidP="0039080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43E" w:rsidRPr="00635AFD" w:rsidRDefault="007C243E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635AFD">
              <w:rPr>
                <w:noProof/>
                <w:sz w:val="24"/>
                <w:lang w:eastAsia="en-US"/>
              </w:rPr>
              <w:t>В.К. Бандурин</w:t>
            </w:r>
          </w:p>
        </w:tc>
      </w:tr>
      <w:tr w:rsidR="00E64277" w:rsidTr="007C243E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77" w:rsidRDefault="00E64277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77" w:rsidRDefault="00E6427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277" w:rsidRPr="00635AFD" w:rsidRDefault="00E64277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35AFD">
              <w:rPr>
                <w:sz w:val="24"/>
                <w:lang w:eastAsia="en-US"/>
              </w:rPr>
              <w:t xml:space="preserve">В.А. </w:t>
            </w:r>
            <w:proofErr w:type="spellStart"/>
            <w:r w:rsidRPr="00635AFD">
              <w:rPr>
                <w:sz w:val="24"/>
                <w:lang w:eastAsia="en-US"/>
              </w:rPr>
              <w:t>Климин</w:t>
            </w:r>
            <w:proofErr w:type="spellEnd"/>
          </w:p>
        </w:tc>
      </w:tr>
      <w:tr w:rsidR="00E64277" w:rsidTr="007C243E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77" w:rsidRDefault="00E64277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77" w:rsidRDefault="00E6427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277" w:rsidRPr="00635AFD" w:rsidRDefault="00E64277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35AFD">
              <w:rPr>
                <w:sz w:val="24"/>
                <w:lang w:eastAsia="en-US"/>
              </w:rPr>
              <w:t>Н.А. Морозова</w:t>
            </w:r>
          </w:p>
        </w:tc>
      </w:tr>
      <w:tr w:rsidR="00E64277" w:rsidTr="007C243E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77" w:rsidRDefault="00E64277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77" w:rsidRDefault="00E6427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277" w:rsidRPr="00635AFD" w:rsidRDefault="00E64277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35AFD">
              <w:rPr>
                <w:sz w:val="24"/>
                <w:lang w:eastAsia="en-US"/>
              </w:rPr>
              <w:t xml:space="preserve">Т.И. </w:t>
            </w:r>
            <w:proofErr w:type="spellStart"/>
            <w:r w:rsidRPr="00635AFD">
              <w:rPr>
                <w:sz w:val="24"/>
                <w:lang w:eastAsia="en-US"/>
              </w:rPr>
              <w:t>Долгодворова</w:t>
            </w:r>
            <w:proofErr w:type="spellEnd"/>
          </w:p>
        </w:tc>
      </w:tr>
      <w:tr w:rsidR="00E64277" w:rsidTr="007C243E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77" w:rsidRDefault="00E64277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277" w:rsidRDefault="00E6427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277" w:rsidRPr="00635AFD" w:rsidRDefault="00E64277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35AFD">
              <w:rPr>
                <w:sz w:val="24"/>
                <w:lang w:eastAsia="en-US"/>
              </w:rPr>
              <w:t>А.Т. Абдуллаев</w:t>
            </w:r>
          </w:p>
        </w:tc>
      </w:tr>
    </w:tbl>
    <w:p w:rsidR="00E64277" w:rsidRDefault="00E64277" w:rsidP="00E64277">
      <w:pPr>
        <w:suppressAutoHyphens/>
        <w:jc w:val="both"/>
        <w:rPr>
          <w:sz w:val="22"/>
          <w:szCs w:val="22"/>
        </w:rPr>
      </w:pPr>
    </w:p>
    <w:p w:rsidR="00E64277" w:rsidRDefault="00E64277" w:rsidP="007C243E">
      <w:pPr>
        <w:ind w:left="567"/>
        <w:jc w:val="both"/>
        <w:rPr>
          <w:b/>
          <w:sz w:val="24"/>
        </w:rPr>
      </w:pPr>
      <w:r>
        <w:rPr>
          <w:b/>
          <w:sz w:val="24"/>
        </w:rPr>
        <w:t xml:space="preserve">Председатель комиссии:                                                                                 С.Д. </w:t>
      </w:r>
      <w:proofErr w:type="spellStart"/>
      <w:r>
        <w:rPr>
          <w:b/>
          <w:sz w:val="24"/>
        </w:rPr>
        <w:t>Голин</w:t>
      </w:r>
      <w:proofErr w:type="spellEnd"/>
    </w:p>
    <w:p w:rsidR="00E64277" w:rsidRDefault="00E64277" w:rsidP="007C243E">
      <w:pPr>
        <w:ind w:left="567"/>
        <w:rPr>
          <w:b/>
          <w:sz w:val="24"/>
        </w:rPr>
      </w:pPr>
      <w:r>
        <w:rPr>
          <w:b/>
          <w:sz w:val="24"/>
        </w:rPr>
        <w:t xml:space="preserve">Члены  комиссии                                                                                                                                                   </w:t>
      </w:r>
    </w:p>
    <w:p w:rsidR="00E64277" w:rsidRDefault="00E64277" w:rsidP="007C243E">
      <w:pPr>
        <w:ind w:left="567"/>
        <w:rPr>
          <w:sz w:val="24"/>
        </w:rPr>
      </w:pPr>
      <w:r>
        <w:rPr>
          <w:b/>
          <w:sz w:val="24"/>
        </w:rPr>
        <w:t xml:space="preserve"> </w:t>
      </w:r>
    </w:p>
    <w:p w:rsidR="007C243E" w:rsidRDefault="007C243E" w:rsidP="007C243E">
      <w:pPr>
        <w:ind w:left="567"/>
        <w:jc w:val="right"/>
        <w:rPr>
          <w:sz w:val="24"/>
        </w:rPr>
      </w:pPr>
      <w:r>
        <w:rPr>
          <w:sz w:val="24"/>
        </w:rPr>
        <w:t xml:space="preserve">_________________В.К. </w:t>
      </w:r>
      <w:proofErr w:type="spellStart"/>
      <w:r>
        <w:rPr>
          <w:sz w:val="24"/>
        </w:rPr>
        <w:t>Бандурин</w:t>
      </w:r>
      <w:proofErr w:type="spellEnd"/>
      <w:r w:rsidR="00E64277">
        <w:rPr>
          <w:sz w:val="24"/>
        </w:rPr>
        <w:t xml:space="preserve">                                                                </w:t>
      </w:r>
    </w:p>
    <w:p w:rsidR="00E64277" w:rsidRDefault="00E64277" w:rsidP="007C243E">
      <w:pPr>
        <w:ind w:left="567"/>
        <w:jc w:val="right"/>
        <w:rPr>
          <w:sz w:val="24"/>
        </w:rPr>
      </w:pPr>
      <w:r>
        <w:rPr>
          <w:sz w:val="24"/>
        </w:rPr>
        <w:t>____________________Н.А. Морозова</w:t>
      </w:r>
    </w:p>
    <w:p w:rsidR="00E64277" w:rsidRDefault="00E64277" w:rsidP="00E64277">
      <w:pPr>
        <w:ind w:left="142"/>
        <w:jc w:val="right"/>
        <w:rPr>
          <w:sz w:val="24"/>
        </w:rPr>
      </w:pPr>
      <w:r>
        <w:rPr>
          <w:sz w:val="24"/>
        </w:rPr>
        <w:t xml:space="preserve">_____________________В.А. </w:t>
      </w:r>
      <w:proofErr w:type="spellStart"/>
      <w:r>
        <w:rPr>
          <w:sz w:val="24"/>
        </w:rPr>
        <w:t>Климин</w:t>
      </w:r>
      <w:proofErr w:type="spellEnd"/>
    </w:p>
    <w:p w:rsidR="00E64277" w:rsidRDefault="00E64277" w:rsidP="00E64277">
      <w:pPr>
        <w:ind w:left="142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________________Т.И. </w:t>
      </w:r>
      <w:proofErr w:type="spellStart"/>
      <w:r>
        <w:rPr>
          <w:sz w:val="24"/>
        </w:rPr>
        <w:t>Долгодворова</w:t>
      </w:r>
      <w:proofErr w:type="spellEnd"/>
    </w:p>
    <w:p w:rsidR="00E64277" w:rsidRDefault="00E64277" w:rsidP="00E64277">
      <w:pPr>
        <w:ind w:left="142"/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__________________ А.Т. Абдуллаев </w:t>
      </w:r>
    </w:p>
    <w:p w:rsidR="00E64277" w:rsidRDefault="00E64277" w:rsidP="00E64277">
      <w:pPr>
        <w:rPr>
          <w:sz w:val="32"/>
          <w:szCs w:val="24"/>
        </w:rPr>
      </w:pPr>
    </w:p>
    <w:p w:rsidR="00E64277" w:rsidRDefault="00E64277" w:rsidP="00E6427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64277" w:rsidRDefault="007C243E" w:rsidP="00E64277">
      <w:r>
        <w:rPr>
          <w:sz w:val="24"/>
          <w:szCs w:val="24"/>
        </w:rPr>
        <w:t xml:space="preserve">             </w:t>
      </w:r>
      <w:r w:rsidR="00E64277">
        <w:rPr>
          <w:sz w:val="24"/>
          <w:szCs w:val="24"/>
        </w:rPr>
        <w:t>Представитель заказчика:                                                        __________________</w:t>
      </w:r>
      <w:r w:rsidR="006777C2">
        <w:rPr>
          <w:sz w:val="24"/>
          <w:szCs w:val="24"/>
        </w:rPr>
        <w:t>Н.Н. Белинская</w:t>
      </w:r>
    </w:p>
    <w:p w:rsidR="00E64277" w:rsidRDefault="00E64277" w:rsidP="00E64277"/>
    <w:p w:rsidR="00B1096A" w:rsidRDefault="00B1096A"/>
    <w:p w:rsidR="00C918E3" w:rsidRDefault="00C918E3"/>
    <w:p w:rsidR="001A55F2" w:rsidRDefault="001A55F2" w:rsidP="001A55F2">
      <w:pPr>
        <w:ind w:hanging="426"/>
        <w:jc w:val="right"/>
      </w:pPr>
      <w:r>
        <w:t xml:space="preserve">  </w:t>
      </w:r>
    </w:p>
    <w:p w:rsidR="001A55F2" w:rsidRDefault="001A55F2" w:rsidP="001A55F2">
      <w:pPr>
        <w:ind w:hanging="426"/>
        <w:jc w:val="right"/>
      </w:pPr>
    </w:p>
    <w:p w:rsidR="001A55F2" w:rsidRDefault="001A55F2" w:rsidP="001A55F2">
      <w:pPr>
        <w:ind w:hanging="426"/>
        <w:jc w:val="right"/>
      </w:pPr>
    </w:p>
    <w:p w:rsidR="001A55F2" w:rsidRDefault="001A55F2" w:rsidP="001A55F2">
      <w:pPr>
        <w:ind w:hanging="426"/>
        <w:jc w:val="right"/>
      </w:pPr>
    </w:p>
    <w:p w:rsidR="001A55F2" w:rsidRDefault="001A55F2" w:rsidP="001A55F2">
      <w:pPr>
        <w:ind w:hanging="426"/>
        <w:jc w:val="right"/>
      </w:pPr>
    </w:p>
    <w:p w:rsidR="001A55F2" w:rsidRDefault="001A55F2" w:rsidP="001A55F2">
      <w:pPr>
        <w:ind w:hanging="426"/>
        <w:jc w:val="right"/>
      </w:pPr>
    </w:p>
    <w:p w:rsidR="001A55F2" w:rsidRDefault="001A55F2" w:rsidP="001A55F2">
      <w:pPr>
        <w:ind w:hanging="426"/>
        <w:jc w:val="right"/>
      </w:pPr>
    </w:p>
    <w:p w:rsidR="001A55F2" w:rsidRDefault="001A55F2" w:rsidP="001A55F2">
      <w:pPr>
        <w:ind w:hanging="426"/>
        <w:jc w:val="right"/>
      </w:pPr>
    </w:p>
    <w:p w:rsidR="001A55F2" w:rsidRDefault="001A55F2" w:rsidP="001A55F2">
      <w:pPr>
        <w:ind w:hanging="426"/>
        <w:jc w:val="right"/>
      </w:pPr>
    </w:p>
    <w:p w:rsidR="001A55F2" w:rsidRDefault="001A55F2" w:rsidP="001A55F2">
      <w:pPr>
        <w:ind w:hanging="426"/>
        <w:jc w:val="right"/>
      </w:pPr>
    </w:p>
    <w:p w:rsidR="001A55F2" w:rsidRDefault="001A55F2" w:rsidP="001A55F2">
      <w:pPr>
        <w:ind w:hanging="426"/>
        <w:jc w:val="right"/>
      </w:pPr>
    </w:p>
    <w:p w:rsidR="001A55F2" w:rsidRDefault="001A55F2" w:rsidP="001A55F2">
      <w:pPr>
        <w:ind w:hanging="426"/>
        <w:jc w:val="right"/>
      </w:pPr>
    </w:p>
    <w:p w:rsidR="001A55F2" w:rsidRDefault="001A55F2" w:rsidP="001A55F2">
      <w:pPr>
        <w:ind w:hanging="426"/>
        <w:jc w:val="right"/>
      </w:pPr>
    </w:p>
    <w:p w:rsidR="001A55F2" w:rsidRDefault="001A55F2" w:rsidP="001A55F2">
      <w:pPr>
        <w:ind w:hanging="426"/>
        <w:jc w:val="right"/>
      </w:pPr>
    </w:p>
    <w:p w:rsidR="001A55F2" w:rsidRDefault="001A55F2" w:rsidP="001A55F2">
      <w:pPr>
        <w:ind w:hanging="426"/>
        <w:jc w:val="right"/>
      </w:pPr>
    </w:p>
    <w:p w:rsidR="001A55F2" w:rsidRDefault="001A55F2" w:rsidP="001A55F2">
      <w:pPr>
        <w:ind w:hanging="426"/>
        <w:jc w:val="right"/>
      </w:pPr>
    </w:p>
    <w:p w:rsidR="001A55F2" w:rsidRDefault="001A55F2" w:rsidP="001A55F2">
      <w:pPr>
        <w:ind w:hanging="426"/>
        <w:jc w:val="right"/>
      </w:pPr>
    </w:p>
    <w:p w:rsidR="001A55F2" w:rsidRDefault="001A55F2" w:rsidP="00635AFD"/>
    <w:p w:rsidR="00635AFD" w:rsidRDefault="00635AFD" w:rsidP="00635AFD"/>
    <w:p w:rsidR="001A55F2" w:rsidRDefault="001A55F2" w:rsidP="00635AFD">
      <w:pPr>
        <w:ind w:left="142" w:hanging="426"/>
        <w:jc w:val="right"/>
      </w:pPr>
      <w:r>
        <w:lastRenderedPageBreak/>
        <w:t xml:space="preserve">  Приложение 1</w:t>
      </w:r>
    </w:p>
    <w:p w:rsidR="001A55F2" w:rsidRDefault="001A55F2" w:rsidP="001A55F2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1A55F2" w:rsidRDefault="001A55F2" w:rsidP="001A55F2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1A55F2" w:rsidRDefault="001A55F2" w:rsidP="001A55F2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11 июля  2017  г. </w:t>
      </w:r>
      <w:r>
        <w:rPr>
          <w:color w:val="000000"/>
        </w:rPr>
        <w:t>0187300005817000206</w:t>
      </w:r>
      <w:r>
        <w:t>-3</w:t>
      </w:r>
    </w:p>
    <w:p w:rsidR="001A55F2" w:rsidRDefault="001A55F2" w:rsidP="001A55F2">
      <w:pPr>
        <w:tabs>
          <w:tab w:val="left" w:pos="3930"/>
          <w:tab w:val="right" w:pos="9355"/>
        </w:tabs>
        <w:jc w:val="right"/>
      </w:pPr>
    </w:p>
    <w:p w:rsidR="001A55F2" w:rsidRDefault="00635AFD" w:rsidP="00635AFD">
      <w:pPr>
        <w:pStyle w:val="a4"/>
        <w:tabs>
          <w:tab w:val="num" w:pos="928"/>
        </w:tabs>
        <w:autoSpaceDE w:val="0"/>
        <w:autoSpaceDN w:val="0"/>
        <w:adjustRightInd w:val="0"/>
        <w:ind w:left="0"/>
        <w:jc w:val="center"/>
      </w:pPr>
      <w:r>
        <w:t xml:space="preserve">          </w:t>
      </w:r>
      <w:r w:rsidR="001A55F2">
        <w:t xml:space="preserve">Таблица подведения итогов  аукциона в электронной форме среди субъектов малого предпринимательства, </w:t>
      </w:r>
      <w:r>
        <w:t xml:space="preserve">   </w:t>
      </w:r>
      <w:r w:rsidR="001A55F2">
        <w:t>социально ориентированных некоммерческих организаций на право заключения гражданско-правового договора на поставку продуктов питания (мука, макароны).</w:t>
      </w:r>
    </w:p>
    <w:p w:rsidR="001A55F2" w:rsidRDefault="001A55F2" w:rsidP="001A55F2">
      <w:pPr>
        <w:tabs>
          <w:tab w:val="num" w:pos="0"/>
          <w:tab w:val="num" w:pos="567"/>
        </w:tabs>
        <w:jc w:val="center"/>
      </w:pPr>
    </w:p>
    <w:p w:rsidR="001A55F2" w:rsidRDefault="00635AFD" w:rsidP="001A55F2">
      <w:r>
        <w:t xml:space="preserve">        </w:t>
      </w:r>
      <w:r w:rsidR="001A55F2">
        <w:t>Заказчик: Муниципальное бюджетное общеобразовательное учреждение «Средняя общеобразовательная школа № 6».</w:t>
      </w:r>
    </w:p>
    <w:p w:rsidR="001A55F2" w:rsidRDefault="001A55F2" w:rsidP="001A55F2">
      <w:pPr>
        <w:ind w:right="142" w:hanging="426"/>
        <w:jc w:val="right"/>
      </w:pPr>
    </w:p>
    <w:tbl>
      <w:tblPr>
        <w:tblW w:w="10631" w:type="dxa"/>
        <w:tblInd w:w="45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9"/>
        <w:gridCol w:w="2268"/>
        <w:gridCol w:w="1843"/>
        <w:gridCol w:w="1701"/>
      </w:tblGrid>
      <w:tr w:rsidR="001A55F2" w:rsidTr="00635AFD">
        <w:trPr>
          <w:trHeight w:val="288"/>
        </w:trPr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F2" w:rsidRDefault="001A55F2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Порядковый номер </w:t>
            </w:r>
            <w:r w:rsidR="00635AFD">
              <w:rPr>
                <w:color w:val="000000"/>
              </w:rPr>
              <w:t xml:space="preserve">заявки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F2" w:rsidRDefault="001A55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Заявка № 1</w:t>
            </w:r>
          </w:p>
          <w:p w:rsidR="001A55F2" w:rsidRDefault="001A55F2">
            <w:pPr>
              <w:jc w:val="center"/>
              <w:rPr>
                <w:rStyle w:val="textspanview"/>
                <w:color w:val="000000"/>
              </w:rPr>
            </w:pPr>
            <w:r>
              <w:rPr>
                <w:rStyle w:val="textspanview"/>
                <w:color w:val="000000"/>
              </w:rPr>
              <w:t>Общество с ограниченной ответственностью "АГРООПТ"</w:t>
            </w:r>
          </w:p>
          <w:p w:rsidR="001A55F2" w:rsidRDefault="001A55F2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333333"/>
                <w:sz w:val="18"/>
                <w:szCs w:val="18"/>
              </w:rPr>
              <w:t>г. Екатеринбург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F2" w:rsidRDefault="001A55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Заявка № 2</w:t>
            </w:r>
          </w:p>
          <w:p w:rsidR="001A55F2" w:rsidRDefault="001A55F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Общество с ограниченной ответственностью "Сов-</w:t>
            </w:r>
            <w:proofErr w:type="spellStart"/>
            <w:r>
              <w:rPr>
                <w:bCs/>
                <w:color w:val="000000"/>
              </w:rPr>
              <w:t>Оптторг</w:t>
            </w:r>
            <w:proofErr w:type="spellEnd"/>
            <w:r>
              <w:rPr>
                <w:bCs/>
                <w:color w:val="000000"/>
              </w:rPr>
              <w:t>-Продукт",</w:t>
            </w:r>
          </w:p>
          <w:p w:rsidR="001A55F2" w:rsidRDefault="001A55F2">
            <w:pPr>
              <w:jc w:val="center"/>
            </w:pPr>
            <w:r>
              <w:t>г. Советский</w:t>
            </w:r>
          </w:p>
        </w:tc>
      </w:tr>
      <w:tr w:rsidR="001A55F2" w:rsidTr="00635AFD">
        <w:trPr>
          <w:trHeight w:val="1118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5F2" w:rsidRDefault="001A55F2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5F2" w:rsidRDefault="001A55F2">
            <w:pPr>
              <w:snapToGrid w:val="0"/>
              <w:spacing w:after="200" w:line="276" w:lineRule="auto"/>
              <w:ind w:left="-28"/>
              <w:jc w:val="center"/>
              <w:rPr>
                <w:color w:val="000000"/>
              </w:rPr>
            </w:pPr>
            <w:r>
              <w:rPr>
                <w:color w:val="000000"/>
              </w:rPr>
              <w:t>Обязательные требования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5F2" w:rsidRDefault="001A55F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5F2" w:rsidRDefault="001A55F2"/>
        </w:tc>
      </w:tr>
      <w:tr w:rsidR="001A55F2" w:rsidTr="00635AFD">
        <w:trPr>
          <w:trHeight w:val="708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F2" w:rsidRPr="00C83E98" w:rsidRDefault="001A55F2">
            <w:pPr>
              <w:suppressAutoHyphens/>
              <w:snapToGrid w:val="0"/>
              <w:ind w:left="33"/>
              <w:rPr>
                <w:sz w:val="16"/>
                <w:szCs w:val="16"/>
              </w:rPr>
            </w:pPr>
            <w:r w:rsidRPr="00C83E98">
              <w:rPr>
                <w:sz w:val="16"/>
                <w:szCs w:val="16"/>
              </w:rPr>
              <w:t xml:space="preserve">1. </w:t>
            </w:r>
            <w:proofErr w:type="spellStart"/>
            <w:r w:rsidRPr="00C83E98">
              <w:rPr>
                <w:sz w:val="16"/>
                <w:szCs w:val="16"/>
              </w:rPr>
              <w:t>Непроведение</w:t>
            </w:r>
            <w:proofErr w:type="spellEnd"/>
            <w:r w:rsidRPr="00C83E98">
              <w:rPr>
                <w:sz w:val="16"/>
                <w:szCs w:val="16"/>
              </w:rPr>
              <w:t xml:space="preserve"> ликвидации участника </w:t>
            </w:r>
            <w:r w:rsidRPr="00C83E98">
              <w:rPr>
                <w:bCs/>
                <w:sz w:val="16"/>
                <w:szCs w:val="16"/>
              </w:rPr>
              <w:t>закупки -</w:t>
            </w:r>
            <w:r w:rsidRPr="00C83E98"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C83E98">
              <w:rPr>
                <w:bCs/>
                <w:sz w:val="16"/>
                <w:szCs w:val="16"/>
              </w:rPr>
              <w:t>закупки</w:t>
            </w:r>
            <w:r w:rsidRPr="00C83E98"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C83E98">
              <w:rPr>
                <w:bCs/>
                <w:sz w:val="16"/>
                <w:szCs w:val="16"/>
              </w:rPr>
              <w:t>несостоятельным (</w:t>
            </w:r>
            <w:r w:rsidRPr="00C83E98">
              <w:rPr>
                <w:sz w:val="16"/>
                <w:szCs w:val="16"/>
              </w:rPr>
              <w:t>банкротом</w:t>
            </w:r>
            <w:r w:rsidRPr="00C83E98">
              <w:rPr>
                <w:bCs/>
                <w:sz w:val="16"/>
                <w:szCs w:val="16"/>
              </w:rPr>
              <w:t>)</w:t>
            </w:r>
            <w:r w:rsidRPr="00C83E98">
              <w:rPr>
                <w:sz w:val="16"/>
                <w:szCs w:val="16"/>
              </w:rPr>
              <w:t xml:space="preserve"> и об открытии конкурсного производства;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5F2" w:rsidRDefault="001A55F2">
            <w:pPr>
              <w:snapToGrid w:val="0"/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декларация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5F2" w:rsidRDefault="001A55F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информация </w:t>
            </w:r>
          </w:p>
          <w:p w:rsidR="001A55F2" w:rsidRDefault="001A55F2">
            <w:pPr>
              <w:snapToGrid w:val="0"/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5F2" w:rsidRDefault="001A55F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информация </w:t>
            </w:r>
          </w:p>
          <w:p w:rsidR="001A55F2" w:rsidRDefault="001A55F2">
            <w:pPr>
              <w:snapToGrid w:val="0"/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</w:tr>
      <w:tr w:rsidR="001A55F2" w:rsidTr="00635AFD">
        <w:trPr>
          <w:trHeight w:val="387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F2" w:rsidRPr="00C83E98" w:rsidRDefault="001A55F2">
            <w:pPr>
              <w:snapToGrid w:val="0"/>
              <w:ind w:left="142" w:right="120"/>
              <w:jc w:val="both"/>
              <w:rPr>
                <w:sz w:val="16"/>
                <w:szCs w:val="16"/>
              </w:rPr>
            </w:pPr>
            <w:r w:rsidRPr="00C83E98">
              <w:rPr>
                <w:sz w:val="16"/>
                <w:szCs w:val="16"/>
              </w:rPr>
              <w:t xml:space="preserve">2. </w:t>
            </w:r>
            <w:proofErr w:type="spellStart"/>
            <w:r w:rsidRPr="00C83E98">
              <w:rPr>
                <w:sz w:val="16"/>
                <w:szCs w:val="16"/>
              </w:rPr>
              <w:t>Неприостановление</w:t>
            </w:r>
            <w:proofErr w:type="spellEnd"/>
            <w:r w:rsidRPr="00C83E98">
              <w:rPr>
                <w:sz w:val="16"/>
                <w:szCs w:val="16"/>
              </w:rPr>
              <w:t xml:space="preserve"> деятельности участника </w:t>
            </w:r>
            <w:r w:rsidRPr="00C83E98">
              <w:rPr>
                <w:bCs/>
                <w:sz w:val="16"/>
                <w:szCs w:val="16"/>
              </w:rPr>
              <w:t>закупки</w:t>
            </w:r>
            <w:r w:rsidRPr="00C83E98">
              <w:rPr>
                <w:sz w:val="16"/>
                <w:szCs w:val="16"/>
              </w:rPr>
              <w:t xml:space="preserve"> в порядке, </w:t>
            </w:r>
            <w:r w:rsidRPr="00C83E98">
              <w:rPr>
                <w:bCs/>
                <w:sz w:val="16"/>
                <w:szCs w:val="16"/>
              </w:rPr>
              <w:t>установленном</w:t>
            </w:r>
            <w:r w:rsidRPr="00C83E98">
              <w:rPr>
                <w:sz w:val="16"/>
                <w:szCs w:val="16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5F2" w:rsidRDefault="001A55F2">
            <w:pPr>
              <w:snapToGrid w:val="0"/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декларация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5F2" w:rsidRDefault="001A55F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информация </w:t>
            </w:r>
          </w:p>
          <w:p w:rsidR="001A55F2" w:rsidRDefault="001A55F2">
            <w:pPr>
              <w:snapToGrid w:val="0"/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5F2" w:rsidRDefault="001A55F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информация </w:t>
            </w:r>
          </w:p>
          <w:p w:rsidR="001A55F2" w:rsidRDefault="001A55F2">
            <w:pPr>
              <w:snapToGrid w:val="0"/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</w:tr>
      <w:tr w:rsidR="001A55F2" w:rsidTr="00635AFD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F2" w:rsidRPr="00C83E98" w:rsidRDefault="001A55F2">
            <w:pPr>
              <w:snapToGrid w:val="0"/>
              <w:ind w:left="142" w:right="120"/>
              <w:jc w:val="both"/>
              <w:rPr>
                <w:sz w:val="16"/>
                <w:szCs w:val="16"/>
              </w:rPr>
            </w:pPr>
            <w:r w:rsidRPr="00C83E98">
              <w:rPr>
                <w:sz w:val="16"/>
                <w:szCs w:val="16"/>
              </w:rPr>
              <w:t xml:space="preserve">3. </w:t>
            </w:r>
            <w:proofErr w:type="gramStart"/>
            <w:r w:rsidRPr="00C83E98"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C83E98">
              <w:rPr>
                <w:sz w:val="16"/>
                <w:szCs w:val="16"/>
              </w:rPr>
              <w:t xml:space="preserve"> </w:t>
            </w:r>
            <w:proofErr w:type="gramStart"/>
            <w:r w:rsidRPr="00C83E98">
              <w:rPr>
                <w:sz w:val="16"/>
                <w:szCs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C83E98"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C83E98">
              <w:rPr>
                <w:sz w:val="16"/>
                <w:szCs w:val="16"/>
              </w:rPr>
              <w:t>указанных</w:t>
            </w:r>
            <w:proofErr w:type="gramEnd"/>
            <w:r w:rsidRPr="00C83E98"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5F2" w:rsidRDefault="001A55F2">
            <w:pPr>
              <w:snapToGrid w:val="0"/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декларация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5F2" w:rsidRDefault="001A55F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информация </w:t>
            </w:r>
          </w:p>
          <w:p w:rsidR="001A55F2" w:rsidRDefault="001A55F2">
            <w:pPr>
              <w:snapToGrid w:val="0"/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5F2" w:rsidRDefault="001A55F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информация </w:t>
            </w:r>
          </w:p>
          <w:p w:rsidR="001A55F2" w:rsidRDefault="001A55F2">
            <w:pPr>
              <w:snapToGrid w:val="0"/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</w:tr>
      <w:tr w:rsidR="001A55F2" w:rsidTr="00635AFD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F2" w:rsidRPr="00C83E98" w:rsidRDefault="001A55F2">
            <w:pPr>
              <w:snapToGrid w:val="0"/>
              <w:ind w:left="142" w:right="120"/>
              <w:jc w:val="both"/>
              <w:rPr>
                <w:color w:val="000000"/>
                <w:sz w:val="16"/>
                <w:szCs w:val="16"/>
              </w:rPr>
            </w:pPr>
            <w:r w:rsidRPr="00C83E98">
              <w:rPr>
                <w:color w:val="000000"/>
                <w:sz w:val="16"/>
                <w:szCs w:val="16"/>
              </w:rPr>
              <w:t xml:space="preserve">4. </w:t>
            </w:r>
            <w:proofErr w:type="gramStart"/>
            <w:r w:rsidRPr="00C83E98">
              <w:rPr>
                <w:sz w:val="16"/>
                <w:szCs w:val="16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C83E98">
              <w:rPr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5F2" w:rsidRDefault="001A55F2">
            <w:pPr>
              <w:snapToGrid w:val="0"/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декларация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5F2" w:rsidRDefault="001A55F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информация </w:t>
            </w:r>
          </w:p>
          <w:p w:rsidR="001A55F2" w:rsidRDefault="001A55F2">
            <w:pPr>
              <w:snapToGrid w:val="0"/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5F2" w:rsidRDefault="001A55F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информация </w:t>
            </w:r>
          </w:p>
          <w:p w:rsidR="001A55F2" w:rsidRDefault="001A55F2">
            <w:pPr>
              <w:snapToGrid w:val="0"/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</w:tr>
      <w:tr w:rsidR="001A55F2" w:rsidTr="00635AFD">
        <w:trPr>
          <w:trHeight w:val="424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F2" w:rsidRPr="00C83E98" w:rsidRDefault="001A55F2">
            <w:pPr>
              <w:snapToGrid w:val="0"/>
              <w:ind w:left="142" w:right="120"/>
              <w:jc w:val="both"/>
              <w:rPr>
                <w:sz w:val="16"/>
                <w:szCs w:val="16"/>
              </w:rPr>
            </w:pPr>
            <w:r w:rsidRPr="00C83E98">
              <w:rPr>
                <w:sz w:val="16"/>
                <w:szCs w:val="16"/>
              </w:rPr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5F2" w:rsidRDefault="001A55F2">
            <w:pPr>
              <w:snapToGrid w:val="0"/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декларация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2" w:rsidRDefault="001A55F2">
            <w:pPr>
              <w:snapToGrid w:val="0"/>
              <w:jc w:val="center"/>
              <w:rPr>
                <w:color w:val="000000"/>
              </w:rPr>
            </w:pPr>
          </w:p>
          <w:p w:rsidR="001A55F2" w:rsidRDefault="001A55F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</w:t>
            </w:r>
          </w:p>
          <w:p w:rsidR="001A55F2" w:rsidRDefault="001A55F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  <w:p w:rsidR="001A55F2" w:rsidRDefault="001A55F2">
            <w:pPr>
              <w:snapToGrid w:val="0"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5F2" w:rsidRDefault="001A55F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</w:t>
            </w:r>
          </w:p>
          <w:p w:rsidR="001A55F2" w:rsidRDefault="001A55F2">
            <w:pPr>
              <w:snapToGrid w:val="0"/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</w:tr>
      <w:tr w:rsidR="001A55F2" w:rsidTr="00635AFD">
        <w:trPr>
          <w:trHeight w:val="424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F2" w:rsidRPr="00C83E98" w:rsidRDefault="001A55F2">
            <w:pPr>
              <w:snapToGrid w:val="0"/>
              <w:ind w:left="142" w:right="120"/>
              <w:jc w:val="both"/>
              <w:rPr>
                <w:sz w:val="16"/>
                <w:szCs w:val="16"/>
              </w:rPr>
            </w:pPr>
            <w:r w:rsidRPr="00C83E98">
              <w:rPr>
                <w:sz w:val="16"/>
                <w:szCs w:val="16"/>
              </w:rPr>
              <w:lastRenderedPageBreak/>
              <w:t xml:space="preserve">6.  </w:t>
            </w:r>
            <w:proofErr w:type="gramStart"/>
            <w:r w:rsidRPr="00C83E98">
              <w:rPr>
                <w:sz w:val="16"/>
                <w:szCs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C83E98">
              <w:rPr>
                <w:sz w:val="16"/>
                <w:szCs w:val="16"/>
              </w:rPr>
              <w:t xml:space="preserve"> </w:t>
            </w:r>
            <w:proofErr w:type="gramStart"/>
            <w:r w:rsidRPr="00C83E98">
              <w:rPr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C83E98">
              <w:rPr>
                <w:sz w:val="16"/>
                <w:szCs w:val="16"/>
              </w:rPr>
              <w:t>неполнородными</w:t>
            </w:r>
            <w:proofErr w:type="spellEnd"/>
            <w:r w:rsidRPr="00C83E98">
              <w:rPr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C83E98">
              <w:rPr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5F2" w:rsidRDefault="001A55F2">
            <w:pPr>
              <w:snapToGrid w:val="0"/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декларация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2" w:rsidRDefault="001A55F2">
            <w:pPr>
              <w:snapToGrid w:val="0"/>
              <w:jc w:val="center"/>
              <w:rPr>
                <w:color w:val="000000"/>
              </w:rPr>
            </w:pPr>
          </w:p>
          <w:p w:rsidR="001A55F2" w:rsidRDefault="001A55F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</w:t>
            </w:r>
          </w:p>
          <w:p w:rsidR="001A55F2" w:rsidRDefault="001A55F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  <w:p w:rsidR="001A55F2" w:rsidRDefault="001A55F2">
            <w:pPr>
              <w:snapToGrid w:val="0"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5F2" w:rsidRDefault="001A55F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</w:t>
            </w:r>
          </w:p>
          <w:p w:rsidR="001A55F2" w:rsidRDefault="001A55F2">
            <w:pPr>
              <w:snapToGrid w:val="0"/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</w:tr>
      <w:tr w:rsidR="001A55F2" w:rsidTr="00635AFD">
        <w:trPr>
          <w:trHeight w:val="601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F2" w:rsidRPr="00C83E98" w:rsidRDefault="001A55F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83E98">
              <w:rPr>
                <w:sz w:val="16"/>
                <w:szCs w:val="16"/>
              </w:rPr>
              <w:t>7. Документы, подтверждающие соответствие участника аукциона и (или) предлагаемых им товара, работы или услуги условиям, запретам и ограничениям, или копии этих документов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F2" w:rsidRPr="00635AFD" w:rsidRDefault="001A55F2" w:rsidP="00635AF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635AFD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 xml:space="preserve">декларация в соответствии с </w:t>
            </w:r>
            <w:r w:rsidRPr="00635AFD">
              <w:rPr>
                <w:color w:val="000000" w:themeColor="text1"/>
                <w:sz w:val="16"/>
                <w:szCs w:val="16"/>
              </w:rPr>
              <w:t>Приказом Министерства экономического развития РФ от 25 марта 2014 г. № 155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2" w:rsidRDefault="001A55F2">
            <w:pPr>
              <w:jc w:val="center"/>
              <w:rPr>
                <w:color w:val="000000"/>
              </w:rPr>
            </w:pPr>
          </w:p>
          <w:p w:rsidR="001A55F2" w:rsidRDefault="001A55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</w:t>
            </w:r>
          </w:p>
          <w:p w:rsidR="001A55F2" w:rsidRDefault="001A55F2">
            <w:pPr>
              <w:spacing w:after="200" w:line="276" w:lineRule="auto"/>
              <w:jc w:val="center"/>
            </w:pPr>
            <w:r>
              <w:rPr>
                <w:color w:val="000000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5F2" w:rsidRDefault="001A55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</w:t>
            </w:r>
          </w:p>
          <w:p w:rsidR="001A55F2" w:rsidRDefault="001A55F2">
            <w:pPr>
              <w:spacing w:after="200" w:line="276" w:lineRule="auto"/>
              <w:jc w:val="center"/>
            </w:pPr>
            <w:r>
              <w:rPr>
                <w:color w:val="000000"/>
              </w:rPr>
              <w:t>продекларирована</w:t>
            </w:r>
          </w:p>
        </w:tc>
      </w:tr>
      <w:tr w:rsidR="001A55F2" w:rsidTr="00635AFD">
        <w:trPr>
          <w:trHeight w:val="424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F2" w:rsidRPr="00C83E98" w:rsidRDefault="001A55F2">
            <w:pPr>
              <w:snapToGrid w:val="0"/>
              <w:ind w:left="142" w:right="120"/>
              <w:jc w:val="both"/>
              <w:rPr>
                <w:color w:val="000000"/>
                <w:sz w:val="16"/>
                <w:szCs w:val="16"/>
              </w:rPr>
            </w:pPr>
            <w:r w:rsidRPr="00C83E98">
              <w:rPr>
                <w:color w:val="000000"/>
                <w:sz w:val="16"/>
                <w:szCs w:val="16"/>
              </w:rPr>
              <w:t xml:space="preserve">8. </w:t>
            </w:r>
            <w:r w:rsidRPr="00C83E98">
              <w:rPr>
                <w:sz w:val="16"/>
                <w:szCs w:val="16"/>
              </w:rPr>
              <w:t xml:space="preserve">Отсутствие в реестре недобросовестных поставщиков сведений об участнике </w:t>
            </w:r>
            <w:r w:rsidRPr="00C83E98">
              <w:rPr>
                <w:bCs/>
                <w:sz w:val="16"/>
                <w:szCs w:val="16"/>
              </w:rPr>
              <w:t>закупки – юридическом лице</w:t>
            </w:r>
            <w:r w:rsidRPr="00C83E98">
              <w:rPr>
                <w:sz w:val="16"/>
                <w:szCs w:val="16"/>
              </w:rPr>
              <w:t xml:space="preserve">, </w:t>
            </w:r>
            <w:r w:rsidRPr="00C83E98">
              <w:rPr>
                <w:bCs/>
                <w:sz w:val="16"/>
                <w:szCs w:val="16"/>
              </w:rPr>
              <w:t>в том числе</w:t>
            </w:r>
            <w:r w:rsidRPr="00C83E98">
              <w:rPr>
                <w:sz w:val="16"/>
                <w:szCs w:val="16"/>
              </w:rPr>
              <w:t xml:space="preserve"> сведений об учредителях, </w:t>
            </w:r>
            <w:r w:rsidRPr="00C83E98">
              <w:rPr>
                <w:bCs/>
                <w:sz w:val="16"/>
                <w:szCs w:val="16"/>
              </w:rPr>
              <w:t>о</w:t>
            </w:r>
            <w:r w:rsidRPr="00C83E98">
              <w:rPr>
                <w:sz w:val="16"/>
                <w:szCs w:val="16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C83E98">
              <w:rPr>
                <w:bCs/>
                <w:sz w:val="16"/>
                <w:szCs w:val="16"/>
              </w:rPr>
              <w:t>закупки – для юридического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F2" w:rsidRDefault="001A55F2">
            <w:pPr>
              <w:spacing w:after="200" w:line="276" w:lineRule="auto"/>
              <w:rPr>
                <w:sz w:val="22"/>
                <w:szCs w:val="22"/>
              </w:rPr>
            </w:pPr>
            <w:r>
              <w:t>непринадлежность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5F2" w:rsidRDefault="001A55F2">
            <w:pPr>
              <w:spacing w:after="200" w:line="276" w:lineRule="auto"/>
              <w:jc w:val="center"/>
            </w:pPr>
            <w:r>
              <w:t>не принадлежит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5F2" w:rsidRDefault="001A55F2">
            <w:pPr>
              <w:spacing w:after="200" w:line="276" w:lineRule="auto"/>
              <w:jc w:val="center"/>
            </w:pPr>
            <w:r>
              <w:t>не принадлежит</w:t>
            </w:r>
          </w:p>
        </w:tc>
      </w:tr>
      <w:tr w:rsidR="001A55F2" w:rsidTr="00635AFD">
        <w:trPr>
          <w:trHeight w:val="424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F2" w:rsidRPr="00C83E98" w:rsidRDefault="001A55F2">
            <w:pPr>
              <w:snapToGrid w:val="0"/>
              <w:spacing w:after="200" w:line="276" w:lineRule="auto"/>
              <w:ind w:left="105" w:right="120"/>
              <w:rPr>
                <w:color w:val="000000"/>
                <w:sz w:val="16"/>
                <w:szCs w:val="16"/>
              </w:rPr>
            </w:pPr>
            <w:r w:rsidRPr="00C83E98">
              <w:rPr>
                <w:color w:val="000000"/>
                <w:sz w:val="16"/>
                <w:szCs w:val="16"/>
              </w:rPr>
              <w:t xml:space="preserve">9. </w:t>
            </w:r>
            <w:r w:rsidRPr="00C83E98">
              <w:rPr>
                <w:sz w:val="16"/>
                <w:szCs w:val="16"/>
              </w:rPr>
              <w:t>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5F2" w:rsidRDefault="001A55F2">
            <w:pPr>
              <w:snapToGrid w:val="0"/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декларация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2" w:rsidRDefault="001A55F2">
            <w:pPr>
              <w:snapToGrid w:val="0"/>
              <w:jc w:val="center"/>
              <w:rPr>
                <w:color w:val="000000"/>
              </w:rPr>
            </w:pPr>
          </w:p>
          <w:p w:rsidR="001A55F2" w:rsidRDefault="001A55F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</w:t>
            </w:r>
          </w:p>
          <w:p w:rsidR="001A55F2" w:rsidRDefault="001A55F2">
            <w:pPr>
              <w:snapToGrid w:val="0"/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2" w:rsidRDefault="001A55F2">
            <w:pPr>
              <w:spacing w:after="200" w:line="276" w:lineRule="auto"/>
              <w:jc w:val="center"/>
            </w:pPr>
          </w:p>
        </w:tc>
      </w:tr>
      <w:tr w:rsidR="001A55F2" w:rsidTr="00635AFD">
        <w:trPr>
          <w:trHeight w:val="307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F2" w:rsidRPr="00C83E98" w:rsidRDefault="001A55F2">
            <w:pPr>
              <w:snapToGrid w:val="0"/>
              <w:spacing w:after="200" w:line="276" w:lineRule="auto"/>
              <w:ind w:left="105" w:right="120"/>
              <w:rPr>
                <w:color w:val="000000"/>
                <w:sz w:val="16"/>
                <w:szCs w:val="16"/>
              </w:rPr>
            </w:pPr>
            <w:r w:rsidRPr="00C83E98">
              <w:rPr>
                <w:color w:val="000000"/>
                <w:sz w:val="16"/>
                <w:szCs w:val="16"/>
              </w:rPr>
              <w:t>10. Объем предоставленных документов и сведений для участия в аукционе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5F2" w:rsidRDefault="001A55F2">
            <w:pPr>
              <w:snapToGrid w:val="0"/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  объеме, указанном  в  документации  об  аукционе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5F2" w:rsidRDefault="001A55F2">
            <w:pPr>
              <w:snapToGrid w:val="0"/>
              <w:spacing w:after="200" w:line="276" w:lineRule="auto"/>
              <w:ind w:right="110"/>
              <w:jc w:val="center"/>
              <w:rPr>
                <w:color w:val="000000"/>
              </w:rPr>
            </w:pPr>
            <w:r>
              <w:rPr>
                <w:color w:val="000000"/>
              </w:rPr>
              <w:t>в полном объеме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5F2" w:rsidRDefault="001A55F2">
            <w:pPr>
              <w:snapToGrid w:val="0"/>
              <w:spacing w:after="200" w:line="276" w:lineRule="auto"/>
              <w:ind w:right="110"/>
              <w:jc w:val="center"/>
              <w:rPr>
                <w:color w:val="000000"/>
              </w:rPr>
            </w:pPr>
            <w:r>
              <w:rPr>
                <w:color w:val="000000"/>
              </w:rPr>
              <w:t>в полном объеме</w:t>
            </w:r>
          </w:p>
        </w:tc>
      </w:tr>
      <w:tr w:rsidR="001A55F2" w:rsidTr="00635AFD">
        <w:trPr>
          <w:trHeight w:val="307"/>
        </w:trPr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F2" w:rsidRDefault="001A55F2">
            <w:pPr>
              <w:snapToGrid w:val="0"/>
              <w:spacing w:after="200" w:line="276" w:lineRule="auto"/>
              <w:ind w:left="105" w:right="120"/>
              <w:rPr>
                <w:b/>
              </w:rPr>
            </w:pPr>
            <w:r>
              <w:t xml:space="preserve">11. Начальная </w:t>
            </w:r>
            <w:r w:rsidR="00DC2822">
              <w:t>(</w:t>
            </w:r>
            <w:r>
              <w:t>максимальная</w:t>
            </w:r>
            <w:r w:rsidR="00DC2822">
              <w:t xml:space="preserve">) </w:t>
            </w:r>
            <w:bookmarkStart w:id="0" w:name="_GoBack"/>
            <w:bookmarkEnd w:id="0"/>
            <w:r>
              <w:t xml:space="preserve"> цена договора </w:t>
            </w:r>
            <w:r>
              <w:rPr>
                <w:b/>
              </w:rPr>
              <w:t>101 346 рублей 00 к</w:t>
            </w:r>
            <w:r>
              <w:rPr>
                <w:b/>
                <w:bCs/>
              </w:rPr>
              <w:t>опеек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2" w:rsidRDefault="001A55F2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5F2" w:rsidRDefault="001A55F2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</w:rPr>
            </w:pPr>
          </w:p>
        </w:tc>
      </w:tr>
      <w:tr w:rsidR="001A55F2" w:rsidTr="00635AFD"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F2" w:rsidRDefault="001A55F2">
            <w:pPr>
              <w:snapToGrid w:val="0"/>
              <w:spacing w:after="200" w:line="276" w:lineRule="auto"/>
              <w:ind w:left="105" w:right="120"/>
              <w:rPr>
                <w:color w:val="000000"/>
              </w:rPr>
            </w:pPr>
            <w:r>
              <w:rPr>
                <w:color w:val="000000"/>
              </w:rPr>
              <w:t>12. Предложенная цена договора, рублей.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F2" w:rsidRDefault="001A55F2">
            <w:pPr>
              <w:snapToGrid w:val="0"/>
              <w:spacing w:after="200" w:line="100" w:lineRule="atLeast"/>
              <w:ind w:right="-3"/>
              <w:jc w:val="center"/>
              <w:rPr>
                <w:b/>
              </w:rPr>
            </w:pPr>
            <w:r>
              <w:rPr>
                <w:b/>
                <w:color w:val="000000"/>
              </w:rPr>
              <w:t>75502.77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F2" w:rsidRDefault="001A55F2">
            <w:pPr>
              <w:snapToGrid w:val="0"/>
              <w:spacing w:after="200" w:line="100" w:lineRule="atLeast"/>
              <w:ind w:right="-3"/>
              <w:jc w:val="center"/>
              <w:rPr>
                <w:b/>
              </w:rPr>
            </w:pPr>
            <w:r>
              <w:rPr>
                <w:b/>
                <w:color w:val="000000"/>
              </w:rPr>
              <w:t>76009.50</w:t>
            </w:r>
          </w:p>
        </w:tc>
      </w:tr>
      <w:tr w:rsidR="001A55F2" w:rsidTr="00635AFD">
        <w:trPr>
          <w:trHeight w:val="259"/>
        </w:trPr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F2" w:rsidRDefault="001A55F2">
            <w:pPr>
              <w:snapToGrid w:val="0"/>
              <w:spacing w:after="200" w:line="276" w:lineRule="auto"/>
              <w:ind w:left="105" w:right="120"/>
              <w:rPr>
                <w:color w:val="000000"/>
              </w:rPr>
            </w:pPr>
            <w:r>
              <w:rPr>
                <w:color w:val="000000"/>
              </w:rPr>
              <w:t>13. Номер по ранжированию по итогам проведения аукциона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F2" w:rsidRDefault="001A55F2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F2" w:rsidRDefault="001A55F2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</w:tbl>
    <w:p w:rsidR="00C918E3" w:rsidRDefault="00C918E3" w:rsidP="00635AFD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sectPr w:rsidR="00C918E3" w:rsidSect="00C83E98">
      <w:pgSz w:w="11906" w:h="16838"/>
      <w:pgMar w:top="993" w:right="850" w:bottom="141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12D0E"/>
    <w:multiLevelType w:val="hybridMultilevel"/>
    <w:tmpl w:val="4BC88850"/>
    <w:lvl w:ilvl="0" w:tplc="72A6D094">
      <w:start w:val="1"/>
      <w:numFmt w:val="decimal"/>
      <w:lvlText w:val="%1."/>
      <w:lvlJc w:val="left"/>
      <w:pPr>
        <w:ind w:left="720" w:hanging="360"/>
      </w:pPr>
      <w:rPr>
        <w:rFonts w:eastAsia="Times New Roman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EE3502"/>
    <w:multiLevelType w:val="hybridMultilevel"/>
    <w:tmpl w:val="7DDE2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E3B"/>
    <w:rsid w:val="00136241"/>
    <w:rsid w:val="001A55F2"/>
    <w:rsid w:val="00297FE0"/>
    <w:rsid w:val="002F7EFC"/>
    <w:rsid w:val="004B5394"/>
    <w:rsid w:val="006327E0"/>
    <w:rsid w:val="00635AFD"/>
    <w:rsid w:val="006777C2"/>
    <w:rsid w:val="006D2E03"/>
    <w:rsid w:val="007C243E"/>
    <w:rsid w:val="007F1D87"/>
    <w:rsid w:val="00823F29"/>
    <w:rsid w:val="00B1096A"/>
    <w:rsid w:val="00BB75D2"/>
    <w:rsid w:val="00C83E98"/>
    <w:rsid w:val="00C918E3"/>
    <w:rsid w:val="00CD4E3B"/>
    <w:rsid w:val="00D6053E"/>
    <w:rsid w:val="00DC2822"/>
    <w:rsid w:val="00E64277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27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64277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E64277"/>
    <w:pPr>
      <w:ind w:left="720"/>
      <w:contextualSpacing/>
    </w:pPr>
  </w:style>
  <w:style w:type="paragraph" w:styleId="a5">
    <w:name w:val="Body Text"/>
    <w:basedOn w:val="a"/>
    <w:link w:val="a6"/>
    <w:semiHidden/>
    <w:unhideWhenUsed/>
    <w:rsid w:val="00C918E3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C918E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xtspanview">
    <w:name w:val="textspanview"/>
    <w:basedOn w:val="a0"/>
    <w:rsid w:val="001A55F2"/>
  </w:style>
  <w:style w:type="paragraph" w:styleId="a7">
    <w:name w:val="Balloon Text"/>
    <w:basedOn w:val="a"/>
    <w:link w:val="a8"/>
    <w:uiPriority w:val="99"/>
    <w:semiHidden/>
    <w:unhideWhenUsed/>
    <w:rsid w:val="00635A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5AF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27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64277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E64277"/>
    <w:pPr>
      <w:ind w:left="720"/>
      <w:contextualSpacing/>
    </w:pPr>
  </w:style>
  <w:style w:type="paragraph" w:styleId="a5">
    <w:name w:val="Body Text"/>
    <w:basedOn w:val="a"/>
    <w:link w:val="a6"/>
    <w:semiHidden/>
    <w:unhideWhenUsed/>
    <w:rsid w:val="00C918E3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C918E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xtspanview">
    <w:name w:val="textspanview"/>
    <w:basedOn w:val="a0"/>
    <w:rsid w:val="001A55F2"/>
  </w:style>
  <w:style w:type="paragraph" w:styleId="a7">
    <w:name w:val="Balloon Text"/>
    <w:basedOn w:val="a"/>
    <w:link w:val="a8"/>
    <w:uiPriority w:val="99"/>
    <w:semiHidden/>
    <w:unhideWhenUsed/>
    <w:rsid w:val="00635A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5A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9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2100</Words>
  <Characters>11972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12</cp:revision>
  <cp:lastPrinted>2017-07-10T14:09:00Z</cp:lastPrinted>
  <dcterms:created xsi:type="dcterms:W3CDTF">2017-06-30T09:12:00Z</dcterms:created>
  <dcterms:modified xsi:type="dcterms:W3CDTF">2017-07-11T10:27:00Z</dcterms:modified>
</cp:coreProperties>
</file>