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009" w:rsidRDefault="00DA2009" w:rsidP="00DA2009">
      <w:pPr>
        <w:jc w:val="center"/>
        <w:rPr>
          <w:rFonts w:ascii="PT Astra Serif" w:hAnsi="PT Astra Serif"/>
          <w:b/>
          <w:sz w:val="24"/>
          <w:szCs w:val="24"/>
        </w:rPr>
      </w:pPr>
      <w:bookmarkStart w:id="0" w:name="_GoBack"/>
      <w:bookmarkEnd w:id="0"/>
    </w:p>
    <w:p w:rsidR="00DA2009" w:rsidRDefault="00DA2009" w:rsidP="00DA200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DA2009" w:rsidRDefault="00DA2009" w:rsidP="00DA200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A2009" w:rsidRDefault="00DA2009" w:rsidP="00DA2009">
      <w:pPr>
        <w:jc w:val="center"/>
        <w:rPr>
          <w:rFonts w:ascii="PT Astra Serif" w:hAnsi="PT Astra Serif"/>
          <w:b/>
          <w:bCs/>
          <w:sz w:val="24"/>
          <w:szCs w:val="24"/>
        </w:rPr>
      </w:pPr>
      <w:r>
        <w:rPr>
          <w:rFonts w:ascii="PT Astra Serif" w:hAnsi="PT Astra Serif"/>
          <w:b/>
          <w:bCs/>
          <w:sz w:val="24"/>
          <w:szCs w:val="24"/>
        </w:rPr>
        <w:t>ПРОТОКОЛ</w:t>
      </w:r>
    </w:p>
    <w:p w:rsidR="00DA2009" w:rsidRDefault="00DA2009" w:rsidP="00DA200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A2009" w:rsidRDefault="00DA2009" w:rsidP="00DA2009">
      <w:pPr>
        <w:ind w:left="-993"/>
        <w:jc w:val="both"/>
        <w:rPr>
          <w:rFonts w:ascii="PT Astra Serif" w:hAnsi="PT Astra Serif"/>
          <w:sz w:val="24"/>
        </w:rPr>
      </w:pPr>
    </w:p>
    <w:p w:rsidR="00DA2009" w:rsidRDefault="00DA2009" w:rsidP="00DA2009">
      <w:pPr>
        <w:jc w:val="both"/>
        <w:rPr>
          <w:rFonts w:ascii="PT Astra Serif" w:hAnsi="PT Astra Serif"/>
          <w:sz w:val="24"/>
          <w:szCs w:val="24"/>
        </w:rPr>
      </w:pPr>
      <w:r>
        <w:rPr>
          <w:rFonts w:ascii="PT Astra Serif" w:hAnsi="PT Astra Serif"/>
          <w:sz w:val="24"/>
          <w:szCs w:val="24"/>
        </w:rPr>
        <w:t xml:space="preserve">«15» декабря  2020 г.                                                                              </w:t>
      </w:r>
      <w:r>
        <w:rPr>
          <w:rFonts w:ascii="PT Astra Serif" w:hAnsi="PT Astra Serif"/>
          <w:sz w:val="24"/>
          <w:szCs w:val="24"/>
        </w:rPr>
        <w:t xml:space="preserve">     </w:t>
      </w:r>
      <w:r>
        <w:rPr>
          <w:rFonts w:ascii="PT Astra Serif" w:hAnsi="PT Astra Serif"/>
          <w:sz w:val="24"/>
          <w:szCs w:val="24"/>
        </w:rPr>
        <w:t>№ 0187300005820000398-1</w:t>
      </w:r>
    </w:p>
    <w:p w:rsidR="00DA2009" w:rsidRPr="00DA2009" w:rsidRDefault="00DA2009" w:rsidP="00DA2009">
      <w:pPr>
        <w:tabs>
          <w:tab w:val="left" w:pos="0"/>
        </w:tabs>
        <w:jc w:val="both"/>
        <w:rPr>
          <w:rFonts w:ascii="PT Astra Serif" w:hAnsi="PT Astra Serif"/>
          <w:sz w:val="24"/>
          <w:szCs w:val="24"/>
        </w:rPr>
      </w:pPr>
      <w:r w:rsidRPr="00DA2009">
        <w:rPr>
          <w:rFonts w:ascii="PT Astra Serif" w:hAnsi="PT Astra Serif"/>
          <w:sz w:val="24"/>
          <w:szCs w:val="24"/>
        </w:rPr>
        <w:t xml:space="preserve">ПРИСУТСТВОВАЛИ: </w:t>
      </w:r>
    </w:p>
    <w:p w:rsidR="00DA2009" w:rsidRPr="00DA2009" w:rsidRDefault="00DA2009" w:rsidP="00DA2009">
      <w:pPr>
        <w:tabs>
          <w:tab w:val="left" w:pos="0"/>
        </w:tabs>
        <w:ind w:right="142"/>
        <w:jc w:val="both"/>
        <w:rPr>
          <w:rFonts w:ascii="PT Astra Serif" w:hAnsi="PT Astra Serif"/>
          <w:sz w:val="24"/>
          <w:szCs w:val="24"/>
        </w:rPr>
      </w:pPr>
      <w:r w:rsidRPr="00DA200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A2009">
        <w:rPr>
          <w:rFonts w:ascii="PT Astra Serif" w:hAnsi="PT Astra Serif"/>
          <w:sz w:val="24"/>
          <w:szCs w:val="24"/>
        </w:rPr>
        <w:t>Югорска</w:t>
      </w:r>
      <w:proofErr w:type="spellEnd"/>
      <w:r w:rsidRPr="00DA2009">
        <w:rPr>
          <w:rFonts w:ascii="PT Astra Serif" w:hAnsi="PT Astra Serif"/>
          <w:sz w:val="24"/>
          <w:szCs w:val="24"/>
        </w:rPr>
        <w:t xml:space="preserve"> (далее - комиссия) в следующем  составе:</w:t>
      </w:r>
    </w:p>
    <w:p w:rsidR="00DA2009" w:rsidRPr="00DA2009" w:rsidRDefault="00DA2009" w:rsidP="00DA2009">
      <w:pPr>
        <w:numPr>
          <w:ilvl w:val="0"/>
          <w:numId w:val="3"/>
        </w:numPr>
        <w:tabs>
          <w:tab w:val="left" w:pos="-567"/>
          <w:tab w:val="left" w:pos="0"/>
          <w:tab w:val="left" w:pos="426"/>
        </w:tabs>
        <w:ind w:left="0" w:right="142" w:firstLine="0"/>
        <w:jc w:val="both"/>
        <w:rPr>
          <w:rFonts w:ascii="PT Astra Serif" w:hAnsi="PT Astra Serif"/>
          <w:sz w:val="24"/>
          <w:szCs w:val="24"/>
        </w:rPr>
      </w:pPr>
      <w:r w:rsidRPr="00DA2009">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A2009" w:rsidRPr="00DA2009" w:rsidRDefault="00DA2009" w:rsidP="00DA2009">
      <w:pPr>
        <w:tabs>
          <w:tab w:val="left" w:pos="-567"/>
          <w:tab w:val="left" w:pos="0"/>
          <w:tab w:val="left" w:pos="426"/>
          <w:tab w:val="left" w:pos="851"/>
        </w:tabs>
        <w:ind w:right="-1"/>
        <w:jc w:val="both"/>
        <w:rPr>
          <w:rFonts w:ascii="PT Astra Serif" w:hAnsi="PT Astra Serif"/>
          <w:sz w:val="24"/>
          <w:szCs w:val="24"/>
        </w:rPr>
      </w:pPr>
      <w:r w:rsidRPr="00DA2009">
        <w:rPr>
          <w:rFonts w:ascii="PT Astra Serif" w:hAnsi="PT Astra Serif"/>
          <w:sz w:val="24"/>
          <w:szCs w:val="24"/>
        </w:rPr>
        <w:t>Члены комиссии:</w:t>
      </w:r>
    </w:p>
    <w:p w:rsidR="00DA2009" w:rsidRPr="00DA2009" w:rsidRDefault="00DA2009" w:rsidP="00DA2009">
      <w:pPr>
        <w:tabs>
          <w:tab w:val="left" w:pos="-567"/>
          <w:tab w:val="left" w:pos="0"/>
          <w:tab w:val="left" w:pos="426"/>
          <w:tab w:val="left" w:pos="851"/>
        </w:tabs>
        <w:ind w:right="-1"/>
        <w:jc w:val="both"/>
        <w:rPr>
          <w:rFonts w:ascii="PT Astra Serif" w:hAnsi="PT Astra Serif"/>
          <w:sz w:val="24"/>
          <w:szCs w:val="24"/>
        </w:rPr>
      </w:pPr>
      <w:r w:rsidRPr="00DA2009">
        <w:rPr>
          <w:rFonts w:ascii="PT Astra Serif" w:hAnsi="PT Astra Serif"/>
          <w:sz w:val="24"/>
          <w:szCs w:val="24"/>
        </w:rPr>
        <w:t xml:space="preserve">2. Т.И. </w:t>
      </w:r>
      <w:proofErr w:type="spellStart"/>
      <w:r w:rsidRPr="00DA2009">
        <w:rPr>
          <w:rFonts w:ascii="PT Astra Serif" w:hAnsi="PT Astra Serif"/>
          <w:sz w:val="24"/>
          <w:szCs w:val="24"/>
        </w:rPr>
        <w:t>Долгодворова</w:t>
      </w:r>
      <w:proofErr w:type="spellEnd"/>
      <w:r w:rsidRPr="00DA2009">
        <w:rPr>
          <w:rFonts w:ascii="PT Astra Serif" w:hAnsi="PT Astra Serif"/>
          <w:sz w:val="24"/>
          <w:szCs w:val="24"/>
        </w:rPr>
        <w:t xml:space="preserve"> </w:t>
      </w:r>
      <w:proofErr w:type="gramStart"/>
      <w:r w:rsidRPr="00DA2009">
        <w:rPr>
          <w:rFonts w:ascii="PT Astra Serif" w:hAnsi="PT Astra Serif"/>
          <w:sz w:val="24"/>
          <w:szCs w:val="24"/>
        </w:rPr>
        <w:t>–з</w:t>
      </w:r>
      <w:proofErr w:type="gramEnd"/>
      <w:r w:rsidRPr="00DA2009">
        <w:rPr>
          <w:rFonts w:ascii="PT Astra Serif" w:hAnsi="PT Astra Serif"/>
          <w:sz w:val="24"/>
          <w:szCs w:val="24"/>
        </w:rPr>
        <w:t xml:space="preserve">аместитель главы города </w:t>
      </w:r>
      <w:proofErr w:type="spellStart"/>
      <w:r w:rsidRPr="00DA2009">
        <w:rPr>
          <w:rFonts w:ascii="PT Astra Serif" w:hAnsi="PT Astra Serif"/>
          <w:sz w:val="24"/>
          <w:szCs w:val="24"/>
        </w:rPr>
        <w:t>Югорска</w:t>
      </w:r>
      <w:proofErr w:type="spellEnd"/>
      <w:r w:rsidRPr="00DA2009">
        <w:rPr>
          <w:rFonts w:ascii="PT Astra Serif" w:hAnsi="PT Astra Serif"/>
          <w:sz w:val="24"/>
          <w:szCs w:val="24"/>
        </w:rPr>
        <w:t>;</w:t>
      </w:r>
    </w:p>
    <w:p w:rsidR="00DA2009" w:rsidRPr="00DA2009" w:rsidRDefault="00DA2009" w:rsidP="00DA2009">
      <w:pPr>
        <w:pStyle w:val="a7"/>
        <w:tabs>
          <w:tab w:val="left" w:pos="-567"/>
          <w:tab w:val="left" w:pos="0"/>
          <w:tab w:val="left" w:pos="284"/>
          <w:tab w:val="left" w:pos="851"/>
        </w:tabs>
        <w:ind w:left="0" w:right="-1"/>
        <w:jc w:val="both"/>
        <w:rPr>
          <w:rFonts w:ascii="PT Astra Serif" w:hAnsi="PT Astra Serif"/>
        </w:rPr>
      </w:pPr>
      <w:r w:rsidRPr="00DA2009">
        <w:rPr>
          <w:rFonts w:ascii="PT Astra Serif" w:hAnsi="PT Astra Serif"/>
        </w:rPr>
        <w:t xml:space="preserve">3. С.С. </w:t>
      </w:r>
      <w:proofErr w:type="spellStart"/>
      <w:r w:rsidRPr="00DA2009">
        <w:rPr>
          <w:rFonts w:ascii="PT Astra Serif" w:hAnsi="PT Astra Serif"/>
        </w:rPr>
        <w:t>Телемисов</w:t>
      </w:r>
      <w:proofErr w:type="spellEnd"/>
      <w:r w:rsidRPr="00DA2009">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DA2009">
        <w:rPr>
          <w:rFonts w:ascii="PT Astra Serif" w:hAnsi="PT Astra Serif"/>
        </w:rPr>
        <w:t>Югорска</w:t>
      </w:r>
      <w:proofErr w:type="spellEnd"/>
      <w:r w:rsidRPr="00DA2009">
        <w:rPr>
          <w:rFonts w:ascii="PT Astra Serif" w:hAnsi="PT Astra Serif"/>
        </w:rPr>
        <w:t>;</w:t>
      </w:r>
    </w:p>
    <w:p w:rsidR="00DA2009" w:rsidRPr="00DA2009" w:rsidRDefault="00DA2009" w:rsidP="00DA2009">
      <w:pPr>
        <w:pStyle w:val="a7"/>
        <w:tabs>
          <w:tab w:val="left" w:pos="-567"/>
          <w:tab w:val="left" w:pos="-284"/>
          <w:tab w:val="left" w:pos="-142"/>
          <w:tab w:val="left" w:pos="0"/>
        </w:tabs>
        <w:ind w:left="0" w:right="142"/>
        <w:jc w:val="both"/>
        <w:rPr>
          <w:rFonts w:ascii="PT Astra Serif" w:hAnsi="PT Astra Serif"/>
        </w:rPr>
      </w:pPr>
      <w:r w:rsidRPr="00DA2009">
        <w:rPr>
          <w:rFonts w:ascii="PT Astra Serif" w:hAnsi="PT Astra Serif"/>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2009">
        <w:rPr>
          <w:rFonts w:ascii="PT Astra Serif" w:hAnsi="PT Astra Serif"/>
        </w:rPr>
        <w:t>Югорска</w:t>
      </w:r>
      <w:proofErr w:type="spellEnd"/>
      <w:r w:rsidRPr="00DA2009">
        <w:rPr>
          <w:rFonts w:ascii="PT Astra Serif" w:hAnsi="PT Astra Serif"/>
        </w:rPr>
        <w:t>;</w:t>
      </w:r>
    </w:p>
    <w:p w:rsidR="00DA2009" w:rsidRPr="00DA2009" w:rsidRDefault="00DA2009" w:rsidP="00DA2009">
      <w:pPr>
        <w:pStyle w:val="a7"/>
        <w:tabs>
          <w:tab w:val="left" w:pos="-567"/>
          <w:tab w:val="left" w:pos="-284"/>
          <w:tab w:val="left" w:pos="-142"/>
          <w:tab w:val="left" w:pos="0"/>
        </w:tabs>
        <w:ind w:left="0" w:right="142"/>
        <w:jc w:val="both"/>
        <w:rPr>
          <w:rFonts w:ascii="PT Astra Serif" w:hAnsi="PT Astra Serif"/>
        </w:rPr>
      </w:pPr>
      <w:r w:rsidRPr="00DA2009">
        <w:rPr>
          <w:rFonts w:ascii="PT Astra Serif" w:hAnsi="PT Astra Serif"/>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2009">
        <w:rPr>
          <w:rFonts w:ascii="PT Astra Serif" w:hAnsi="PT Astra Serif"/>
        </w:rPr>
        <w:t>Югорска</w:t>
      </w:r>
      <w:proofErr w:type="spellEnd"/>
      <w:r w:rsidRPr="00DA2009">
        <w:rPr>
          <w:rFonts w:ascii="PT Astra Serif" w:hAnsi="PT Astra Serif"/>
        </w:rPr>
        <w:t>.</w:t>
      </w:r>
    </w:p>
    <w:p w:rsidR="00DA2009" w:rsidRDefault="00DA2009" w:rsidP="00DA2009">
      <w:pPr>
        <w:pStyle w:val="a7"/>
        <w:tabs>
          <w:tab w:val="left" w:pos="-567"/>
          <w:tab w:val="left" w:pos="0"/>
          <w:tab w:val="left" w:pos="426"/>
          <w:tab w:val="left" w:pos="851"/>
        </w:tabs>
        <w:ind w:left="0" w:right="-1"/>
        <w:jc w:val="both"/>
        <w:rPr>
          <w:rFonts w:ascii="PT Astra Serif" w:hAnsi="PT Astra Serif"/>
        </w:rPr>
      </w:pPr>
      <w:r w:rsidRPr="00DA2009">
        <w:rPr>
          <w:rFonts w:ascii="PT Astra Serif" w:hAnsi="PT Astra Serif"/>
        </w:rPr>
        <w:t>Всего присутствовали 5 членов комиссии из 8</w:t>
      </w:r>
      <w:r w:rsidRPr="00DA2009">
        <w:rPr>
          <w:rFonts w:ascii="PT Astra Serif" w:hAnsi="PT Astra Serif"/>
          <w:noProof/>
        </w:rPr>
        <w:t>.</w:t>
      </w:r>
    </w:p>
    <w:p w:rsidR="00DA2009" w:rsidRDefault="00DA2009" w:rsidP="00DA2009">
      <w:pPr>
        <w:jc w:val="both"/>
        <w:rPr>
          <w:rFonts w:ascii="PT Astra Serif" w:hAnsi="PT Astra Serif"/>
          <w:sz w:val="24"/>
          <w:szCs w:val="24"/>
        </w:rPr>
      </w:pPr>
      <w:r>
        <w:rPr>
          <w:rFonts w:ascii="PT Astra Serif" w:hAnsi="PT Astra Serif"/>
          <w:sz w:val="24"/>
          <w:szCs w:val="24"/>
        </w:rPr>
        <w:t>Представитель заказчика: Филиппова Марина Геннадьевна, главный эксперт муниципального казенного учреждения «Служба обеспечения органов местного самоуправления».</w:t>
      </w:r>
    </w:p>
    <w:p w:rsidR="00DA2009" w:rsidRDefault="00DA2009" w:rsidP="00DA2009">
      <w:pPr>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0187300005820000398 </w:t>
      </w:r>
      <w:r w:rsidRPr="00FD5DB4">
        <w:rPr>
          <w:rFonts w:ascii="PT Astra Serif" w:hAnsi="PT Astra Serif"/>
          <w:sz w:val="24"/>
          <w:szCs w:val="24"/>
        </w:rPr>
        <w:t xml:space="preserve">на право заключения муниципального </w:t>
      </w:r>
      <w:proofErr w:type="gramStart"/>
      <w:r w:rsidRPr="00FD5DB4">
        <w:rPr>
          <w:rFonts w:ascii="PT Astra Serif" w:hAnsi="PT Astra Serif"/>
          <w:sz w:val="24"/>
          <w:szCs w:val="24"/>
        </w:rPr>
        <w:t>контракта</w:t>
      </w:r>
      <w:proofErr w:type="gramEnd"/>
      <w:r w:rsidRPr="00FD5DB4">
        <w:rPr>
          <w:rFonts w:ascii="PT Astra Serif" w:hAnsi="PT Astra Serif"/>
          <w:sz w:val="24"/>
          <w:szCs w:val="24"/>
        </w:rPr>
        <w:t xml:space="preserve"> на оказание услуг по уборке территории,  прилегающей к административным зданиям</w:t>
      </w:r>
      <w:r>
        <w:rPr>
          <w:rFonts w:ascii="PT Astra Serif" w:hAnsi="PT Astra Serif"/>
          <w:sz w:val="24"/>
          <w:szCs w:val="24"/>
        </w:rPr>
        <w:t>.</w:t>
      </w:r>
    </w:p>
    <w:p w:rsidR="00DA2009" w:rsidRDefault="00DA2009" w:rsidP="00DA2009">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FD5DB4">
          <w:rPr>
            <w:rFonts w:ascii="PT Astra Serif" w:hAnsi="PT Astra Serif"/>
            <w:sz w:val="24"/>
            <w:szCs w:val="24"/>
          </w:rPr>
          <w:t>http://zakupki.gov.ru/</w:t>
        </w:r>
      </w:hyperlink>
      <w:r>
        <w:rPr>
          <w:rFonts w:ascii="PT Astra Serif" w:hAnsi="PT Astra Serif"/>
          <w:sz w:val="24"/>
          <w:szCs w:val="24"/>
        </w:rPr>
        <w:t>, код аукциона 0187300005820000398.</w:t>
      </w:r>
    </w:p>
    <w:p w:rsidR="00DA2009" w:rsidRDefault="00DA2009" w:rsidP="00DA2009">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FD5DB4">
        <w:rPr>
          <w:rFonts w:ascii="PT Astra Serif" w:hAnsi="PT Astra Serif"/>
          <w:sz w:val="24"/>
          <w:szCs w:val="24"/>
        </w:rPr>
        <w:t>203862200236886220100101640018129244</w:t>
      </w:r>
      <w:r>
        <w:rPr>
          <w:rFonts w:ascii="PT Astra Serif" w:hAnsi="PT Astra Serif"/>
          <w:sz w:val="24"/>
          <w:szCs w:val="24"/>
        </w:rPr>
        <w:t>.</w:t>
      </w:r>
    </w:p>
    <w:p w:rsidR="00DA2009" w:rsidRDefault="00DA2009" w:rsidP="00DA2009">
      <w:pPr>
        <w:tabs>
          <w:tab w:val="num" w:pos="1142"/>
          <w:tab w:val="num" w:pos="1211"/>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DA2009">
        <w:rPr>
          <w:sz w:val="23"/>
          <w:szCs w:val="23"/>
        </w:rPr>
        <w:t xml:space="preserve">Администрация города </w:t>
      </w:r>
      <w:proofErr w:type="spellStart"/>
      <w:r w:rsidRPr="00DA2009">
        <w:rPr>
          <w:sz w:val="23"/>
          <w:szCs w:val="23"/>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DA2009" w:rsidRDefault="00DA2009" w:rsidP="00DA2009">
      <w:pPr>
        <w:jc w:val="both"/>
        <w:rPr>
          <w:rFonts w:ascii="PT Astra Serif" w:hAnsi="PT Astra Serif"/>
          <w:sz w:val="24"/>
        </w:rPr>
      </w:pPr>
      <w:r>
        <w:rPr>
          <w:rFonts w:ascii="PT Astra Serif" w:hAnsi="PT Astra Serif"/>
          <w:sz w:val="24"/>
        </w:rPr>
        <w:t xml:space="preserve">3. Процедура рассмотрения первых частей заявок на участие в аукционе была проведена комиссией в 10.00 часов 15 декабря 2020 года, по адресу: ул. 40 лет Победы, 11, г. </w:t>
      </w:r>
      <w:proofErr w:type="spellStart"/>
      <w:r>
        <w:rPr>
          <w:rFonts w:ascii="PT Astra Serif" w:hAnsi="PT Astra Serif"/>
          <w:sz w:val="24"/>
        </w:rPr>
        <w:t>Югорск</w:t>
      </w:r>
      <w:proofErr w:type="spellEnd"/>
      <w:r>
        <w:rPr>
          <w:rFonts w:ascii="PT Astra Serif" w:hAnsi="PT Astra Serif"/>
          <w:sz w:val="24"/>
        </w:rPr>
        <w:t>, Ханты-Мансийский  автономный  округ-Югра, Тюменская область.</w:t>
      </w:r>
    </w:p>
    <w:p w:rsidR="00DA2009" w:rsidRPr="00482ED7" w:rsidRDefault="00DA2009" w:rsidP="00DA2009">
      <w:pPr>
        <w:jc w:val="both"/>
        <w:rPr>
          <w:rFonts w:ascii="PT Astra Serif" w:hAnsi="PT Astra Serif"/>
          <w:sz w:val="24"/>
          <w:szCs w:val="24"/>
        </w:rPr>
      </w:pPr>
      <w:r w:rsidRPr="00F0216C">
        <w:rPr>
          <w:rFonts w:ascii="PT Astra Serif" w:hAnsi="PT Astra Serif"/>
          <w:sz w:val="24"/>
          <w:szCs w:val="24"/>
        </w:rPr>
        <w:t xml:space="preserve">4. Количество поступивших заявок на участие  в аукционе – </w:t>
      </w:r>
      <w:r>
        <w:rPr>
          <w:rFonts w:ascii="PT Astra Serif" w:hAnsi="PT Astra Serif"/>
          <w:sz w:val="24"/>
          <w:szCs w:val="24"/>
        </w:rPr>
        <w:t>3</w:t>
      </w:r>
      <w:r w:rsidRPr="00F0216C">
        <w:rPr>
          <w:rFonts w:ascii="PT Astra Serif" w:hAnsi="PT Astra Serif"/>
          <w:sz w:val="24"/>
          <w:szCs w:val="24"/>
        </w:rPr>
        <w:t>.</w:t>
      </w:r>
    </w:p>
    <w:p w:rsidR="00DA2009" w:rsidRPr="00482ED7" w:rsidRDefault="00DA2009" w:rsidP="00DA2009">
      <w:pPr>
        <w:jc w:val="both"/>
        <w:rPr>
          <w:rFonts w:ascii="PT Astra Serif" w:hAnsi="PT Astra Serif"/>
          <w:noProof/>
          <w:sz w:val="24"/>
          <w:szCs w:val="24"/>
        </w:rPr>
      </w:pPr>
      <w:r w:rsidRPr="00482ED7">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42"/>
        <w:gridCol w:w="3558"/>
        <w:gridCol w:w="4348"/>
      </w:tblGrid>
      <w:tr w:rsidR="00DA2009" w:rsidTr="005B6A4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A2009" w:rsidRDefault="00DA2009" w:rsidP="005B6A48">
            <w:pPr>
              <w:pStyle w:val="a5"/>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A2009" w:rsidRDefault="00DA2009" w:rsidP="005B6A48">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A2009" w:rsidRDefault="00DA2009" w:rsidP="005B6A48">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DA2009" w:rsidRPr="00F0216C" w:rsidTr="005B6A4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A2009" w:rsidRPr="00F0216C" w:rsidRDefault="00DA2009" w:rsidP="005B6A48">
            <w:pPr>
              <w:jc w:val="center"/>
              <w:rPr>
                <w:spacing w:val="-6"/>
                <w:sz w:val="18"/>
                <w:szCs w:val="18"/>
                <w:lang w:eastAsia="en-US"/>
              </w:rPr>
            </w:pPr>
            <w:r>
              <w:rPr>
                <w:lang w:eastAsia="en-US"/>
              </w:rPr>
              <w:t>177</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A2009" w:rsidRPr="00F0216C" w:rsidRDefault="00DA2009" w:rsidP="005B6A48">
            <w:pPr>
              <w:jc w:val="center"/>
              <w:rPr>
                <w:spacing w:val="-6"/>
                <w:sz w:val="18"/>
                <w:szCs w:val="18"/>
                <w:lang w:eastAsia="en-US"/>
              </w:rPr>
            </w:pPr>
            <w:r w:rsidRPr="00F0216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009" w:rsidRPr="00F0216C" w:rsidRDefault="00DA2009" w:rsidP="005B6A48">
            <w:pPr>
              <w:jc w:val="both"/>
              <w:rPr>
                <w:spacing w:val="-6"/>
                <w:sz w:val="18"/>
                <w:szCs w:val="18"/>
                <w:lang w:eastAsia="en-US"/>
              </w:rPr>
            </w:pPr>
          </w:p>
        </w:tc>
      </w:tr>
      <w:tr w:rsidR="00DA2009" w:rsidRPr="00F0216C" w:rsidTr="005B6A4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A2009" w:rsidRPr="00F0216C" w:rsidRDefault="00DA2009" w:rsidP="005B6A48">
            <w:pPr>
              <w:jc w:val="center"/>
              <w:rPr>
                <w:lang w:eastAsia="en-US"/>
              </w:rPr>
            </w:pPr>
            <w:r>
              <w:rPr>
                <w:lang w:eastAsia="en-US"/>
              </w:rPr>
              <w:t>121</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A2009" w:rsidRPr="00F0216C" w:rsidRDefault="00DA2009" w:rsidP="005B6A48">
            <w:pPr>
              <w:jc w:val="center"/>
              <w:rPr>
                <w:spacing w:val="-6"/>
                <w:sz w:val="18"/>
                <w:szCs w:val="18"/>
                <w:lang w:eastAsia="en-US"/>
              </w:rPr>
            </w:pPr>
            <w:r w:rsidRPr="00F0216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2009" w:rsidRPr="00F0216C" w:rsidRDefault="00DA2009" w:rsidP="005B6A48">
            <w:pPr>
              <w:widowControl/>
              <w:rPr>
                <w:rFonts w:ascii="Calibri" w:eastAsia="Calibri" w:hAnsi="Calibri"/>
              </w:rPr>
            </w:pPr>
          </w:p>
        </w:tc>
      </w:tr>
      <w:tr w:rsidR="00DA2009" w:rsidRPr="00F0216C" w:rsidTr="005B6A4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A2009" w:rsidRDefault="00DA2009" w:rsidP="005B6A48">
            <w:pPr>
              <w:jc w:val="center"/>
              <w:rPr>
                <w:lang w:eastAsia="en-US"/>
              </w:rPr>
            </w:pPr>
            <w:r>
              <w:rPr>
                <w:lang w:eastAsia="en-US"/>
              </w:rPr>
              <w:t>90</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A2009" w:rsidRPr="00F0216C" w:rsidRDefault="00DA2009" w:rsidP="005B6A48">
            <w:pPr>
              <w:jc w:val="center"/>
              <w:rPr>
                <w:spacing w:val="-6"/>
                <w:sz w:val="18"/>
                <w:szCs w:val="18"/>
                <w:lang w:eastAsia="en-US"/>
              </w:rPr>
            </w:pPr>
            <w:r w:rsidRPr="00F0216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009" w:rsidRPr="00F0216C" w:rsidRDefault="00DA2009" w:rsidP="005B6A48">
            <w:pPr>
              <w:widowControl/>
              <w:rPr>
                <w:rFonts w:ascii="Calibri" w:eastAsia="Calibri" w:hAnsi="Calibri"/>
              </w:rPr>
            </w:pPr>
          </w:p>
        </w:tc>
      </w:tr>
    </w:tbl>
    <w:p w:rsidR="00DA2009" w:rsidRDefault="00DA2009" w:rsidP="00DA2009">
      <w:pPr>
        <w:tabs>
          <w:tab w:val="left" w:pos="426"/>
          <w:tab w:val="left" w:pos="567"/>
        </w:tabs>
        <w:jc w:val="both"/>
        <w:rPr>
          <w:rFonts w:ascii="PT Astra Serif" w:hAnsi="PT Astra Serif"/>
          <w:b/>
          <w:sz w:val="24"/>
          <w:szCs w:val="24"/>
        </w:rPr>
      </w:pPr>
      <w:r w:rsidRPr="00F0216C">
        <w:rPr>
          <w:rFonts w:ascii="PT Astra Serif" w:hAnsi="PT Astra Serif"/>
          <w:sz w:val="24"/>
          <w:szCs w:val="24"/>
        </w:rPr>
        <w:t>6.</w:t>
      </w:r>
      <w:r w:rsidRPr="00F0216C">
        <w:rPr>
          <w:rFonts w:ascii="PT Astra Serif" w:hAnsi="PT Astra Serif"/>
          <w:b/>
          <w:sz w:val="24"/>
          <w:szCs w:val="24"/>
        </w:rPr>
        <w:t xml:space="preserve"> </w:t>
      </w:r>
      <w:r w:rsidRPr="00F0216C">
        <w:rPr>
          <w:rFonts w:ascii="PT Astra Serif" w:hAnsi="PT Astra Serif"/>
          <w:sz w:val="24"/>
          <w:szCs w:val="24"/>
        </w:rPr>
        <w:t>Настоящий протокол подлежит</w:t>
      </w:r>
      <w:r>
        <w:rPr>
          <w:rFonts w:ascii="PT Astra Serif" w:hAnsi="PT Astra Serif"/>
          <w:sz w:val="24"/>
          <w:szCs w:val="24"/>
        </w:rPr>
        <w:t xml:space="preserve">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DA2009" w:rsidRDefault="00DA2009" w:rsidP="00DA2009">
      <w:pPr>
        <w:tabs>
          <w:tab w:val="left" w:pos="426"/>
          <w:tab w:val="left" w:pos="567"/>
        </w:tabs>
        <w:jc w:val="both"/>
        <w:rPr>
          <w:b/>
          <w:sz w:val="24"/>
          <w:szCs w:val="24"/>
        </w:rPr>
      </w:pPr>
    </w:p>
    <w:p w:rsidR="00DA2009" w:rsidRDefault="00DA2009" w:rsidP="00DA2009">
      <w:pPr>
        <w:jc w:val="center"/>
        <w:rPr>
          <w:noProof/>
          <w:sz w:val="24"/>
          <w:szCs w:val="24"/>
        </w:rPr>
      </w:pPr>
      <w:r>
        <w:rPr>
          <w:noProof/>
          <w:sz w:val="24"/>
          <w:szCs w:val="24"/>
        </w:rPr>
        <w:t>Сведения о решении</w:t>
      </w:r>
    </w:p>
    <w:p w:rsidR="00DA2009" w:rsidRDefault="00DA2009" w:rsidP="00DA2009">
      <w:pPr>
        <w:jc w:val="center"/>
        <w:rPr>
          <w:noProof/>
          <w:sz w:val="24"/>
          <w:szCs w:val="24"/>
        </w:rPr>
      </w:pPr>
      <w:r>
        <w:rPr>
          <w:noProof/>
          <w:sz w:val="24"/>
          <w:szCs w:val="24"/>
        </w:rPr>
        <w:t xml:space="preserve">членов комиссии о допуске участника закупки к участию в аукционе </w:t>
      </w:r>
    </w:p>
    <w:p w:rsidR="00DA2009" w:rsidRDefault="00DA2009" w:rsidP="00DA2009">
      <w:pPr>
        <w:jc w:val="center"/>
        <w:rPr>
          <w:noProof/>
          <w:sz w:val="24"/>
          <w:szCs w:val="24"/>
        </w:rPr>
      </w:pPr>
      <w:r>
        <w:rPr>
          <w:noProof/>
          <w:sz w:val="24"/>
          <w:szCs w:val="24"/>
        </w:rPr>
        <w:t>или об отказе их  в допуске к участию в аукционе</w:t>
      </w:r>
    </w:p>
    <w:p w:rsidR="00DA2009" w:rsidRDefault="00DA2009" w:rsidP="00DA2009">
      <w:pPr>
        <w:jc w:val="center"/>
        <w:rPr>
          <w:noProof/>
          <w:sz w:val="24"/>
          <w:szCs w:val="24"/>
        </w:rPr>
      </w:pPr>
    </w:p>
    <w:p w:rsidR="00DA2009" w:rsidRDefault="00DA2009" w:rsidP="00DA2009">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A2009" w:rsidTr="005B6A48">
        <w:tc>
          <w:tcPr>
            <w:tcW w:w="5530" w:type="dxa"/>
            <w:tcBorders>
              <w:top w:val="single" w:sz="4" w:space="0" w:color="auto"/>
              <w:left w:val="single" w:sz="4" w:space="0" w:color="auto"/>
              <w:bottom w:val="single" w:sz="4" w:space="0" w:color="auto"/>
              <w:right w:val="single" w:sz="4" w:space="0" w:color="auto"/>
            </w:tcBorders>
            <w:vAlign w:val="center"/>
            <w:hideMark/>
          </w:tcPr>
          <w:p w:rsidR="00DA2009" w:rsidRDefault="00DA2009" w:rsidP="005B6A48">
            <w:pPr>
              <w:spacing w:after="60"/>
              <w:jc w:val="center"/>
              <w:rPr>
                <w:noProof/>
                <w:sz w:val="22"/>
                <w:szCs w:val="22"/>
                <w:lang w:eastAsia="en-US"/>
              </w:rPr>
            </w:pPr>
            <w:r>
              <w:rPr>
                <w:noProof/>
                <w:sz w:val="22"/>
                <w:szCs w:val="22"/>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2009" w:rsidRDefault="00DA2009" w:rsidP="005B6A48">
            <w:pPr>
              <w:spacing w:after="60"/>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A2009" w:rsidRDefault="00DA2009" w:rsidP="005B6A48">
            <w:pPr>
              <w:spacing w:after="60"/>
              <w:jc w:val="center"/>
              <w:rPr>
                <w:noProof/>
                <w:sz w:val="22"/>
                <w:szCs w:val="22"/>
                <w:lang w:eastAsia="en-US"/>
              </w:rPr>
            </w:pPr>
            <w:r>
              <w:rPr>
                <w:noProof/>
                <w:sz w:val="22"/>
                <w:szCs w:val="22"/>
                <w:lang w:eastAsia="en-US"/>
              </w:rPr>
              <w:t>Состав комиссии</w:t>
            </w:r>
          </w:p>
        </w:tc>
      </w:tr>
      <w:tr w:rsidR="00DA2009" w:rsidTr="005B6A48">
        <w:tc>
          <w:tcPr>
            <w:tcW w:w="5530" w:type="dxa"/>
            <w:tcBorders>
              <w:top w:val="single" w:sz="4" w:space="0" w:color="auto"/>
              <w:left w:val="single" w:sz="4" w:space="0" w:color="auto"/>
              <w:bottom w:val="single" w:sz="4" w:space="0" w:color="auto"/>
              <w:right w:val="single" w:sz="4" w:space="0" w:color="auto"/>
            </w:tcBorders>
            <w:vAlign w:val="center"/>
            <w:hideMark/>
          </w:tcPr>
          <w:p w:rsidR="00DA2009" w:rsidRDefault="00DA2009" w:rsidP="005B6A4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A2009" w:rsidRDefault="00DA2009" w:rsidP="005B6A48">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A2009" w:rsidRDefault="00DA2009" w:rsidP="005B6A48">
            <w:pPr>
              <w:spacing w:after="60"/>
              <w:jc w:val="center"/>
              <w:rPr>
                <w:rFonts w:ascii="PT Serif" w:hAnsi="PT Serif"/>
                <w:noProof/>
                <w:sz w:val="22"/>
                <w:szCs w:val="22"/>
              </w:rPr>
            </w:pPr>
            <w:r>
              <w:rPr>
                <w:rFonts w:ascii="PT Serif" w:hAnsi="PT Serif"/>
                <w:noProof/>
                <w:sz w:val="22"/>
                <w:szCs w:val="22"/>
              </w:rPr>
              <w:t>С.Д. Голин</w:t>
            </w:r>
          </w:p>
        </w:tc>
      </w:tr>
      <w:tr w:rsidR="00DA2009" w:rsidTr="005B6A48">
        <w:tc>
          <w:tcPr>
            <w:tcW w:w="5530" w:type="dxa"/>
            <w:tcBorders>
              <w:top w:val="single" w:sz="4" w:space="0" w:color="auto"/>
              <w:left w:val="single" w:sz="4" w:space="0" w:color="auto"/>
              <w:bottom w:val="single" w:sz="4" w:space="0" w:color="auto"/>
              <w:right w:val="single" w:sz="4" w:space="0" w:color="auto"/>
            </w:tcBorders>
            <w:vAlign w:val="center"/>
          </w:tcPr>
          <w:p w:rsidR="00DA2009" w:rsidRDefault="00DA2009" w:rsidP="005B6A4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A2009" w:rsidRDefault="00DA2009" w:rsidP="005B6A48">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DA2009" w:rsidRDefault="00DA2009" w:rsidP="005B6A48">
            <w:pPr>
              <w:spacing w:after="60"/>
              <w:jc w:val="center"/>
              <w:rPr>
                <w:rFonts w:ascii="PT Serif" w:hAnsi="PT Serif"/>
                <w:noProof/>
                <w:sz w:val="22"/>
                <w:szCs w:val="22"/>
              </w:rPr>
            </w:pPr>
            <w:r>
              <w:rPr>
                <w:rFonts w:ascii="PT Serif" w:hAnsi="PT Serif"/>
                <w:noProof/>
                <w:sz w:val="22"/>
                <w:szCs w:val="22"/>
              </w:rPr>
              <w:t>Т.И. Долгодворова</w:t>
            </w:r>
          </w:p>
        </w:tc>
      </w:tr>
      <w:tr w:rsidR="00DA2009" w:rsidTr="005B6A48">
        <w:tc>
          <w:tcPr>
            <w:tcW w:w="5530" w:type="dxa"/>
            <w:tcBorders>
              <w:top w:val="single" w:sz="4" w:space="0" w:color="auto"/>
              <w:left w:val="single" w:sz="4" w:space="0" w:color="auto"/>
              <w:bottom w:val="single" w:sz="4" w:space="0" w:color="auto"/>
              <w:right w:val="single" w:sz="4" w:space="0" w:color="auto"/>
            </w:tcBorders>
            <w:hideMark/>
          </w:tcPr>
          <w:p w:rsidR="00DA2009" w:rsidRDefault="00DA2009" w:rsidP="005B6A4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2009" w:rsidRDefault="00DA2009" w:rsidP="005B6A48">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A2009" w:rsidRDefault="00DA2009" w:rsidP="005B6A48">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DA2009" w:rsidTr="005B6A48">
        <w:tc>
          <w:tcPr>
            <w:tcW w:w="5530" w:type="dxa"/>
            <w:tcBorders>
              <w:top w:val="single" w:sz="4" w:space="0" w:color="auto"/>
              <w:left w:val="single" w:sz="4" w:space="0" w:color="auto"/>
              <w:bottom w:val="single" w:sz="4" w:space="0" w:color="auto"/>
              <w:right w:val="single" w:sz="4" w:space="0" w:color="auto"/>
            </w:tcBorders>
            <w:hideMark/>
          </w:tcPr>
          <w:p w:rsidR="00DA2009" w:rsidRDefault="00DA2009" w:rsidP="005B6A4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2009" w:rsidRDefault="00DA2009" w:rsidP="005B6A48">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A2009" w:rsidRDefault="00DA2009" w:rsidP="005B6A48">
            <w:pPr>
              <w:spacing w:line="276" w:lineRule="auto"/>
              <w:jc w:val="center"/>
              <w:rPr>
                <w:rFonts w:ascii="PT Serif" w:hAnsi="PT Serif"/>
                <w:sz w:val="22"/>
                <w:szCs w:val="22"/>
              </w:rPr>
            </w:pPr>
            <w:r>
              <w:rPr>
                <w:rFonts w:ascii="PT Serif" w:hAnsi="PT Serif"/>
                <w:sz w:val="22"/>
                <w:szCs w:val="22"/>
              </w:rPr>
              <w:t>А.Т. Абдуллаев</w:t>
            </w:r>
          </w:p>
        </w:tc>
      </w:tr>
      <w:tr w:rsidR="00DA2009" w:rsidTr="005B6A48">
        <w:tc>
          <w:tcPr>
            <w:tcW w:w="5530" w:type="dxa"/>
            <w:tcBorders>
              <w:top w:val="single" w:sz="4" w:space="0" w:color="auto"/>
              <w:left w:val="single" w:sz="4" w:space="0" w:color="auto"/>
              <w:bottom w:val="single" w:sz="4" w:space="0" w:color="auto"/>
              <w:right w:val="single" w:sz="4" w:space="0" w:color="auto"/>
            </w:tcBorders>
            <w:hideMark/>
          </w:tcPr>
          <w:p w:rsidR="00DA2009" w:rsidRDefault="00DA2009" w:rsidP="005B6A4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A2009" w:rsidRDefault="00DA2009" w:rsidP="005B6A48">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A2009" w:rsidRDefault="00DA2009" w:rsidP="005B6A48">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DA2009" w:rsidRDefault="00DA2009" w:rsidP="00DA2009">
      <w:pPr>
        <w:ind w:left="284"/>
        <w:jc w:val="both"/>
        <w:rPr>
          <w:rFonts w:ascii="PT Astra Serif" w:hAnsi="PT Astra Serif"/>
          <w:b/>
          <w:sz w:val="24"/>
          <w:szCs w:val="24"/>
        </w:rPr>
      </w:pPr>
    </w:p>
    <w:p w:rsidR="00FD5DB4" w:rsidRDefault="00FD5DB4" w:rsidP="00FD5DB4">
      <w:pPr>
        <w:ind w:left="284"/>
        <w:jc w:val="both"/>
        <w:rPr>
          <w:rFonts w:ascii="PT Serif" w:hAnsi="PT Serif"/>
          <w:b/>
          <w:sz w:val="24"/>
          <w:szCs w:val="24"/>
        </w:rPr>
      </w:pPr>
      <w:r>
        <w:rPr>
          <w:rFonts w:ascii="PT Serif" w:hAnsi="PT Serif"/>
          <w:b/>
          <w:sz w:val="24"/>
          <w:szCs w:val="24"/>
        </w:rPr>
        <w:t xml:space="preserve">  Председатель комиссии:                                                                   </w:t>
      </w:r>
      <w:r>
        <w:rPr>
          <w:rFonts w:ascii="PT Serif" w:eastAsia="Calibri" w:hAnsi="PT Serif"/>
          <w:b/>
          <w:sz w:val="22"/>
          <w:szCs w:val="22"/>
        </w:rPr>
        <w:t>С.Д. Голин</w:t>
      </w:r>
    </w:p>
    <w:p w:rsidR="00FD5DB4" w:rsidRDefault="00FD5DB4" w:rsidP="00FD5DB4">
      <w:pPr>
        <w:ind w:left="284"/>
        <w:jc w:val="both"/>
        <w:rPr>
          <w:rFonts w:ascii="PT Serif" w:hAnsi="PT Serif"/>
          <w:b/>
          <w:sz w:val="24"/>
          <w:szCs w:val="24"/>
        </w:rPr>
      </w:pPr>
      <w:r>
        <w:rPr>
          <w:rFonts w:ascii="PT Serif" w:hAnsi="PT Serif"/>
          <w:b/>
          <w:sz w:val="24"/>
          <w:szCs w:val="24"/>
        </w:rPr>
        <w:t xml:space="preserve">  Члены  комиссии</w:t>
      </w:r>
    </w:p>
    <w:p w:rsidR="00FD5DB4" w:rsidRDefault="00FD5DB4" w:rsidP="00FD5DB4">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FD5DB4" w:rsidRDefault="00FD5DB4" w:rsidP="00FD5DB4">
      <w:pPr>
        <w:jc w:val="right"/>
        <w:rPr>
          <w:rFonts w:ascii="PT Serif" w:hAnsi="PT Serif"/>
          <w:sz w:val="24"/>
          <w:szCs w:val="24"/>
        </w:rPr>
      </w:pPr>
      <w:r>
        <w:rPr>
          <w:rFonts w:ascii="PT Serif" w:hAnsi="PT Serif"/>
          <w:sz w:val="24"/>
          <w:szCs w:val="24"/>
        </w:rPr>
        <w:t xml:space="preserve">__________________Т.И. </w:t>
      </w:r>
      <w:proofErr w:type="spellStart"/>
      <w:r>
        <w:rPr>
          <w:rFonts w:ascii="PT Serif" w:hAnsi="PT Serif"/>
          <w:sz w:val="24"/>
          <w:szCs w:val="24"/>
        </w:rPr>
        <w:t>Долгодворова</w:t>
      </w:r>
      <w:proofErr w:type="spellEnd"/>
    </w:p>
    <w:p w:rsidR="00FD5DB4" w:rsidRDefault="00FD5DB4" w:rsidP="00FD5DB4">
      <w:pPr>
        <w:jc w:val="right"/>
        <w:rPr>
          <w:rFonts w:ascii="PT Serif" w:hAnsi="PT Serif"/>
          <w:sz w:val="24"/>
          <w:szCs w:val="24"/>
        </w:rPr>
      </w:pPr>
      <w:r>
        <w:rPr>
          <w:rFonts w:ascii="PT Serif" w:hAnsi="PT Serif"/>
          <w:sz w:val="24"/>
          <w:szCs w:val="24"/>
        </w:rPr>
        <w:t>________________</w:t>
      </w:r>
      <w:r>
        <w:rPr>
          <w:rFonts w:ascii="PT Serif" w:eastAsia="Calibri" w:hAnsi="PT Serif"/>
          <w:sz w:val="22"/>
          <w:szCs w:val="22"/>
        </w:rPr>
        <w:t xml:space="preserve"> С.С. </w:t>
      </w:r>
      <w:proofErr w:type="spellStart"/>
      <w:r>
        <w:rPr>
          <w:rFonts w:ascii="PT Serif" w:eastAsia="Calibri" w:hAnsi="PT Serif"/>
          <w:sz w:val="22"/>
          <w:szCs w:val="22"/>
        </w:rPr>
        <w:t>Телемисов</w:t>
      </w:r>
      <w:proofErr w:type="spellEnd"/>
    </w:p>
    <w:p w:rsidR="00FD5DB4" w:rsidRDefault="00FD5DB4" w:rsidP="00FD5DB4">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 А.Т. Абдуллаев </w:t>
      </w:r>
    </w:p>
    <w:p w:rsidR="00FD5DB4" w:rsidRDefault="00FD5DB4" w:rsidP="00FD5DB4">
      <w:pPr>
        <w:jc w:val="right"/>
        <w:rPr>
          <w:rFonts w:ascii="PT Serif" w:hAnsi="PT Serif"/>
          <w:sz w:val="24"/>
          <w:szCs w:val="24"/>
        </w:rPr>
      </w:pPr>
      <w:r>
        <w:rPr>
          <w:rFonts w:ascii="PT Serif" w:hAnsi="PT Serif"/>
          <w:sz w:val="24"/>
          <w:szCs w:val="24"/>
        </w:rPr>
        <w:t xml:space="preserve">__________________Н.Б. Захарова                                                                             </w:t>
      </w:r>
    </w:p>
    <w:p w:rsidR="00FD5DB4" w:rsidRDefault="00FD5DB4" w:rsidP="00FD5DB4">
      <w:pPr>
        <w:ind w:left="-993"/>
        <w:jc w:val="both"/>
        <w:rPr>
          <w:rFonts w:ascii="PT Serif" w:hAnsi="PT Serif"/>
          <w:sz w:val="24"/>
          <w:szCs w:val="24"/>
        </w:rPr>
      </w:pPr>
      <w:r>
        <w:rPr>
          <w:rFonts w:ascii="PT Serif" w:hAnsi="PT Serif"/>
          <w:sz w:val="24"/>
          <w:szCs w:val="24"/>
        </w:rPr>
        <w:t xml:space="preserve">                                                                                  </w:t>
      </w:r>
    </w:p>
    <w:p w:rsidR="00FD5DB4" w:rsidRDefault="00FD5DB4" w:rsidP="00FD5DB4">
      <w:pPr>
        <w:ind w:left="-993"/>
        <w:rPr>
          <w:color w:val="FF0000"/>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 </w:t>
      </w:r>
      <w:r>
        <w:rPr>
          <w:rFonts w:ascii="PT Astra Serif" w:hAnsi="PT Astra Serif"/>
          <w:sz w:val="24"/>
          <w:szCs w:val="24"/>
        </w:rPr>
        <w:t xml:space="preserve">М.Г. Филиппова </w:t>
      </w:r>
    </w:p>
    <w:p w:rsidR="00B06CBB" w:rsidRDefault="00B06CBB"/>
    <w:sectPr w:rsidR="00B06CBB" w:rsidSect="00DA2009">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3CC"/>
    <w:rsid w:val="00625E78"/>
    <w:rsid w:val="007343CC"/>
    <w:rsid w:val="00B06CBB"/>
    <w:rsid w:val="00DA2009"/>
    <w:rsid w:val="00FD5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25E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25E7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25E7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5E7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625E78"/>
    <w:rPr>
      <w:rFonts w:ascii="Times New Roman" w:eastAsia="Times New Roman" w:hAnsi="Times New Roman" w:cs="Times New Roman"/>
      <w:sz w:val="24"/>
      <w:szCs w:val="24"/>
    </w:rPr>
  </w:style>
  <w:style w:type="paragraph" w:styleId="a7">
    <w:name w:val="List Paragraph"/>
    <w:basedOn w:val="a"/>
    <w:link w:val="a6"/>
    <w:qFormat/>
    <w:rsid w:val="00625E78"/>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25E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25E7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25E7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5E7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625E78"/>
    <w:rPr>
      <w:rFonts w:ascii="Times New Roman" w:eastAsia="Times New Roman" w:hAnsi="Times New Roman" w:cs="Times New Roman"/>
      <w:sz w:val="24"/>
      <w:szCs w:val="24"/>
    </w:rPr>
  </w:style>
  <w:style w:type="paragraph" w:styleId="a7">
    <w:name w:val="List Paragraph"/>
    <w:basedOn w:val="a"/>
    <w:link w:val="a6"/>
    <w:qFormat/>
    <w:rsid w:val="00625E78"/>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281152">
      <w:bodyDiv w:val="1"/>
      <w:marLeft w:val="0"/>
      <w:marRight w:val="0"/>
      <w:marTop w:val="0"/>
      <w:marBottom w:val="0"/>
      <w:divBdr>
        <w:top w:val="none" w:sz="0" w:space="0" w:color="auto"/>
        <w:left w:val="none" w:sz="0" w:space="0" w:color="auto"/>
        <w:bottom w:val="none" w:sz="0" w:space="0" w:color="auto"/>
        <w:right w:val="none" w:sz="0" w:space="0" w:color="auto"/>
      </w:divBdr>
    </w:div>
    <w:div w:id="16235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dcterms:created xsi:type="dcterms:W3CDTF">2020-12-09T07:33:00Z</dcterms:created>
  <dcterms:modified xsi:type="dcterms:W3CDTF">2020-12-14T07:30:00Z</dcterms:modified>
</cp:coreProperties>
</file>