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7E02BB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1;visibility:visible" strokecolor="white">
            <v:textbox style="mso-fit-shape-to-text:t">
              <w:txbxContent>
                <w:p w:rsidR="00711292" w:rsidRDefault="00711292" w:rsidP="00F13853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711292" w:rsidRDefault="00711292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A3305E" w:rsidRDefault="00256A87" w:rsidP="0037056B">
      <w:pPr>
        <w:jc w:val="center"/>
        <w:rPr>
          <w:sz w:val="32"/>
          <w:szCs w:val="32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A3305E" w:rsidRDefault="00256A87" w:rsidP="0037056B">
      <w:pPr>
        <w:jc w:val="center"/>
        <w:rPr>
          <w:sz w:val="40"/>
          <w:szCs w:val="40"/>
        </w:rPr>
      </w:pPr>
    </w:p>
    <w:p w:rsidR="00FA6FE7" w:rsidRDefault="007E02BB" w:rsidP="00FA6FE7">
      <w:pPr>
        <w:rPr>
          <w:sz w:val="24"/>
          <w:szCs w:val="24"/>
        </w:rPr>
      </w:pPr>
      <w:r>
        <w:rPr>
          <w:sz w:val="24"/>
          <w:szCs w:val="24"/>
        </w:rPr>
        <w:t xml:space="preserve">от 22 декабря 2016 года </w:t>
      </w:r>
      <w:r w:rsidR="00FA6FE7">
        <w:rPr>
          <w:sz w:val="24"/>
          <w:szCs w:val="24"/>
        </w:rPr>
        <w:t xml:space="preserve">                                                                                          </w:t>
      </w:r>
      <w:r>
        <w:rPr>
          <w:sz w:val="24"/>
          <w:szCs w:val="24"/>
        </w:rPr>
        <w:t xml:space="preserve">                  № 3302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711292" w:rsidRDefault="00711292" w:rsidP="0037056B">
      <w:pPr>
        <w:rPr>
          <w:sz w:val="24"/>
          <w:szCs w:val="24"/>
        </w:rPr>
      </w:pPr>
    </w:p>
    <w:p w:rsidR="000F01A5" w:rsidRDefault="000F01A5" w:rsidP="000F01A5">
      <w:pPr>
        <w:pStyle w:val="a8"/>
        <w:spacing w:after="0"/>
        <w:jc w:val="both"/>
        <w:rPr>
          <w:sz w:val="24"/>
          <w:szCs w:val="24"/>
        </w:rPr>
      </w:pPr>
      <w:r w:rsidRPr="00117660">
        <w:rPr>
          <w:sz w:val="24"/>
          <w:szCs w:val="24"/>
        </w:rPr>
        <w:t xml:space="preserve">О </w:t>
      </w:r>
      <w:r>
        <w:rPr>
          <w:sz w:val="24"/>
          <w:szCs w:val="24"/>
        </w:rPr>
        <w:t>внесении изменений в постановление</w:t>
      </w:r>
    </w:p>
    <w:p w:rsidR="000F01A5" w:rsidRDefault="000F01A5" w:rsidP="000F01A5">
      <w:pPr>
        <w:pStyle w:val="a8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администрации города Югорска</w:t>
      </w:r>
    </w:p>
    <w:p w:rsidR="000F01A5" w:rsidRDefault="000F01A5" w:rsidP="000F01A5">
      <w:pPr>
        <w:jc w:val="both"/>
        <w:rPr>
          <w:sz w:val="24"/>
          <w:szCs w:val="24"/>
        </w:rPr>
      </w:pPr>
      <w:r>
        <w:rPr>
          <w:sz w:val="24"/>
          <w:szCs w:val="24"/>
        </w:rPr>
        <w:t>от 31.10.2013 № 3286 «О муниципальной</w:t>
      </w:r>
    </w:p>
    <w:p w:rsidR="000F01A5" w:rsidRDefault="000F01A5" w:rsidP="000F01A5">
      <w:pPr>
        <w:jc w:val="both"/>
        <w:rPr>
          <w:sz w:val="24"/>
          <w:szCs w:val="24"/>
        </w:rPr>
      </w:pPr>
      <w:r>
        <w:rPr>
          <w:sz w:val="24"/>
          <w:szCs w:val="24"/>
        </w:rPr>
        <w:t>программе города Югорска</w:t>
      </w:r>
    </w:p>
    <w:p w:rsidR="000F01A5" w:rsidRDefault="000F01A5" w:rsidP="000F01A5">
      <w:pPr>
        <w:jc w:val="both"/>
        <w:rPr>
          <w:sz w:val="24"/>
          <w:szCs w:val="24"/>
        </w:rPr>
      </w:pPr>
      <w:r>
        <w:rPr>
          <w:sz w:val="24"/>
          <w:szCs w:val="24"/>
        </w:rPr>
        <w:t>«Развитие образования города Югорска</w:t>
      </w:r>
    </w:p>
    <w:p w:rsidR="000F01A5" w:rsidRDefault="00711292" w:rsidP="000F01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 </w:t>
      </w:r>
      <w:r w:rsidR="000F01A5">
        <w:rPr>
          <w:sz w:val="24"/>
          <w:szCs w:val="24"/>
        </w:rPr>
        <w:t>2014-2020 годы»</w:t>
      </w:r>
    </w:p>
    <w:p w:rsidR="000F01A5" w:rsidRDefault="000F01A5" w:rsidP="000F01A5">
      <w:pPr>
        <w:jc w:val="both"/>
        <w:rPr>
          <w:sz w:val="24"/>
          <w:szCs w:val="24"/>
        </w:rPr>
      </w:pPr>
    </w:p>
    <w:p w:rsidR="000F01A5" w:rsidRDefault="000F01A5" w:rsidP="000F01A5">
      <w:pPr>
        <w:jc w:val="both"/>
        <w:rPr>
          <w:sz w:val="24"/>
          <w:szCs w:val="24"/>
        </w:rPr>
      </w:pPr>
    </w:p>
    <w:p w:rsidR="000F01A5" w:rsidRDefault="000F01A5" w:rsidP="000F01A5">
      <w:pPr>
        <w:jc w:val="both"/>
        <w:rPr>
          <w:sz w:val="24"/>
          <w:szCs w:val="24"/>
        </w:rPr>
      </w:pPr>
    </w:p>
    <w:p w:rsidR="000F01A5" w:rsidRDefault="000F01A5" w:rsidP="00711292">
      <w:pPr>
        <w:ind w:firstLine="709"/>
        <w:jc w:val="both"/>
        <w:rPr>
          <w:sz w:val="24"/>
          <w:szCs w:val="24"/>
        </w:rPr>
      </w:pPr>
      <w:r w:rsidRPr="006428CA">
        <w:rPr>
          <w:sz w:val="24"/>
          <w:szCs w:val="24"/>
        </w:rPr>
        <w:t xml:space="preserve">В </w:t>
      </w:r>
      <w:r>
        <w:rPr>
          <w:sz w:val="24"/>
          <w:szCs w:val="24"/>
        </w:rPr>
        <w:t>соответствии с постановлением администрации города Югорска от 07.10.2013 № 2906 «О муниципальных и ведомственных целевых программах города Югорска», в целях уточнения целевых показателей и объемов финансирования мероприятий муниципальной программы:</w:t>
      </w:r>
    </w:p>
    <w:p w:rsidR="000F01A5" w:rsidRPr="00952462" w:rsidRDefault="000F01A5" w:rsidP="000F01A5">
      <w:pPr>
        <w:ind w:firstLine="709"/>
        <w:jc w:val="both"/>
        <w:rPr>
          <w:sz w:val="24"/>
          <w:szCs w:val="24"/>
        </w:rPr>
      </w:pPr>
      <w:r w:rsidRPr="00952462">
        <w:rPr>
          <w:sz w:val="24"/>
          <w:szCs w:val="24"/>
        </w:rPr>
        <w:t>1. </w:t>
      </w:r>
      <w:proofErr w:type="gramStart"/>
      <w:r>
        <w:rPr>
          <w:sz w:val="24"/>
          <w:szCs w:val="24"/>
        </w:rPr>
        <w:t xml:space="preserve">Внести в приложение к постановлению  администрации города Югорска от 31.10.2013 № 3286 «О муниципальной программе города Югорска «Развитие образования города Югорска на 2014-2020 годы» (с изменениями от 03.03.2014 № 767, от 10.04.2014 № 1480, от 22.05.2014  № 2244,от 22.07.2014 № 3663, от 06.08.2014 № 3996, от 09.10.2014 № 5235, от 17.11.2014 </w:t>
      </w:r>
      <w:r w:rsidR="00711292">
        <w:rPr>
          <w:sz w:val="24"/>
          <w:szCs w:val="24"/>
        </w:rPr>
        <w:t xml:space="preserve">                     </w:t>
      </w:r>
      <w:r>
        <w:rPr>
          <w:sz w:val="24"/>
          <w:szCs w:val="24"/>
        </w:rPr>
        <w:t xml:space="preserve">№ 6229, от 04.12.2014 № 6699, от 23.12.2014 № 7244, от 30.12.2014 № 7413, от 31.12.2014 </w:t>
      </w:r>
      <w:r w:rsidR="00711292">
        <w:rPr>
          <w:sz w:val="24"/>
          <w:szCs w:val="24"/>
        </w:rPr>
        <w:t xml:space="preserve">                     </w:t>
      </w:r>
      <w:r>
        <w:rPr>
          <w:sz w:val="24"/>
          <w:szCs w:val="24"/>
        </w:rPr>
        <w:t>№ 7433, от 29.04.2015</w:t>
      </w:r>
      <w:proofErr w:type="gramEnd"/>
      <w:r>
        <w:rPr>
          <w:sz w:val="24"/>
          <w:szCs w:val="24"/>
        </w:rPr>
        <w:t xml:space="preserve"> № </w:t>
      </w:r>
      <w:proofErr w:type="gramStart"/>
      <w:r>
        <w:rPr>
          <w:sz w:val="24"/>
          <w:szCs w:val="24"/>
        </w:rPr>
        <w:t xml:space="preserve">1942, от 26.05.2015 № 2131, от 28.08.2015 № 2903, от 25.11.2015 </w:t>
      </w:r>
      <w:r w:rsidR="00711292">
        <w:rPr>
          <w:sz w:val="24"/>
          <w:szCs w:val="24"/>
        </w:rPr>
        <w:t xml:space="preserve">                     </w:t>
      </w:r>
      <w:r>
        <w:rPr>
          <w:sz w:val="24"/>
          <w:szCs w:val="24"/>
        </w:rPr>
        <w:t xml:space="preserve">№ 3423, от 21.12.2015 № 3717, от 24.12.2015 № 3755, от 20.02.2016 № 407, от 17.03.2016 № 579, от 16.05.2016 № 1019, от 30.06.2016 № 1537, от 13.09.2016 № 2225, от 24.11.2016 № 2955) следующие </w:t>
      </w:r>
      <w:r w:rsidRPr="009E45BB">
        <w:rPr>
          <w:sz w:val="24"/>
          <w:szCs w:val="24"/>
        </w:rPr>
        <w:t>изменения</w:t>
      </w:r>
      <w:r>
        <w:rPr>
          <w:sz w:val="24"/>
          <w:szCs w:val="24"/>
        </w:rPr>
        <w:t>:</w:t>
      </w:r>
      <w:proofErr w:type="gramEnd"/>
    </w:p>
    <w:p w:rsidR="000F01A5" w:rsidRDefault="000F01A5" w:rsidP="000F01A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1.1. В паспорте муниципальной программы:</w:t>
      </w:r>
    </w:p>
    <w:p w:rsidR="000F01A5" w:rsidRDefault="000F01A5" w:rsidP="000F01A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1.1.1.  В пунктах 10-12 строки «Целевые показатели муниципальной программы», в абзаце первом пунктов 10-12 целевых показателей муниципальной программы раздела 2 после слов «для города Югорска» дополнить словами «на уровне 100%».</w:t>
      </w:r>
    </w:p>
    <w:p w:rsidR="000F01A5" w:rsidRDefault="000F01A5" w:rsidP="000F01A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1.1.2. Строку «Финансовое обеспечение муниципальной программы» изложить в следующей редакции:</w:t>
      </w:r>
    </w:p>
    <w:p w:rsidR="000F01A5" w:rsidRDefault="000F01A5" w:rsidP="000F01A5">
      <w:pPr>
        <w:rPr>
          <w:sz w:val="24"/>
          <w:szCs w:val="24"/>
        </w:rPr>
      </w:pPr>
      <w:r>
        <w:rPr>
          <w:sz w:val="24"/>
          <w:szCs w:val="24"/>
        </w:rPr>
        <w:t>«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7796"/>
      </w:tblGrid>
      <w:tr w:rsidR="000F01A5" w:rsidTr="00711292">
        <w:tc>
          <w:tcPr>
            <w:tcW w:w="2127" w:type="dxa"/>
            <w:shd w:val="clear" w:color="auto" w:fill="auto"/>
          </w:tcPr>
          <w:p w:rsidR="000F01A5" w:rsidRPr="000F01A5" w:rsidRDefault="000F01A5" w:rsidP="000F01A5">
            <w:pPr>
              <w:jc w:val="both"/>
              <w:rPr>
                <w:sz w:val="24"/>
                <w:szCs w:val="24"/>
              </w:rPr>
            </w:pPr>
            <w:r w:rsidRPr="000F01A5">
              <w:rPr>
                <w:sz w:val="24"/>
                <w:szCs w:val="24"/>
              </w:rPr>
              <w:t>Финансовое обеспечение</w:t>
            </w:r>
          </w:p>
          <w:p w:rsidR="000F01A5" w:rsidRPr="000F01A5" w:rsidRDefault="000F01A5" w:rsidP="000F01A5">
            <w:pPr>
              <w:jc w:val="both"/>
              <w:rPr>
                <w:sz w:val="24"/>
                <w:szCs w:val="24"/>
              </w:rPr>
            </w:pPr>
            <w:r w:rsidRPr="000F01A5">
              <w:rPr>
                <w:sz w:val="24"/>
                <w:szCs w:val="24"/>
              </w:rPr>
              <w:t>муниципальной программы</w:t>
            </w:r>
          </w:p>
        </w:tc>
        <w:tc>
          <w:tcPr>
            <w:tcW w:w="7796" w:type="dxa"/>
            <w:shd w:val="clear" w:color="auto" w:fill="auto"/>
          </w:tcPr>
          <w:p w:rsidR="000F01A5" w:rsidRPr="000F01A5" w:rsidRDefault="000F01A5" w:rsidP="000F01A5">
            <w:pPr>
              <w:jc w:val="both"/>
              <w:rPr>
                <w:sz w:val="24"/>
                <w:szCs w:val="24"/>
              </w:rPr>
            </w:pPr>
            <w:r w:rsidRPr="000F01A5">
              <w:rPr>
                <w:sz w:val="24"/>
                <w:szCs w:val="24"/>
              </w:rPr>
              <w:t xml:space="preserve">Общий объем финансирования муниципальной программы составляет – </w:t>
            </w:r>
          </w:p>
          <w:p w:rsidR="000F01A5" w:rsidRPr="000F01A5" w:rsidRDefault="000F01A5" w:rsidP="000F01A5">
            <w:pPr>
              <w:jc w:val="both"/>
              <w:rPr>
                <w:sz w:val="24"/>
                <w:szCs w:val="24"/>
              </w:rPr>
            </w:pPr>
            <w:r w:rsidRPr="000F01A5">
              <w:rPr>
                <w:sz w:val="24"/>
                <w:szCs w:val="24"/>
              </w:rPr>
              <w:t xml:space="preserve">9 478 826,0  </w:t>
            </w:r>
            <w:proofErr w:type="spellStart"/>
            <w:r w:rsidRPr="000F01A5">
              <w:rPr>
                <w:sz w:val="24"/>
                <w:szCs w:val="24"/>
              </w:rPr>
              <w:t>тыс</w:t>
            </w:r>
            <w:proofErr w:type="gramStart"/>
            <w:r w:rsidRPr="000F01A5">
              <w:rPr>
                <w:sz w:val="24"/>
                <w:szCs w:val="24"/>
              </w:rPr>
              <w:t>.р</w:t>
            </w:r>
            <w:proofErr w:type="gramEnd"/>
            <w:r w:rsidRPr="000F01A5">
              <w:rPr>
                <w:sz w:val="24"/>
                <w:szCs w:val="24"/>
              </w:rPr>
              <w:t>уб</w:t>
            </w:r>
            <w:proofErr w:type="spellEnd"/>
            <w:r w:rsidRPr="000F01A5">
              <w:rPr>
                <w:sz w:val="24"/>
                <w:szCs w:val="24"/>
              </w:rPr>
              <w:t>., в том числе:</w:t>
            </w:r>
          </w:p>
          <w:p w:rsidR="000F01A5" w:rsidRPr="000F01A5" w:rsidRDefault="000F01A5" w:rsidP="000F01A5">
            <w:pPr>
              <w:jc w:val="both"/>
              <w:rPr>
                <w:sz w:val="24"/>
                <w:szCs w:val="24"/>
              </w:rPr>
            </w:pPr>
            <w:r w:rsidRPr="000F01A5">
              <w:rPr>
                <w:sz w:val="24"/>
                <w:szCs w:val="24"/>
              </w:rPr>
              <w:t>- средства бюджета автономного округа – 6 455 550,3 тыс. руб.;</w:t>
            </w:r>
          </w:p>
          <w:p w:rsidR="000F01A5" w:rsidRPr="000F01A5" w:rsidRDefault="000F01A5" w:rsidP="000F01A5">
            <w:pPr>
              <w:jc w:val="both"/>
              <w:rPr>
                <w:sz w:val="24"/>
                <w:szCs w:val="24"/>
              </w:rPr>
            </w:pPr>
            <w:r w:rsidRPr="000F01A5">
              <w:rPr>
                <w:sz w:val="24"/>
                <w:szCs w:val="24"/>
              </w:rPr>
              <w:t>- средства бюджета города Югорска – 2 329 225,4 тыс. руб.;</w:t>
            </w:r>
          </w:p>
          <w:p w:rsidR="000F01A5" w:rsidRPr="000F01A5" w:rsidRDefault="000F01A5" w:rsidP="000F01A5">
            <w:pPr>
              <w:jc w:val="both"/>
              <w:rPr>
                <w:sz w:val="24"/>
                <w:szCs w:val="24"/>
              </w:rPr>
            </w:pPr>
            <w:r w:rsidRPr="000F01A5">
              <w:rPr>
                <w:sz w:val="24"/>
                <w:szCs w:val="24"/>
              </w:rPr>
              <w:t>- средства от приносящей доход деятельности – 694 050,3 тыс. руб.</w:t>
            </w:r>
          </w:p>
          <w:p w:rsidR="000F01A5" w:rsidRPr="000F01A5" w:rsidRDefault="000F01A5" w:rsidP="000F01A5">
            <w:pPr>
              <w:jc w:val="both"/>
              <w:rPr>
                <w:sz w:val="24"/>
                <w:szCs w:val="24"/>
              </w:rPr>
            </w:pPr>
            <w:r w:rsidRPr="000F01A5">
              <w:rPr>
                <w:sz w:val="24"/>
                <w:szCs w:val="24"/>
              </w:rPr>
              <w:t>В том числе по годам реализации:</w:t>
            </w:r>
          </w:p>
          <w:p w:rsidR="000F01A5" w:rsidRPr="000F01A5" w:rsidRDefault="000F01A5" w:rsidP="000F01A5">
            <w:pPr>
              <w:jc w:val="both"/>
              <w:rPr>
                <w:sz w:val="24"/>
                <w:szCs w:val="24"/>
              </w:rPr>
            </w:pPr>
            <w:r w:rsidRPr="000F01A5">
              <w:rPr>
                <w:sz w:val="24"/>
                <w:szCs w:val="24"/>
              </w:rPr>
              <w:t xml:space="preserve">Объем финансирования на 2014 год 1 247 510,7  тыс. руб., в </w:t>
            </w:r>
            <w:proofErr w:type="spellStart"/>
            <w:r w:rsidRPr="000F01A5">
              <w:rPr>
                <w:sz w:val="24"/>
                <w:szCs w:val="24"/>
              </w:rPr>
              <w:t>т</w:t>
            </w:r>
            <w:proofErr w:type="gramStart"/>
            <w:r w:rsidRPr="000F01A5">
              <w:rPr>
                <w:sz w:val="24"/>
                <w:szCs w:val="24"/>
              </w:rPr>
              <w:t>.ч</w:t>
            </w:r>
            <w:proofErr w:type="spellEnd"/>
            <w:proofErr w:type="gramEnd"/>
            <w:r w:rsidRPr="000F01A5">
              <w:rPr>
                <w:sz w:val="24"/>
                <w:szCs w:val="24"/>
              </w:rPr>
              <w:t>:</w:t>
            </w:r>
          </w:p>
          <w:p w:rsidR="000F01A5" w:rsidRPr="000F01A5" w:rsidRDefault="000F01A5" w:rsidP="000F01A5">
            <w:pPr>
              <w:jc w:val="both"/>
              <w:rPr>
                <w:sz w:val="24"/>
                <w:szCs w:val="24"/>
              </w:rPr>
            </w:pPr>
            <w:r w:rsidRPr="000F01A5">
              <w:rPr>
                <w:sz w:val="24"/>
                <w:szCs w:val="24"/>
              </w:rPr>
              <w:t>- средства бюджета автономного округа – 791 012,5  тыс. руб.;</w:t>
            </w:r>
          </w:p>
          <w:p w:rsidR="000F01A5" w:rsidRPr="000F01A5" w:rsidRDefault="000F01A5" w:rsidP="000F01A5">
            <w:pPr>
              <w:jc w:val="both"/>
              <w:rPr>
                <w:sz w:val="24"/>
                <w:szCs w:val="24"/>
              </w:rPr>
            </w:pPr>
            <w:r w:rsidRPr="000F01A5">
              <w:rPr>
                <w:sz w:val="24"/>
                <w:szCs w:val="24"/>
              </w:rPr>
              <w:t>- средства бюджета города Югорска – 392 935,1 тыс. руб.;</w:t>
            </w:r>
          </w:p>
          <w:p w:rsidR="000F01A5" w:rsidRPr="000F01A5" w:rsidRDefault="000F01A5" w:rsidP="000F01A5">
            <w:pPr>
              <w:jc w:val="both"/>
              <w:rPr>
                <w:sz w:val="24"/>
                <w:szCs w:val="24"/>
              </w:rPr>
            </w:pPr>
            <w:r w:rsidRPr="000F01A5">
              <w:rPr>
                <w:sz w:val="24"/>
                <w:szCs w:val="24"/>
              </w:rPr>
              <w:t>- средства от приносящей доход деятельности – 63 563,1 тыс. руб.</w:t>
            </w:r>
          </w:p>
          <w:p w:rsidR="000F01A5" w:rsidRPr="000F01A5" w:rsidRDefault="000F01A5" w:rsidP="000F01A5">
            <w:pPr>
              <w:jc w:val="both"/>
              <w:rPr>
                <w:sz w:val="24"/>
                <w:szCs w:val="24"/>
              </w:rPr>
            </w:pPr>
            <w:r w:rsidRPr="000F01A5">
              <w:rPr>
                <w:sz w:val="24"/>
                <w:szCs w:val="24"/>
              </w:rPr>
              <w:t xml:space="preserve">Объем финансирования на 2015 год – 1 332 681,2  тыс. руб., в </w:t>
            </w:r>
            <w:proofErr w:type="spellStart"/>
            <w:r w:rsidRPr="000F01A5">
              <w:rPr>
                <w:sz w:val="24"/>
                <w:szCs w:val="24"/>
              </w:rPr>
              <w:t>т</w:t>
            </w:r>
            <w:proofErr w:type="gramStart"/>
            <w:r w:rsidRPr="000F01A5">
              <w:rPr>
                <w:sz w:val="24"/>
                <w:szCs w:val="24"/>
              </w:rPr>
              <w:t>.ч</w:t>
            </w:r>
            <w:proofErr w:type="spellEnd"/>
            <w:proofErr w:type="gramEnd"/>
            <w:r w:rsidRPr="000F01A5">
              <w:rPr>
                <w:sz w:val="24"/>
                <w:szCs w:val="24"/>
              </w:rPr>
              <w:t>:</w:t>
            </w:r>
          </w:p>
          <w:p w:rsidR="000F01A5" w:rsidRPr="000F01A5" w:rsidRDefault="000F01A5" w:rsidP="000F01A5">
            <w:pPr>
              <w:jc w:val="both"/>
              <w:rPr>
                <w:sz w:val="24"/>
                <w:szCs w:val="24"/>
              </w:rPr>
            </w:pPr>
            <w:r w:rsidRPr="000F01A5">
              <w:rPr>
                <w:sz w:val="24"/>
                <w:szCs w:val="24"/>
              </w:rPr>
              <w:t>- средства бюджета автономного округа – 892 778,6 тыс. руб.;</w:t>
            </w:r>
          </w:p>
          <w:p w:rsidR="000F01A5" w:rsidRPr="000F01A5" w:rsidRDefault="000F01A5" w:rsidP="000F01A5">
            <w:pPr>
              <w:jc w:val="both"/>
              <w:rPr>
                <w:sz w:val="24"/>
                <w:szCs w:val="24"/>
              </w:rPr>
            </w:pPr>
            <w:r w:rsidRPr="000F01A5">
              <w:rPr>
                <w:sz w:val="24"/>
                <w:szCs w:val="24"/>
              </w:rPr>
              <w:lastRenderedPageBreak/>
              <w:t>- средства бюджета города Югорска – 356 343,1 тыс. руб.;</w:t>
            </w:r>
          </w:p>
          <w:p w:rsidR="000F01A5" w:rsidRPr="000F01A5" w:rsidRDefault="000F01A5" w:rsidP="000F01A5">
            <w:pPr>
              <w:jc w:val="both"/>
              <w:rPr>
                <w:sz w:val="24"/>
                <w:szCs w:val="24"/>
              </w:rPr>
            </w:pPr>
            <w:r w:rsidRPr="000F01A5">
              <w:rPr>
                <w:sz w:val="24"/>
                <w:szCs w:val="24"/>
              </w:rPr>
              <w:t>- средства от приносящей доход деятельности – 83 559,5 тыс. руб.</w:t>
            </w:r>
          </w:p>
          <w:p w:rsidR="000F01A5" w:rsidRPr="000F01A5" w:rsidRDefault="000F01A5" w:rsidP="000F01A5">
            <w:pPr>
              <w:jc w:val="both"/>
              <w:rPr>
                <w:sz w:val="24"/>
                <w:szCs w:val="24"/>
              </w:rPr>
            </w:pPr>
            <w:r w:rsidRPr="000F01A5">
              <w:rPr>
                <w:sz w:val="24"/>
                <w:szCs w:val="24"/>
              </w:rPr>
              <w:t xml:space="preserve">Объем финансирования на 2016 год – 1 446 890,2  тыс. руб., в </w:t>
            </w:r>
            <w:proofErr w:type="spellStart"/>
            <w:r w:rsidRPr="000F01A5">
              <w:rPr>
                <w:sz w:val="24"/>
                <w:szCs w:val="24"/>
              </w:rPr>
              <w:t>т</w:t>
            </w:r>
            <w:proofErr w:type="gramStart"/>
            <w:r w:rsidRPr="000F01A5">
              <w:rPr>
                <w:sz w:val="24"/>
                <w:szCs w:val="24"/>
              </w:rPr>
              <w:t>.ч</w:t>
            </w:r>
            <w:proofErr w:type="spellEnd"/>
            <w:proofErr w:type="gramEnd"/>
            <w:r w:rsidRPr="000F01A5">
              <w:rPr>
                <w:sz w:val="24"/>
                <w:szCs w:val="24"/>
              </w:rPr>
              <w:t>:</w:t>
            </w:r>
          </w:p>
          <w:p w:rsidR="000F01A5" w:rsidRPr="000F01A5" w:rsidRDefault="000F01A5" w:rsidP="000F01A5">
            <w:pPr>
              <w:jc w:val="both"/>
              <w:rPr>
                <w:sz w:val="24"/>
                <w:szCs w:val="24"/>
              </w:rPr>
            </w:pPr>
            <w:r w:rsidRPr="000F01A5">
              <w:rPr>
                <w:sz w:val="24"/>
                <w:szCs w:val="24"/>
              </w:rPr>
              <w:t>- средства бюджета автономного округа – 974 863,6 тыс. руб.;</w:t>
            </w:r>
          </w:p>
          <w:p w:rsidR="000F01A5" w:rsidRPr="000F01A5" w:rsidRDefault="000F01A5" w:rsidP="000F01A5">
            <w:pPr>
              <w:jc w:val="both"/>
              <w:rPr>
                <w:sz w:val="24"/>
                <w:szCs w:val="24"/>
              </w:rPr>
            </w:pPr>
            <w:r w:rsidRPr="000F01A5">
              <w:rPr>
                <w:sz w:val="24"/>
                <w:szCs w:val="24"/>
              </w:rPr>
              <w:t>- средства бюджета города Югорска –364 831,0 руб.;</w:t>
            </w:r>
          </w:p>
          <w:p w:rsidR="000F01A5" w:rsidRPr="000F01A5" w:rsidRDefault="000F01A5" w:rsidP="000F01A5">
            <w:pPr>
              <w:jc w:val="both"/>
              <w:rPr>
                <w:sz w:val="24"/>
                <w:szCs w:val="24"/>
              </w:rPr>
            </w:pPr>
            <w:r w:rsidRPr="000F01A5">
              <w:rPr>
                <w:sz w:val="24"/>
                <w:szCs w:val="24"/>
              </w:rPr>
              <w:t>- средства от приносящей доход деятельности – 107 195,6 тыс. руб.</w:t>
            </w:r>
          </w:p>
          <w:p w:rsidR="000F01A5" w:rsidRPr="000F01A5" w:rsidRDefault="000F01A5" w:rsidP="000F01A5">
            <w:pPr>
              <w:jc w:val="both"/>
              <w:rPr>
                <w:sz w:val="24"/>
                <w:szCs w:val="24"/>
              </w:rPr>
            </w:pPr>
            <w:r w:rsidRPr="000F01A5">
              <w:rPr>
                <w:sz w:val="24"/>
                <w:szCs w:val="24"/>
              </w:rPr>
              <w:t xml:space="preserve">Объем финансирования на 2017 год – 1 403 989,8 тыс. руб., в </w:t>
            </w:r>
            <w:proofErr w:type="spellStart"/>
            <w:r w:rsidRPr="000F01A5">
              <w:rPr>
                <w:sz w:val="24"/>
                <w:szCs w:val="24"/>
              </w:rPr>
              <w:t>т</w:t>
            </w:r>
            <w:proofErr w:type="gramStart"/>
            <w:r w:rsidRPr="000F01A5">
              <w:rPr>
                <w:sz w:val="24"/>
                <w:szCs w:val="24"/>
              </w:rPr>
              <w:t>.ч</w:t>
            </w:r>
            <w:proofErr w:type="spellEnd"/>
            <w:proofErr w:type="gramEnd"/>
            <w:r w:rsidRPr="000F01A5">
              <w:rPr>
                <w:sz w:val="24"/>
                <w:szCs w:val="24"/>
              </w:rPr>
              <w:t>:</w:t>
            </w:r>
          </w:p>
          <w:p w:rsidR="000F01A5" w:rsidRPr="000F01A5" w:rsidRDefault="000F01A5" w:rsidP="000F01A5">
            <w:pPr>
              <w:jc w:val="both"/>
              <w:rPr>
                <w:sz w:val="24"/>
                <w:szCs w:val="24"/>
              </w:rPr>
            </w:pPr>
            <w:r w:rsidRPr="000F01A5">
              <w:rPr>
                <w:sz w:val="24"/>
                <w:szCs w:val="24"/>
              </w:rPr>
              <w:t>- средства бюджета автономного округа – 997 772,1 тыс. руб.;</w:t>
            </w:r>
          </w:p>
          <w:p w:rsidR="000F01A5" w:rsidRPr="000F01A5" w:rsidRDefault="000F01A5" w:rsidP="000F01A5">
            <w:pPr>
              <w:jc w:val="both"/>
              <w:rPr>
                <w:sz w:val="24"/>
                <w:szCs w:val="24"/>
              </w:rPr>
            </w:pPr>
            <w:r w:rsidRPr="000F01A5">
              <w:rPr>
                <w:sz w:val="24"/>
                <w:szCs w:val="24"/>
              </w:rPr>
              <w:t>- средства бюджета города Югорска – 302 111 ,6тыс. руб.;</w:t>
            </w:r>
          </w:p>
          <w:p w:rsidR="000F01A5" w:rsidRPr="000F01A5" w:rsidRDefault="000F01A5" w:rsidP="000F01A5">
            <w:pPr>
              <w:jc w:val="both"/>
              <w:rPr>
                <w:sz w:val="24"/>
                <w:szCs w:val="24"/>
              </w:rPr>
            </w:pPr>
            <w:r w:rsidRPr="000F01A5">
              <w:rPr>
                <w:sz w:val="24"/>
                <w:szCs w:val="24"/>
              </w:rPr>
              <w:t>- средства от приносящей доход деятельности – 104 106,1 тыс. руб.</w:t>
            </w:r>
          </w:p>
          <w:p w:rsidR="000F01A5" w:rsidRPr="000F01A5" w:rsidRDefault="000F01A5" w:rsidP="000F01A5">
            <w:pPr>
              <w:jc w:val="both"/>
              <w:rPr>
                <w:sz w:val="24"/>
                <w:szCs w:val="24"/>
              </w:rPr>
            </w:pPr>
            <w:r w:rsidRPr="000F01A5">
              <w:rPr>
                <w:sz w:val="24"/>
                <w:szCs w:val="24"/>
              </w:rPr>
              <w:t xml:space="preserve">Объем финансирования на 2018*  год – 1 383 217,7 тыс. руб., в </w:t>
            </w:r>
            <w:proofErr w:type="spellStart"/>
            <w:r w:rsidRPr="000F01A5">
              <w:rPr>
                <w:sz w:val="24"/>
                <w:szCs w:val="24"/>
              </w:rPr>
              <w:t>т</w:t>
            </w:r>
            <w:proofErr w:type="gramStart"/>
            <w:r w:rsidRPr="000F01A5">
              <w:rPr>
                <w:sz w:val="24"/>
                <w:szCs w:val="24"/>
              </w:rPr>
              <w:t>.ч</w:t>
            </w:r>
            <w:proofErr w:type="spellEnd"/>
            <w:proofErr w:type="gramEnd"/>
            <w:r w:rsidRPr="000F01A5">
              <w:rPr>
                <w:sz w:val="24"/>
                <w:szCs w:val="24"/>
              </w:rPr>
              <w:t>:</w:t>
            </w:r>
          </w:p>
          <w:p w:rsidR="000F01A5" w:rsidRPr="000F01A5" w:rsidRDefault="000F01A5" w:rsidP="000F01A5">
            <w:pPr>
              <w:jc w:val="both"/>
              <w:rPr>
                <w:sz w:val="24"/>
                <w:szCs w:val="24"/>
              </w:rPr>
            </w:pPr>
            <w:r w:rsidRPr="000F01A5">
              <w:rPr>
                <w:sz w:val="24"/>
                <w:szCs w:val="24"/>
              </w:rPr>
              <w:t>- средства бюджета автономного округа – 958 996,5 тыс. руб.;</w:t>
            </w:r>
          </w:p>
          <w:p w:rsidR="000F01A5" w:rsidRPr="000F01A5" w:rsidRDefault="000F01A5" w:rsidP="000F01A5">
            <w:pPr>
              <w:jc w:val="both"/>
              <w:rPr>
                <w:sz w:val="24"/>
                <w:szCs w:val="24"/>
              </w:rPr>
            </w:pPr>
            <w:r w:rsidRPr="000F01A5">
              <w:rPr>
                <w:sz w:val="24"/>
                <w:szCs w:val="24"/>
              </w:rPr>
              <w:t>- средства бюджета города Югорска – 315 668,2 тыс. руб.;</w:t>
            </w:r>
          </w:p>
          <w:p w:rsidR="000F01A5" w:rsidRPr="000F01A5" w:rsidRDefault="000F01A5" w:rsidP="000F01A5">
            <w:pPr>
              <w:jc w:val="both"/>
              <w:rPr>
                <w:sz w:val="24"/>
                <w:szCs w:val="24"/>
              </w:rPr>
            </w:pPr>
            <w:r w:rsidRPr="000F01A5">
              <w:rPr>
                <w:sz w:val="24"/>
                <w:szCs w:val="24"/>
              </w:rPr>
              <w:t>- средства от приносящей доход деятельности – 108 553,0 тыс. руб.</w:t>
            </w:r>
          </w:p>
          <w:p w:rsidR="000F01A5" w:rsidRPr="000F01A5" w:rsidRDefault="000F01A5" w:rsidP="000F01A5">
            <w:pPr>
              <w:jc w:val="both"/>
              <w:rPr>
                <w:sz w:val="24"/>
                <w:szCs w:val="24"/>
              </w:rPr>
            </w:pPr>
            <w:r w:rsidRPr="000F01A5">
              <w:rPr>
                <w:sz w:val="24"/>
                <w:szCs w:val="24"/>
              </w:rPr>
              <w:t xml:space="preserve">Объем финансирования на 2019* год – 1 306 768,2 тыс. руб., в </w:t>
            </w:r>
            <w:proofErr w:type="spellStart"/>
            <w:r w:rsidRPr="000F01A5">
              <w:rPr>
                <w:sz w:val="24"/>
                <w:szCs w:val="24"/>
              </w:rPr>
              <w:t>т</w:t>
            </w:r>
            <w:proofErr w:type="gramStart"/>
            <w:r w:rsidRPr="000F01A5">
              <w:rPr>
                <w:sz w:val="24"/>
                <w:szCs w:val="24"/>
              </w:rPr>
              <w:t>.ч</w:t>
            </w:r>
            <w:proofErr w:type="spellEnd"/>
            <w:proofErr w:type="gramEnd"/>
            <w:r w:rsidRPr="000F01A5">
              <w:rPr>
                <w:sz w:val="24"/>
                <w:szCs w:val="24"/>
              </w:rPr>
              <w:t>:</w:t>
            </w:r>
          </w:p>
          <w:p w:rsidR="000F01A5" w:rsidRPr="000F01A5" w:rsidRDefault="000F01A5" w:rsidP="000F01A5">
            <w:pPr>
              <w:jc w:val="both"/>
              <w:rPr>
                <w:sz w:val="24"/>
                <w:szCs w:val="24"/>
              </w:rPr>
            </w:pPr>
            <w:r w:rsidRPr="000F01A5">
              <w:rPr>
                <w:sz w:val="24"/>
                <w:szCs w:val="24"/>
              </w:rPr>
              <w:t>- средства бюджета автономного округа – 920 063,5 тыс. руб.;</w:t>
            </w:r>
          </w:p>
          <w:p w:rsidR="000F01A5" w:rsidRPr="000F01A5" w:rsidRDefault="000F01A5" w:rsidP="000F01A5">
            <w:pPr>
              <w:jc w:val="both"/>
              <w:rPr>
                <w:sz w:val="24"/>
                <w:szCs w:val="24"/>
              </w:rPr>
            </w:pPr>
            <w:r w:rsidRPr="000F01A5">
              <w:rPr>
                <w:sz w:val="24"/>
                <w:szCs w:val="24"/>
              </w:rPr>
              <w:t>- средства бюджета города Югорска – 273 168,2 тыс. руб.;</w:t>
            </w:r>
          </w:p>
          <w:p w:rsidR="000F01A5" w:rsidRPr="000F01A5" w:rsidRDefault="000F01A5" w:rsidP="000F01A5">
            <w:pPr>
              <w:jc w:val="both"/>
              <w:rPr>
                <w:sz w:val="24"/>
                <w:szCs w:val="24"/>
              </w:rPr>
            </w:pPr>
            <w:r w:rsidRPr="000F01A5">
              <w:rPr>
                <w:sz w:val="24"/>
                <w:szCs w:val="24"/>
              </w:rPr>
              <w:t>- средства от приносящей доход деятельности – 113 536,5 тыс. руб.</w:t>
            </w:r>
          </w:p>
          <w:p w:rsidR="000F01A5" w:rsidRPr="000F01A5" w:rsidRDefault="000F01A5" w:rsidP="000F01A5">
            <w:pPr>
              <w:jc w:val="both"/>
              <w:rPr>
                <w:sz w:val="24"/>
                <w:szCs w:val="24"/>
              </w:rPr>
            </w:pPr>
            <w:r w:rsidRPr="000F01A5">
              <w:rPr>
                <w:sz w:val="24"/>
                <w:szCs w:val="24"/>
              </w:rPr>
              <w:t xml:space="preserve">Объем финансирования на 2020* год – 1 357 768,2 тыс. руб., в </w:t>
            </w:r>
            <w:proofErr w:type="spellStart"/>
            <w:r w:rsidRPr="000F01A5">
              <w:rPr>
                <w:sz w:val="24"/>
                <w:szCs w:val="24"/>
              </w:rPr>
              <w:t>т</w:t>
            </w:r>
            <w:proofErr w:type="gramStart"/>
            <w:r w:rsidRPr="000F01A5">
              <w:rPr>
                <w:sz w:val="24"/>
                <w:szCs w:val="24"/>
              </w:rPr>
              <w:t>.ч</w:t>
            </w:r>
            <w:proofErr w:type="spellEnd"/>
            <w:proofErr w:type="gramEnd"/>
            <w:r w:rsidRPr="000F01A5">
              <w:rPr>
                <w:sz w:val="24"/>
                <w:szCs w:val="24"/>
              </w:rPr>
              <w:t>:</w:t>
            </w:r>
          </w:p>
          <w:p w:rsidR="000F01A5" w:rsidRPr="000F01A5" w:rsidRDefault="000F01A5" w:rsidP="000F01A5">
            <w:pPr>
              <w:jc w:val="both"/>
              <w:rPr>
                <w:sz w:val="24"/>
                <w:szCs w:val="24"/>
              </w:rPr>
            </w:pPr>
            <w:r w:rsidRPr="000F01A5">
              <w:rPr>
                <w:sz w:val="24"/>
                <w:szCs w:val="24"/>
              </w:rPr>
              <w:t>- средства бюджета автономного округа – 920 063,5 тыс. руб.;</w:t>
            </w:r>
          </w:p>
          <w:p w:rsidR="000F01A5" w:rsidRPr="000F01A5" w:rsidRDefault="000F01A5" w:rsidP="000F01A5">
            <w:pPr>
              <w:jc w:val="both"/>
              <w:rPr>
                <w:sz w:val="24"/>
                <w:szCs w:val="24"/>
              </w:rPr>
            </w:pPr>
            <w:r w:rsidRPr="000F01A5">
              <w:rPr>
                <w:sz w:val="24"/>
                <w:szCs w:val="24"/>
              </w:rPr>
              <w:t>- средства бюджета города Югорска – 324 168,2 тыс. руб.;</w:t>
            </w:r>
          </w:p>
          <w:p w:rsidR="000F01A5" w:rsidRPr="000F01A5" w:rsidRDefault="000F01A5" w:rsidP="000F01A5">
            <w:pPr>
              <w:jc w:val="both"/>
              <w:rPr>
                <w:sz w:val="24"/>
                <w:szCs w:val="24"/>
              </w:rPr>
            </w:pPr>
            <w:r w:rsidRPr="000F01A5">
              <w:rPr>
                <w:sz w:val="24"/>
                <w:szCs w:val="24"/>
              </w:rPr>
              <w:t>- средства от приносящей доход деятельности – 113 536,5 тыс. руб.</w:t>
            </w:r>
          </w:p>
        </w:tc>
      </w:tr>
    </w:tbl>
    <w:p w:rsidR="000F01A5" w:rsidRDefault="000F01A5" w:rsidP="000F01A5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».</w:t>
      </w:r>
    </w:p>
    <w:p w:rsidR="000F01A5" w:rsidRDefault="000F01A5" w:rsidP="000F01A5">
      <w:pPr>
        <w:ind w:firstLine="709"/>
        <w:jc w:val="both"/>
        <w:rPr>
          <w:sz w:val="24"/>
          <w:szCs w:val="24"/>
        </w:rPr>
      </w:pPr>
      <w:r w:rsidRPr="00C26AC3">
        <w:rPr>
          <w:sz w:val="24"/>
          <w:szCs w:val="24"/>
        </w:rPr>
        <w:t>1.2.</w:t>
      </w:r>
      <w:r w:rsidR="00711292">
        <w:rPr>
          <w:sz w:val="24"/>
          <w:szCs w:val="24"/>
        </w:rPr>
        <w:t xml:space="preserve"> </w:t>
      </w:r>
      <w:r>
        <w:rPr>
          <w:sz w:val="24"/>
          <w:szCs w:val="24"/>
        </w:rPr>
        <w:t>В строке 11 графы «Наименование целевых показателей муниципальной программы»  таблицы 1 после слов «основного общего и среднего» дополнить словом «общего».</w:t>
      </w:r>
    </w:p>
    <w:p w:rsidR="000F01A5" w:rsidRDefault="000F01A5" w:rsidP="000F01A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1.3. Таблицу  2</w:t>
      </w:r>
      <w:r w:rsidRPr="00B46A2D">
        <w:rPr>
          <w:sz w:val="24"/>
          <w:szCs w:val="24"/>
        </w:rPr>
        <w:t xml:space="preserve"> изложить в новой редакц</w:t>
      </w:r>
      <w:r>
        <w:rPr>
          <w:sz w:val="24"/>
          <w:szCs w:val="24"/>
        </w:rPr>
        <w:t>ии (приложение</w:t>
      </w:r>
      <w:r w:rsidRPr="00B46A2D">
        <w:rPr>
          <w:sz w:val="24"/>
          <w:szCs w:val="24"/>
        </w:rPr>
        <w:t>).</w:t>
      </w:r>
    </w:p>
    <w:p w:rsidR="000F01A5" w:rsidRDefault="000F01A5" w:rsidP="000F01A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Pr="00833074">
        <w:rPr>
          <w:sz w:val="24"/>
          <w:szCs w:val="24"/>
        </w:rPr>
        <w:t xml:space="preserve">. Опубликовать постановление в </w:t>
      </w:r>
      <w:r>
        <w:rPr>
          <w:sz w:val="24"/>
          <w:szCs w:val="24"/>
        </w:rPr>
        <w:t xml:space="preserve">официальном печатном издании города Югорска и разместить на </w:t>
      </w:r>
      <w:r w:rsidRPr="00833074">
        <w:rPr>
          <w:sz w:val="24"/>
          <w:szCs w:val="24"/>
        </w:rPr>
        <w:t>официальном сайте администрации города Югорска.</w:t>
      </w:r>
    </w:p>
    <w:p w:rsidR="000F01A5" w:rsidRDefault="000F01A5" w:rsidP="000F01A5">
      <w:pPr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3</w:t>
      </w:r>
      <w:r w:rsidRPr="00952462">
        <w:rPr>
          <w:color w:val="000000"/>
          <w:sz w:val="24"/>
          <w:szCs w:val="24"/>
        </w:rPr>
        <w:t>. </w:t>
      </w:r>
      <w:r>
        <w:rPr>
          <w:sz w:val="24"/>
          <w:szCs w:val="24"/>
        </w:rPr>
        <w:t>Н</w:t>
      </w:r>
      <w:r w:rsidRPr="00833074">
        <w:rPr>
          <w:sz w:val="24"/>
          <w:szCs w:val="24"/>
        </w:rPr>
        <w:t>астоящее постановление вступает в силу</w:t>
      </w:r>
      <w:r>
        <w:rPr>
          <w:sz w:val="24"/>
          <w:szCs w:val="24"/>
        </w:rPr>
        <w:t xml:space="preserve"> после его официального опубликования.</w:t>
      </w:r>
    </w:p>
    <w:p w:rsidR="000F01A5" w:rsidRPr="00952462" w:rsidRDefault="000F01A5" w:rsidP="000F01A5">
      <w:pPr>
        <w:tabs>
          <w:tab w:val="left" w:pos="142"/>
          <w:tab w:val="left" w:pos="709"/>
          <w:tab w:val="left" w:pos="993"/>
        </w:tabs>
        <w:ind w:firstLine="709"/>
        <w:jc w:val="both"/>
        <w:rPr>
          <w:bCs/>
          <w:sz w:val="24"/>
          <w:szCs w:val="24"/>
        </w:rPr>
      </w:pPr>
      <w:r w:rsidRPr="00025781">
        <w:rPr>
          <w:sz w:val="24"/>
          <w:szCs w:val="24"/>
        </w:rPr>
        <w:t>4. </w:t>
      </w:r>
      <w:proofErr w:type="gramStart"/>
      <w:r w:rsidRPr="00025781">
        <w:rPr>
          <w:sz w:val="24"/>
          <w:szCs w:val="24"/>
        </w:rPr>
        <w:t>Контроль за</w:t>
      </w:r>
      <w:proofErr w:type="gramEnd"/>
      <w:r w:rsidRPr="00025781">
        <w:rPr>
          <w:sz w:val="24"/>
          <w:szCs w:val="24"/>
        </w:rPr>
        <w:t xml:space="preserve"> выполнением постановления возложить на заместителя главы города </w:t>
      </w:r>
      <w:r w:rsidR="00711292">
        <w:rPr>
          <w:sz w:val="24"/>
          <w:szCs w:val="24"/>
        </w:rPr>
        <w:t xml:space="preserve">             </w:t>
      </w:r>
      <w:r w:rsidRPr="00025781">
        <w:rPr>
          <w:sz w:val="24"/>
          <w:szCs w:val="24"/>
        </w:rPr>
        <w:t xml:space="preserve">Т.И. </w:t>
      </w:r>
      <w:proofErr w:type="spellStart"/>
      <w:r w:rsidRPr="00025781">
        <w:rPr>
          <w:sz w:val="24"/>
          <w:szCs w:val="24"/>
        </w:rPr>
        <w:t>Долгодворову</w:t>
      </w:r>
      <w:proofErr w:type="spellEnd"/>
      <w:r w:rsidRPr="00025781">
        <w:rPr>
          <w:sz w:val="24"/>
          <w:szCs w:val="24"/>
        </w:rPr>
        <w:t>.</w:t>
      </w:r>
    </w:p>
    <w:p w:rsidR="000F01A5" w:rsidRDefault="000F01A5" w:rsidP="000F01A5">
      <w:pPr>
        <w:jc w:val="both"/>
        <w:rPr>
          <w:b/>
          <w:sz w:val="24"/>
          <w:szCs w:val="24"/>
        </w:rPr>
      </w:pPr>
    </w:p>
    <w:p w:rsidR="000F01A5" w:rsidRDefault="000F01A5" w:rsidP="000F01A5">
      <w:pPr>
        <w:jc w:val="both"/>
        <w:rPr>
          <w:b/>
          <w:sz w:val="24"/>
          <w:szCs w:val="24"/>
        </w:rPr>
      </w:pPr>
    </w:p>
    <w:p w:rsidR="000F01A5" w:rsidRDefault="000F01A5" w:rsidP="000F01A5">
      <w:pPr>
        <w:jc w:val="both"/>
        <w:rPr>
          <w:b/>
          <w:sz w:val="24"/>
          <w:szCs w:val="24"/>
        </w:rPr>
      </w:pPr>
    </w:p>
    <w:p w:rsidR="000F01A5" w:rsidRDefault="000F01A5" w:rsidP="000F01A5">
      <w:pPr>
        <w:rPr>
          <w:b/>
          <w:sz w:val="24"/>
          <w:szCs w:val="24"/>
        </w:rPr>
      </w:pPr>
      <w:r>
        <w:rPr>
          <w:b/>
          <w:sz w:val="24"/>
          <w:szCs w:val="24"/>
        </w:rPr>
        <w:t>Глава</w:t>
      </w:r>
      <w:r w:rsidRPr="00117660">
        <w:rPr>
          <w:b/>
          <w:sz w:val="24"/>
          <w:szCs w:val="24"/>
        </w:rPr>
        <w:t xml:space="preserve"> города Югорска</w:t>
      </w:r>
      <w:r>
        <w:rPr>
          <w:b/>
          <w:sz w:val="24"/>
          <w:szCs w:val="24"/>
        </w:rPr>
        <w:t xml:space="preserve">                                                                                      </w:t>
      </w:r>
      <w:r w:rsidR="00711292">
        <w:rPr>
          <w:b/>
          <w:sz w:val="24"/>
          <w:szCs w:val="24"/>
        </w:rPr>
        <w:t xml:space="preserve">              </w:t>
      </w:r>
      <w:r>
        <w:rPr>
          <w:b/>
          <w:sz w:val="24"/>
          <w:szCs w:val="24"/>
        </w:rPr>
        <w:t>Р.З. Салахов</w:t>
      </w:r>
    </w:p>
    <w:p w:rsidR="000F01A5" w:rsidRDefault="000F01A5" w:rsidP="000F01A5">
      <w:pPr>
        <w:rPr>
          <w:b/>
          <w:sz w:val="24"/>
          <w:szCs w:val="24"/>
        </w:rPr>
      </w:pPr>
    </w:p>
    <w:p w:rsidR="000F01A5" w:rsidRDefault="000F01A5" w:rsidP="000F01A5">
      <w:pPr>
        <w:rPr>
          <w:rStyle w:val="ac"/>
          <w:b w:val="0"/>
          <w:bCs/>
        </w:rPr>
      </w:pPr>
    </w:p>
    <w:p w:rsidR="00711292" w:rsidRDefault="00711292" w:rsidP="000F01A5">
      <w:pPr>
        <w:pStyle w:val="TimesNewRoman"/>
        <w:jc w:val="both"/>
        <w:rPr>
          <w:rStyle w:val="ac"/>
          <w:b w:val="0"/>
          <w:bCs w:val="0"/>
          <w:sz w:val="20"/>
          <w:szCs w:val="20"/>
        </w:rPr>
      </w:pPr>
    </w:p>
    <w:p w:rsidR="00711292" w:rsidRDefault="00711292" w:rsidP="000F01A5">
      <w:pPr>
        <w:pStyle w:val="TimesNewRoman"/>
        <w:jc w:val="both"/>
        <w:rPr>
          <w:rStyle w:val="ac"/>
          <w:b w:val="0"/>
          <w:bCs w:val="0"/>
          <w:sz w:val="20"/>
          <w:szCs w:val="20"/>
        </w:rPr>
      </w:pPr>
    </w:p>
    <w:p w:rsidR="00711292" w:rsidRDefault="00711292" w:rsidP="000F01A5">
      <w:pPr>
        <w:pStyle w:val="TimesNewRoman"/>
        <w:jc w:val="both"/>
        <w:rPr>
          <w:rStyle w:val="ac"/>
          <w:b w:val="0"/>
          <w:bCs w:val="0"/>
          <w:sz w:val="20"/>
          <w:szCs w:val="20"/>
        </w:rPr>
      </w:pPr>
    </w:p>
    <w:p w:rsidR="00711292" w:rsidRDefault="00711292" w:rsidP="000F01A5">
      <w:pPr>
        <w:pStyle w:val="TimesNewRoman"/>
        <w:jc w:val="both"/>
        <w:rPr>
          <w:rStyle w:val="ac"/>
          <w:b w:val="0"/>
          <w:bCs w:val="0"/>
          <w:sz w:val="20"/>
          <w:szCs w:val="20"/>
        </w:rPr>
      </w:pPr>
    </w:p>
    <w:p w:rsidR="00711292" w:rsidRDefault="00711292" w:rsidP="000F01A5">
      <w:pPr>
        <w:pStyle w:val="TimesNewRoman"/>
        <w:jc w:val="both"/>
        <w:rPr>
          <w:rStyle w:val="ac"/>
          <w:b w:val="0"/>
          <w:bCs w:val="0"/>
          <w:sz w:val="20"/>
          <w:szCs w:val="20"/>
        </w:rPr>
      </w:pPr>
    </w:p>
    <w:p w:rsidR="00711292" w:rsidRDefault="00711292" w:rsidP="000F01A5">
      <w:pPr>
        <w:pStyle w:val="TimesNewRoman"/>
        <w:jc w:val="both"/>
        <w:rPr>
          <w:rStyle w:val="ac"/>
          <w:b w:val="0"/>
          <w:bCs w:val="0"/>
          <w:sz w:val="20"/>
          <w:szCs w:val="20"/>
        </w:rPr>
      </w:pPr>
    </w:p>
    <w:p w:rsidR="00711292" w:rsidRDefault="00711292" w:rsidP="000F01A5">
      <w:pPr>
        <w:pStyle w:val="TimesNewRoman"/>
        <w:jc w:val="both"/>
        <w:rPr>
          <w:rStyle w:val="ac"/>
          <w:b w:val="0"/>
          <w:bCs w:val="0"/>
          <w:sz w:val="20"/>
          <w:szCs w:val="20"/>
        </w:rPr>
      </w:pPr>
    </w:p>
    <w:p w:rsidR="00711292" w:rsidRDefault="00711292" w:rsidP="000F01A5">
      <w:pPr>
        <w:pStyle w:val="TimesNewRoman"/>
        <w:jc w:val="both"/>
        <w:rPr>
          <w:rStyle w:val="ac"/>
          <w:b w:val="0"/>
          <w:bCs w:val="0"/>
          <w:sz w:val="20"/>
          <w:szCs w:val="20"/>
        </w:rPr>
      </w:pPr>
    </w:p>
    <w:p w:rsidR="00711292" w:rsidRDefault="00711292" w:rsidP="000F01A5">
      <w:pPr>
        <w:pStyle w:val="TimesNewRoman"/>
        <w:jc w:val="both"/>
        <w:rPr>
          <w:rStyle w:val="ac"/>
          <w:b w:val="0"/>
          <w:bCs w:val="0"/>
          <w:sz w:val="20"/>
          <w:szCs w:val="20"/>
        </w:rPr>
      </w:pPr>
    </w:p>
    <w:p w:rsidR="00711292" w:rsidRDefault="00711292" w:rsidP="000F01A5">
      <w:pPr>
        <w:pStyle w:val="TimesNewRoman"/>
        <w:jc w:val="both"/>
        <w:rPr>
          <w:rStyle w:val="ac"/>
          <w:b w:val="0"/>
          <w:bCs w:val="0"/>
          <w:sz w:val="20"/>
          <w:szCs w:val="20"/>
        </w:rPr>
      </w:pPr>
    </w:p>
    <w:p w:rsidR="00711292" w:rsidRDefault="00711292" w:rsidP="000F01A5">
      <w:pPr>
        <w:pStyle w:val="TimesNewRoman"/>
        <w:jc w:val="both"/>
        <w:rPr>
          <w:rStyle w:val="ac"/>
          <w:b w:val="0"/>
          <w:bCs w:val="0"/>
          <w:sz w:val="20"/>
          <w:szCs w:val="20"/>
        </w:rPr>
      </w:pPr>
    </w:p>
    <w:p w:rsidR="00711292" w:rsidRDefault="00711292" w:rsidP="000F01A5">
      <w:pPr>
        <w:pStyle w:val="TimesNewRoman"/>
        <w:jc w:val="both"/>
        <w:rPr>
          <w:rStyle w:val="ac"/>
          <w:b w:val="0"/>
          <w:bCs w:val="0"/>
          <w:sz w:val="20"/>
          <w:szCs w:val="20"/>
        </w:rPr>
      </w:pPr>
    </w:p>
    <w:p w:rsidR="00711292" w:rsidRDefault="00711292" w:rsidP="000F01A5">
      <w:pPr>
        <w:pStyle w:val="TimesNewRoman"/>
        <w:jc w:val="both"/>
        <w:rPr>
          <w:rStyle w:val="ac"/>
          <w:b w:val="0"/>
          <w:bCs w:val="0"/>
          <w:sz w:val="20"/>
          <w:szCs w:val="20"/>
        </w:rPr>
      </w:pPr>
    </w:p>
    <w:p w:rsidR="00711292" w:rsidRDefault="00711292" w:rsidP="000F01A5">
      <w:pPr>
        <w:pStyle w:val="TimesNewRoman"/>
        <w:jc w:val="both"/>
        <w:rPr>
          <w:rStyle w:val="ac"/>
          <w:b w:val="0"/>
          <w:bCs w:val="0"/>
          <w:sz w:val="20"/>
          <w:szCs w:val="20"/>
        </w:rPr>
      </w:pPr>
    </w:p>
    <w:p w:rsidR="00711292" w:rsidRDefault="00711292" w:rsidP="000F01A5">
      <w:pPr>
        <w:pStyle w:val="TimesNewRoman"/>
        <w:jc w:val="both"/>
        <w:rPr>
          <w:rStyle w:val="ac"/>
          <w:b w:val="0"/>
          <w:bCs w:val="0"/>
          <w:sz w:val="20"/>
          <w:szCs w:val="20"/>
        </w:rPr>
      </w:pPr>
    </w:p>
    <w:p w:rsidR="00711292" w:rsidRDefault="00711292" w:rsidP="000F01A5">
      <w:pPr>
        <w:pStyle w:val="TimesNewRoman"/>
        <w:jc w:val="both"/>
        <w:rPr>
          <w:rStyle w:val="ac"/>
          <w:b w:val="0"/>
          <w:bCs w:val="0"/>
          <w:sz w:val="20"/>
          <w:szCs w:val="20"/>
        </w:rPr>
      </w:pPr>
    </w:p>
    <w:p w:rsidR="00711292" w:rsidRDefault="00711292" w:rsidP="000F01A5">
      <w:pPr>
        <w:pStyle w:val="TimesNewRoman"/>
        <w:jc w:val="both"/>
        <w:rPr>
          <w:rStyle w:val="ac"/>
          <w:b w:val="0"/>
          <w:bCs w:val="0"/>
          <w:sz w:val="20"/>
          <w:szCs w:val="20"/>
        </w:rPr>
      </w:pPr>
    </w:p>
    <w:p w:rsidR="00711292" w:rsidRDefault="00711292" w:rsidP="000F01A5">
      <w:pPr>
        <w:pStyle w:val="TimesNewRoman"/>
        <w:jc w:val="both"/>
        <w:rPr>
          <w:rStyle w:val="ac"/>
          <w:b w:val="0"/>
          <w:bCs w:val="0"/>
          <w:sz w:val="20"/>
          <w:szCs w:val="20"/>
        </w:rPr>
      </w:pPr>
    </w:p>
    <w:p w:rsidR="00711292" w:rsidRDefault="00711292" w:rsidP="000F01A5">
      <w:pPr>
        <w:pStyle w:val="TimesNewRoman"/>
        <w:jc w:val="both"/>
        <w:rPr>
          <w:rStyle w:val="ac"/>
          <w:b w:val="0"/>
          <w:bCs w:val="0"/>
          <w:sz w:val="20"/>
          <w:szCs w:val="20"/>
        </w:rPr>
      </w:pPr>
    </w:p>
    <w:p w:rsidR="00711292" w:rsidRDefault="00711292" w:rsidP="000F01A5">
      <w:pPr>
        <w:pStyle w:val="TimesNewRoman"/>
        <w:jc w:val="both"/>
        <w:rPr>
          <w:rStyle w:val="ac"/>
          <w:b w:val="0"/>
          <w:bCs w:val="0"/>
          <w:sz w:val="20"/>
          <w:szCs w:val="20"/>
        </w:rPr>
      </w:pPr>
    </w:p>
    <w:p w:rsidR="00711292" w:rsidRDefault="00711292" w:rsidP="000F01A5">
      <w:pPr>
        <w:pStyle w:val="TimesNewRoman"/>
        <w:jc w:val="both"/>
        <w:rPr>
          <w:rStyle w:val="ac"/>
          <w:b w:val="0"/>
          <w:bCs w:val="0"/>
          <w:sz w:val="20"/>
          <w:szCs w:val="20"/>
        </w:rPr>
      </w:pPr>
    </w:p>
    <w:p w:rsidR="00711292" w:rsidRDefault="00711292">
      <w:pPr>
        <w:spacing w:after="200" w:line="276" w:lineRule="auto"/>
        <w:rPr>
          <w:sz w:val="22"/>
          <w:szCs w:val="22"/>
          <w:lang w:eastAsia="en-US"/>
        </w:rPr>
        <w:sectPr w:rsidR="00711292" w:rsidSect="009C4E86">
          <w:pgSz w:w="11906" w:h="16838"/>
          <w:pgMar w:top="397" w:right="567" w:bottom="851" w:left="1418" w:header="709" w:footer="709" w:gutter="0"/>
          <w:cols w:space="708"/>
          <w:docGrid w:linePitch="360"/>
        </w:sectPr>
      </w:pPr>
    </w:p>
    <w:tbl>
      <w:tblPr>
        <w:tblW w:w="1540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141"/>
        <w:gridCol w:w="577"/>
        <w:gridCol w:w="406"/>
        <w:gridCol w:w="151"/>
        <w:gridCol w:w="1125"/>
        <w:gridCol w:w="9"/>
        <w:gridCol w:w="1550"/>
        <w:gridCol w:w="10"/>
        <w:gridCol w:w="837"/>
        <w:gridCol w:w="854"/>
        <w:gridCol w:w="10"/>
        <w:gridCol w:w="271"/>
        <w:gridCol w:w="1074"/>
        <w:gridCol w:w="868"/>
        <w:gridCol w:w="329"/>
        <w:gridCol w:w="9"/>
        <w:gridCol w:w="801"/>
        <w:gridCol w:w="465"/>
        <w:gridCol w:w="10"/>
        <w:gridCol w:w="1220"/>
        <w:gridCol w:w="1500"/>
        <w:gridCol w:w="1500"/>
        <w:gridCol w:w="1262"/>
      </w:tblGrid>
      <w:tr w:rsidR="00711292" w:rsidRPr="00711292" w:rsidTr="00711292">
        <w:trPr>
          <w:trHeight w:val="300"/>
        </w:trPr>
        <w:tc>
          <w:tcPr>
            <w:tcW w:w="1144" w:type="dxa"/>
            <w:gridSpan w:val="3"/>
            <w:noWrap/>
            <w:vAlign w:val="center"/>
            <w:hideMark/>
          </w:tcPr>
          <w:p w:rsidR="00711292" w:rsidRDefault="00711292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261" w:type="dxa"/>
            <w:gridSpan w:val="21"/>
            <w:vMerge w:val="restart"/>
            <w:noWrap/>
            <w:hideMark/>
          </w:tcPr>
          <w:p w:rsidR="00711292" w:rsidRPr="00711292" w:rsidRDefault="00711292">
            <w:pPr>
              <w:jc w:val="right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711292">
              <w:rPr>
                <w:b/>
                <w:color w:val="000000"/>
                <w:sz w:val="24"/>
                <w:szCs w:val="24"/>
                <w:lang w:eastAsia="ru-RU"/>
              </w:rPr>
              <w:t xml:space="preserve"> Приложение  </w:t>
            </w:r>
          </w:p>
          <w:p w:rsidR="00711292" w:rsidRPr="00711292" w:rsidRDefault="00711292">
            <w:pPr>
              <w:jc w:val="right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711292">
              <w:rPr>
                <w:b/>
                <w:color w:val="000000"/>
                <w:sz w:val="24"/>
                <w:szCs w:val="24"/>
                <w:lang w:eastAsia="ru-RU"/>
              </w:rPr>
              <w:t xml:space="preserve"> к постановлению </w:t>
            </w:r>
          </w:p>
          <w:p w:rsidR="00711292" w:rsidRPr="00711292" w:rsidRDefault="00711292">
            <w:pPr>
              <w:jc w:val="right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711292">
              <w:rPr>
                <w:b/>
                <w:color w:val="000000"/>
                <w:sz w:val="24"/>
                <w:szCs w:val="24"/>
                <w:lang w:eastAsia="ru-RU"/>
              </w:rPr>
              <w:t xml:space="preserve"> администрации города Югорска </w:t>
            </w:r>
          </w:p>
          <w:p w:rsidR="00711292" w:rsidRPr="00711292" w:rsidRDefault="007E02BB">
            <w:pPr>
              <w:jc w:val="right"/>
              <w:rPr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color w:val="000000"/>
                <w:sz w:val="24"/>
                <w:szCs w:val="24"/>
                <w:lang w:eastAsia="ru-RU"/>
              </w:rPr>
              <w:t xml:space="preserve"> от 22 декабря 2016 года № 3302 </w:t>
            </w:r>
            <w:r w:rsidR="00711292" w:rsidRPr="00711292">
              <w:rPr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711292" w:rsidRPr="00711292" w:rsidRDefault="00711292" w:rsidP="00711292">
            <w:pPr>
              <w:jc w:val="right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711292">
              <w:rPr>
                <w:b/>
                <w:color w:val="000000"/>
                <w:sz w:val="24"/>
                <w:szCs w:val="24"/>
                <w:lang w:eastAsia="ru-RU"/>
              </w:rPr>
              <w:t>Таблица 2</w:t>
            </w:r>
          </w:p>
        </w:tc>
      </w:tr>
      <w:tr w:rsidR="00711292" w:rsidRPr="00711292" w:rsidTr="00711292">
        <w:trPr>
          <w:trHeight w:val="300"/>
        </w:trPr>
        <w:tc>
          <w:tcPr>
            <w:tcW w:w="1144" w:type="dxa"/>
            <w:gridSpan w:val="3"/>
            <w:noWrap/>
            <w:vAlign w:val="center"/>
            <w:hideMark/>
          </w:tcPr>
          <w:p w:rsidR="00711292" w:rsidRDefault="00711292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261" w:type="dxa"/>
            <w:gridSpan w:val="21"/>
            <w:vMerge/>
            <w:noWrap/>
            <w:hideMark/>
          </w:tcPr>
          <w:p w:rsidR="00711292" w:rsidRPr="00711292" w:rsidRDefault="00711292" w:rsidP="00711292">
            <w:pPr>
              <w:jc w:val="right"/>
              <w:rPr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711292" w:rsidRPr="00711292" w:rsidTr="00711292">
        <w:trPr>
          <w:trHeight w:val="300"/>
        </w:trPr>
        <w:tc>
          <w:tcPr>
            <w:tcW w:w="1144" w:type="dxa"/>
            <w:gridSpan w:val="3"/>
            <w:noWrap/>
            <w:vAlign w:val="center"/>
            <w:hideMark/>
          </w:tcPr>
          <w:p w:rsidR="00711292" w:rsidRDefault="00711292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261" w:type="dxa"/>
            <w:gridSpan w:val="21"/>
            <w:vMerge/>
            <w:noWrap/>
            <w:hideMark/>
          </w:tcPr>
          <w:p w:rsidR="00711292" w:rsidRPr="00711292" w:rsidRDefault="00711292" w:rsidP="00711292">
            <w:pPr>
              <w:jc w:val="right"/>
              <w:rPr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711292" w:rsidTr="00711292">
        <w:trPr>
          <w:trHeight w:val="300"/>
        </w:trPr>
        <w:tc>
          <w:tcPr>
            <w:tcW w:w="1144" w:type="dxa"/>
            <w:gridSpan w:val="3"/>
            <w:noWrap/>
            <w:vAlign w:val="center"/>
            <w:hideMark/>
          </w:tcPr>
          <w:p w:rsidR="00711292" w:rsidRDefault="00711292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261" w:type="dxa"/>
            <w:gridSpan w:val="21"/>
            <w:vMerge/>
            <w:noWrap/>
            <w:hideMark/>
          </w:tcPr>
          <w:p w:rsidR="00711292" w:rsidRDefault="00711292" w:rsidP="0071129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711292" w:rsidTr="00711292">
        <w:trPr>
          <w:trHeight w:val="360"/>
        </w:trPr>
        <w:tc>
          <w:tcPr>
            <w:tcW w:w="1144" w:type="dxa"/>
            <w:gridSpan w:val="3"/>
            <w:noWrap/>
            <w:vAlign w:val="center"/>
            <w:hideMark/>
          </w:tcPr>
          <w:p w:rsidR="00711292" w:rsidRDefault="00711292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261" w:type="dxa"/>
            <w:gridSpan w:val="21"/>
            <w:vMerge/>
            <w:noWrap/>
            <w:hideMark/>
          </w:tcPr>
          <w:p w:rsidR="00711292" w:rsidRDefault="00711292">
            <w:pPr>
              <w:jc w:val="right"/>
              <w:rPr>
                <w:color w:val="000000"/>
                <w:lang w:eastAsia="ru-RU"/>
              </w:rPr>
            </w:pPr>
          </w:p>
        </w:tc>
      </w:tr>
      <w:tr w:rsidR="00711292" w:rsidTr="00711292">
        <w:trPr>
          <w:trHeight w:val="360"/>
        </w:trPr>
        <w:tc>
          <w:tcPr>
            <w:tcW w:w="1144" w:type="dxa"/>
            <w:gridSpan w:val="3"/>
            <w:noWrap/>
            <w:vAlign w:val="center"/>
            <w:hideMark/>
          </w:tcPr>
          <w:p w:rsidR="00711292" w:rsidRDefault="00711292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261" w:type="dxa"/>
            <w:gridSpan w:val="21"/>
            <w:vMerge/>
            <w:noWrap/>
            <w:hideMark/>
          </w:tcPr>
          <w:p w:rsidR="00711292" w:rsidRDefault="00711292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711292" w:rsidTr="00711292">
        <w:trPr>
          <w:trHeight w:val="300"/>
        </w:trPr>
        <w:tc>
          <w:tcPr>
            <w:tcW w:w="15405" w:type="dxa"/>
            <w:gridSpan w:val="24"/>
            <w:noWrap/>
            <w:hideMark/>
          </w:tcPr>
          <w:p w:rsidR="00711292" w:rsidRPr="00711292" w:rsidRDefault="00711292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11292">
              <w:rPr>
                <w:b/>
                <w:bCs/>
                <w:color w:val="000000"/>
                <w:sz w:val="24"/>
                <w:szCs w:val="24"/>
                <w:lang w:eastAsia="ru-RU"/>
              </w:rPr>
              <w:t>Перечень основных мероприятий муниципальной программы</w:t>
            </w:r>
          </w:p>
        </w:tc>
      </w:tr>
      <w:tr w:rsidR="00711292" w:rsidTr="00711292">
        <w:trPr>
          <w:trHeight w:val="300"/>
        </w:trPr>
        <w:tc>
          <w:tcPr>
            <w:tcW w:w="15405" w:type="dxa"/>
            <w:gridSpan w:val="24"/>
            <w:noWrap/>
            <w:hideMark/>
          </w:tcPr>
          <w:p w:rsidR="00711292" w:rsidRPr="00711292" w:rsidRDefault="00711292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11292">
              <w:rPr>
                <w:b/>
                <w:bCs/>
                <w:color w:val="000000"/>
                <w:sz w:val="24"/>
                <w:szCs w:val="24"/>
                <w:lang w:eastAsia="ru-RU"/>
              </w:rPr>
              <w:t>«Развитие образования города Югорска на 2014-2020 годы»</w:t>
            </w:r>
          </w:p>
        </w:tc>
      </w:tr>
      <w:tr w:rsidR="00711292" w:rsidTr="00711292">
        <w:trPr>
          <w:trHeight w:val="300"/>
        </w:trPr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11292" w:rsidRDefault="00711292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711292" w:rsidRDefault="00711292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711292" w:rsidRDefault="00711292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0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711292" w:rsidRDefault="00711292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711292" w:rsidRDefault="00711292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711292" w:rsidRDefault="00711292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711292" w:rsidRDefault="00711292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711292" w:rsidRDefault="00711292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711292" w:rsidRDefault="00711292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711292" w:rsidRDefault="00711292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7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711292" w:rsidRDefault="0071129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</w:tr>
      <w:tr w:rsidR="00711292" w:rsidTr="00711292">
        <w:trPr>
          <w:trHeight w:val="285"/>
        </w:trPr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292" w:rsidRDefault="0071129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№ основного мероприятия </w:t>
            </w:r>
          </w:p>
        </w:tc>
        <w:tc>
          <w:tcPr>
            <w:tcW w:w="9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Основные мероприятия программы (связь мероприятий с целевыми показателями муниципальной программы)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Ответственный исполнитель / соисполнитель (наименование органа или структурного подразделения, учреждения)</w:t>
            </w:r>
          </w:p>
        </w:tc>
        <w:tc>
          <w:tcPr>
            <w:tcW w:w="12579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 Финансовые затраты на реализацию (тыс. руб.) </w:t>
            </w:r>
          </w:p>
        </w:tc>
      </w:tr>
      <w:tr w:rsidR="00711292" w:rsidTr="00711292">
        <w:trPr>
          <w:trHeight w:val="1095"/>
        </w:trPr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292" w:rsidRDefault="00711292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292" w:rsidRDefault="00711292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292" w:rsidRDefault="00711292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Источники финансирования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 всего </w:t>
            </w:r>
          </w:p>
        </w:tc>
        <w:tc>
          <w:tcPr>
            <w:tcW w:w="13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2014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lang w:eastAsia="ru-RU"/>
              </w:rPr>
              <w:t>2015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lang w:eastAsia="ru-RU"/>
              </w:rPr>
              <w:t>2016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2017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2018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2019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2020</w:t>
            </w:r>
          </w:p>
        </w:tc>
      </w:tr>
      <w:tr w:rsidR="00711292" w:rsidTr="000037E4">
        <w:trPr>
          <w:trHeight w:val="300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292" w:rsidRDefault="0071129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2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5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292" w:rsidRDefault="0071129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6</w:t>
            </w:r>
          </w:p>
        </w:tc>
        <w:tc>
          <w:tcPr>
            <w:tcW w:w="13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7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lang w:eastAsia="ru-RU"/>
              </w:rPr>
              <w:t>8</w:t>
            </w:r>
          </w:p>
        </w:tc>
        <w:tc>
          <w:tcPr>
            <w:tcW w:w="12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lang w:eastAsia="ru-RU"/>
              </w:rPr>
              <w:t>9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10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11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12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13</w:t>
            </w:r>
          </w:p>
        </w:tc>
      </w:tr>
      <w:tr w:rsidR="00711292" w:rsidTr="00711292">
        <w:trPr>
          <w:trHeight w:val="585"/>
        </w:trPr>
        <w:tc>
          <w:tcPr>
            <w:tcW w:w="15405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Цель: Обеспечение доступности качественного образования, соответствующего требованиям инновационного развития экономики, современным потребностям общества и каждого жителя города Югорска</w:t>
            </w:r>
          </w:p>
        </w:tc>
      </w:tr>
      <w:tr w:rsidR="00711292" w:rsidTr="00711292">
        <w:trPr>
          <w:trHeight w:val="300"/>
        </w:trPr>
        <w:tc>
          <w:tcPr>
            <w:tcW w:w="15405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Задача I: Модернизация системы  общего и дополнительного образования</w:t>
            </w:r>
          </w:p>
        </w:tc>
      </w:tr>
      <w:tr w:rsidR="00711292" w:rsidTr="00711292">
        <w:trPr>
          <w:trHeight w:val="300"/>
        </w:trPr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292" w:rsidRDefault="00711292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</w:t>
            </w:r>
          </w:p>
        </w:tc>
        <w:tc>
          <w:tcPr>
            <w:tcW w:w="9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Развитие общего и дополнительного образования (№ </w:t>
            </w:r>
            <w:r>
              <w:rPr>
                <w:color w:val="000000"/>
                <w:lang w:eastAsia="ru-RU"/>
              </w:rPr>
              <w:lastRenderedPageBreak/>
              <w:t>1)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lastRenderedPageBreak/>
              <w:t>Управление образования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бюджет округа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2 266,3 </w:t>
            </w:r>
          </w:p>
        </w:tc>
        <w:tc>
          <w:tcPr>
            <w:tcW w:w="13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1 789,4 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lang w:eastAsia="ru-RU"/>
              </w:rPr>
            </w:pPr>
            <w:r>
              <w:rPr>
                <w:lang w:eastAsia="ru-RU"/>
              </w:rPr>
              <w:t xml:space="preserve">476,9 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lang w:eastAsia="ru-RU"/>
              </w:rPr>
            </w:pPr>
            <w:r>
              <w:rPr>
                <w:lang w:eastAsia="ru-RU"/>
              </w:rPr>
              <w:t xml:space="preserve">0,0 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 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 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 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 </w:t>
            </w:r>
          </w:p>
        </w:tc>
      </w:tr>
      <w:tr w:rsidR="00711292" w:rsidTr="00711292">
        <w:trPr>
          <w:trHeight w:val="300"/>
        </w:trPr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292" w:rsidRDefault="00711292">
            <w:pPr>
              <w:rPr>
                <w:color w:val="000000"/>
                <w:lang w:eastAsia="ru-RU"/>
              </w:rPr>
            </w:pPr>
          </w:p>
        </w:tc>
        <w:tc>
          <w:tcPr>
            <w:tcW w:w="9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292" w:rsidRDefault="00711292">
            <w:pPr>
              <w:rPr>
                <w:color w:val="000000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292" w:rsidRDefault="00711292">
            <w:pPr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бюджет города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21 463,0 </w:t>
            </w:r>
          </w:p>
        </w:tc>
        <w:tc>
          <w:tcPr>
            <w:tcW w:w="13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3 425,9 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lang w:eastAsia="ru-RU"/>
              </w:rPr>
            </w:pPr>
            <w:r>
              <w:rPr>
                <w:lang w:eastAsia="ru-RU"/>
              </w:rPr>
              <w:t xml:space="preserve">2 733,0 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lang w:eastAsia="ru-RU"/>
              </w:rPr>
            </w:pPr>
            <w:r>
              <w:rPr>
                <w:lang w:eastAsia="ru-RU"/>
              </w:rPr>
              <w:t xml:space="preserve">2 911,3 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3 098,2 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3 098,2 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3 098,2 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3 098,2 </w:t>
            </w:r>
          </w:p>
        </w:tc>
      </w:tr>
      <w:tr w:rsidR="00711292" w:rsidTr="00711292">
        <w:trPr>
          <w:trHeight w:val="510"/>
        </w:trPr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292" w:rsidRDefault="00711292">
            <w:pPr>
              <w:rPr>
                <w:color w:val="000000"/>
                <w:lang w:eastAsia="ru-RU"/>
              </w:rPr>
            </w:pPr>
          </w:p>
        </w:tc>
        <w:tc>
          <w:tcPr>
            <w:tcW w:w="9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292" w:rsidRDefault="00711292">
            <w:pPr>
              <w:rPr>
                <w:color w:val="000000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292" w:rsidRDefault="00711292">
            <w:pPr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 </w:t>
            </w:r>
          </w:p>
        </w:tc>
        <w:tc>
          <w:tcPr>
            <w:tcW w:w="13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 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lang w:eastAsia="ru-RU"/>
              </w:rPr>
            </w:pPr>
            <w:r>
              <w:rPr>
                <w:lang w:eastAsia="ru-RU"/>
              </w:rPr>
              <w:t xml:space="preserve">0,0 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lang w:eastAsia="ru-RU"/>
              </w:rPr>
            </w:pPr>
            <w:r>
              <w:rPr>
                <w:lang w:eastAsia="ru-RU"/>
              </w:rPr>
              <w:t xml:space="preserve">0,0 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 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 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 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 </w:t>
            </w:r>
          </w:p>
        </w:tc>
      </w:tr>
      <w:tr w:rsidR="00711292" w:rsidTr="00711292">
        <w:trPr>
          <w:trHeight w:val="300"/>
        </w:trPr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292" w:rsidRDefault="00711292">
            <w:pPr>
              <w:rPr>
                <w:color w:val="000000"/>
                <w:lang w:eastAsia="ru-RU"/>
              </w:rPr>
            </w:pPr>
          </w:p>
        </w:tc>
        <w:tc>
          <w:tcPr>
            <w:tcW w:w="9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292" w:rsidRDefault="00711292">
            <w:pPr>
              <w:rPr>
                <w:color w:val="000000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292" w:rsidRDefault="00711292">
            <w:pPr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итого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23 729,3 </w:t>
            </w:r>
          </w:p>
        </w:tc>
        <w:tc>
          <w:tcPr>
            <w:tcW w:w="13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5 215,3 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lang w:eastAsia="ru-RU"/>
              </w:rPr>
            </w:pPr>
            <w:r>
              <w:rPr>
                <w:lang w:eastAsia="ru-RU"/>
              </w:rPr>
              <w:t xml:space="preserve">3 209,9 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lang w:eastAsia="ru-RU"/>
              </w:rPr>
            </w:pPr>
            <w:r>
              <w:rPr>
                <w:lang w:eastAsia="ru-RU"/>
              </w:rPr>
              <w:t xml:space="preserve">2 911,3 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3 098,2 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3 098,2 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3 098,2 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3 098,2 </w:t>
            </w:r>
          </w:p>
        </w:tc>
      </w:tr>
      <w:tr w:rsidR="00711292" w:rsidTr="00711292">
        <w:trPr>
          <w:trHeight w:val="300"/>
        </w:trPr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292" w:rsidRDefault="00711292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lastRenderedPageBreak/>
              <w:t>2</w:t>
            </w:r>
          </w:p>
          <w:p w:rsidR="00711292" w:rsidRDefault="00711292">
            <w:pPr>
              <w:jc w:val="center"/>
              <w:rPr>
                <w:color w:val="000000"/>
                <w:lang w:eastAsia="ru-RU"/>
              </w:rPr>
            </w:pPr>
          </w:p>
          <w:p w:rsidR="00711292" w:rsidRDefault="00711292">
            <w:pPr>
              <w:jc w:val="center"/>
              <w:rPr>
                <w:color w:val="000000"/>
                <w:lang w:eastAsia="ru-RU"/>
              </w:rPr>
            </w:pPr>
          </w:p>
          <w:p w:rsidR="00711292" w:rsidRDefault="00711292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9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Обеспечение реализации основных образовательных программ  (№ 2-5, 7,8, 10-12, 14)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Управление образования</w:t>
            </w:r>
          </w:p>
          <w:p w:rsidR="00711292" w:rsidRDefault="00711292">
            <w:pPr>
              <w:rPr>
                <w:color w:val="000000"/>
                <w:lang w:eastAsia="ru-RU"/>
              </w:rPr>
            </w:pPr>
          </w:p>
          <w:p w:rsidR="00711292" w:rsidRDefault="00711292">
            <w:pPr>
              <w:rPr>
                <w:color w:val="000000"/>
                <w:lang w:eastAsia="ru-RU"/>
              </w:rPr>
            </w:pPr>
          </w:p>
          <w:p w:rsidR="00711292" w:rsidRDefault="00711292">
            <w:pPr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бюджет округа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6 195 792,3 </w:t>
            </w:r>
          </w:p>
        </w:tc>
        <w:tc>
          <w:tcPr>
            <w:tcW w:w="13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766 889,3 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lang w:eastAsia="ru-RU"/>
              </w:rPr>
            </w:pPr>
            <w:r>
              <w:rPr>
                <w:lang w:eastAsia="ru-RU"/>
              </w:rPr>
              <w:t xml:space="preserve">863 765,6 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lang w:eastAsia="ru-RU"/>
              </w:rPr>
            </w:pPr>
            <w:r>
              <w:rPr>
                <w:lang w:eastAsia="ru-RU"/>
              </w:rPr>
              <w:t xml:space="preserve">939 805,8 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954 881,1 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916 105,5 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877 172,5 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877 172,5 </w:t>
            </w:r>
          </w:p>
        </w:tc>
      </w:tr>
      <w:tr w:rsidR="00711292" w:rsidTr="00711292">
        <w:trPr>
          <w:trHeight w:val="300"/>
        </w:trPr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292" w:rsidRDefault="00711292">
            <w:pPr>
              <w:rPr>
                <w:color w:val="000000"/>
                <w:lang w:eastAsia="ru-RU"/>
              </w:rPr>
            </w:pPr>
          </w:p>
        </w:tc>
        <w:tc>
          <w:tcPr>
            <w:tcW w:w="9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292" w:rsidRDefault="00711292">
            <w:pPr>
              <w:rPr>
                <w:color w:val="000000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292" w:rsidRDefault="00711292">
            <w:pPr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бюджет города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1 561 973,2 </w:t>
            </w:r>
          </w:p>
        </w:tc>
        <w:tc>
          <w:tcPr>
            <w:tcW w:w="13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286 801,5 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lang w:eastAsia="ru-RU"/>
              </w:rPr>
            </w:pPr>
            <w:r>
              <w:rPr>
                <w:lang w:eastAsia="ru-RU"/>
              </w:rPr>
              <w:t xml:space="preserve">254 748,1 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lang w:eastAsia="ru-RU"/>
              </w:rPr>
            </w:pPr>
            <w:r>
              <w:rPr>
                <w:lang w:eastAsia="ru-RU"/>
              </w:rPr>
              <w:t xml:space="preserve">262 511,9 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201 613,1 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178 766,2 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188 766,2 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188 766,2 </w:t>
            </w:r>
          </w:p>
        </w:tc>
      </w:tr>
      <w:tr w:rsidR="00711292" w:rsidTr="00711292">
        <w:trPr>
          <w:trHeight w:val="510"/>
        </w:trPr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292" w:rsidRDefault="00711292">
            <w:pPr>
              <w:rPr>
                <w:color w:val="000000"/>
                <w:lang w:eastAsia="ru-RU"/>
              </w:rPr>
            </w:pPr>
          </w:p>
        </w:tc>
        <w:tc>
          <w:tcPr>
            <w:tcW w:w="9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292" w:rsidRDefault="00711292">
            <w:pPr>
              <w:rPr>
                <w:color w:val="000000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292" w:rsidRDefault="00711292">
            <w:pPr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655 187,2 </w:t>
            </w:r>
          </w:p>
        </w:tc>
        <w:tc>
          <w:tcPr>
            <w:tcW w:w="13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62 654,8 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lang w:eastAsia="ru-RU"/>
              </w:rPr>
            </w:pPr>
            <w:r>
              <w:rPr>
                <w:lang w:eastAsia="ru-RU"/>
              </w:rPr>
              <w:t xml:space="preserve">83 559,5 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lang w:eastAsia="ru-RU"/>
              </w:rPr>
            </w:pPr>
            <w:r>
              <w:rPr>
                <w:lang w:eastAsia="ru-RU"/>
              </w:rPr>
              <w:t xml:space="preserve">80 287,3 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292" w:rsidRDefault="00711292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101 465,5 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292" w:rsidRDefault="00711292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105 882,5 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292" w:rsidRDefault="00711292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110 668,8 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292" w:rsidRDefault="00711292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110 668,8 </w:t>
            </w:r>
          </w:p>
        </w:tc>
      </w:tr>
      <w:tr w:rsidR="00711292" w:rsidTr="00711292">
        <w:trPr>
          <w:trHeight w:val="300"/>
        </w:trPr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292" w:rsidRDefault="00711292">
            <w:pPr>
              <w:rPr>
                <w:color w:val="000000"/>
                <w:lang w:eastAsia="ru-RU"/>
              </w:rPr>
            </w:pPr>
          </w:p>
        </w:tc>
        <w:tc>
          <w:tcPr>
            <w:tcW w:w="9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292" w:rsidRDefault="00711292">
            <w:pPr>
              <w:rPr>
                <w:color w:val="000000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292" w:rsidRDefault="00711292">
            <w:pPr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итого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8 412 952,7 </w:t>
            </w:r>
          </w:p>
        </w:tc>
        <w:tc>
          <w:tcPr>
            <w:tcW w:w="13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1 116 345,6 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lang w:eastAsia="ru-RU"/>
              </w:rPr>
            </w:pPr>
            <w:r>
              <w:rPr>
                <w:lang w:eastAsia="ru-RU"/>
              </w:rPr>
              <w:t xml:space="preserve">1 202 073,2 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lang w:eastAsia="ru-RU"/>
              </w:rPr>
            </w:pPr>
            <w:r>
              <w:rPr>
                <w:lang w:eastAsia="ru-RU"/>
              </w:rPr>
              <w:t xml:space="preserve">1 282 605,0 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1 257 959,7 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1 200 754,2 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1 176 607,5 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1 176 607,5 </w:t>
            </w:r>
          </w:p>
        </w:tc>
      </w:tr>
      <w:tr w:rsidR="00711292" w:rsidTr="00711292">
        <w:trPr>
          <w:trHeight w:val="300"/>
        </w:trPr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292" w:rsidRDefault="00711292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38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Итого по Задаче 1, в том числе: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8 436 682,0 </w:t>
            </w:r>
          </w:p>
        </w:tc>
        <w:tc>
          <w:tcPr>
            <w:tcW w:w="1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1 121 560,9 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lang w:eastAsia="ru-RU"/>
              </w:rPr>
              <w:t xml:space="preserve">1 205 283,1 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lang w:eastAsia="ru-RU"/>
              </w:rPr>
              <w:t xml:space="preserve">1 285 516,3 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1 261 057,9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1 203 852,4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1 179 705,7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1 179 705,7 </w:t>
            </w:r>
          </w:p>
        </w:tc>
      </w:tr>
      <w:tr w:rsidR="00711292" w:rsidTr="00711292">
        <w:trPr>
          <w:trHeight w:val="300"/>
        </w:trPr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292" w:rsidRDefault="00711292">
            <w:pPr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8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бюджет округа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6 198 058,6 </w:t>
            </w:r>
          </w:p>
        </w:tc>
        <w:tc>
          <w:tcPr>
            <w:tcW w:w="1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768 678,7 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lang w:eastAsia="ru-RU"/>
              </w:rPr>
              <w:t xml:space="preserve">864 242,5 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lang w:eastAsia="ru-RU"/>
              </w:rPr>
              <w:t xml:space="preserve">939 805,8 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954 881,1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916 105,5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877 172,5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877 172,5 </w:t>
            </w:r>
          </w:p>
        </w:tc>
      </w:tr>
      <w:tr w:rsidR="00711292" w:rsidTr="00711292">
        <w:trPr>
          <w:trHeight w:val="300"/>
        </w:trPr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292" w:rsidRDefault="00711292">
            <w:pPr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8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бюджет города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1 583 436,2 </w:t>
            </w:r>
          </w:p>
        </w:tc>
        <w:tc>
          <w:tcPr>
            <w:tcW w:w="1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290 227,4 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lang w:eastAsia="ru-RU"/>
              </w:rPr>
              <w:t xml:space="preserve">257 481,1 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lang w:eastAsia="ru-RU"/>
              </w:rPr>
              <w:t xml:space="preserve">265 423,2 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204 711,3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181 864,4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191 864,4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191 864,4 </w:t>
            </w:r>
          </w:p>
        </w:tc>
      </w:tr>
      <w:tr w:rsidR="00711292" w:rsidTr="00711292">
        <w:trPr>
          <w:trHeight w:val="300"/>
        </w:trPr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292" w:rsidRDefault="00711292">
            <w:pPr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8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655 187,2 </w:t>
            </w:r>
          </w:p>
        </w:tc>
        <w:tc>
          <w:tcPr>
            <w:tcW w:w="1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62 654,8 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lang w:eastAsia="ru-RU"/>
              </w:rPr>
              <w:t xml:space="preserve">83 559,5 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lang w:eastAsia="ru-RU"/>
              </w:rPr>
              <w:t xml:space="preserve">80 287,3 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101 465,5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105 882,5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110 668,8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110 668,8 </w:t>
            </w:r>
          </w:p>
        </w:tc>
      </w:tr>
      <w:tr w:rsidR="00711292" w:rsidTr="00711292">
        <w:trPr>
          <w:trHeight w:val="300"/>
        </w:trPr>
        <w:tc>
          <w:tcPr>
            <w:tcW w:w="15405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Задача II: Создание современной системы оценки качества образования на основе принципов открытости, объективности, прозрачности, общественно-профессионального участия</w:t>
            </w:r>
          </w:p>
        </w:tc>
      </w:tr>
      <w:tr w:rsidR="00711292" w:rsidTr="00711292">
        <w:trPr>
          <w:trHeight w:val="30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292" w:rsidRDefault="00711292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</w:t>
            </w:r>
          </w:p>
        </w:tc>
        <w:tc>
          <w:tcPr>
            <w:tcW w:w="127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Развитие системы оценки качества образования (№ 6)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Управление образования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бюджет округа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160,0 </w:t>
            </w: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60,0 </w:t>
            </w:r>
          </w:p>
        </w:tc>
        <w:tc>
          <w:tcPr>
            <w:tcW w:w="12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lang w:eastAsia="ru-RU"/>
              </w:rPr>
            </w:pPr>
            <w:r>
              <w:rPr>
                <w:lang w:eastAsia="ru-RU"/>
              </w:rPr>
              <w:t xml:space="preserve">50,0 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lang w:eastAsia="ru-RU"/>
              </w:rPr>
            </w:pPr>
            <w:r>
              <w:rPr>
                <w:lang w:eastAsia="ru-RU"/>
              </w:rPr>
              <w:t xml:space="preserve">50,0 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 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 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 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 </w:t>
            </w:r>
          </w:p>
        </w:tc>
      </w:tr>
      <w:tr w:rsidR="00711292" w:rsidTr="00711292">
        <w:trPr>
          <w:trHeight w:val="30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292" w:rsidRDefault="00711292">
            <w:pPr>
              <w:rPr>
                <w:color w:val="000000"/>
                <w:lang w:eastAsia="ru-RU"/>
              </w:rPr>
            </w:pPr>
          </w:p>
        </w:tc>
        <w:tc>
          <w:tcPr>
            <w:tcW w:w="127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292" w:rsidRDefault="00711292">
            <w:pPr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292" w:rsidRDefault="00711292">
            <w:pPr>
              <w:rPr>
                <w:color w:val="000000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бюджет города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189,4 </w:t>
            </w: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68,0 </w:t>
            </w:r>
          </w:p>
        </w:tc>
        <w:tc>
          <w:tcPr>
            <w:tcW w:w="12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lang w:eastAsia="ru-RU"/>
              </w:rPr>
            </w:pPr>
            <w:r>
              <w:rPr>
                <w:lang w:eastAsia="ru-RU"/>
              </w:rPr>
              <w:t xml:space="preserve">76,4 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lang w:eastAsia="ru-RU"/>
              </w:rPr>
            </w:pPr>
            <w:r>
              <w:rPr>
                <w:lang w:eastAsia="ru-RU"/>
              </w:rPr>
              <w:t xml:space="preserve">45,0 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 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 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 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 </w:t>
            </w:r>
          </w:p>
        </w:tc>
      </w:tr>
      <w:tr w:rsidR="00711292" w:rsidTr="00711292">
        <w:trPr>
          <w:trHeight w:val="30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292" w:rsidRDefault="00711292">
            <w:pPr>
              <w:rPr>
                <w:color w:val="000000"/>
                <w:lang w:eastAsia="ru-RU"/>
              </w:rPr>
            </w:pPr>
          </w:p>
        </w:tc>
        <w:tc>
          <w:tcPr>
            <w:tcW w:w="127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292" w:rsidRDefault="00711292">
            <w:pPr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292" w:rsidRDefault="00711292">
            <w:pPr>
              <w:rPr>
                <w:color w:val="000000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 </w:t>
            </w: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 </w:t>
            </w:r>
          </w:p>
        </w:tc>
        <w:tc>
          <w:tcPr>
            <w:tcW w:w="12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lang w:eastAsia="ru-RU"/>
              </w:rPr>
            </w:pPr>
            <w:r>
              <w:rPr>
                <w:lang w:eastAsia="ru-RU"/>
              </w:rPr>
              <w:t xml:space="preserve">0,0 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lang w:eastAsia="ru-RU"/>
              </w:rPr>
            </w:pPr>
            <w:r>
              <w:rPr>
                <w:lang w:eastAsia="ru-RU"/>
              </w:rPr>
              <w:t xml:space="preserve">0,0 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 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 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 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 </w:t>
            </w:r>
          </w:p>
        </w:tc>
      </w:tr>
      <w:tr w:rsidR="00711292" w:rsidTr="00711292">
        <w:trPr>
          <w:trHeight w:val="30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292" w:rsidRDefault="00711292">
            <w:pPr>
              <w:rPr>
                <w:color w:val="000000"/>
                <w:lang w:eastAsia="ru-RU"/>
              </w:rPr>
            </w:pPr>
          </w:p>
        </w:tc>
        <w:tc>
          <w:tcPr>
            <w:tcW w:w="127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292" w:rsidRDefault="00711292">
            <w:pPr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292" w:rsidRDefault="00711292">
            <w:pPr>
              <w:rPr>
                <w:color w:val="000000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итого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349,4 </w:t>
            </w: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128,0 </w:t>
            </w:r>
          </w:p>
        </w:tc>
        <w:tc>
          <w:tcPr>
            <w:tcW w:w="12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lang w:eastAsia="ru-RU"/>
              </w:rPr>
            </w:pPr>
            <w:r>
              <w:rPr>
                <w:lang w:eastAsia="ru-RU"/>
              </w:rPr>
              <w:t xml:space="preserve">126,4 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lang w:eastAsia="ru-RU"/>
              </w:rPr>
            </w:pPr>
            <w:r>
              <w:rPr>
                <w:lang w:eastAsia="ru-RU"/>
              </w:rPr>
              <w:t xml:space="preserve">95,0 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 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 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 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 </w:t>
            </w:r>
          </w:p>
        </w:tc>
      </w:tr>
      <w:tr w:rsidR="00711292" w:rsidTr="00711292">
        <w:trPr>
          <w:trHeight w:val="30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292" w:rsidRDefault="00711292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</w:t>
            </w:r>
          </w:p>
        </w:tc>
        <w:tc>
          <w:tcPr>
            <w:tcW w:w="127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Обеспечение информационной открытости муниципальной системы образования (№ 9)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Управление образования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бюджет округа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 </w:t>
            </w: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 </w:t>
            </w:r>
          </w:p>
        </w:tc>
        <w:tc>
          <w:tcPr>
            <w:tcW w:w="12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lang w:eastAsia="ru-RU"/>
              </w:rPr>
            </w:pPr>
            <w:r>
              <w:rPr>
                <w:lang w:eastAsia="ru-RU"/>
              </w:rPr>
              <w:t xml:space="preserve">0,0 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lang w:eastAsia="ru-RU"/>
              </w:rPr>
            </w:pPr>
            <w:r>
              <w:rPr>
                <w:lang w:eastAsia="ru-RU"/>
              </w:rPr>
              <w:t xml:space="preserve">0,0 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 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 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 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 </w:t>
            </w:r>
          </w:p>
        </w:tc>
      </w:tr>
      <w:tr w:rsidR="00711292" w:rsidTr="00711292">
        <w:trPr>
          <w:trHeight w:val="30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292" w:rsidRDefault="00711292">
            <w:pPr>
              <w:rPr>
                <w:color w:val="000000"/>
                <w:lang w:eastAsia="ru-RU"/>
              </w:rPr>
            </w:pPr>
          </w:p>
        </w:tc>
        <w:tc>
          <w:tcPr>
            <w:tcW w:w="127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292" w:rsidRDefault="00711292">
            <w:pPr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292" w:rsidRDefault="00711292">
            <w:pPr>
              <w:rPr>
                <w:color w:val="000000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бюджет города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20 705,3 </w:t>
            </w: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3 119,3 </w:t>
            </w:r>
          </w:p>
        </w:tc>
        <w:tc>
          <w:tcPr>
            <w:tcW w:w="12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lang w:eastAsia="ru-RU"/>
              </w:rPr>
            </w:pPr>
            <w:r>
              <w:rPr>
                <w:lang w:eastAsia="ru-RU"/>
              </w:rPr>
              <w:t xml:space="preserve">3 097,4 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lang w:eastAsia="ru-RU"/>
              </w:rPr>
            </w:pPr>
            <w:r>
              <w:rPr>
                <w:lang w:eastAsia="ru-RU"/>
              </w:rPr>
              <w:t xml:space="preserve">3 178,4 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3 198,8 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2 703,8 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2 703,8 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2 703,8 </w:t>
            </w:r>
          </w:p>
        </w:tc>
      </w:tr>
      <w:tr w:rsidR="00711292" w:rsidTr="00711292">
        <w:trPr>
          <w:trHeight w:val="51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292" w:rsidRDefault="00711292">
            <w:pPr>
              <w:rPr>
                <w:color w:val="000000"/>
                <w:lang w:eastAsia="ru-RU"/>
              </w:rPr>
            </w:pPr>
          </w:p>
        </w:tc>
        <w:tc>
          <w:tcPr>
            <w:tcW w:w="127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292" w:rsidRDefault="00711292">
            <w:pPr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292" w:rsidRDefault="00711292">
            <w:pPr>
              <w:rPr>
                <w:color w:val="000000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 </w:t>
            </w: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 </w:t>
            </w:r>
          </w:p>
        </w:tc>
        <w:tc>
          <w:tcPr>
            <w:tcW w:w="12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lang w:eastAsia="ru-RU"/>
              </w:rPr>
            </w:pPr>
            <w:r>
              <w:rPr>
                <w:lang w:eastAsia="ru-RU"/>
              </w:rPr>
              <w:t xml:space="preserve">0,0 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lang w:eastAsia="ru-RU"/>
              </w:rPr>
            </w:pPr>
            <w:r>
              <w:rPr>
                <w:lang w:eastAsia="ru-RU"/>
              </w:rPr>
              <w:t xml:space="preserve">0,0 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 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 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 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 </w:t>
            </w:r>
          </w:p>
        </w:tc>
      </w:tr>
      <w:tr w:rsidR="00711292" w:rsidTr="00711292">
        <w:trPr>
          <w:trHeight w:val="30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292" w:rsidRDefault="00711292">
            <w:pPr>
              <w:rPr>
                <w:color w:val="000000"/>
                <w:lang w:eastAsia="ru-RU"/>
              </w:rPr>
            </w:pPr>
          </w:p>
        </w:tc>
        <w:tc>
          <w:tcPr>
            <w:tcW w:w="127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292" w:rsidRDefault="00711292">
            <w:pPr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292" w:rsidRDefault="00711292">
            <w:pPr>
              <w:rPr>
                <w:color w:val="000000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итого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20 705,3 </w:t>
            </w: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3 119,3 </w:t>
            </w:r>
          </w:p>
        </w:tc>
        <w:tc>
          <w:tcPr>
            <w:tcW w:w="12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lang w:eastAsia="ru-RU"/>
              </w:rPr>
            </w:pPr>
            <w:r>
              <w:rPr>
                <w:lang w:eastAsia="ru-RU"/>
              </w:rPr>
              <w:t xml:space="preserve">3 097,4 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lang w:eastAsia="ru-RU"/>
              </w:rPr>
            </w:pPr>
            <w:r>
              <w:rPr>
                <w:lang w:eastAsia="ru-RU"/>
              </w:rPr>
              <w:t xml:space="preserve">3 178,4 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3 198,8 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2 703,8 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2 703,8 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2 703,8 </w:t>
            </w:r>
          </w:p>
        </w:tc>
      </w:tr>
      <w:tr w:rsidR="00711292" w:rsidTr="00711292">
        <w:trPr>
          <w:trHeight w:val="30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292" w:rsidRDefault="00711292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39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Итого по Задаче 2, в том числе: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21 054,7 </w:t>
            </w: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3 247,3 </w:t>
            </w:r>
          </w:p>
        </w:tc>
        <w:tc>
          <w:tcPr>
            <w:tcW w:w="1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lang w:eastAsia="ru-RU"/>
              </w:rPr>
              <w:t xml:space="preserve">3 223,8 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lang w:eastAsia="ru-RU"/>
              </w:rPr>
              <w:t xml:space="preserve">3 273,4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3 198,8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2 703,8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2 703,8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2 703,8 </w:t>
            </w:r>
          </w:p>
        </w:tc>
      </w:tr>
      <w:tr w:rsidR="00711292" w:rsidTr="00711292">
        <w:trPr>
          <w:trHeight w:val="30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292" w:rsidRDefault="00711292">
            <w:pPr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бюджет округа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160,0 </w:t>
            </w: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60,0 </w:t>
            </w:r>
          </w:p>
        </w:tc>
        <w:tc>
          <w:tcPr>
            <w:tcW w:w="1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lang w:eastAsia="ru-RU"/>
              </w:rPr>
              <w:t xml:space="preserve">50,0 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lang w:eastAsia="ru-RU"/>
              </w:rPr>
              <w:t xml:space="preserve">50,0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0,0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0,0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0,0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0,0 </w:t>
            </w:r>
          </w:p>
        </w:tc>
      </w:tr>
      <w:tr w:rsidR="00711292" w:rsidTr="00711292">
        <w:trPr>
          <w:trHeight w:val="30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292" w:rsidRDefault="00711292">
            <w:pPr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бюджет города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20 894,7 </w:t>
            </w: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3 187,3 </w:t>
            </w:r>
          </w:p>
        </w:tc>
        <w:tc>
          <w:tcPr>
            <w:tcW w:w="1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lang w:eastAsia="ru-RU"/>
              </w:rPr>
              <w:t xml:space="preserve">3 173,8 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lang w:eastAsia="ru-RU"/>
              </w:rPr>
              <w:t xml:space="preserve">3 223,4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3 198,8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2 703,8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2 703,8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2 703,8 </w:t>
            </w:r>
          </w:p>
        </w:tc>
      </w:tr>
      <w:tr w:rsidR="00711292" w:rsidTr="00711292">
        <w:trPr>
          <w:trHeight w:val="30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292" w:rsidRDefault="00711292">
            <w:pPr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0,0 </w:t>
            </w: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0,0 </w:t>
            </w:r>
          </w:p>
        </w:tc>
        <w:tc>
          <w:tcPr>
            <w:tcW w:w="1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lang w:eastAsia="ru-RU"/>
              </w:rPr>
              <w:t xml:space="preserve">0,0 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lang w:eastAsia="ru-RU"/>
              </w:rPr>
              <w:t xml:space="preserve">0,0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0,0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0,0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0,0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0,0 </w:t>
            </w:r>
          </w:p>
        </w:tc>
      </w:tr>
      <w:tr w:rsidR="00711292" w:rsidTr="00711292">
        <w:trPr>
          <w:trHeight w:val="300"/>
        </w:trPr>
        <w:tc>
          <w:tcPr>
            <w:tcW w:w="15405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Задача III: Развитие инфраструктуры и организационно-</w:t>
            </w:r>
            <w:proofErr w:type="gramStart"/>
            <w:r>
              <w:rPr>
                <w:b/>
                <w:bCs/>
                <w:color w:val="000000"/>
                <w:lang w:eastAsia="ru-RU"/>
              </w:rPr>
              <w:t>экономических механизмов</w:t>
            </w:r>
            <w:proofErr w:type="gramEnd"/>
            <w:r>
              <w:rPr>
                <w:b/>
                <w:bCs/>
                <w:color w:val="000000"/>
                <w:lang w:eastAsia="ru-RU"/>
              </w:rPr>
              <w:t>, обеспечивающих равную доступность услуг  общего и дополнительного образования детей</w:t>
            </w:r>
          </w:p>
        </w:tc>
      </w:tr>
      <w:tr w:rsidR="00711292" w:rsidTr="000037E4">
        <w:trPr>
          <w:trHeight w:val="30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292" w:rsidRDefault="00711292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</w:t>
            </w:r>
          </w:p>
        </w:tc>
        <w:tc>
          <w:tcPr>
            <w:tcW w:w="127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Финансовое и организационно-методическое обеспечение функционирования и модернизации муниципальной системы образования (№ 16)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Управление образования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бюджет округа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245 200,8 </w:t>
            </w: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20 573,8 </w:t>
            </w:r>
          </w:p>
        </w:tc>
        <w:tc>
          <w:tcPr>
            <w:tcW w:w="12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lang w:eastAsia="ru-RU"/>
              </w:rPr>
            </w:pPr>
            <w:r>
              <w:rPr>
                <w:lang w:eastAsia="ru-RU"/>
              </w:rPr>
              <w:t xml:space="preserve">27 102,0 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lang w:eastAsia="ru-RU"/>
              </w:rPr>
            </w:pPr>
            <w:r>
              <w:rPr>
                <w:lang w:eastAsia="ru-RU"/>
              </w:rPr>
              <w:t xml:space="preserve">25 961,0 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42 891,0 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42 891,0 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42 891,0 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42 891,0 </w:t>
            </w:r>
          </w:p>
        </w:tc>
      </w:tr>
      <w:tr w:rsidR="00711292" w:rsidTr="000037E4">
        <w:trPr>
          <w:trHeight w:val="30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292" w:rsidRDefault="00711292">
            <w:pPr>
              <w:rPr>
                <w:color w:val="000000"/>
                <w:lang w:eastAsia="ru-RU"/>
              </w:rPr>
            </w:pPr>
          </w:p>
        </w:tc>
        <w:tc>
          <w:tcPr>
            <w:tcW w:w="127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292" w:rsidRDefault="00711292">
            <w:pPr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292" w:rsidRDefault="00711292">
            <w:pPr>
              <w:rPr>
                <w:color w:val="000000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бюджет города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515 048,4 </w:t>
            </w: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65 841,3 </w:t>
            </w:r>
          </w:p>
        </w:tc>
        <w:tc>
          <w:tcPr>
            <w:tcW w:w="12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lang w:eastAsia="ru-RU"/>
              </w:rPr>
            </w:pPr>
            <w:r>
              <w:rPr>
                <w:lang w:eastAsia="ru-RU"/>
              </w:rPr>
              <w:t xml:space="preserve">76 919,3 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lang w:eastAsia="ru-RU"/>
              </w:rPr>
            </w:pPr>
            <w:r>
              <w:rPr>
                <w:lang w:eastAsia="ru-RU"/>
              </w:rPr>
              <w:t xml:space="preserve">76 523,5 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76 464,3 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73 100,0 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73 100,0 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73 100,0 </w:t>
            </w:r>
          </w:p>
        </w:tc>
      </w:tr>
      <w:tr w:rsidR="00711292" w:rsidTr="000037E4">
        <w:trPr>
          <w:trHeight w:val="51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292" w:rsidRDefault="00711292">
            <w:pPr>
              <w:rPr>
                <w:color w:val="000000"/>
                <w:lang w:eastAsia="ru-RU"/>
              </w:rPr>
            </w:pPr>
          </w:p>
        </w:tc>
        <w:tc>
          <w:tcPr>
            <w:tcW w:w="127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292" w:rsidRDefault="00711292">
            <w:pPr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292" w:rsidRDefault="00711292">
            <w:pPr>
              <w:rPr>
                <w:color w:val="000000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 </w:t>
            </w: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 </w:t>
            </w:r>
          </w:p>
        </w:tc>
        <w:tc>
          <w:tcPr>
            <w:tcW w:w="12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lang w:eastAsia="ru-RU"/>
              </w:rPr>
            </w:pPr>
            <w:r>
              <w:rPr>
                <w:lang w:eastAsia="ru-RU"/>
              </w:rPr>
              <w:t xml:space="preserve">0,0 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lang w:eastAsia="ru-RU"/>
              </w:rPr>
            </w:pPr>
            <w:r>
              <w:rPr>
                <w:lang w:eastAsia="ru-RU"/>
              </w:rPr>
              <w:t xml:space="preserve">0,0 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 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 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 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 </w:t>
            </w:r>
          </w:p>
        </w:tc>
      </w:tr>
      <w:tr w:rsidR="00711292" w:rsidTr="000037E4">
        <w:trPr>
          <w:trHeight w:val="30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292" w:rsidRDefault="00711292">
            <w:pPr>
              <w:rPr>
                <w:color w:val="000000"/>
                <w:lang w:eastAsia="ru-RU"/>
              </w:rPr>
            </w:pPr>
          </w:p>
        </w:tc>
        <w:tc>
          <w:tcPr>
            <w:tcW w:w="127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292" w:rsidRDefault="00711292">
            <w:pPr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292" w:rsidRDefault="00711292">
            <w:pPr>
              <w:rPr>
                <w:color w:val="000000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итого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760 249,2 </w:t>
            </w: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86 415,1 </w:t>
            </w:r>
          </w:p>
        </w:tc>
        <w:tc>
          <w:tcPr>
            <w:tcW w:w="12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lang w:eastAsia="ru-RU"/>
              </w:rPr>
            </w:pPr>
            <w:r>
              <w:rPr>
                <w:lang w:eastAsia="ru-RU"/>
              </w:rPr>
              <w:t xml:space="preserve">104 021,3 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lang w:eastAsia="ru-RU"/>
              </w:rPr>
            </w:pPr>
            <w:r>
              <w:rPr>
                <w:lang w:eastAsia="ru-RU"/>
              </w:rPr>
              <w:t xml:space="preserve">102 484,5 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119 355,3 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115 991,0 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115 991,0 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115 991,0 </w:t>
            </w:r>
          </w:p>
        </w:tc>
      </w:tr>
      <w:tr w:rsidR="00711292" w:rsidTr="000037E4">
        <w:trPr>
          <w:trHeight w:val="30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292" w:rsidRDefault="00711292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</w:t>
            </w:r>
          </w:p>
        </w:tc>
        <w:tc>
          <w:tcPr>
            <w:tcW w:w="127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Обеспечение комплексной безопасности образовательных учреждений  (№ 15)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Управление образования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бюджет округа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 </w:t>
            </w: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 </w:t>
            </w:r>
          </w:p>
        </w:tc>
        <w:tc>
          <w:tcPr>
            <w:tcW w:w="12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lang w:eastAsia="ru-RU"/>
              </w:rPr>
            </w:pPr>
            <w:r>
              <w:rPr>
                <w:lang w:eastAsia="ru-RU"/>
              </w:rPr>
              <w:t xml:space="preserve">0,0 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lang w:eastAsia="ru-RU"/>
              </w:rPr>
            </w:pPr>
            <w:r>
              <w:rPr>
                <w:lang w:eastAsia="ru-RU"/>
              </w:rPr>
              <w:t xml:space="preserve">0,0 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 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 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 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 </w:t>
            </w:r>
          </w:p>
        </w:tc>
      </w:tr>
      <w:tr w:rsidR="00711292" w:rsidTr="000037E4">
        <w:trPr>
          <w:trHeight w:val="30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292" w:rsidRDefault="00711292">
            <w:pPr>
              <w:rPr>
                <w:color w:val="000000"/>
                <w:lang w:eastAsia="ru-RU"/>
              </w:rPr>
            </w:pPr>
          </w:p>
        </w:tc>
        <w:tc>
          <w:tcPr>
            <w:tcW w:w="127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292" w:rsidRDefault="00711292">
            <w:pPr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292" w:rsidRDefault="00711292">
            <w:pPr>
              <w:rPr>
                <w:color w:val="000000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бюджет города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53 112,4 </w:t>
            </w: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8 921,5 </w:t>
            </w:r>
          </w:p>
        </w:tc>
        <w:tc>
          <w:tcPr>
            <w:tcW w:w="12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lang w:eastAsia="ru-RU"/>
              </w:rPr>
            </w:pPr>
            <w:r>
              <w:rPr>
                <w:lang w:eastAsia="ru-RU"/>
              </w:rPr>
              <w:t xml:space="preserve">7 799,5 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lang w:eastAsia="ru-RU"/>
              </w:rPr>
            </w:pPr>
            <w:r>
              <w:rPr>
                <w:lang w:eastAsia="ru-RU"/>
              </w:rPr>
              <w:t xml:space="preserve">12 390,6 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14 000,8 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2 000,0 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4 000,0 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4 000,0 </w:t>
            </w:r>
          </w:p>
        </w:tc>
      </w:tr>
      <w:tr w:rsidR="00711292" w:rsidTr="000037E4">
        <w:trPr>
          <w:trHeight w:val="51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292" w:rsidRDefault="00711292">
            <w:pPr>
              <w:rPr>
                <w:color w:val="000000"/>
                <w:lang w:eastAsia="ru-RU"/>
              </w:rPr>
            </w:pPr>
          </w:p>
        </w:tc>
        <w:tc>
          <w:tcPr>
            <w:tcW w:w="127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292" w:rsidRDefault="00711292">
            <w:pPr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292" w:rsidRDefault="00711292">
            <w:pPr>
              <w:rPr>
                <w:color w:val="000000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 </w:t>
            </w: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 </w:t>
            </w:r>
          </w:p>
        </w:tc>
        <w:tc>
          <w:tcPr>
            <w:tcW w:w="12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lang w:eastAsia="ru-RU"/>
              </w:rPr>
            </w:pPr>
            <w:r>
              <w:rPr>
                <w:lang w:eastAsia="ru-RU"/>
              </w:rPr>
              <w:t xml:space="preserve">0,0 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lang w:eastAsia="ru-RU"/>
              </w:rPr>
            </w:pPr>
            <w:r>
              <w:rPr>
                <w:lang w:eastAsia="ru-RU"/>
              </w:rPr>
              <w:t xml:space="preserve">0,0 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 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 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 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 </w:t>
            </w:r>
          </w:p>
        </w:tc>
      </w:tr>
      <w:tr w:rsidR="00711292" w:rsidTr="000037E4">
        <w:trPr>
          <w:trHeight w:val="30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292" w:rsidRDefault="00711292">
            <w:pPr>
              <w:rPr>
                <w:color w:val="000000"/>
                <w:lang w:eastAsia="ru-RU"/>
              </w:rPr>
            </w:pPr>
          </w:p>
        </w:tc>
        <w:tc>
          <w:tcPr>
            <w:tcW w:w="127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292" w:rsidRDefault="00711292">
            <w:pPr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292" w:rsidRDefault="00711292">
            <w:pPr>
              <w:rPr>
                <w:color w:val="000000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итого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53 112,4 </w:t>
            </w: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8 921,5 </w:t>
            </w:r>
          </w:p>
        </w:tc>
        <w:tc>
          <w:tcPr>
            <w:tcW w:w="12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lang w:eastAsia="ru-RU"/>
              </w:rPr>
            </w:pPr>
            <w:r>
              <w:rPr>
                <w:lang w:eastAsia="ru-RU"/>
              </w:rPr>
              <w:t xml:space="preserve">7 799,5 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lang w:eastAsia="ru-RU"/>
              </w:rPr>
            </w:pPr>
            <w:r>
              <w:rPr>
                <w:lang w:eastAsia="ru-RU"/>
              </w:rPr>
              <w:t xml:space="preserve">12 390,6 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14 000,8 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2 000,0 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4 000,0 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4 000,0 </w:t>
            </w:r>
          </w:p>
        </w:tc>
      </w:tr>
      <w:tr w:rsidR="00711292" w:rsidTr="000037E4">
        <w:trPr>
          <w:trHeight w:val="30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292" w:rsidRDefault="00711292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7</w:t>
            </w:r>
          </w:p>
        </w:tc>
        <w:tc>
          <w:tcPr>
            <w:tcW w:w="127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Развитие материально-технической базы образовательных учреждений (№ 13)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Управление образования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бюджет округа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3 084,1 </w:t>
            </w: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1 700,0 </w:t>
            </w:r>
          </w:p>
        </w:tc>
        <w:tc>
          <w:tcPr>
            <w:tcW w:w="12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lang w:eastAsia="ru-RU"/>
              </w:rPr>
            </w:pPr>
            <w:r>
              <w:rPr>
                <w:lang w:eastAsia="ru-RU"/>
              </w:rPr>
              <w:t xml:space="preserve">1 384,1 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lang w:eastAsia="ru-RU"/>
              </w:rPr>
            </w:pPr>
            <w:r>
              <w:rPr>
                <w:lang w:eastAsia="ru-RU"/>
              </w:rPr>
              <w:t xml:space="preserve">0,0 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 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 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 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 </w:t>
            </w:r>
          </w:p>
        </w:tc>
      </w:tr>
      <w:tr w:rsidR="00711292" w:rsidTr="000037E4">
        <w:trPr>
          <w:trHeight w:val="30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292" w:rsidRDefault="00711292">
            <w:pPr>
              <w:rPr>
                <w:color w:val="000000"/>
                <w:lang w:eastAsia="ru-RU"/>
              </w:rPr>
            </w:pPr>
          </w:p>
        </w:tc>
        <w:tc>
          <w:tcPr>
            <w:tcW w:w="127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292" w:rsidRDefault="00711292">
            <w:pPr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292" w:rsidRDefault="00711292">
            <w:pPr>
              <w:rPr>
                <w:color w:val="000000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бюджет города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25 521,4 </w:t>
            </w: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8 424,1 </w:t>
            </w:r>
          </w:p>
        </w:tc>
        <w:tc>
          <w:tcPr>
            <w:tcW w:w="12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lang w:eastAsia="ru-RU"/>
              </w:rPr>
            </w:pPr>
            <w:r>
              <w:rPr>
                <w:lang w:eastAsia="ru-RU"/>
              </w:rPr>
              <w:t xml:space="preserve">10 969,4 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lang w:eastAsia="ru-RU"/>
              </w:rPr>
            </w:pPr>
            <w:r>
              <w:rPr>
                <w:lang w:eastAsia="ru-RU"/>
              </w:rPr>
              <w:t xml:space="preserve">3 681,9 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1 446,0 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 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500,0 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500,0 </w:t>
            </w:r>
          </w:p>
        </w:tc>
      </w:tr>
      <w:tr w:rsidR="00711292" w:rsidTr="000037E4">
        <w:trPr>
          <w:trHeight w:val="63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292" w:rsidRDefault="00711292">
            <w:pPr>
              <w:rPr>
                <w:color w:val="000000"/>
                <w:lang w:eastAsia="ru-RU"/>
              </w:rPr>
            </w:pPr>
          </w:p>
        </w:tc>
        <w:tc>
          <w:tcPr>
            <w:tcW w:w="127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292" w:rsidRDefault="00711292">
            <w:pPr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292" w:rsidRDefault="00711292">
            <w:pPr>
              <w:rPr>
                <w:color w:val="000000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38 863,1 </w:t>
            </w: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908,3 </w:t>
            </w:r>
          </w:p>
        </w:tc>
        <w:tc>
          <w:tcPr>
            <w:tcW w:w="12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lang w:eastAsia="ru-RU"/>
              </w:rPr>
            </w:pPr>
            <w:r>
              <w:rPr>
                <w:lang w:eastAsia="ru-RU"/>
              </w:rPr>
              <w:t xml:space="preserve">0,0 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lang w:eastAsia="ru-RU"/>
              </w:rPr>
            </w:pPr>
            <w:r>
              <w:rPr>
                <w:lang w:eastAsia="ru-RU"/>
              </w:rPr>
              <w:t xml:space="preserve">26 908,3 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2 640,6 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2 670,5 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2 867,7 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2 867,7 </w:t>
            </w:r>
          </w:p>
        </w:tc>
      </w:tr>
      <w:tr w:rsidR="00711292" w:rsidTr="007E02BB">
        <w:trPr>
          <w:trHeight w:val="30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292" w:rsidRDefault="00711292">
            <w:pPr>
              <w:rPr>
                <w:color w:val="000000"/>
                <w:lang w:eastAsia="ru-RU"/>
              </w:rPr>
            </w:pPr>
          </w:p>
        </w:tc>
        <w:tc>
          <w:tcPr>
            <w:tcW w:w="127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292" w:rsidRDefault="00711292">
            <w:pPr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292" w:rsidRDefault="00711292">
            <w:pPr>
              <w:rPr>
                <w:color w:val="000000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итого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67 468,6 </w:t>
            </w: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11 032,4 </w:t>
            </w:r>
          </w:p>
        </w:tc>
        <w:tc>
          <w:tcPr>
            <w:tcW w:w="12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lang w:eastAsia="ru-RU"/>
              </w:rPr>
            </w:pPr>
            <w:r>
              <w:rPr>
                <w:lang w:eastAsia="ru-RU"/>
              </w:rPr>
              <w:t xml:space="preserve">12 353,5 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lang w:eastAsia="ru-RU"/>
              </w:rPr>
            </w:pPr>
            <w:r>
              <w:rPr>
                <w:lang w:eastAsia="ru-RU"/>
              </w:rPr>
              <w:t xml:space="preserve">30 590,2 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4 086,6 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2 670,5 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3 367,7 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3 367,7 </w:t>
            </w:r>
          </w:p>
        </w:tc>
      </w:tr>
      <w:tr w:rsidR="00711292" w:rsidTr="000037E4">
        <w:trPr>
          <w:trHeight w:val="30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292" w:rsidRDefault="00711292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</w:t>
            </w:r>
          </w:p>
          <w:p w:rsidR="007E02BB" w:rsidRDefault="007E02BB">
            <w:pPr>
              <w:jc w:val="center"/>
              <w:rPr>
                <w:color w:val="000000"/>
                <w:lang w:eastAsia="ru-RU"/>
              </w:rPr>
            </w:pPr>
          </w:p>
          <w:p w:rsidR="007E02BB" w:rsidRDefault="007E02BB">
            <w:pPr>
              <w:jc w:val="center"/>
              <w:rPr>
                <w:color w:val="000000"/>
                <w:lang w:eastAsia="ru-RU"/>
              </w:rPr>
            </w:pPr>
          </w:p>
          <w:p w:rsidR="007E02BB" w:rsidRDefault="007E02BB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27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lastRenderedPageBreak/>
              <w:t xml:space="preserve">Проектирование, </w:t>
            </w:r>
            <w:r>
              <w:rPr>
                <w:color w:val="000000"/>
                <w:lang w:eastAsia="ru-RU"/>
              </w:rPr>
              <w:lastRenderedPageBreak/>
              <w:t>строительство (реконструкция), приобретение объектов, предназначенных для размещения муниципальных образовательных учреждений (№ 17,18)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lastRenderedPageBreak/>
              <w:t>ДЖК и СК</w:t>
            </w:r>
          </w:p>
          <w:p w:rsidR="007E02BB" w:rsidRDefault="007E02BB">
            <w:pPr>
              <w:rPr>
                <w:color w:val="000000"/>
                <w:lang w:eastAsia="ru-RU"/>
              </w:rPr>
            </w:pPr>
          </w:p>
          <w:p w:rsidR="007E02BB" w:rsidRDefault="007E02BB">
            <w:pPr>
              <w:rPr>
                <w:color w:val="000000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lastRenderedPageBreak/>
              <w:t>бюджет округа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 </w:t>
            </w: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 </w:t>
            </w:r>
          </w:p>
        </w:tc>
        <w:tc>
          <w:tcPr>
            <w:tcW w:w="12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lang w:eastAsia="ru-RU"/>
              </w:rPr>
            </w:pPr>
            <w:r>
              <w:rPr>
                <w:lang w:eastAsia="ru-RU"/>
              </w:rPr>
              <w:t xml:space="preserve">0,0 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lang w:eastAsia="ru-RU"/>
              </w:rPr>
            </w:pPr>
            <w:r>
              <w:rPr>
                <w:lang w:eastAsia="ru-RU"/>
              </w:rPr>
              <w:t xml:space="preserve">0,0 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 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 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 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 </w:t>
            </w:r>
          </w:p>
        </w:tc>
      </w:tr>
      <w:tr w:rsidR="00711292" w:rsidTr="000037E4">
        <w:trPr>
          <w:trHeight w:val="30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292" w:rsidRDefault="00711292">
            <w:pPr>
              <w:rPr>
                <w:color w:val="000000"/>
                <w:lang w:eastAsia="ru-RU"/>
              </w:rPr>
            </w:pPr>
          </w:p>
        </w:tc>
        <w:tc>
          <w:tcPr>
            <w:tcW w:w="127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292" w:rsidRDefault="00711292">
            <w:pPr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292" w:rsidRDefault="00711292">
            <w:pPr>
              <w:rPr>
                <w:color w:val="000000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бюджет города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8 497,0 </w:t>
            </w: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 </w:t>
            </w:r>
          </w:p>
        </w:tc>
        <w:tc>
          <w:tcPr>
            <w:tcW w:w="12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rPr>
                <w:lang w:eastAsia="ru-RU"/>
              </w:rPr>
            </w:pPr>
            <w:r>
              <w:rPr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lang w:eastAsia="ru-RU"/>
              </w:rPr>
            </w:pPr>
            <w:r>
              <w:rPr>
                <w:lang w:eastAsia="ru-RU"/>
              </w:rPr>
              <w:t xml:space="preserve">3 497,0 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5 000,0 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 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 </w:t>
            </w:r>
          </w:p>
        </w:tc>
      </w:tr>
      <w:tr w:rsidR="00711292" w:rsidTr="000037E4">
        <w:trPr>
          <w:trHeight w:val="51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292" w:rsidRDefault="00711292">
            <w:pPr>
              <w:rPr>
                <w:color w:val="000000"/>
                <w:lang w:eastAsia="ru-RU"/>
              </w:rPr>
            </w:pPr>
          </w:p>
        </w:tc>
        <w:tc>
          <w:tcPr>
            <w:tcW w:w="127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292" w:rsidRDefault="00711292">
            <w:pPr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292" w:rsidRDefault="00711292">
            <w:pPr>
              <w:rPr>
                <w:color w:val="000000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 </w:t>
            </w: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 </w:t>
            </w:r>
          </w:p>
        </w:tc>
        <w:tc>
          <w:tcPr>
            <w:tcW w:w="12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lang w:eastAsia="ru-RU"/>
              </w:rPr>
            </w:pPr>
            <w:r>
              <w:rPr>
                <w:lang w:eastAsia="ru-RU"/>
              </w:rPr>
              <w:t xml:space="preserve">0,0 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lang w:eastAsia="ru-RU"/>
              </w:rPr>
            </w:pPr>
            <w:bookmarkStart w:id="0" w:name="_GoBack"/>
            <w:bookmarkEnd w:id="0"/>
            <w:r>
              <w:rPr>
                <w:lang w:eastAsia="ru-RU"/>
              </w:rPr>
              <w:t xml:space="preserve">0,0 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 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 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 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 </w:t>
            </w:r>
          </w:p>
        </w:tc>
      </w:tr>
      <w:tr w:rsidR="00711292" w:rsidTr="000037E4">
        <w:trPr>
          <w:trHeight w:val="30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292" w:rsidRDefault="00711292">
            <w:pPr>
              <w:rPr>
                <w:color w:val="000000"/>
                <w:lang w:eastAsia="ru-RU"/>
              </w:rPr>
            </w:pPr>
          </w:p>
        </w:tc>
        <w:tc>
          <w:tcPr>
            <w:tcW w:w="127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292" w:rsidRDefault="00711292">
            <w:pPr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292" w:rsidRDefault="00711292">
            <w:pPr>
              <w:rPr>
                <w:color w:val="000000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итого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8 497,0 </w:t>
            </w: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 </w:t>
            </w:r>
          </w:p>
        </w:tc>
        <w:tc>
          <w:tcPr>
            <w:tcW w:w="12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lang w:eastAsia="ru-RU"/>
              </w:rPr>
            </w:pPr>
            <w:r>
              <w:rPr>
                <w:lang w:eastAsia="ru-RU"/>
              </w:rPr>
              <w:t xml:space="preserve">0,0 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lang w:eastAsia="ru-RU"/>
              </w:rPr>
            </w:pPr>
            <w:r>
              <w:rPr>
                <w:lang w:eastAsia="ru-RU"/>
              </w:rPr>
              <w:t xml:space="preserve">3 497,0 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 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5 000,0 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 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 </w:t>
            </w:r>
          </w:p>
        </w:tc>
      </w:tr>
      <w:tr w:rsidR="00711292" w:rsidTr="000037E4">
        <w:trPr>
          <w:trHeight w:val="30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292" w:rsidRDefault="00711292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9</w:t>
            </w:r>
          </w:p>
        </w:tc>
        <w:tc>
          <w:tcPr>
            <w:tcW w:w="127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Проведение капитальных ремонтов зданий, сооружений, предназначенных для размещения муниципальных образовательных учреждений (№ 19, 20)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ДЖК и СК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бюджет округа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9 046,8 </w:t>
            </w: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 </w:t>
            </w:r>
          </w:p>
        </w:tc>
        <w:tc>
          <w:tcPr>
            <w:tcW w:w="12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lang w:eastAsia="ru-RU"/>
              </w:rPr>
            </w:pPr>
            <w:r>
              <w:rPr>
                <w:lang w:eastAsia="ru-RU"/>
              </w:rPr>
              <w:t xml:space="preserve">0,0 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lang w:eastAsia="ru-RU"/>
              </w:rPr>
            </w:pPr>
            <w:r>
              <w:rPr>
                <w:lang w:eastAsia="ru-RU"/>
              </w:rPr>
              <w:t xml:space="preserve">9 046,8 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 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 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 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 </w:t>
            </w:r>
          </w:p>
        </w:tc>
      </w:tr>
      <w:tr w:rsidR="00711292" w:rsidTr="000037E4">
        <w:trPr>
          <w:trHeight w:val="30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292" w:rsidRDefault="00711292">
            <w:pPr>
              <w:rPr>
                <w:color w:val="000000"/>
                <w:lang w:eastAsia="ru-RU"/>
              </w:rPr>
            </w:pPr>
          </w:p>
        </w:tc>
        <w:tc>
          <w:tcPr>
            <w:tcW w:w="127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292" w:rsidRDefault="00711292">
            <w:pPr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292" w:rsidRDefault="00711292">
            <w:pPr>
              <w:rPr>
                <w:color w:val="000000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бюджет города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122 715,3 </w:t>
            </w: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16 333,5 </w:t>
            </w:r>
          </w:p>
        </w:tc>
        <w:tc>
          <w:tcPr>
            <w:tcW w:w="12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lang w:eastAsia="ru-RU"/>
              </w:rPr>
            </w:pPr>
            <w:r>
              <w:rPr>
                <w:lang w:eastAsia="ru-RU"/>
              </w:rPr>
              <w:t xml:space="preserve">0,0 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lang w:eastAsia="ru-RU"/>
              </w:rPr>
            </w:pPr>
            <w:r>
              <w:rPr>
                <w:lang w:eastAsia="ru-RU"/>
              </w:rPr>
              <w:t xml:space="preserve">91,4 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2 290,4 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51 000,0 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1 000,0 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52 000,0 </w:t>
            </w:r>
          </w:p>
        </w:tc>
      </w:tr>
      <w:tr w:rsidR="00711292" w:rsidTr="000037E4">
        <w:trPr>
          <w:trHeight w:val="51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292" w:rsidRDefault="00711292">
            <w:pPr>
              <w:rPr>
                <w:color w:val="000000"/>
                <w:lang w:eastAsia="ru-RU"/>
              </w:rPr>
            </w:pPr>
          </w:p>
        </w:tc>
        <w:tc>
          <w:tcPr>
            <w:tcW w:w="127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292" w:rsidRDefault="00711292">
            <w:pPr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292" w:rsidRDefault="00711292">
            <w:pPr>
              <w:rPr>
                <w:color w:val="000000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 </w:t>
            </w: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 </w:t>
            </w:r>
          </w:p>
        </w:tc>
        <w:tc>
          <w:tcPr>
            <w:tcW w:w="12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lang w:eastAsia="ru-RU"/>
              </w:rPr>
            </w:pPr>
            <w:r>
              <w:rPr>
                <w:lang w:eastAsia="ru-RU"/>
              </w:rPr>
              <w:t xml:space="preserve">0,0 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lang w:eastAsia="ru-RU"/>
              </w:rPr>
            </w:pPr>
            <w:r>
              <w:rPr>
                <w:lang w:eastAsia="ru-RU"/>
              </w:rPr>
              <w:t xml:space="preserve">0,0 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 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 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 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 </w:t>
            </w:r>
          </w:p>
        </w:tc>
      </w:tr>
      <w:tr w:rsidR="00711292" w:rsidTr="000037E4">
        <w:trPr>
          <w:trHeight w:val="30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292" w:rsidRDefault="00711292">
            <w:pPr>
              <w:rPr>
                <w:color w:val="000000"/>
                <w:lang w:eastAsia="ru-RU"/>
              </w:rPr>
            </w:pPr>
          </w:p>
        </w:tc>
        <w:tc>
          <w:tcPr>
            <w:tcW w:w="127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292" w:rsidRDefault="00711292">
            <w:pPr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292" w:rsidRDefault="00711292">
            <w:pPr>
              <w:rPr>
                <w:color w:val="000000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итого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131 762,1 </w:t>
            </w: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16 333,5 </w:t>
            </w:r>
          </w:p>
        </w:tc>
        <w:tc>
          <w:tcPr>
            <w:tcW w:w="12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lang w:eastAsia="ru-RU"/>
              </w:rPr>
            </w:pPr>
            <w:r>
              <w:rPr>
                <w:lang w:eastAsia="ru-RU"/>
              </w:rPr>
              <w:t xml:space="preserve">0,0 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lang w:eastAsia="ru-RU"/>
              </w:rPr>
            </w:pPr>
            <w:r>
              <w:rPr>
                <w:lang w:eastAsia="ru-RU"/>
              </w:rPr>
              <w:t xml:space="preserve">9 138,2 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2 290,4 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51 000,0 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1 000,0 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52 000,0 </w:t>
            </w:r>
          </w:p>
        </w:tc>
      </w:tr>
      <w:tr w:rsidR="00711292" w:rsidTr="000037E4">
        <w:trPr>
          <w:trHeight w:val="30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292" w:rsidRDefault="00711292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39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Итого по Задаче III, в том числе: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1 021 089,3 </w:t>
            </w: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122 702,5 </w:t>
            </w:r>
          </w:p>
        </w:tc>
        <w:tc>
          <w:tcPr>
            <w:tcW w:w="1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124 174,3 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lang w:eastAsia="ru-RU"/>
              </w:rPr>
              <w:t xml:space="preserve">158 100,5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139 733,1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176 661,5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124 358,7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175 358,7 </w:t>
            </w:r>
          </w:p>
        </w:tc>
      </w:tr>
      <w:tr w:rsidR="00711292" w:rsidTr="000037E4">
        <w:trPr>
          <w:trHeight w:val="30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292" w:rsidRDefault="00711292">
            <w:pPr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бюджет округа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257 331,7 </w:t>
            </w: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22 273,8 </w:t>
            </w:r>
          </w:p>
        </w:tc>
        <w:tc>
          <w:tcPr>
            <w:tcW w:w="1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28 486,1 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lang w:eastAsia="ru-RU"/>
              </w:rPr>
              <w:t xml:space="preserve">35 007,8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42 891,0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42 891,0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42 891,0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42 891,0 </w:t>
            </w:r>
          </w:p>
        </w:tc>
      </w:tr>
      <w:tr w:rsidR="00711292" w:rsidTr="000037E4">
        <w:trPr>
          <w:trHeight w:val="30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292" w:rsidRDefault="00711292">
            <w:pPr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бюджет города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724 894,5 </w:t>
            </w: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99 520,4 </w:t>
            </w:r>
          </w:p>
        </w:tc>
        <w:tc>
          <w:tcPr>
            <w:tcW w:w="1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95 688,2 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lang w:eastAsia="ru-RU"/>
              </w:rPr>
              <w:t xml:space="preserve">96 184,4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94 201,5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131 100,0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78 600,0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129 600,0 </w:t>
            </w:r>
          </w:p>
        </w:tc>
      </w:tr>
      <w:tr w:rsidR="00711292" w:rsidTr="000037E4">
        <w:trPr>
          <w:trHeight w:val="31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292" w:rsidRDefault="00711292">
            <w:pPr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38 863,1 </w:t>
            </w: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908,3 </w:t>
            </w:r>
          </w:p>
        </w:tc>
        <w:tc>
          <w:tcPr>
            <w:tcW w:w="1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0,0 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lang w:eastAsia="ru-RU"/>
              </w:rPr>
              <w:t xml:space="preserve">26 908,3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2 640,6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2 670,5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2 867,7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2 867,7 </w:t>
            </w:r>
          </w:p>
        </w:tc>
      </w:tr>
      <w:tr w:rsidR="00711292" w:rsidTr="000037E4">
        <w:trPr>
          <w:trHeight w:val="30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292" w:rsidRDefault="00711292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39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ВСЕГО по муниципальной программе, в том числе: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9 478 826,0 </w:t>
            </w: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1 247 510,7 </w:t>
            </w:r>
          </w:p>
        </w:tc>
        <w:tc>
          <w:tcPr>
            <w:tcW w:w="1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1 332 681,2 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lang w:eastAsia="ru-RU"/>
              </w:rPr>
              <w:t xml:space="preserve">1 446 890,2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1 403 989,8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1 383 217,7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1 306 768,2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1 357 768,2 </w:t>
            </w:r>
          </w:p>
        </w:tc>
      </w:tr>
      <w:tr w:rsidR="00711292" w:rsidTr="000037E4">
        <w:trPr>
          <w:trHeight w:val="30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292" w:rsidRDefault="00711292">
            <w:pPr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бюджет округа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6 455 550,3 </w:t>
            </w: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791 012,5 </w:t>
            </w:r>
          </w:p>
        </w:tc>
        <w:tc>
          <w:tcPr>
            <w:tcW w:w="1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892 778,6 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lang w:eastAsia="ru-RU"/>
              </w:rPr>
              <w:t xml:space="preserve">974 863,6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997 772,1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958 996,5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920 063,5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920 063,5 </w:t>
            </w:r>
          </w:p>
        </w:tc>
      </w:tr>
      <w:tr w:rsidR="00711292" w:rsidTr="000037E4">
        <w:trPr>
          <w:trHeight w:val="30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292" w:rsidRDefault="00711292">
            <w:pPr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бюджет города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2 329 225,4 </w:t>
            </w: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392 935,1 </w:t>
            </w:r>
          </w:p>
        </w:tc>
        <w:tc>
          <w:tcPr>
            <w:tcW w:w="1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356 343,1 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lang w:eastAsia="ru-RU"/>
              </w:rPr>
              <w:t xml:space="preserve">364 831,0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302 111,6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315 668,2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273 168,2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324 168,2 </w:t>
            </w:r>
          </w:p>
        </w:tc>
      </w:tr>
      <w:tr w:rsidR="00711292" w:rsidTr="000037E4">
        <w:trPr>
          <w:trHeight w:val="31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292" w:rsidRDefault="00711292">
            <w:pPr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694 050,3 </w:t>
            </w: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63 563,1 </w:t>
            </w:r>
          </w:p>
        </w:tc>
        <w:tc>
          <w:tcPr>
            <w:tcW w:w="1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83 559,5 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lang w:eastAsia="ru-RU"/>
              </w:rPr>
              <w:t xml:space="preserve">107 195,6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104 106,1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108 553,0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113 536,5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113 536,5 </w:t>
            </w:r>
          </w:p>
        </w:tc>
      </w:tr>
      <w:tr w:rsidR="00711292" w:rsidTr="00711292">
        <w:trPr>
          <w:trHeight w:val="315"/>
        </w:trPr>
        <w:tc>
          <w:tcPr>
            <w:tcW w:w="15405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lastRenderedPageBreak/>
              <w:t>в том числе:</w:t>
            </w:r>
          </w:p>
        </w:tc>
      </w:tr>
      <w:tr w:rsidR="00711292" w:rsidTr="000037E4">
        <w:trPr>
          <w:trHeight w:val="60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292" w:rsidRDefault="00711292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39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Инвестиции в объекты муниципальной собственности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292" w:rsidRDefault="00711292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8 497,0 </w:t>
            </w: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292" w:rsidRDefault="00711292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0,0 </w:t>
            </w:r>
          </w:p>
        </w:tc>
        <w:tc>
          <w:tcPr>
            <w:tcW w:w="1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292" w:rsidRDefault="00711292">
            <w:pPr>
              <w:jc w:val="right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lang w:eastAsia="ru-RU"/>
              </w:rPr>
              <w:t xml:space="preserve">0,0 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292" w:rsidRDefault="00711292">
            <w:pPr>
              <w:jc w:val="right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lang w:eastAsia="ru-RU"/>
              </w:rPr>
              <w:t xml:space="preserve">3 497,0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292" w:rsidRDefault="00711292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0,0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292" w:rsidRDefault="00711292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5 000,0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292" w:rsidRDefault="00711292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0,0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292" w:rsidRDefault="00711292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0,0 </w:t>
            </w:r>
          </w:p>
        </w:tc>
      </w:tr>
      <w:tr w:rsidR="00711292" w:rsidTr="000037E4">
        <w:trPr>
          <w:trHeight w:val="30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292" w:rsidRDefault="00711292">
            <w:pPr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бюджет округа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0,0 </w:t>
            </w: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292" w:rsidRDefault="00711292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0,0 </w:t>
            </w:r>
          </w:p>
        </w:tc>
        <w:tc>
          <w:tcPr>
            <w:tcW w:w="1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292" w:rsidRDefault="00711292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0,0 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292" w:rsidRDefault="00711292">
            <w:pPr>
              <w:jc w:val="right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lang w:eastAsia="ru-RU"/>
              </w:rPr>
              <w:t xml:space="preserve">0,0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292" w:rsidRDefault="00711292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0,0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292" w:rsidRDefault="00711292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0,0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292" w:rsidRDefault="00711292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0,0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292" w:rsidRDefault="00711292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0,0 </w:t>
            </w:r>
          </w:p>
        </w:tc>
      </w:tr>
      <w:tr w:rsidR="00711292" w:rsidTr="000037E4">
        <w:trPr>
          <w:trHeight w:val="30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292" w:rsidRDefault="00711292">
            <w:pPr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бюджет города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8 497,0 </w:t>
            </w: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292" w:rsidRDefault="00711292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0,0 </w:t>
            </w:r>
          </w:p>
        </w:tc>
        <w:tc>
          <w:tcPr>
            <w:tcW w:w="1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292" w:rsidRDefault="00711292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0,0 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292" w:rsidRDefault="00711292">
            <w:pPr>
              <w:jc w:val="right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lang w:eastAsia="ru-RU"/>
              </w:rPr>
              <w:t xml:space="preserve">3 497,0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292" w:rsidRDefault="00711292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0,0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292" w:rsidRDefault="00711292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5 000,0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292" w:rsidRDefault="00711292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0,0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292" w:rsidRDefault="00711292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0,0 </w:t>
            </w:r>
          </w:p>
        </w:tc>
      </w:tr>
      <w:tr w:rsidR="00711292" w:rsidTr="000037E4">
        <w:trPr>
          <w:trHeight w:val="31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292" w:rsidRDefault="00711292">
            <w:pPr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0,0 </w:t>
            </w: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292" w:rsidRDefault="00711292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0,0 </w:t>
            </w:r>
          </w:p>
        </w:tc>
        <w:tc>
          <w:tcPr>
            <w:tcW w:w="1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292" w:rsidRDefault="00711292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0,0 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292" w:rsidRDefault="00711292">
            <w:pPr>
              <w:jc w:val="right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lang w:eastAsia="ru-RU"/>
              </w:rPr>
              <w:t xml:space="preserve">0,0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292" w:rsidRDefault="00711292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0,0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292" w:rsidRDefault="00711292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0,0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292" w:rsidRDefault="00711292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0,0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292" w:rsidRDefault="00711292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0,0 </w:t>
            </w:r>
          </w:p>
        </w:tc>
      </w:tr>
      <w:tr w:rsidR="00711292" w:rsidTr="000037E4">
        <w:trPr>
          <w:trHeight w:val="60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292" w:rsidRDefault="00711292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39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Ответственный исполнитель: Управление образования администрации города Югорска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292" w:rsidRDefault="00711292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9 338 566,9 </w:t>
            </w: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292" w:rsidRDefault="00711292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1 231 177,2 </w:t>
            </w:r>
          </w:p>
        </w:tc>
        <w:tc>
          <w:tcPr>
            <w:tcW w:w="1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292" w:rsidRDefault="00711292">
            <w:pPr>
              <w:jc w:val="right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lang w:eastAsia="ru-RU"/>
              </w:rPr>
              <w:t xml:space="preserve">1 332 681,2 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292" w:rsidRDefault="00711292">
            <w:pPr>
              <w:jc w:val="right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lang w:eastAsia="ru-RU"/>
              </w:rPr>
              <w:t xml:space="preserve">1 434 255,0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292" w:rsidRDefault="00711292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1 401 699,4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292" w:rsidRDefault="00711292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1 327 217,7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292" w:rsidRDefault="00711292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1 305 768,2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292" w:rsidRDefault="00711292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1 305 768,2 </w:t>
            </w:r>
          </w:p>
        </w:tc>
      </w:tr>
      <w:tr w:rsidR="00711292" w:rsidTr="000037E4">
        <w:trPr>
          <w:trHeight w:val="30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292" w:rsidRDefault="00711292">
            <w:pPr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бюджет округа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6 446 503,5 </w:t>
            </w: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292" w:rsidRDefault="00711292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791 012,5 </w:t>
            </w:r>
          </w:p>
        </w:tc>
        <w:tc>
          <w:tcPr>
            <w:tcW w:w="1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292" w:rsidRDefault="00711292">
            <w:pPr>
              <w:jc w:val="right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lang w:eastAsia="ru-RU"/>
              </w:rPr>
              <w:t xml:space="preserve">892 778,6 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292" w:rsidRDefault="00711292">
            <w:pPr>
              <w:jc w:val="right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lang w:eastAsia="ru-RU"/>
              </w:rPr>
              <w:t xml:space="preserve">965 816,8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292" w:rsidRDefault="00711292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997 772,1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292" w:rsidRDefault="00711292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958 996,5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292" w:rsidRDefault="00711292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920 063,5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292" w:rsidRDefault="00711292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920 063,5 </w:t>
            </w:r>
          </w:p>
        </w:tc>
      </w:tr>
      <w:tr w:rsidR="00711292" w:rsidTr="000037E4">
        <w:trPr>
          <w:trHeight w:val="30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292" w:rsidRDefault="00711292">
            <w:pPr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бюджет города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2 198 013,1 </w:t>
            </w: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292" w:rsidRDefault="00711292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376 601,6 </w:t>
            </w:r>
          </w:p>
        </w:tc>
        <w:tc>
          <w:tcPr>
            <w:tcW w:w="1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292" w:rsidRDefault="00711292">
            <w:pPr>
              <w:jc w:val="right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lang w:eastAsia="ru-RU"/>
              </w:rPr>
              <w:t xml:space="preserve">356 343,1 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292" w:rsidRDefault="00711292">
            <w:pPr>
              <w:jc w:val="right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lang w:eastAsia="ru-RU"/>
              </w:rPr>
              <w:t xml:space="preserve">361 242,6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292" w:rsidRDefault="00711292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299 821,2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292" w:rsidRDefault="00711292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259 668,2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292" w:rsidRDefault="00711292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272 168,2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292" w:rsidRDefault="00711292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272 168,2 </w:t>
            </w:r>
          </w:p>
        </w:tc>
      </w:tr>
      <w:tr w:rsidR="00711292" w:rsidTr="000037E4">
        <w:trPr>
          <w:trHeight w:val="30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292" w:rsidRDefault="00711292">
            <w:pPr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694 050,3 </w:t>
            </w: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292" w:rsidRDefault="00711292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63 563,1 </w:t>
            </w:r>
          </w:p>
        </w:tc>
        <w:tc>
          <w:tcPr>
            <w:tcW w:w="1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292" w:rsidRDefault="00711292">
            <w:pPr>
              <w:jc w:val="right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lang w:eastAsia="ru-RU"/>
              </w:rPr>
              <w:t xml:space="preserve">83 559,5 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292" w:rsidRDefault="00711292">
            <w:pPr>
              <w:jc w:val="right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lang w:eastAsia="ru-RU"/>
              </w:rPr>
              <w:t xml:space="preserve">107 195,6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292" w:rsidRDefault="00711292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104 106,1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292" w:rsidRDefault="00711292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108 553,0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292" w:rsidRDefault="00711292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113 536,5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292" w:rsidRDefault="00711292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113 536,5 </w:t>
            </w:r>
          </w:p>
        </w:tc>
      </w:tr>
      <w:tr w:rsidR="00711292" w:rsidTr="000037E4">
        <w:trPr>
          <w:trHeight w:val="60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292" w:rsidRDefault="00711292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39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Соисполнитель: Департамент жилищно-коммунального и строительного комплекса администрации города Югорска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292" w:rsidRDefault="00711292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140 259,1 </w:t>
            </w: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292" w:rsidRDefault="00711292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16 333,5 </w:t>
            </w:r>
          </w:p>
        </w:tc>
        <w:tc>
          <w:tcPr>
            <w:tcW w:w="1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292" w:rsidRDefault="00711292">
            <w:pPr>
              <w:jc w:val="right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lang w:eastAsia="ru-RU"/>
              </w:rPr>
              <w:t xml:space="preserve">0,0 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292" w:rsidRDefault="00711292">
            <w:pPr>
              <w:jc w:val="right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lang w:eastAsia="ru-RU"/>
              </w:rPr>
              <w:t xml:space="preserve">12 635,2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292" w:rsidRDefault="00711292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2 290,4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292" w:rsidRDefault="00711292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56 000,0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292" w:rsidRDefault="00711292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1 000,0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292" w:rsidRDefault="00711292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52 000,0 </w:t>
            </w:r>
          </w:p>
        </w:tc>
      </w:tr>
      <w:tr w:rsidR="00711292" w:rsidTr="000037E4">
        <w:trPr>
          <w:trHeight w:val="30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292" w:rsidRDefault="00711292">
            <w:pPr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бюджет округа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9 046,8 </w:t>
            </w: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292" w:rsidRDefault="00711292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0,0 </w:t>
            </w:r>
          </w:p>
        </w:tc>
        <w:tc>
          <w:tcPr>
            <w:tcW w:w="1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292" w:rsidRDefault="00711292">
            <w:pPr>
              <w:jc w:val="right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lang w:eastAsia="ru-RU"/>
              </w:rPr>
              <w:t xml:space="preserve">0,0 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292" w:rsidRDefault="00711292">
            <w:pPr>
              <w:jc w:val="right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lang w:eastAsia="ru-RU"/>
              </w:rPr>
              <w:t xml:space="preserve">9 046,8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292" w:rsidRDefault="00711292">
            <w:pPr>
              <w:jc w:val="right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lang w:eastAsia="ru-RU"/>
              </w:rPr>
              <w:t xml:space="preserve">0,0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292" w:rsidRDefault="00711292">
            <w:pPr>
              <w:jc w:val="right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lang w:eastAsia="ru-RU"/>
              </w:rPr>
              <w:t xml:space="preserve">0,0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292" w:rsidRDefault="00711292">
            <w:pPr>
              <w:jc w:val="right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lang w:eastAsia="ru-RU"/>
              </w:rPr>
              <w:t xml:space="preserve">0,0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292" w:rsidRDefault="00711292">
            <w:pPr>
              <w:jc w:val="right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lang w:eastAsia="ru-RU"/>
              </w:rPr>
              <w:t xml:space="preserve">0,0 </w:t>
            </w:r>
          </w:p>
        </w:tc>
      </w:tr>
      <w:tr w:rsidR="00711292" w:rsidTr="000037E4">
        <w:trPr>
          <w:trHeight w:val="30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292" w:rsidRDefault="00711292">
            <w:pPr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бюджет города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131 212,3 </w:t>
            </w: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292" w:rsidRDefault="00711292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16 333,5 </w:t>
            </w:r>
          </w:p>
        </w:tc>
        <w:tc>
          <w:tcPr>
            <w:tcW w:w="1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292" w:rsidRDefault="00711292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0,0 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292" w:rsidRDefault="00711292">
            <w:pPr>
              <w:jc w:val="right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lang w:eastAsia="ru-RU"/>
              </w:rPr>
              <w:t xml:space="preserve">3 588,4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292" w:rsidRDefault="00711292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2 290,4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292" w:rsidRDefault="00711292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56 000,0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292" w:rsidRDefault="00711292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1 000,0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292" w:rsidRDefault="00711292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52 000,0 </w:t>
            </w:r>
          </w:p>
        </w:tc>
      </w:tr>
      <w:tr w:rsidR="00711292" w:rsidTr="000037E4">
        <w:trPr>
          <w:trHeight w:val="31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292" w:rsidRDefault="00711292">
            <w:pPr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0,0 </w:t>
            </w: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292" w:rsidRDefault="00711292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0,0 </w:t>
            </w:r>
          </w:p>
        </w:tc>
        <w:tc>
          <w:tcPr>
            <w:tcW w:w="1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292" w:rsidRDefault="00711292">
            <w:pPr>
              <w:jc w:val="right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lang w:eastAsia="ru-RU"/>
              </w:rPr>
              <w:t xml:space="preserve">0,0 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292" w:rsidRDefault="00711292">
            <w:pPr>
              <w:jc w:val="right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lang w:eastAsia="ru-RU"/>
              </w:rPr>
              <w:t xml:space="preserve">0,0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292" w:rsidRDefault="00711292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0,0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292" w:rsidRDefault="00711292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0,0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292" w:rsidRDefault="00711292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0,0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292" w:rsidRDefault="00711292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0,0 </w:t>
            </w:r>
          </w:p>
        </w:tc>
      </w:tr>
    </w:tbl>
    <w:p w:rsidR="00711292" w:rsidRPr="00711292" w:rsidRDefault="00711292" w:rsidP="00711292">
      <w:pPr>
        <w:tabs>
          <w:tab w:val="left" w:pos="14317"/>
        </w:tabs>
        <w:rPr>
          <w:rFonts w:ascii="Calibri" w:hAnsi="Calibri"/>
          <w:sz w:val="22"/>
          <w:szCs w:val="22"/>
          <w:lang w:eastAsia="en-US"/>
        </w:rPr>
      </w:pPr>
    </w:p>
    <w:p w:rsidR="00711292" w:rsidRDefault="00711292" w:rsidP="000F01A5">
      <w:pPr>
        <w:pStyle w:val="TimesNewRoman"/>
        <w:jc w:val="both"/>
        <w:rPr>
          <w:rStyle w:val="ac"/>
          <w:b w:val="0"/>
          <w:bCs w:val="0"/>
          <w:sz w:val="20"/>
          <w:szCs w:val="20"/>
        </w:rPr>
      </w:pPr>
    </w:p>
    <w:p w:rsidR="00711292" w:rsidRDefault="00711292" w:rsidP="000F01A5">
      <w:pPr>
        <w:pStyle w:val="TimesNewRoman"/>
        <w:jc w:val="both"/>
        <w:rPr>
          <w:rStyle w:val="ac"/>
          <w:b w:val="0"/>
          <w:bCs w:val="0"/>
          <w:sz w:val="20"/>
          <w:szCs w:val="20"/>
        </w:rPr>
      </w:pPr>
    </w:p>
    <w:p w:rsidR="00256A87" w:rsidRPr="009233E1" w:rsidRDefault="00256A87" w:rsidP="009233E1">
      <w:pPr>
        <w:rPr>
          <w:sz w:val="24"/>
          <w:szCs w:val="24"/>
        </w:rPr>
      </w:pPr>
    </w:p>
    <w:sectPr w:rsidR="00256A87" w:rsidRPr="009233E1" w:rsidSect="00711292">
      <w:pgSz w:w="16838" w:h="11906" w:orient="landscape"/>
      <w:pgMar w:top="1418" w:right="39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037E4"/>
    <w:rsid w:val="000713DF"/>
    <w:rsid w:val="000B5725"/>
    <w:rsid w:val="000C2EA5"/>
    <w:rsid w:val="000F01A5"/>
    <w:rsid w:val="0010401B"/>
    <w:rsid w:val="001257C7"/>
    <w:rsid w:val="001347D7"/>
    <w:rsid w:val="001356EA"/>
    <w:rsid w:val="00140D6B"/>
    <w:rsid w:val="0018017D"/>
    <w:rsid w:val="00184ECA"/>
    <w:rsid w:val="001A6B34"/>
    <w:rsid w:val="0021641A"/>
    <w:rsid w:val="00224E69"/>
    <w:rsid w:val="00250C04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A11FB"/>
    <w:rsid w:val="004B0DBB"/>
    <w:rsid w:val="004C6A75"/>
    <w:rsid w:val="00510950"/>
    <w:rsid w:val="0053339B"/>
    <w:rsid w:val="00624190"/>
    <w:rsid w:val="0065328E"/>
    <w:rsid w:val="006B3FA0"/>
    <w:rsid w:val="006F6444"/>
    <w:rsid w:val="00711292"/>
    <w:rsid w:val="00713C1C"/>
    <w:rsid w:val="007268A4"/>
    <w:rsid w:val="007D5A8E"/>
    <w:rsid w:val="007E02BB"/>
    <w:rsid w:val="007E29A5"/>
    <w:rsid w:val="007F4A15"/>
    <w:rsid w:val="008267F4"/>
    <w:rsid w:val="008478F4"/>
    <w:rsid w:val="00886003"/>
    <w:rsid w:val="008C407D"/>
    <w:rsid w:val="00906884"/>
    <w:rsid w:val="00914417"/>
    <w:rsid w:val="009233E1"/>
    <w:rsid w:val="00953E9C"/>
    <w:rsid w:val="0097026B"/>
    <w:rsid w:val="0098552D"/>
    <w:rsid w:val="009C4E86"/>
    <w:rsid w:val="009F7184"/>
    <w:rsid w:val="00A3305E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6114D"/>
    <w:rsid w:val="00D6571C"/>
    <w:rsid w:val="00DD3187"/>
    <w:rsid w:val="00E864FB"/>
    <w:rsid w:val="00E91200"/>
    <w:rsid w:val="00EC794D"/>
    <w:rsid w:val="00ED117A"/>
    <w:rsid w:val="00EF19B1"/>
    <w:rsid w:val="00F13853"/>
    <w:rsid w:val="00F33869"/>
    <w:rsid w:val="00F52A75"/>
    <w:rsid w:val="00F639D4"/>
    <w:rsid w:val="00F6410F"/>
    <w:rsid w:val="00F930E6"/>
    <w:rsid w:val="00FA2C75"/>
    <w:rsid w:val="00FA6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iPriority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a8">
    <w:name w:val="Body Text"/>
    <w:basedOn w:val="a"/>
    <w:link w:val="a9"/>
    <w:semiHidden/>
    <w:unhideWhenUsed/>
    <w:rsid w:val="009233E1"/>
    <w:pPr>
      <w:spacing w:after="120"/>
    </w:pPr>
  </w:style>
  <w:style w:type="character" w:customStyle="1" w:styleId="a9">
    <w:name w:val="Основной текст Знак"/>
    <w:link w:val="a8"/>
    <w:semiHidden/>
    <w:rsid w:val="009233E1"/>
    <w:rPr>
      <w:rFonts w:ascii="Times New Roman" w:eastAsia="Times New Roman" w:hAnsi="Times New Roman"/>
      <w:lang w:eastAsia="ar-SA"/>
    </w:rPr>
  </w:style>
  <w:style w:type="paragraph" w:styleId="aa">
    <w:name w:val="No Spacing"/>
    <w:link w:val="ab"/>
    <w:uiPriority w:val="1"/>
    <w:qFormat/>
    <w:rsid w:val="009233E1"/>
    <w:rPr>
      <w:rFonts w:ascii="Times New Roman" w:eastAsia="Times New Roman" w:hAnsi="Times New Roman"/>
      <w:sz w:val="24"/>
      <w:szCs w:val="24"/>
    </w:rPr>
  </w:style>
  <w:style w:type="character" w:customStyle="1" w:styleId="ab">
    <w:name w:val="Без интервала Знак"/>
    <w:link w:val="aa"/>
    <w:uiPriority w:val="1"/>
    <w:locked/>
    <w:rsid w:val="009233E1"/>
    <w:rPr>
      <w:rFonts w:ascii="Times New Roman" w:eastAsia="Times New Roman" w:hAnsi="Times New Roman"/>
      <w:sz w:val="24"/>
      <w:szCs w:val="24"/>
    </w:rPr>
  </w:style>
  <w:style w:type="character" w:customStyle="1" w:styleId="ac">
    <w:name w:val="Цветовое выделение"/>
    <w:uiPriority w:val="99"/>
    <w:rsid w:val="000F01A5"/>
    <w:rPr>
      <w:b/>
      <w:color w:val="26282F"/>
      <w:sz w:val="26"/>
    </w:rPr>
  </w:style>
  <w:style w:type="paragraph" w:customStyle="1" w:styleId="TimesNewRoman">
    <w:name w:val="Обычный + Times New Roman"/>
    <w:aliases w:val="12 пт"/>
    <w:basedOn w:val="a"/>
    <w:uiPriority w:val="99"/>
    <w:rsid w:val="000F01A5"/>
    <w:pPr>
      <w:widowControl w:val="0"/>
      <w:suppressAutoHyphens w:val="0"/>
      <w:autoSpaceDE w:val="0"/>
      <w:autoSpaceDN w:val="0"/>
      <w:adjustRightInd w:val="0"/>
      <w:ind w:firstLine="698"/>
      <w:jc w:val="right"/>
    </w:pPr>
    <w:rPr>
      <w:bCs/>
      <w:sz w:val="24"/>
      <w:szCs w:val="24"/>
      <w:lang w:eastAsia="ru-RU"/>
    </w:rPr>
  </w:style>
  <w:style w:type="table" w:styleId="ad">
    <w:name w:val="Table Grid"/>
    <w:basedOn w:val="a1"/>
    <w:uiPriority w:val="59"/>
    <w:rsid w:val="000F01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68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1884</Words>
  <Characters>10740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12599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Рыбалкина Лариса Александровна</cp:lastModifiedBy>
  <cp:revision>22</cp:revision>
  <cp:lastPrinted>2016-12-23T07:57:00Z</cp:lastPrinted>
  <dcterms:created xsi:type="dcterms:W3CDTF">2011-11-15T08:57:00Z</dcterms:created>
  <dcterms:modified xsi:type="dcterms:W3CDTF">2016-12-23T07:57:00Z</dcterms:modified>
</cp:coreProperties>
</file>