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A9" w:rsidRDefault="00FD14A9" w:rsidP="00FD14A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D14A9" w:rsidRDefault="00FD14A9" w:rsidP="00FD14A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D14A9" w:rsidRDefault="00FD14A9" w:rsidP="00FD14A9">
      <w:pPr>
        <w:jc w:val="center"/>
        <w:rPr>
          <w:b/>
          <w:bCs/>
          <w:sz w:val="24"/>
          <w:szCs w:val="24"/>
        </w:rPr>
      </w:pPr>
      <w:r>
        <w:rPr>
          <w:b/>
          <w:bCs/>
          <w:sz w:val="24"/>
          <w:szCs w:val="24"/>
        </w:rPr>
        <w:t>ПРОТОКОЛ</w:t>
      </w:r>
    </w:p>
    <w:p w:rsidR="00FD14A9" w:rsidRDefault="00FD14A9" w:rsidP="00FD14A9">
      <w:pPr>
        <w:jc w:val="center"/>
        <w:rPr>
          <w:b/>
          <w:sz w:val="24"/>
          <w:szCs w:val="24"/>
        </w:rPr>
      </w:pPr>
      <w:r>
        <w:rPr>
          <w:b/>
          <w:sz w:val="24"/>
          <w:szCs w:val="24"/>
        </w:rPr>
        <w:t>рассмотрения заявок на участие в аукционе в электронной форме</w:t>
      </w:r>
    </w:p>
    <w:p w:rsidR="00FD14A9" w:rsidRDefault="00FD14A9" w:rsidP="00FD14A9">
      <w:pPr>
        <w:ind w:left="-993"/>
        <w:jc w:val="both"/>
        <w:rPr>
          <w:rFonts w:ascii="PT Astra Serif" w:hAnsi="PT Astra Serif"/>
          <w:sz w:val="24"/>
          <w:szCs w:val="24"/>
        </w:rPr>
      </w:pPr>
    </w:p>
    <w:p w:rsidR="00FD14A9" w:rsidRDefault="00FD14A9" w:rsidP="00FD14A9">
      <w:pPr>
        <w:jc w:val="both"/>
        <w:rPr>
          <w:rFonts w:ascii="PT Astra Serif" w:hAnsi="PT Astra Serif"/>
          <w:sz w:val="21"/>
          <w:szCs w:val="21"/>
        </w:rPr>
      </w:pPr>
      <w:r>
        <w:rPr>
          <w:rFonts w:ascii="PT Astra Serif" w:hAnsi="PT Astra Serif"/>
          <w:sz w:val="21"/>
          <w:szCs w:val="21"/>
        </w:rPr>
        <w:t>«25» июня 2019 г.                                                                                                      № 0187300005819000197-1</w:t>
      </w:r>
    </w:p>
    <w:p w:rsidR="00FD14A9" w:rsidRPr="00B73412" w:rsidRDefault="00FD14A9" w:rsidP="00FD14A9">
      <w:pPr>
        <w:jc w:val="both"/>
        <w:rPr>
          <w:rFonts w:ascii="PT Astra Serif" w:hAnsi="PT Astra Serif"/>
          <w:sz w:val="21"/>
          <w:szCs w:val="21"/>
        </w:rPr>
      </w:pPr>
      <w:r w:rsidRPr="00B73412">
        <w:rPr>
          <w:rFonts w:ascii="PT Astra Serif" w:hAnsi="PT Astra Serif"/>
          <w:sz w:val="21"/>
          <w:szCs w:val="21"/>
        </w:rPr>
        <w:t>ПРИСУТСТВОВАЛИ:</w:t>
      </w:r>
    </w:p>
    <w:p w:rsidR="00FD14A9" w:rsidRPr="00B73412" w:rsidRDefault="00FD14A9" w:rsidP="00FD14A9">
      <w:pPr>
        <w:keepNext/>
        <w:keepLines/>
        <w:suppressLineNumbers/>
        <w:tabs>
          <w:tab w:val="num" w:pos="0"/>
        </w:tabs>
        <w:suppressAutoHyphens/>
        <w:jc w:val="both"/>
        <w:rPr>
          <w:rFonts w:ascii="PT Astra Serif" w:hAnsi="PT Astra Serif"/>
          <w:sz w:val="24"/>
          <w:szCs w:val="24"/>
        </w:rPr>
      </w:pPr>
      <w:r w:rsidRPr="00B7341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73412">
        <w:rPr>
          <w:rFonts w:ascii="PT Astra Serif" w:hAnsi="PT Astra Serif"/>
          <w:sz w:val="24"/>
          <w:szCs w:val="24"/>
        </w:rPr>
        <w:t>Югорска</w:t>
      </w:r>
      <w:proofErr w:type="spellEnd"/>
      <w:r w:rsidRPr="00B73412">
        <w:rPr>
          <w:rFonts w:ascii="PT Astra Serif" w:hAnsi="PT Astra Serif"/>
          <w:sz w:val="24"/>
          <w:szCs w:val="24"/>
        </w:rPr>
        <w:t xml:space="preserve"> (далее - комиссия) в следующем  составе:</w:t>
      </w:r>
    </w:p>
    <w:p w:rsidR="00FD14A9" w:rsidRPr="00B73412" w:rsidRDefault="00FD14A9" w:rsidP="00FD14A9">
      <w:pPr>
        <w:pStyle w:val="a7"/>
        <w:keepNext/>
        <w:keepLines/>
        <w:numPr>
          <w:ilvl w:val="0"/>
          <w:numId w:val="1"/>
        </w:numPr>
        <w:suppressLineNumbers/>
        <w:tabs>
          <w:tab w:val="num" w:pos="0"/>
        </w:tabs>
        <w:suppressAutoHyphens/>
        <w:ind w:left="0" w:firstLine="0"/>
        <w:jc w:val="both"/>
        <w:rPr>
          <w:rFonts w:ascii="PT Astra Serif" w:hAnsi="PT Astra Serif"/>
        </w:rPr>
      </w:pPr>
      <w:r w:rsidRPr="00B73412">
        <w:rPr>
          <w:rFonts w:ascii="PT Astra Serif" w:hAnsi="PT Astra Serif"/>
        </w:rPr>
        <w:t xml:space="preserve">С. Д. </w:t>
      </w:r>
      <w:proofErr w:type="spellStart"/>
      <w:r w:rsidRPr="00B73412">
        <w:rPr>
          <w:rFonts w:ascii="PT Astra Serif" w:hAnsi="PT Astra Serif"/>
        </w:rPr>
        <w:t>Голин</w:t>
      </w:r>
      <w:proofErr w:type="spellEnd"/>
      <w:r w:rsidRPr="00B73412">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D14A9" w:rsidRPr="00B73412" w:rsidRDefault="00FD14A9" w:rsidP="00FD14A9">
      <w:pPr>
        <w:keepNext/>
        <w:keepLines/>
        <w:suppressLineNumbers/>
        <w:tabs>
          <w:tab w:val="num" w:pos="0"/>
        </w:tabs>
        <w:suppressAutoHyphens/>
        <w:jc w:val="both"/>
        <w:rPr>
          <w:rFonts w:ascii="PT Astra Serif" w:hAnsi="PT Astra Serif"/>
          <w:sz w:val="24"/>
          <w:szCs w:val="24"/>
        </w:rPr>
      </w:pPr>
      <w:r w:rsidRPr="00B73412">
        <w:rPr>
          <w:rFonts w:ascii="PT Astra Serif" w:hAnsi="PT Astra Serif"/>
          <w:sz w:val="24"/>
          <w:szCs w:val="24"/>
        </w:rPr>
        <w:t>Члены комиссии:</w:t>
      </w:r>
    </w:p>
    <w:p w:rsidR="00FD14A9" w:rsidRPr="00B73412" w:rsidRDefault="00FD14A9" w:rsidP="00FD14A9">
      <w:pPr>
        <w:pStyle w:val="a7"/>
        <w:keepNext/>
        <w:keepLines/>
        <w:numPr>
          <w:ilvl w:val="0"/>
          <w:numId w:val="1"/>
        </w:numPr>
        <w:suppressLineNumbers/>
        <w:tabs>
          <w:tab w:val="num" w:pos="0"/>
        </w:tabs>
        <w:suppressAutoHyphens/>
        <w:ind w:left="0" w:firstLine="0"/>
        <w:jc w:val="both"/>
        <w:rPr>
          <w:rFonts w:ascii="PT Astra Serif" w:hAnsi="PT Astra Serif"/>
        </w:rPr>
      </w:pPr>
      <w:r w:rsidRPr="00B73412">
        <w:rPr>
          <w:rFonts w:ascii="PT Astra Serif" w:hAnsi="PT Astra Serif"/>
        </w:rPr>
        <w:t xml:space="preserve">В.К. </w:t>
      </w:r>
      <w:proofErr w:type="spellStart"/>
      <w:r w:rsidRPr="00B73412">
        <w:rPr>
          <w:rFonts w:ascii="PT Astra Serif" w:hAnsi="PT Astra Serif"/>
        </w:rPr>
        <w:t>Бандурин</w:t>
      </w:r>
      <w:proofErr w:type="spellEnd"/>
      <w:r w:rsidRPr="00B73412">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B73412">
        <w:rPr>
          <w:rFonts w:ascii="PT Astra Serif" w:hAnsi="PT Astra Serif"/>
        </w:rPr>
        <w:t>жилищно</w:t>
      </w:r>
      <w:proofErr w:type="spellEnd"/>
      <w:r w:rsidRPr="00B73412">
        <w:rPr>
          <w:rFonts w:ascii="PT Astra Serif" w:hAnsi="PT Astra Serif"/>
        </w:rPr>
        <w:t xml:space="preserve"> - коммунального и строительного комплекса администрации города </w:t>
      </w:r>
      <w:proofErr w:type="spellStart"/>
      <w:r w:rsidRPr="00B73412">
        <w:rPr>
          <w:rFonts w:ascii="PT Astra Serif" w:hAnsi="PT Astra Serif"/>
        </w:rPr>
        <w:t>Югорска</w:t>
      </w:r>
      <w:proofErr w:type="spellEnd"/>
      <w:r w:rsidRPr="00B73412">
        <w:rPr>
          <w:rFonts w:ascii="PT Astra Serif" w:hAnsi="PT Astra Serif"/>
        </w:rPr>
        <w:t>;</w:t>
      </w:r>
    </w:p>
    <w:p w:rsidR="00FD14A9" w:rsidRPr="00B73412" w:rsidRDefault="00FD14A9" w:rsidP="00FD14A9">
      <w:pPr>
        <w:pStyle w:val="a7"/>
        <w:keepNext/>
        <w:keepLines/>
        <w:numPr>
          <w:ilvl w:val="0"/>
          <w:numId w:val="1"/>
        </w:numPr>
        <w:suppressLineNumbers/>
        <w:tabs>
          <w:tab w:val="num" w:pos="0"/>
        </w:tabs>
        <w:suppressAutoHyphens/>
        <w:ind w:left="284" w:hanging="284"/>
        <w:jc w:val="both"/>
        <w:rPr>
          <w:rFonts w:ascii="PT Astra Serif" w:hAnsi="PT Astra Serif"/>
        </w:rPr>
      </w:pPr>
      <w:r w:rsidRPr="00B73412">
        <w:rPr>
          <w:rFonts w:ascii="PT Astra Serif" w:hAnsi="PT Astra Serif"/>
        </w:rPr>
        <w:t>Н.А. Морозова – советник руководителя;</w:t>
      </w:r>
    </w:p>
    <w:p w:rsidR="00FD14A9" w:rsidRPr="00B73412" w:rsidRDefault="00FD14A9" w:rsidP="00FD14A9">
      <w:pPr>
        <w:pStyle w:val="a7"/>
        <w:keepNext/>
        <w:keepLines/>
        <w:numPr>
          <w:ilvl w:val="0"/>
          <w:numId w:val="1"/>
        </w:numPr>
        <w:suppressLineNumbers/>
        <w:tabs>
          <w:tab w:val="num" w:pos="0"/>
        </w:tabs>
        <w:suppressAutoHyphens/>
        <w:ind w:left="284" w:hanging="284"/>
        <w:jc w:val="both"/>
        <w:rPr>
          <w:rFonts w:ascii="PT Astra Serif" w:hAnsi="PT Astra Serif"/>
        </w:rPr>
      </w:pPr>
      <w:r w:rsidRPr="00B73412">
        <w:rPr>
          <w:rFonts w:ascii="PT Astra Serif" w:hAnsi="PT Astra Serif"/>
        </w:rPr>
        <w:t xml:space="preserve">Т.И. </w:t>
      </w:r>
      <w:proofErr w:type="spellStart"/>
      <w:r w:rsidRPr="00B73412">
        <w:rPr>
          <w:rFonts w:ascii="PT Astra Serif" w:hAnsi="PT Astra Serif"/>
        </w:rPr>
        <w:t>Долгодворова</w:t>
      </w:r>
      <w:proofErr w:type="spellEnd"/>
      <w:r w:rsidRPr="00B73412">
        <w:rPr>
          <w:rFonts w:ascii="PT Astra Serif" w:hAnsi="PT Astra Serif"/>
        </w:rPr>
        <w:t xml:space="preserve"> - заместитель главы города </w:t>
      </w:r>
      <w:proofErr w:type="spellStart"/>
      <w:r w:rsidRPr="00B73412">
        <w:rPr>
          <w:rFonts w:ascii="PT Astra Serif" w:hAnsi="PT Astra Serif"/>
        </w:rPr>
        <w:t>Югорска</w:t>
      </w:r>
      <w:proofErr w:type="spellEnd"/>
      <w:r w:rsidRPr="00B73412">
        <w:rPr>
          <w:rFonts w:ascii="PT Astra Serif" w:hAnsi="PT Astra Serif"/>
        </w:rPr>
        <w:t>;</w:t>
      </w:r>
    </w:p>
    <w:p w:rsidR="00FD14A9" w:rsidRPr="00B73412" w:rsidRDefault="00FD14A9" w:rsidP="00FD14A9">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B73412">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73412">
        <w:rPr>
          <w:rFonts w:ascii="PT Astra Serif" w:hAnsi="PT Astra Serif"/>
        </w:rPr>
        <w:t>Югорска</w:t>
      </w:r>
      <w:proofErr w:type="spellEnd"/>
      <w:r w:rsidRPr="00B73412">
        <w:rPr>
          <w:rFonts w:ascii="PT Astra Serif" w:hAnsi="PT Astra Serif"/>
        </w:rPr>
        <w:t>;</w:t>
      </w:r>
    </w:p>
    <w:p w:rsidR="00FD14A9" w:rsidRPr="00B73412" w:rsidRDefault="00FD14A9" w:rsidP="00FD14A9">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B73412">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73412">
        <w:rPr>
          <w:rFonts w:ascii="PT Astra Serif" w:hAnsi="PT Astra Serif"/>
        </w:rPr>
        <w:t>Югорска</w:t>
      </w:r>
      <w:proofErr w:type="spellEnd"/>
      <w:r w:rsidRPr="00B73412">
        <w:rPr>
          <w:rFonts w:ascii="PT Astra Serif" w:hAnsi="PT Astra Serif"/>
        </w:rPr>
        <w:t>.</w:t>
      </w:r>
    </w:p>
    <w:p w:rsidR="00FD14A9" w:rsidRDefault="00FD14A9" w:rsidP="00FD14A9">
      <w:pPr>
        <w:keepNext/>
        <w:keepLines/>
        <w:suppressLineNumbers/>
        <w:tabs>
          <w:tab w:val="num" w:pos="0"/>
        </w:tabs>
        <w:suppressAutoHyphens/>
        <w:jc w:val="both"/>
        <w:rPr>
          <w:rFonts w:ascii="PT Astra Serif" w:hAnsi="PT Astra Serif"/>
          <w:sz w:val="24"/>
          <w:szCs w:val="24"/>
        </w:rPr>
      </w:pPr>
      <w:r w:rsidRPr="00B73412">
        <w:rPr>
          <w:rFonts w:ascii="PT Astra Serif" w:hAnsi="PT Astra Serif"/>
          <w:sz w:val="24"/>
          <w:szCs w:val="24"/>
        </w:rPr>
        <w:t>Всего присутствовали 6 членов комиссии из 8.</w:t>
      </w:r>
    </w:p>
    <w:p w:rsidR="00FD14A9" w:rsidRDefault="00FD14A9" w:rsidP="00FD14A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Pr="00FD14A9">
        <w:rPr>
          <w:rFonts w:ascii="PT Astra Serif" w:hAnsi="PT Astra Serif"/>
          <w:sz w:val="24"/>
          <w:szCs w:val="24"/>
        </w:rPr>
        <w:t>Дергилев</w:t>
      </w:r>
      <w:proofErr w:type="spellEnd"/>
      <w:r w:rsidRPr="00FD14A9">
        <w:rPr>
          <w:rFonts w:ascii="PT Astra Serif" w:hAnsi="PT Astra Serif"/>
          <w:sz w:val="24"/>
          <w:szCs w:val="24"/>
        </w:rPr>
        <w:t xml:space="preserve"> Олег Владимирович</w:t>
      </w:r>
      <w:r>
        <w:rPr>
          <w:rFonts w:ascii="PT Astra Serif" w:hAnsi="PT Astra Serif"/>
          <w:sz w:val="24"/>
          <w:szCs w:val="24"/>
        </w:rPr>
        <w:t>,</w:t>
      </w:r>
      <w:r w:rsidRPr="00FD14A9">
        <w:rPr>
          <w:rFonts w:ascii="PT Astra Serif" w:hAnsi="PT Astra Serif"/>
          <w:sz w:val="24"/>
          <w:szCs w:val="24"/>
        </w:rPr>
        <w:t xml:space="preserve"> заместитель </w:t>
      </w:r>
      <w:proofErr w:type="gramStart"/>
      <w:r w:rsidRPr="00FD14A9">
        <w:rPr>
          <w:rFonts w:ascii="PT Astra Serif" w:hAnsi="PT Astra Serif"/>
          <w:sz w:val="24"/>
          <w:szCs w:val="24"/>
        </w:rPr>
        <w:t xml:space="preserve">начальника отдела информационных технологий Администрации города </w:t>
      </w:r>
      <w:proofErr w:type="spellStart"/>
      <w:r w:rsidRPr="00FD14A9">
        <w:rPr>
          <w:rFonts w:ascii="PT Astra Serif" w:hAnsi="PT Astra Serif"/>
          <w:sz w:val="24"/>
          <w:szCs w:val="24"/>
        </w:rPr>
        <w:t>Югорска</w:t>
      </w:r>
      <w:proofErr w:type="spellEnd"/>
      <w:proofErr w:type="gramEnd"/>
      <w:r>
        <w:rPr>
          <w:rFonts w:ascii="PT Astra Serif" w:hAnsi="PT Astra Serif"/>
          <w:sz w:val="24"/>
          <w:szCs w:val="24"/>
        </w:rPr>
        <w:t>.</w:t>
      </w:r>
    </w:p>
    <w:p w:rsidR="00FD14A9" w:rsidRDefault="00FD14A9" w:rsidP="00FD14A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0187300005819000197 </w:t>
      </w:r>
      <w:r w:rsidRPr="00FD14A9">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напольно-потолочного кондиционера.</w:t>
      </w:r>
    </w:p>
    <w:p w:rsidR="00FD14A9" w:rsidRDefault="00FD14A9" w:rsidP="00FD14A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FD14A9">
          <w:t>http://zakupki.gov.ru/</w:t>
        </w:r>
      </w:hyperlink>
      <w:r>
        <w:rPr>
          <w:rFonts w:ascii="PT Astra Serif" w:hAnsi="PT Astra Serif"/>
          <w:sz w:val="24"/>
          <w:szCs w:val="24"/>
        </w:rPr>
        <w:t xml:space="preserve">, код аукциона 0187300005819000197. </w:t>
      </w:r>
    </w:p>
    <w:p w:rsidR="00FD14A9" w:rsidRPr="00FD14A9" w:rsidRDefault="00FD14A9" w:rsidP="00FD14A9">
      <w:pPr>
        <w:keepNext/>
        <w:keepLines/>
        <w:suppressLineNumbers/>
        <w:tabs>
          <w:tab w:val="num" w:pos="0"/>
        </w:tabs>
        <w:suppressAutoHyphens/>
        <w:jc w:val="both"/>
        <w:rPr>
          <w:rFonts w:ascii="PT Astra Serif" w:hAnsi="PT Astra Serif"/>
          <w:sz w:val="24"/>
          <w:szCs w:val="24"/>
        </w:rPr>
      </w:pPr>
      <w:r w:rsidRPr="00FD14A9">
        <w:rPr>
          <w:rFonts w:ascii="PT Astra Serif" w:hAnsi="PT Astra Serif"/>
          <w:sz w:val="24"/>
          <w:szCs w:val="24"/>
        </w:rPr>
        <w:t>Идентификационный код закупки: 193862200236886220100101190012825244.</w:t>
      </w:r>
    </w:p>
    <w:p w:rsidR="00FD14A9" w:rsidRDefault="00FD14A9" w:rsidP="00FD14A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sidRPr="00FD14A9">
        <w:rPr>
          <w:rFonts w:ascii="PT Astra Serif" w:hAnsi="PT Astra Serif"/>
          <w:sz w:val="24"/>
          <w:szCs w:val="24"/>
        </w:rPr>
        <w:t xml:space="preserve">Администрация города </w:t>
      </w:r>
      <w:proofErr w:type="spellStart"/>
      <w:r w:rsidRPr="00FD14A9">
        <w:rPr>
          <w:rFonts w:ascii="PT Astra Serif" w:hAnsi="PT Astra Serif"/>
          <w:sz w:val="24"/>
          <w:szCs w:val="24"/>
        </w:rPr>
        <w:t>Югорска</w:t>
      </w:r>
      <w:proofErr w:type="spellEnd"/>
      <w:r w:rsidRPr="00FD14A9">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w:t>
      </w:r>
      <w:r w:rsidR="00B73CFC">
        <w:rPr>
          <w:rFonts w:ascii="PT Astra Serif" w:hAnsi="PT Astra Serif"/>
          <w:u w:val="single"/>
        </w:rPr>
        <w:t>ул. 40 лет Победы, 11</w:t>
      </w:r>
      <w:r>
        <w:rPr>
          <w:rFonts w:ascii="PT Astra Serif" w:hAnsi="PT Astra Serif"/>
          <w:sz w:val="24"/>
          <w:szCs w:val="24"/>
        </w:rPr>
        <w:t xml:space="preserve">,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FD14A9" w:rsidRDefault="00FD14A9" w:rsidP="00FD14A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D14A9" w:rsidRDefault="00FD14A9" w:rsidP="00FD14A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w:t>
      </w:r>
      <w:r w:rsidRPr="00B73412">
        <w:rPr>
          <w:rFonts w:ascii="PT Astra Serif" w:hAnsi="PT Astra Serif"/>
          <w:sz w:val="24"/>
          <w:szCs w:val="24"/>
        </w:rPr>
        <w:t xml:space="preserve">в аукционе – </w:t>
      </w:r>
      <w:r w:rsidR="00B73412" w:rsidRPr="00B73412">
        <w:rPr>
          <w:rFonts w:ascii="PT Astra Serif" w:hAnsi="PT Astra Serif"/>
          <w:sz w:val="24"/>
          <w:szCs w:val="24"/>
        </w:rPr>
        <w:t>6</w:t>
      </w:r>
      <w:r w:rsidRPr="00B73412">
        <w:rPr>
          <w:rFonts w:ascii="PT Astra Serif" w:hAnsi="PT Astra Serif"/>
          <w:sz w:val="24"/>
          <w:szCs w:val="24"/>
        </w:rPr>
        <w:t>.</w:t>
      </w:r>
      <w:r>
        <w:rPr>
          <w:rFonts w:ascii="PT Astra Serif" w:hAnsi="PT Astra Serif"/>
          <w:sz w:val="24"/>
          <w:szCs w:val="24"/>
        </w:rPr>
        <w:t xml:space="preserve"> </w:t>
      </w:r>
    </w:p>
    <w:p w:rsidR="00FD14A9" w:rsidRDefault="00FD14A9" w:rsidP="00FD14A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FD14A9" w:rsidTr="00FD14A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D14A9" w:rsidRDefault="00FD14A9">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D14A9" w:rsidRDefault="00FD14A9">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D14A9" w:rsidRDefault="00FD14A9">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FD14A9" w:rsidTr="00FD14A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14A9" w:rsidRPr="00B73412" w:rsidRDefault="00B73412">
            <w:pPr>
              <w:spacing w:line="276" w:lineRule="auto"/>
              <w:jc w:val="center"/>
              <w:rPr>
                <w:rFonts w:ascii="PT Astra Serif" w:hAnsi="PT Astra Serif"/>
                <w:spacing w:val="-6"/>
                <w:lang w:eastAsia="en-US"/>
              </w:rPr>
            </w:pPr>
            <w:r w:rsidRPr="00B73412">
              <w:rPr>
                <w:rFonts w:ascii="PT Astra Serif" w:hAnsi="PT Astra Serif"/>
                <w:spacing w:val="-6"/>
                <w:lang w:eastAsia="en-US"/>
              </w:rPr>
              <w:t>34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14A9" w:rsidRDefault="00FD14A9">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14A9" w:rsidRDefault="00FD14A9">
            <w:pPr>
              <w:spacing w:line="276" w:lineRule="auto"/>
              <w:jc w:val="both"/>
              <w:rPr>
                <w:rFonts w:ascii="PT Astra Serif" w:hAnsi="PT Astra Serif"/>
                <w:spacing w:val="-6"/>
                <w:lang w:eastAsia="en-US"/>
              </w:rPr>
            </w:pPr>
          </w:p>
        </w:tc>
      </w:tr>
      <w:tr w:rsidR="00FD14A9" w:rsidTr="00FD14A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14A9" w:rsidRPr="00B73412" w:rsidRDefault="00B73412">
            <w:pPr>
              <w:spacing w:line="276" w:lineRule="auto"/>
              <w:jc w:val="center"/>
              <w:rPr>
                <w:rFonts w:ascii="PT Astra Serif" w:hAnsi="PT Astra Serif"/>
                <w:spacing w:val="-6"/>
                <w:lang w:eastAsia="en-US"/>
              </w:rPr>
            </w:pPr>
            <w:r w:rsidRPr="00B73412">
              <w:rPr>
                <w:rFonts w:ascii="PT Astra Serif" w:hAnsi="PT Astra Serif"/>
                <w:spacing w:val="-6"/>
                <w:lang w:eastAsia="en-US"/>
              </w:rPr>
              <w:t>247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14A9" w:rsidRDefault="00FD14A9">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14A9" w:rsidRDefault="00FD14A9">
            <w:pPr>
              <w:spacing w:line="276" w:lineRule="auto"/>
              <w:jc w:val="both"/>
              <w:rPr>
                <w:rFonts w:ascii="PT Astra Serif" w:hAnsi="PT Astra Serif"/>
                <w:spacing w:val="-6"/>
                <w:lang w:eastAsia="en-US"/>
              </w:rPr>
            </w:pPr>
          </w:p>
        </w:tc>
      </w:tr>
      <w:tr w:rsidR="00FD14A9" w:rsidTr="00FD14A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14A9" w:rsidRPr="00B73412" w:rsidRDefault="00B73412">
            <w:pPr>
              <w:spacing w:line="276" w:lineRule="auto"/>
              <w:jc w:val="center"/>
              <w:rPr>
                <w:rFonts w:ascii="PT Astra Serif" w:hAnsi="PT Astra Serif"/>
                <w:spacing w:val="-6"/>
                <w:lang w:eastAsia="en-US"/>
              </w:rPr>
            </w:pPr>
            <w:r w:rsidRPr="00B73412">
              <w:rPr>
                <w:rFonts w:ascii="PT Astra Serif" w:hAnsi="PT Astra Serif"/>
                <w:spacing w:val="-6"/>
                <w:lang w:eastAsia="en-US"/>
              </w:rPr>
              <w:t>37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14A9" w:rsidRDefault="00FD14A9">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14A9" w:rsidRDefault="00FD14A9">
            <w:pPr>
              <w:spacing w:line="276" w:lineRule="auto"/>
              <w:jc w:val="both"/>
              <w:rPr>
                <w:rFonts w:ascii="PT Astra Serif" w:hAnsi="PT Astra Serif"/>
                <w:spacing w:val="-6"/>
                <w:lang w:eastAsia="en-US"/>
              </w:rPr>
            </w:pPr>
          </w:p>
        </w:tc>
      </w:tr>
      <w:tr w:rsidR="00FD14A9" w:rsidTr="00FD14A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14A9" w:rsidRPr="00B73412" w:rsidRDefault="00B73412">
            <w:pPr>
              <w:spacing w:line="276" w:lineRule="auto"/>
              <w:jc w:val="center"/>
              <w:rPr>
                <w:rFonts w:ascii="PT Astra Serif" w:hAnsi="PT Astra Serif"/>
                <w:spacing w:val="-6"/>
                <w:lang w:eastAsia="en-US"/>
              </w:rPr>
            </w:pPr>
            <w:r w:rsidRPr="00B73412">
              <w:rPr>
                <w:rFonts w:ascii="PT Astra Serif" w:hAnsi="PT Astra Serif"/>
                <w:spacing w:val="-6"/>
                <w:lang w:eastAsia="en-US"/>
              </w:rPr>
              <w:t>25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D14A9" w:rsidRDefault="00FD14A9">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14A9" w:rsidRDefault="00FD14A9">
            <w:pPr>
              <w:spacing w:line="276" w:lineRule="auto"/>
              <w:jc w:val="both"/>
              <w:rPr>
                <w:rFonts w:ascii="PT Astra Serif" w:hAnsi="PT Astra Serif"/>
                <w:spacing w:val="-6"/>
                <w:lang w:eastAsia="en-US"/>
              </w:rPr>
            </w:pPr>
          </w:p>
        </w:tc>
      </w:tr>
      <w:tr w:rsidR="00B73412" w:rsidTr="00FD14A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3412" w:rsidRPr="00B73412" w:rsidRDefault="00B73412">
            <w:pPr>
              <w:spacing w:line="276" w:lineRule="auto"/>
              <w:jc w:val="center"/>
              <w:rPr>
                <w:rFonts w:ascii="PT Astra Serif" w:hAnsi="PT Astra Serif"/>
                <w:spacing w:val="-6"/>
                <w:lang w:eastAsia="en-US"/>
              </w:rPr>
            </w:pPr>
            <w:r w:rsidRPr="00B73412">
              <w:rPr>
                <w:rFonts w:ascii="PT Astra Serif" w:hAnsi="PT Astra Serif"/>
                <w:spacing w:val="-6"/>
                <w:lang w:eastAsia="en-US"/>
              </w:rPr>
              <w:t>230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3412" w:rsidRDefault="00B73412">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3412" w:rsidRDefault="00B73412">
            <w:pPr>
              <w:spacing w:line="276" w:lineRule="auto"/>
              <w:jc w:val="both"/>
              <w:rPr>
                <w:rFonts w:ascii="PT Astra Serif" w:hAnsi="PT Astra Serif"/>
                <w:spacing w:val="-6"/>
                <w:lang w:eastAsia="en-US"/>
              </w:rPr>
            </w:pPr>
          </w:p>
        </w:tc>
      </w:tr>
      <w:tr w:rsidR="00B73412" w:rsidTr="00FD14A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3412" w:rsidRPr="00B73412" w:rsidRDefault="00B73412">
            <w:pPr>
              <w:spacing w:line="276" w:lineRule="auto"/>
              <w:jc w:val="center"/>
              <w:rPr>
                <w:rFonts w:ascii="PT Astra Serif" w:hAnsi="PT Astra Serif"/>
                <w:spacing w:val="-6"/>
                <w:lang w:eastAsia="en-US"/>
              </w:rPr>
            </w:pPr>
            <w:r w:rsidRPr="00B73412">
              <w:rPr>
                <w:rFonts w:ascii="PT Astra Serif" w:hAnsi="PT Astra Serif"/>
                <w:spacing w:val="-6"/>
                <w:lang w:eastAsia="en-US"/>
              </w:rPr>
              <w:t>194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3412" w:rsidRDefault="00B73412">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3412" w:rsidRDefault="00B73412">
            <w:pPr>
              <w:spacing w:line="276" w:lineRule="auto"/>
              <w:jc w:val="both"/>
              <w:rPr>
                <w:rFonts w:ascii="PT Astra Serif" w:hAnsi="PT Astra Serif"/>
                <w:spacing w:val="-6"/>
                <w:lang w:eastAsia="en-US"/>
              </w:rPr>
            </w:pPr>
          </w:p>
        </w:tc>
      </w:tr>
    </w:tbl>
    <w:p w:rsidR="00FD14A9" w:rsidRDefault="00FD14A9" w:rsidP="00FD14A9">
      <w:pPr>
        <w:tabs>
          <w:tab w:val="left" w:pos="426"/>
          <w:tab w:val="left" w:pos="567"/>
        </w:tabs>
        <w:jc w:val="both"/>
        <w:rPr>
          <w:rFonts w:ascii="PT Astra Serif" w:hAnsi="PT Astra Serif"/>
          <w:sz w:val="21"/>
          <w:szCs w:val="21"/>
        </w:rPr>
      </w:pPr>
      <w:r>
        <w:rPr>
          <w:rFonts w:ascii="PT Astra Serif" w:hAnsi="PT Astra Serif"/>
          <w:sz w:val="21"/>
          <w:szCs w:val="21"/>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http://www.sberbank-ast.ru</w:t>
        </w:r>
      </w:hyperlink>
      <w:r>
        <w:rPr>
          <w:rFonts w:ascii="PT Astra Serif" w:hAnsi="PT Astra Serif"/>
          <w:sz w:val="21"/>
          <w:szCs w:val="21"/>
        </w:rPr>
        <w:t>.</w:t>
      </w:r>
    </w:p>
    <w:p w:rsidR="00FD14A9" w:rsidRDefault="00FD14A9" w:rsidP="00FD14A9">
      <w:pPr>
        <w:jc w:val="center"/>
        <w:rPr>
          <w:rFonts w:ascii="PT Astra Serif" w:hAnsi="PT Astra Serif"/>
          <w:noProof/>
          <w:sz w:val="24"/>
          <w:szCs w:val="24"/>
        </w:rPr>
      </w:pPr>
    </w:p>
    <w:p w:rsidR="00FD14A9" w:rsidRDefault="00FD14A9" w:rsidP="00FD14A9">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FD14A9" w:rsidRDefault="00FD14A9" w:rsidP="00FD14A9">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FD14A9" w:rsidRDefault="00FD14A9" w:rsidP="00FD14A9">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D14A9" w:rsidRDefault="00FD14A9" w:rsidP="00FD14A9">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FD14A9" w:rsidTr="00FD14A9">
        <w:tc>
          <w:tcPr>
            <w:tcW w:w="5530"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FD14A9" w:rsidTr="00FD14A9">
        <w:tc>
          <w:tcPr>
            <w:tcW w:w="5530"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D14A9" w:rsidRDefault="00FD14A9">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FD14A9" w:rsidTr="00FD14A9">
        <w:tc>
          <w:tcPr>
            <w:tcW w:w="5530"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D14A9" w:rsidRDefault="00FD14A9">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FD14A9" w:rsidTr="00FD14A9">
        <w:tc>
          <w:tcPr>
            <w:tcW w:w="5530" w:type="dxa"/>
            <w:tcBorders>
              <w:top w:val="single" w:sz="4" w:space="0" w:color="auto"/>
              <w:left w:val="single" w:sz="4" w:space="0" w:color="auto"/>
              <w:bottom w:val="single" w:sz="4" w:space="0" w:color="auto"/>
              <w:right w:val="single" w:sz="4" w:space="0" w:color="auto"/>
            </w:tcBorders>
            <w:hideMark/>
          </w:tcPr>
          <w:p w:rsidR="00FD14A9" w:rsidRDefault="00FD14A9">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D14A9" w:rsidRDefault="00FD14A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FD14A9" w:rsidTr="00FD14A9">
        <w:tc>
          <w:tcPr>
            <w:tcW w:w="5530" w:type="dxa"/>
            <w:tcBorders>
              <w:top w:val="single" w:sz="4" w:space="0" w:color="auto"/>
              <w:left w:val="single" w:sz="4" w:space="0" w:color="auto"/>
              <w:bottom w:val="single" w:sz="4" w:space="0" w:color="auto"/>
              <w:right w:val="single" w:sz="4" w:space="0" w:color="auto"/>
            </w:tcBorders>
            <w:hideMark/>
          </w:tcPr>
          <w:p w:rsidR="00FD14A9" w:rsidRDefault="00FD14A9">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D14A9" w:rsidRDefault="00FD14A9">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FD14A9" w:rsidTr="00FD14A9">
        <w:tc>
          <w:tcPr>
            <w:tcW w:w="5530" w:type="dxa"/>
            <w:tcBorders>
              <w:top w:val="single" w:sz="4" w:space="0" w:color="auto"/>
              <w:left w:val="single" w:sz="4" w:space="0" w:color="auto"/>
              <w:bottom w:val="single" w:sz="4" w:space="0" w:color="auto"/>
              <w:right w:val="single" w:sz="4" w:space="0" w:color="auto"/>
            </w:tcBorders>
            <w:hideMark/>
          </w:tcPr>
          <w:p w:rsidR="00FD14A9" w:rsidRDefault="00FD14A9">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D14A9" w:rsidRDefault="00FD14A9">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FD14A9" w:rsidTr="00FD14A9">
        <w:tc>
          <w:tcPr>
            <w:tcW w:w="5530" w:type="dxa"/>
            <w:tcBorders>
              <w:top w:val="single" w:sz="4" w:space="0" w:color="auto"/>
              <w:left w:val="single" w:sz="4" w:space="0" w:color="auto"/>
              <w:bottom w:val="single" w:sz="4" w:space="0" w:color="auto"/>
              <w:right w:val="single" w:sz="4" w:space="0" w:color="auto"/>
            </w:tcBorders>
            <w:hideMark/>
          </w:tcPr>
          <w:p w:rsidR="00FD14A9" w:rsidRDefault="00FD14A9">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D14A9" w:rsidRDefault="00FD14A9">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D14A9" w:rsidRDefault="00FD14A9">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FD14A9" w:rsidRDefault="00FD14A9" w:rsidP="00FD14A9">
      <w:pPr>
        <w:rPr>
          <w:rFonts w:ascii="PT Astra Serif" w:hAnsi="PT Astra Serif"/>
          <w:b/>
          <w:color w:val="FF0000"/>
          <w:sz w:val="24"/>
          <w:szCs w:val="24"/>
        </w:rPr>
      </w:pPr>
    </w:p>
    <w:p w:rsidR="00FD14A9" w:rsidRDefault="00FD14A9" w:rsidP="00FD14A9">
      <w:pPr>
        <w:rPr>
          <w:rFonts w:ascii="PT Astra Serif" w:hAnsi="PT Astra Serif"/>
          <w:b/>
          <w:color w:val="FF0000"/>
          <w:sz w:val="24"/>
          <w:szCs w:val="24"/>
        </w:rPr>
      </w:pPr>
    </w:p>
    <w:p w:rsidR="00FD14A9" w:rsidRDefault="00FD14A9" w:rsidP="00FD14A9">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FD14A9" w:rsidRDefault="00FD14A9" w:rsidP="00FD14A9">
      <w:pPr>
        <w:rPr>
          <w:rFonts w:ascii="PT Astra Serif" w:hAnsi="PT Astra Serif"/>
          <w:sz w:val="24"/>
          <w:szCs w:val="24"/>
        </w:rPr>
      </w:pPr>
      <w:r>
        <w:rPr>
          <w:rFonts w:ascii="PT Astra Serif" w:hAnsi="PT Astra Serif"/>
          <w:b/>
          <w:sz w:val="24"/>
          <w:szCs w:val="24"/>
        </w:rPr>
        <w:t xml:space="preserve">                                                    </w:t>
      </w:r>
    </w:p>
    <w:p w:rsidR="00FD14A9" w:rsidRDefault="00FD14A9" w:rsidP="00FD14A9">
      <w:pPr>
        <w:jc w:val="both"/>
        <w:rPr>
          <w:rFonts w:ascii="PT Astra Serif" w:hAnsi="PT Astra Serif"/>
          <w:b/>
          <w:sz w:val="24"/>
          <w:szCs w:val="24"/>
        </w:rPr>
      </w:pPr>
      <w:r>
        <w:rPr>
          <w:rFonts w:ascii="PT Astra Serif" w:hAnsi="PT Astra Serif"/>
          <w:b/>
          <w:sz w:val="24"/>
          <w:szCs w:val="24"/>
        </w:rPr>
        <w:t xml:space="preserve">   Члены  комиссии</w:t>
      </w:r>
    </w:p>
    <w:p w:rsidR="00FD14A9" w:rsidRDefault="00FD14A9" w:rsidP="00FD14A9">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FD14A9" w:rsidRDefault="00FD14A9" w:rsidP="00FD14A9">
      <w:pPr>
        <w:jc w:val="right"/>
        <w:rPr>
          <w:rFonts w:ascii="PT Astra Serif" w:hAnsi="PT Astra Serif"/>
          <w:sz w:val="24"/>
          <w:szCs w:val="24"/>
        </w:rPr>
      </w:pPr>
      <w:r>
        <w:rPr>
          <w:rFonts w:ascii="PT Astra Serif" w:hAnsi="PT Astra Serif"/>
          <w:sz w:val="24"/>
          <w:szCs w:val="24"/>
        </w:rPr>
        <w:t>_______________Н.А. Морозова</w:t>
      </w:r>
    </w:p>
    <w:p w:rsidR="00FD14A9" w:rsidRDefault="00FD14A9" w:rsidP="00FD14A9">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FD14A9" w:rsidRDefault="00FD14A9" w:rsidP="00FD14A9">
      <w:pPr>
        <w:jc w:val="right"/>
        <w:rPr>
          <w:rFonts w:ascii="PT Astra Serif" w:hAnsi="PT Astra Serif"/>
          <w:sz w:val="24"/>
          <w:szCs w:val="24"/>
        </w:rPr>
      </w:pPr>
      <w:r>
        <w:rPr>
          <w:rFonts w:ascii="PT Astra Serif" w:hAnsi="PT Astra Serif"/>
          <w:sz w:val="24"/>
          <w:szCs w:val="24"/>
        </w:rPr>
        <w:t>_______________ А.Т. Абдуллаев</w:t>
      </w:r>
    </w:p>
    <w:p w:rsidR="00FD14A9" w:rsidRDefault="00FD14A9" w:rsidP="00FD14A9">
      <w:pPr>
        <w:jc w:val="right"/>
        <w:rPr>
          <w:rFonts w:ascii="PT Astra Serif" w:hAnsi="PT Astra Serif"/>
          <w:b/>
          <w:color w:val="000000"/>
          <w:sz w:val="24"/>
          <w:szCs w:val="24"/>
        </w:rPr>
      </w:pPr>
      <w:r>
        <w:rPr>
          <w:rFonts w:ascii="PT Astra Serif" w:hAnsi="PT Astra Serif"/>
          <w:sz w:val="24"/>
          <w:szCs w:val="24"/>
        </w:rPr>
        <w:t>____________________Н.Б. Захарова</w:t>
      </w:r>
    </w:p>
    <w:p w:rsidR="00FD14A9" w:rsidRDefault="00FD14A9" w:rsidP="00FD14A9">
      <w:pPr>
        <w:rPr>
          <w:rFonts w:ascii="PT Astra Serif" w:hAnsi="PT Astra Serif"/>
          <w:b/>
          <w:sz w:val="24"/>
          <w:szCs w:val="24"/>
        </w:rPr>
      </w:pPr>
      <w:r>
        <w:rPr>
          <w:rFonts w:ascii="PT Astra Serif" w:hAnsi="PT Astra Serif"/>
          <w:b/>
          <w:sz w:val="24"/>
          <w:szCs w:val="24"/>
        </w:rPr>
        <w:t xml:space="preserve">    </w:t>
      </w:r>
    </w:p>
    <w:p w:rsidR="00FD14A9" w:rsidRDefault="00FD14A9" w:rsidP="00FD14A9">
      <w:pPr>
        <w:rPr>
          <w:rFonts w:ascii="PT Astra Serif" w:hAnsi="PT Astra Serif"/>
          <w:b/>
          <w:sz w:val="24"/>
          <w:szCs w:val="24"/>
        </w:rPr>
      </w:pPr>
    </w:p>
    <w:p w:rsidR="00FD14A9" w:rsidRDefault="00FD14A9" w:rsidP="00FD14A9">
      <w:pPr>
        <w:rPr>
          <w:sz w:val="24"/>
          <w:szCs w:val="24"/>
        </w:rPr>
      </w:pPr>
      <w:r>
        <w:rPr>
          <w:rFonts w:ascii="PT Astra Serif" w:hAnsi="PT Astra Serif"/>
          <w:b/>
          <w:sz w:val="24"/>
          <w:szCs w:val="24"/>
        </w:rPr>
        <w:t xml:space="preserve">Представитель заказчика                                                         ______________ </w:t>
      </w:r>
      <w:r w:rsidR="00B73412">
        <w:rPr>
          <w:rFonts w:ascii="PT Astra Serif" w:hAnsi="PT Astra Serif"/>
          <w:sz w:val="24"/>
          <w:szCs w:val="24"/>
        </w:rPr>
        <w:t xml:space="preserve">О.В. </w:t>
      </w:r>
      <w:proofErr w:type="spellStart"/>
      <w:r w:rsidR="00B73412">
        <w:rPr>
          <w:rFonts w:ascii="PT Astra Serif" w:hAnsi="PT Astra Serif"/>
          <w:sz w:val="24"/>
          <w:szCs w:val="24"/>
        </w:rPr>
        <w:t>Дергилев</w:t>
      </w:r>
      <w:proofErr w:type="spellEnd"/>
    </w:p>
    <w:p w:rsidR="003E2CF3" w:rsidRDefault="003E2CF3"/>
    <w:p w:rsidR="000E1676" w:rsidRDefault="000E1676"/>
    <w:p w:rsidR="000E1676" w:rsidRDefault="000E1676"/>
    <w:p w:rsidR="000E1676" w:rsidRDefault="000E1676"/>
    <w:p w:rsidR="000E1676" w:rsidRDefault="000E1676"/>
    <w:p w:rsidR="000E1676" w:rsidRDefault="000E1676"/>
    <w:p w:rsidR="000E1676" w:rsidRDefault="000E1676"/>
    <w:p w:rsidR="000E1676" w:rsidRDefault="000E1676"/>
    <w:p w:rsidR="000E1676" w:rsidRDefault="000E1676"/>
    <w:p w:rsidR="000E1676" w:rsidRDefault="000E1676" w:rsidP="000E1676">
      <w:pPr>
        <w:ind w:right="-2"/>
        <w:jc w:val="right"/>
        <w:rPr>
          <w:rFonts w:ascii="PT Astra Serif" w:hAnsi="PT Astra Serif"/>
          <w:bCs/>
          <w:sz w:val="16"/>
          <w:szCs w:val="16"/>
        </w:rPr>
        <w:sectPr w:rsidR="000E1676" w:rsidSect="00FD14A9">
          <w:pgSz w:w="11906" w:h="16838"/>
          <w:pgMar w:top="426" w:right="850" w:bottom="1134" w:left="851" w:header="708" w:footer="708" w:gutter="0"/>
          <w:cols w:space="708"/>
          <w:docGrid w:linePitch="360"/>
        </w:sectPr>
      </w:pPr>
    </w:p>
    <w:p w:rsidR="000E1676" w:rsidRDefault="000E1676" w:rsidP="000E1676">
      <w:pPr>
        <w:ind w:right="-2"/>
        <w:jc w:val="right"/>
        <w:rPr>
          <w:rFonts w:ascii="PT Astra Serif" w:hAnsi="PT Astra Serif"/>
          <w:bCs/>
          <w:sz w:val="16"/>
          <w:szCs w:val="16"/>
        </w:rPr>
      </w:pPr>
      <w:r>
        <w:rPr>
          <w:rFonts w:ascii="PT Astra Serif" w:hAnsi="PT Astra Serif"/>
          <w:bCs/>
          <w:sz w:val="16"/>
          <w:szCs w:val="16"/>
        </w:rPr>
        <w:lastRenderedPageBreak/>
        <w:t xml:space="preserve">Приложение </w:t>
      </w:r>
    </w:p>
    <w:p w:rsidR="000E1676" w:rsidRDefault="000E1676" w:rsidP="000E1676">
      <w:pPr>
        <w:jc w:val="right"/>
        <w:rPr>
          <w:rFonts w:ascii="PT Astra Serif" w:hAnsi="PT Astra Serif"/>
          <w:bCs/>
          <w:sz w:val="16"/>
          <w:szCs w:val="16"/>
        </w:rPr>
      </w:pPr>
      <w:r>
        <w:rPr>
          <w:rFonts w:ascii="PT Astra Serif" w:hAnsi="PT Astra Serif"/>
          <w:bCs/>
          <w:sz w:val="16"/>
          <w:szCs w:val="16"/>
        </w:rPr>
        <w:t xml:space="preserve">к протоколу рассмотрения заявок </w:t>
      </w:r>
    </w:p>
    <w:p w:rsidR="000E1676" w:rsidRDefault="000E1676" w:rsidP="000E1676">
      <w:pPr>
        <w:jc w:val="right"/>
        <w:rPr>
          <w:rFonts w:ascii="PT Astra Serif" w:hAnsi="PT Astra Serif"/>
          <w:bCs/>
          <w:sz w:val="16"/>
          <w:szCs w:val="16"/>
        </w:rPr>
      </w:pPr>
      <w:r>
        <w:rPr>
          <w:rFonts w:ascii="PT Astra Serif" w:hAnsi="PT Astra Serif"/>
          <w:bCs/>
          <w:sz w:val="16"/>
          <w:szCs w:val="16"/>
        </w:rPr>
        <w:t>на участие в аукционе в электронной форме</w:t>
      </w:r>
    </w:p>
    <w:p w:rsidR="000E1676" w:rsidRDefault="000E1676" w:rsidP="000E1676">
      <w:pPr>
        <w:jc w:val="right"/>
        <w:rPr>
          <w:rFonts w:ascii="PT Astra Serif" w:hAnsi="PT Astra Serif"/>
          <w:bCs/>
          <w:sz w:val="16"/>
          <w:szCs w:val="16"/>
        </w:rPr>
      </w:pPr>
      <w:bookmarkStart w:id="0" w:name="_GoBack"/>
      <w:bookmarkEnd w:id="0"/>
      <w:r>
        <w:rPr>
          <w:rFonts w:ascii="PT Astra Serif" w:hAnsi="PT Astra Serif"/>
          <w:bCs/>
          <w:sz w:val="16"/>
          <w:szCs w:val="16"/>
        </w:rPr>
        <w:t>от «</w:t>
      </w:r>
      <w:r w:rsidRPr="000E1676">
        <w:rPr>
          <w:rFonts w:ascii="PT Astra Serif" w:hAnsi="PT Astra Serif"/>
          <w:bCs/>
          <w:sz w:val="16"/>
          <w:szCs w:val="16"/>
        </w:rPr>
        <w:t>2</w:t>
      </w:r>
      <w:r>
        <w:rPr>
          <w:rFonts w:ascii="PT Astra Serif" w:hAnsi="PT Astra Serif"/>
          <w:bCs/>
          <w:sz w:val="16"/>
          <w:szCs w:val="16"/>
        </w:rPr>
        <w:t>5» июня 2019 г. № 0187300005819000197-1</w:t>
      </w:r>
    </w:p>
    <w:p w:rsidR="000E1676" w:rsidRDefault="000E1676" w:rsidP="000E1676">
      <w:pPr>
        <w:jc w:val="center"/>
        <w:rPr>
          <w:rFonts w:ascii="PT Astra Serif" w:hAnsi="PT Astra Serif"/>
          <w:b/>
          <w:bCs/>
          <w:sz w:val="22"/>
          <w:szCs w:val="16"/>
        </w:rPr>
      </w:pPr>
      <w:r>
        <w:rPr>
          <w:rFonts w:ascii="PT Astra Serif" w:hAnsi="PT Astra Serif"/>
          <w:b/>
          <w:bCs/>
          <w:szCs w:val="16"/>
        </w:rPr>
        <w:t>Таблица рассмотрения заявок</w:t>
      </w:r>
    </w:p>
    <w:p w:rsidR="000E1676" w:rsidRDefault="000E1676" w:rsidP="000E1676">
      <w:pPr>
        <w:keepNext/>
        <w:keepLines/>
        <w:suppressLineNumbers/>
        <w:suppressAutoHyphens/>
        <w:jc w:val="center"/>
        <w:rPr>
          <w:rFonts w:ascii="PT Astra Serif" w:hAnsi="PT Astra Serif"/>
          <w:b/>
          <w:szCs w:val="22"/>
        </w:rPr>
      </w:pPr>
      <w:r>
        <w:rPr>
          <w:rFonts w:ascii="PT Astra Serif" w:hAnsi="PT Astra Serif"/>
          <w:b/>
          <w:bCs/>
          <w:szCs w:val="16"/>
        </w:rPr>
        <w:t xml:space="preserve">аукциона в электронной форме </w:t>
      </w:r>
      <w:r>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0E1676" w:rsidRDefault="000E1676" w:rsidP="000E1676">
      <w:pPr>
        <w:keepNext/>
        <w:keepLines/>
        <w:suppressLineNumbers/>
        <w:suppressAutoHyphens/>
        <w:jc w:val="center"/>
        <w:rPr>
          <w:rFonts w:ascii="PT Astra Serif" w:hAnsi="PT Astra Serif"/>
          <w:b/>
        </w:rPr>
      </w:pPr>
      <w:r>
        <w:rPr>
          <w:rFonts w:ascii="PT Astra Serif" w:hAnsi="PT Astra Serif"/>
          <w:b/>
        </w:rPr>
        <w:t>на право заключения муниципального контракта на поставку напольно-потолочного кондиционера</w:t>
      </w:r>
    </w:p>
    <w:p w:rsidR="000E1676" w:rsidRDefault="000E1676" w:rsidP="000E1676">
      <w:pPr>
        <w:keepNext/>
        <w:keepLines/>
        <w:suppressLineNumbers/>
        <w:suppressAutoHyphens/>
        <w:jc w:val="center"/>
        <w:rPr>
          <w:rFonts w:ascii="PT Astra Serif" w:hAnsi="PT Astra Serif"/>
          <w:b/>
        </w:rPr>
      </w:pPr>
      <w:r>
        <w:rPr>
          <w:rFonts w:ascii="PT Astra Serif" w:hAnsi="PT Astra Serif"/>
          <w:b/>
        </w:rPr>
        <w:t>(ИКЗ 193862200236886220100101190012825244)</w:t>
      </w:r>
    </w:p>
    <w:p w:rsidR="000E1676" w:rsidRDefault="000E1676" w:rsidP="000E1676">
      <w:pPr>
        <w:keepNext/>
        <w:keepLines/>
        <w:suppressLineNumbers/>
        <w:suppressAutoHyphens/>
        <w:rPr>
          <w:rFonts w:ascii="PT Astra Serif" w:hAnsi="PT Astra Serif"/>
          <w:bCs/>
          <w:szCs w:val="16"/>
        </w:rPr>
      </w:pPr>
      <w:r>
        <w:rPr>
          <w:rFonts w:ascii="PT Astra Serif" w:hAnsi="PT Astra Serif"/>
          <w:bCs/>
          <w:szCs w:val="16"/>
        </w:rPr>
        <w:tab/>
        <w:t xml:space="preserve">Заказчик: Администрация города </w:t>
      </w:r>
      <w:proofErr w:type="spellStart"/>
      <w:r>
        <w:rPr>
          <w:rFonts w:ascii="PT Astra Serif" w:hAnsi="PT Astra Serif"/>
          <w:bCs/>
          <w:szCs w:val="16"/>
        </w:rPr>
        <w:t>Югорска</w:t>
      </w:r>
      <w:proofErr w:type="spellEnd"/>
    </w:p>
    <w:tbl>
      <w:tblPr>
        <w:tblW w:w="15840"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8"/>
        <w:gridCol w:w="6233"/>
        <w:gridCol w:w="654"/>
        <w:gridCol w:w="557"/>
        <w:gridCol w:w="1179"/>
        <w:gridCol w:w="1276"/>
        <w:gridCol w:w="1134"/>
        <w:gridCol w:w="1134"/>
        <w:gridCol w:w="992"/>
        <w:gridCol w:w="993"/>
      </w:tblGrid>
      <w:tr w:rsidR="000E1676" w:rsidTr="000E1676">
        <w:trPr>
          <w:trHeight w:val="662"/>
        </w:trPr>
        <w:tc>
          <w:tcPr>
            <w:tcW w:w="1688" w:type="dxa"/>
            <w:tcBorders>
              <w:top w:val="single" w:sz="4" w:space="0" w:color="auto"/>
              <w:left w:val="single" w:sz="4" w:space="0" w:color="auto"/>
              <w:bottom w:val="nil"/>
              <w:right w:val="single" w:sz="4" w:space="0" w:color="auto"/>
            </w:tcBorders>
            <w:hideMark/>
          </w:tcPr>
          <w:p w:rsidR="000E1676" w:rsidRDefault="000E1676">
            <w:pPr>
              <w:pStyle w:val="31"/>
              <w:snapToGrid w:val="0"/>
              <w:ind w:right="0" w:firstLine="0"/>
              <w:jc w:val="center"/>
              <w:rPr>
                <w:rFonts w:ascii="PT Astra Serif" w:hAnsi="PT Astra Serif"/>
                <w:sz w:val="16"/>
                <w:szCs w:val="16"/>
              </w:rPr>
            </w:pPr>
            <w:r>
              <w:rPr>
                <w:rFonts w:ascii="PT Astra Serif" w:hAnsi="PT Astra Serif"/>
                <w:sz w:val="16"/>
                <w:szCs w:val="16"/>
              </w:rPr>
              <w:t>Наименование товара</w:t>
            </w:r>
          </w:p>
        </w:tc>
        <w:tc>
          <w:tcPr>
            <w:tcW w:w="6233" w:type="dxa"/>
            <w:tcBorders>
              <w:top w:val="single" w:sz="4" w:space="0" w:color="auto"/>
              <w:left w:val="single" w:sz="4" w:space="0" w:color="auto"/>
              <w:bottom w:val="nil"/>
              <w:right w:val="single" w:sz="4" w:space="0" w:color="auto"/>
            </w:tcBorders>
            <w:hideMark/>
          </w:tcPr>
          <w:p w:rsidR="000E1676" w:rsidRDefault="000E1676">
            <w:pPr>
              <w:pStyle w:val="31"/>
              <w:snapToGrid w:val="0"/>
              <w:ind w:right="0" w:firstLine="0"/>
              <w:jc w:val="center"/>
              <w:rPr>
                <w:rFonts w:ascii="PT Astra Serif" w:hAnsi="PT Astra Serif"/>
                <w:sz w:val="16"/>
                <w:szCs w:val="16"/>
              </w:rPr>
            </w:pPr>
            <w:r>
              <w:rPr>
                <w:rFonts w:ascii="PT Astra Serif" w:hAnsi="PT Astra Serif"/>
                <w:sz w:val="16"/>
                <w:szCs w:val="16"/>
              </w:rPr>
              <w:t>Характеристика</w:t>
            </w:r>
          </w:p>
        </w:tc>
        <w:tc>
          <w:tcPr>
            <w:tcW w:w="654" w:type="dxa"/>
            <w:tcBorders>
              <w:top w:val="single" w:sz="4" w:space="0" w:color="auto"/>
              <w:left w:val="single" w:sz="4" w:space="0" w:color="auto"/>
              <w:bottom w:val="nil"/>
              <w:right w:val="single" w:sz="4" w:space="0" w:color="auto"/>
            </w:tcBorders>
            <w:hideMark/>
          </w:tcPr>
          <w:p w:rsidR="000E1676" w:rsidRDefault="000E1676">
            <w:pPr>
              <w:jc w:val="center"/>
              <w:rPr>
                <w:rFonts w:ascii="PT Astra Serif" w:eastAsia="Calibri" w:hAnsi="PT Astra Serif"/>
                <w:sz w:val="16"/>
                <w:szCs w:val="16"/>
              </w:rPr>
            </w:pPr>
            <w:r>
              <w:rPr>
                <w:rFonts w:ascii="PT Astra Serif" w:hAnsi="PT Astra Serif"/>
                <w:sz w:val="16"/>
                <w:szCs w:val="16"/>
              </w:rPr>
              <w:t>Ед.</w:t>
            </w:r>
          </w:p>
          <w:p w:rsidR="000E1676" w:rsidRDefault="000E1676">
            <w:pPr>
              <w:pStyle w:val="31"/>
              <w:snapToGrid w:val="0"/>
              <w:ind w:right="0" w:firstLine="0"/>
              <w:jc w:val="center"/>
              <w:rPr>
                <w:rFonts w:ascii="PT Astra Serif" w:hAnsi="PT Astra Serif"/>
                <w:sz w:val="16"/>
                <w:szCs w:val="16"/>
              </w:rPr>
            </w:pPr>
            <w:r>
              <w:rPr>
                <w:rFonts w:ascii="PT Astra Serif" w:hAnsi="PT Astra Serif"/>
                <w:sz w:val="16"/>
                <w:szCs w:val="16"/>
              </w:rPr>
              <w:t>изм.</w:t>
            </w:r>
          </w:p>
        </w:tc>
        <w:tc>
          <w:tcPr>
            <w:tcW w:w="557" w:type="dxa"/>
            <w:tcBorders>
              <w:top w:val="single" w:sz="4" w:space="0" w:color="auto"/>
              <w:left w:val="single" w:sz="4" w:space="0" w:color="auto"/>
              <w:bottom w:val="nil"/>
              <w:right w:val="single" w:sz="4" w:space="0" w:color="auto"/>
            </w:tcBorders>
            <w:hideMark/>
          </w:tcPr>
          <w:p w:rsidR="000E1676" w:rsidRDefault="000E1676">
            <w:pPr>
              <w:pStyle w:val="31"/>
              <w:snapToGrid w:val="0"/>
              <w:ind w:right="0" w:firstLine="0"/>
              <w:jc w:val="center"/>
              <w:rPr>
                <w:rFonts w:ascii="PT Astra Serif" w:hAnsi="PT Astra Serif"/>
                <w:sz w:val="16"/>
                <w:szCs w:val="16"/>
              </w:rPr>
            </w:pPr>
            <w:r>
              <w:rPr>
                <w:rFonts w:ascii="PT Astra Serif" w:hAnsi="PT Astra Serif"/>
                <w:sz w:val="16"/>
                <w:szCs w:val="16"/>
              </w:rPr>
              <w:t>Кол-во</w:t>
            </w:r>
          </w:p>
        </w:tc>
        <w:tc>
          <w:tcPr>
            <w:tcW w:w="1179" w:type="dxa"/>
            <w:tcBorders>
              <w:top w:val="single" w:sz="4" w:space="0" w:color="auto"/>
              <w:left w:val="single" w:sz="4" w:space="0" w:color="auto"/>
              <w:bottom w:val="nil"/>
              <w:right w:val="single" w:sz="4" w:space="0" w:color="auto"/>
            </w:tcBorders>
            <w:hideMark/>
          </w:tcPr>
          <w:p w:rsidR="000E1676" w:rsidRDefault="000E1676">
            <w:pPr>
              <w:spacing w:line="276" w:lineRule="auto"/>
              <w:jc w:val="center"/>
              <w:rPr>
                <w:rFonts w:ascii="PT Astra Serif" w:eastAsia="Calibri" w:hAnsi="PT Astra Serif"/>
                <w:sz w:val="16"/>
                <w:szCs w:val="16"/>
              </w:rPr>
            </w:pPr>
            <w:r>
              <w:rPr>
                <w:rFonts w:ascii="PT Astra Serif" w:hAnsi="PT Astra Serif"/>
                <w:sz w:val="16"/>
                <w:szCs w:val="16"/>
              </w:rPr>
              <w:t>25</w:t>
            </w:r>
          </w:p>
        </w:tc>
        <w:tc>
          <w:tcPr>
            <w:tcW w:w="1276" w:type="dxa"/>
            <w:tcBorders>
              <w:top w:val="single" w:sz="4" w:space="0" w:color="auto"/>
              <w:left w:val="single" w:sz="4" w:space="0" w:color="auto"/>
              <w:bottom w:val="nil"/>
              <w:right w:val="single" w:sz="4" w:space="0" w:color="auto"/>
            </w:tcBorders>
            <w:hideMark/>
          </w:tcPr>
          <w:p w:rsidR="000E1676" w:rsidRDefault="000E1676">
            <w:pPr>
              <w:spacing w:line="276" w:lineRule="auto"/>
              <w:jc w:val="center"/>
              <w:rPr>
                <w:rFonts w:ascii="PT Astra Serif" w:eastAsia="Calibri" w:hAnsi="PT Astra Serif"/>
                <w:sz w:val="16"/>
                <w:szCs w:val="16"/>
              </w:rPr>
            </w:pPr>
            <w:r>
              <w:rPr>
                <w:rFonts w:ascii="PT Astra Serif" w:hAnsi="PT Astra Serif"/>
                <w:sz w:val="16"/>
                <w:szCs w:val="16"/>
              </w:rPr>
              <w:t>34</w:t>
            </w:r>
          </w:p>
        </w:tc>
        <w:tc>
          <w:tcPr>
            <w:tcW w:w="1134" w:type="dxa"/>
            <w:tcBorders>
              <w:top w:val="single" w:sz="4" w:space="0" w:color="auto"/>
              <w:left w:val="single" w:sz="4" w:space="0" w:color="auto"/>
              <w:bottom w:val="nil"/>
              <w:right w:val="single" w:sz="4" w:space="0" w:color="auto"/>
            </w:tcBorders>
            <w:hideMark/>
          </w:tcPr>
          <w:p w:rsidR="000E1676" w:rsidRDefault="000E1676">
            <w:pPr>
              <w:spacing w:line="276" w:lineRule="auto"/>
              <w:jc w:val="center"/>
              <w:rPr>
                <w:rFonts w:ascii="PT Astra Serif" w:eastAsia="Calibri" w:hAnsi="PT Astra Serif"/>
                <w:sz w:val="16"/>
                <w:szCs w:val="16"/>
              </w:rPr>
            </w:pPr>
            <w:r>
              <w:rPr>
                <w:rFonts w:ascii="PT Astra Serif" w:hAnsi="PT Astra Serif"/>
                <w:sz w:val="16"/>
                <w:szCs w:val="16"/>
              </w:rPr>
              <w:t>37</w:t>
            </w:r>
          </w:p>
        </w:tc>
        <w:tc>
          <w:tcPr>
            <w:tcW w:w="1134" w:type="dxa"/>
            <w:tcBorders>
              <w:top w:val="single" w:sz="4" w:space="0" w:color="auto"/>
              <w:left w:val="single" w:sz="4" w:space="0" w:color="auto"/>
              <w:bottom w:val="nil"/>
              <w:right w:val="single" w:sz="4" w:space="0" w:color="auto"/>
            </w:tcBorders>
            <w:hideMark/>
          </w:tcPr>
          <w:p w:rsidR="000E1676" w:rsidRDefault="000E1676">
            <w:pPr>
              <w:spacing w:line="276" w:lineRule="auto"/>
              <w:jc w:val="center"/>
              <w:rPr>
                <w:rFonts w:ascii="PT Astra Serif" w:eastAsia="Calibri" w:hAnsi="PT Astra Serif"/>
                <w:sz w:val="16"/>
                <w:szCs w:val="16"/>
              </w:rPr>
            </w:pPr>
            <w:r>
              <w:rPr>
                <w:rFonts w:ascii="PT Astra Serif" w:hAnsi="PT Astra Serif"/>
                <w:sz w:val="16"/>
                <w:szCs w:val="16"/>
              </w:rPr>
              <w:t>194</w:t>
            </w:r>
          </w:p>
        </w:tc>
        <w:tc>
          <w:tcPr>
            <w:tcW w:w="992" w:type="dxa"/>
            <w:tcBorders>
              <w:top w:val="single" w:sz="4" w:space="0" w:color="auto"/>
              <w:left w:val="single" w:sz="4" w:space="0" w:color="auto"/>
              <w:bottom w:val="nil"/>
              <w:right w:val="single" w:sz="4" w:space="0" w:color="auto"/>
            </w:tcBorders>
            <w:hideMark/>
          </w:tcPr>
          <w:p w:rsidR="000E1676" w:rsidRDefault="000E1676">
            <w:pPr>
              <w:spacing w:line="276" w:lineRule="auto"/>
              <w:jc w:val="center"/>
              <w:rPr>
                <w:rFonts w:ascii="PT Astra Serif" w:eastAsia="Calibri" w:hAnsi="PT Astra Serif"/>
                <w:sz w:val="16"/>
                <w:szCs w:val="16"/>
              </w:rPr>
            </w:pPr>
            <w:r>
              <w:rPr>
                <w:rFonts w:ascii="PT Astra Serif" w:hAnsi="PT Astra Serif"/>
                <w:sz w:val="16"/>
                <w:szCs w:val="16"/>
              </w:rPr>
              <w:t>230</w:t>
            </w:r>
          </w:p>
        </w:tc>
        <w:tc>
          <w:tcPr>
            <w:tcW w:w="993" w:type="dxa"/>
            <w:tcBorders>
              <w:top w:val="single" w:sz="4" w:space="0" w:color="auto"/>
              <w:left w:val="single" w:sz="4" w:space="0" w:color="auto"/>
              <w:bottom w:val="nil"/>
              <w:right w:val="single" w:sz="4" w:space="0" w:color="auto"/>
            </w:tcBorders>
            <w:hideMark/>
          </w:tcPr>
          <w:p w:rsidR="000E1676" w:rsidRDefault="000E1676">
            <w:pPr>
              <w:spacing w:line="276" w:lineRule="auto"/>
              <w:jc w:val="center"/>
              <w:rPr>
                <w:rFonts w:ascii="PT Astra Serif" w:eastAsia="Calibri" w:hAnsi="PT Astra Serif"/>
                <w:sz w:val="16"/>
                <w:szCs w:val="16"/>
              </w:rPr>
            </w:pPr>
            <w:r>
              <w:rPr>
                <w:rFonts w:ascii="PT Astra Serif" w:hAnsi="PT Astra Serif"/>
                <w:sz w:val="16"/>
                <w:szCs w:val="16"/>
              </w:rPr>
              <w:t>247</w:t>
            </w:r>
          </w:p>
        </w:tc>
      </w:tr>
      <w:tr w:rsidR="000E1676" w:rsidTr="000E1676">
        <w:trPr>
          <w:trHeight w:val="700"/>
        </w:trPr>
        <w:tc>
          <w:tcPr>
            <w:tcW w:w="1688" w:type="dxa"/>
            <w:tcBorders>
              <w:top w:val="single" w:sz="4" w:space="0" w:color="auto"/>
              <w:left w:val="single" w:sz="4" w:space="0" w:color="auto"/>
              <w:bottom w:val="single" w:sz="4" w:space="0" w:color="auto"/>
              <w:right w:val="single" w:sz="4" w:space="0" w:color="auto"/>
            </w:tcBorders>
            <w:hideMark/>
          </w:tcPr>
          <w:p w:rsidR="000E1676" w:rsidRDefault="000E1676">
            <w:pPr>
              <w:rPr>
                <w:rFonts w:ascii="PT Astra Serif" w:eastAsia="Calibri" w:hAnsi="PT Astra Serif"/>
                <w:sz w:val="18"/>
                <w:szCs w:val="18"/>
              </w:rPr>
            </w:pPr>
            <w:r>
              <w:rPr>
                <w:rFonts w:ascii="PT Astra Serif" w:hAnsi="PT Astra Serif"/>
                <w:sz w:val="18"/>
                <w:szCs w:val="18"/>
              </w:rPr>
              <w:t>Напольно-потолочный кондиционер</w:t>
            </w:r>
          </w:p>
        </w:tc>
        <w:tc>
          <w:tcPr>
            <w:tcW w:w="6233" w:type="dxa"/>
            <w:tcBorders>
              <w:top w:val="single" w:sz="4" w:space="0" w:color="auto"/>
              <w:left w:val="single" w:sz="4" w:space="0" w:color="auto"/>
              <w:bottom w:val="single" w:sz="4" w:space="0" w:color="auto"/>
              <w:right w:val="single" w:sz="4" w:space="0" w:color="auto"/>
            </w:tcBorders>
            <w:hideMark/>
          </w:tcPr>
          <w:p w:rsidR="000E1676" w:rsidRDefault="000E1676">
            <w:pPr>
              <w:autoSpaceDE w:val="0"/>
              <w:rPr>
                <w:rFonts w:ascii="PT Astra Serif" w:eastAsia="Calibri" w:hAnsi="PT Astra Serif"/>
                <w:sz w:val="18"/>
              </w:rPr>
            </w:pPr>
            <w:r>
              <w:rPr>
                <w:rFonts w:ascii="PT Astra Serif" w:hAnsi="PT Astra Serif"/>
                <w:sz w:val="18"/>
              </w:rPr>
              <w:t>Поставка и монтаж напольно-потолочной сплит-системы инверторного типа для охлаждения серверной комнаты.</w:t>
            </w:r>
          </w:p>
          <w:p w:rsidR="000E1676" w:rsidRDefault="000E1676">
            <w:pPr>
              <w:autoSpaceDE w:val="0"/>
              <w:rPr>
                <w:rFonts w:ascii="PT Astra Serif" w:hAnsi="PT Astra Serif"/>
                <w:sz w:val="18"/>
              </w:rPr>
            </w:pPr>
            <w:r>
              <w:rPr>
                <w:rFonts w:ascii="PT Astra Serif" w:hAnsi="PT Astra Serif"/>
                <w:sz w:val="18"/>
              </w:rPr>
              <w:t>Характеристики устройства:</w:t>
            </w:r>
          </w:p>
          <w:p w:rsidR="000E1676" w:rsidRDefault="000E1676">
            <w:pPr>
              <w:autoSpaceDE w:val="0"/>
              <w:rPr>
                <w:rFonts w:ascii="PT Astra Serif" w:hAnsi="PT Astra Serif"/>
                <w:sz w:val="18"/>
              </w:rPr>
            </w:pPr>
            <w:r>
              <w:rPr>
                <w:rFonts w:ascii="PT Astra Serif" w:hAnsi="PT Astra Serif"/>
                <w:sz w:val="18"/>
              </w:rPr>
              <w:t xml:space="preserve">- режимы работы: охлаждение, обогрев, вентиляция, осушение; </w:t>
            </w:r>
          </w:p>
          <w:p w:rsidR="000E1676" w:rsidRDefault="000E1676">
            <w:pPr>
              <w:autoSpaceDE w:val="0"/>
              <w:rPr>
                <w:rFonts w:ascii="PT Astra Serif" w:hAnsi="PT Astra Serif"/>
                <w:sz w:val="18"/>
              </w:rPr>
            </w:pPr>
            <w:r>
              <w:rPr>
                <w:rFonts w:ascii="PT Astra Serif" w:hAnsi="PT Astra Serif"/>
                <w:sz w:val="18"/>
              </w:rPr>
              <w:t>- мощность в режиме охлаждения: не менее 14 кВт;</w:t>
            </w:r>
          </w:p>
          <w:p w:rsidR="000E1676" w:rsidRDefault="000E1676">
            <w:pPr>
              <w:autoSpaceDE w:val="0"/>
              <w:rPr>
                <w:rFonts w:ascii="PT Astra Serif" w:hAnsi="PT Astra Serif"/>
                <w:sz w:val="18"/>
              </w:rPr>
            </w:pPr>
            <w:r>
              <w:rPr>
                <w:rFonts w:ascii="PT Astra Serif" w:hAnsi="PT Astra Serif"/>
                <w:sz w:val="18"/>
              </w:rPr>
              <w:t>- наличие трёхфазного электропитания 380</w:t>
            </w:r>
            <w:proofErr w:type="gramStart"/>
            <w:r>
              <w:rPr>
                <w:rFonts w:ascii="PT Astra Serif" w:hAnsi="PT Astra Serif"/>
                <w:sz w:val="18"/>
              </w:rPr>
              <w:t xml:space="preserve"> В</w:t>
            </w:r>
            <w:proofErr w:type="gramEnd"/>
            <w:r>
              <w:rPr>
                <w:rFonts w:ascii="PT Astra Serif" w:hAnsi="PT Astra Serif"/>
                <w:sz w:val="18"/>
              </w:rPr>
              <w:t>, 50 Гц;</w:t>
            </w:r>
          </w:p>
          <w:p w:rsidR="000E1676" w:rsidRDefault="000E1676">
            <w:pPr>
              <w:autoSpaceDE w:val="0"/>
              <w:rPr>
                <w:rFonts w:ascii="PT Astra Serif" w:hAnsi="PT Astra Serif"/>
                <w:sz w:val="18"/>
              </w:rPr>
            </w:pPr>
            <w:r>
              <w:rPr>
                <w:rFonts w:ascii="PT Astra Serif" w:hAnsi="PT Astra Serif"/>
                <w:sz w:val="18"/>
              </w:rPr>
              <w:t>- наличие режима осушения воздуха;</w:t>
            </w:r>
          </w:p>
          <w:p w:rsidR="000E1676" w:rsidRDefault="000E1676">
            <w:pPr>
              <w:autoSpaceDE w:val="0"/>
              <w:rPr>
                <w:rFonts w:ascii="PT Astra Serif" w:hAnsi="PT Astra Serif"/>
                <w:sz w:val="18"/>
              </w:rPr>
            </w:pPr>
            <w:r>
              <w:rPr>
                <w:rFonts w:ascii="PT Astra Serif" w:hAnsi="PT Astra Serif"/>
                <w:sz w:val="18"/>
              </w:rPr>
              <w:t>- потребляемая мощность при охлаждении – не более 5,1 кВт;</w:t>
            </w:r>
          </w:p>
          <w:p w:rsidR="000E1676" w:rsidRDefault="000E1676">
            <w:pPr>
              <w:autoSpaceDE w:val="0"/>
              <w:rPr>
                <w:rFonts w:ascii="PT Astra Serif" w:hAnsi="PT Astra Serif"/>
                <w:sz w:val="18"/>
              </w:rPr>
            </w:pPr>
            <w:r>
              <w:rPr>
                <w:rFonts w:ascii="PT Astra Serif" w:hAnsi="PT Astra Serif"/>
                <w:sz w:val="18"/>
              </w:rPr>
              <w:t>- уровень шума наружного блока – не более 65 дБ;</w:t>
            </w:r>
          </w:p>
          <w:p w:rsidR="000E1676" w:rsidRDefault="000E1676">
            <w:pPr>
              <w:autoSpaceDE w:val="0"/>
              <w:rPr>
                <w:rFonts w:ascii="PT Astra Serif" w:hAnsi="PT Astra Serif"/>
                <w:sz w:val="18"/>
              </w:rPr>
            </w:pPr>
            <w:r>
              <w:rPr>
                <w:rFonts w:ascii="PT Astra Serif" w:hAnsi="PT Astra Serif"/>
                <w:sz w:val="18"/>
              </w:rPr>
              <w:t xml:space="preserve">- наличие </w:t>
            </w:r>
            <w:proofErr w:type="gramStart"/>
            <w:r>
              <w:rPr>
                <w:rFonts w:ascii="PT Astra Serif" w:hAnsi="PT Astra Serif"/>
                <w:sz w:val="18"/>
              </w:rPr>
              <w:t>информационного</w:t>
            </w:r>
            <w:proofErr w:type="gramEnd"/>
            <w:r>
              <w:rPr>
                <w:rFonts w:ascii="PT Astra Serif" w:hAnsi="PT Astra Serif"/>
                <w:sz w:val="18"/>
              </w:rPr>
              <w:t xml:space="preserve"> LED-дисплея;</w:t>
            </w:r>
          </w:p>
          <w:p w:rsidR="000E1676" w:rsidRDefault="000E1676">
            <w:pPr>
              <w:autoSpaceDE w:val="0"/>
              <w:rPr>
                <w:rFonts w:ascii="PT Astra Serif" w:hAnsi="PT Astra Serif"/>
                <w:sz w:val="18"/>
              </w:rPr>
            </w:pPr>
            <w:r>
              <w:rPr>
                <w:rFonts w:ascii="PT Astra Serif" w:hAnsi="PT Astra Serif"/>
                <w:sz w:val="18"/>
              </w:rPr>
              <w:t>- наличие проводного пульта управления;</w:t>
            </w:r>
          </w:p>
          <w:p w:rsidR="000E1676" w:rsidRDefault="000E1676">
            <w:pPr>
              <w:autoSpaceDE w:val="0"/>
              <w:rPr>
                <w:rFonts w:ascii="PT Astra Serif" w:hAnsi="PT Astra Serif"/>
                <w:sz w:val="18"/>
              </w:rPr>
            </w:pPr>
            <w:r>
              <w:rPr>
                <w:rFonts w:ascii="PT Astra Serif" w:hAnsi="PT Astra Serif"/>
                <w:sz w:val="18"/>
              </w:rPr>
              <w:t>- наличие режима самодиагностики;</w:t>
            </w:r>
          </w:p>
          <w:p w:rsidR="000E1676" w:rsidRDefault="000E1676">
            <w:pPr>
              <w:autoSpaceDE w:val="0"/>
              <w:rPr>
                <w:rFonts w:ascii="PT Astra Serif" w:hAnsi="PT Astra Serif"/>
                <w:sz w:val="18"/>
              </w:rPr>
            </w:pPr>
            <w:r>
              <w:rPr>
                <w:rFonts w:ascii="PT Astra Serif" w:hAnsi="PT Astra Serif"/>
                <w:sz w:val="18"/>
              </w:rPr>
              <w:t>- наличие датчика обнаружения утечек;</w:t>
            </w:r>
          </w:p>
          <w:p w:rsidR="000E1676" w:rsidRDefault="000E1676">
            <w:pPr>
              <w:autoSpaceDE w:val="0"/>
              <w:rPr>
                <w:rFonts w:ascii="PT Astra Serif" w:hAnsi="PT Astra Serif"/>
                <w:sz w:val="18"/>
              </w:rPr>
            </w:pPr>
            <w:r>
              <w:rPr>
                <w:rFonts w:ascii="PT Astra Serif" w:hAnsi="PT Astra Serif"/>
                <w:sz w:val="18"/>
              </w:rPr>
              <w:t>- наличие фильтра тонкой очистки;</w:t>
            </w:r>
          </w:p>
          <w:p w:rsidR="000E1676" w:rsidRDefault="000E1676">
            <w:pPr>
              <w:autoSpaceDE w:val="0"/>
              <w:rPr>
                <w:rFonts w:ascii="PT Astra Serif" w:hAnsi="PT Astra Serif"/>
                <w:sz w:val="18"/>
              </w:rPr>
            </w:pPr>
            <w:r>
              <w:rPr>
                <w:rFonts w:ascii="PT Astra Serif" w:hAnsi="PT Astra Serif"/>
                <w:sz w:val="18"/>
              </w:rPr>
              <w:t>- максимальная длина магистрали – не менее 50 м;</w:t>
            </w:r>
          </w:p>
          <w:p w:rsidR="000E1676" w:rsidRDefault="000E1676">
            <w:pPr>
              <w:autoSpaceDE w:val="0"/>
              <w:rPr>
                <w:rFonts w:ascii="PT Astra Serif" w:hAnsi="PT Astra Serif"/>
                <w:sz w:val="18"/>
              </w:rPr>
            </w:pPr>
            <w:r>
              <w:rPr>
                <w:rFonts w:ascii="PT Astra Serif" w:hAnsi="PT Astra Serif"/>
                <w:sz w:val="18"/>
              </w:rPr>
              <w:t>- максимальный перепад высот – не мене 25 м;</w:t>
            </w:r>
          </w:p>
          <w:p w:rsidR="000E1676" w:rsidRDefault="000E1676">
            <w:pPr>
              <w:autoSpaceDE w:val="0"/>
              <w:rPr>
                <w:rFonts w:ascii="PT Astra Serif" w:hAnsi="PT Astra Serif"/>
                <w:sz w:val="18"/>
              </w:rPr>
            </w:pPr>
            <w:r>
              <w:rPr>
                <w:rFonts w:ascii="PT Astra Serif" w:hAnsi="PT Astra Serif"/>
                <w:sz w:val="18"/>
              </w:rPr>
              <w:t>- вес внутреннего блока – не более 38,0 кг;</w:t>
            </w:r>
          </w:p>
          <w:p w:rsidR="000E1676" w:rsidRDefault="000E1676">
            <w:pPr>
              <w:autoSpaceDE w:val="0"/>
              <w:rPr>
                <w:rFonts w:ascii="PT Astra Serif" w:hAnsi="PT Astra Serif"/>
                <w:sz w:val="18"/>
              </w:rPr>
            </w:pPr>
            <w:r>
              <w:rPr>
                <w:rFonts w:ascii="PT Astra Serif" w:hAnsi="PT Astra Serif"/>
                <w:sz w:val="18"/>
              </w:rPr>
              <w:t>- вес наружного блока – не более 74,3 кг;</w:t>
            </w:r>
          </w:p>
          <w:p w:rsidR="000E1676" w:rsidRDefault="000E1676">
            <w:pPr>
              <w:autoSpaceDE w:val="0"/>
              <w:rPr>
                <w:rFonts w:ascii="PT Astra Serif" w:hAnsi="PT Astra Serif"/>
                <w:sz w:val="18"/>
              </w:rPr>
            </w:pPr>
            <w:r>
              <w:rPr>
                <w:rFonts w:ascii="PT Astra Serif" w:hAnsi="PT Astra Serif"/>
                <w:sz w:val="18"/>
              </w:rPr>
              <w:t>- наличие антикоррозийного покрытия наружного блока;</w:t>
            </w:r>
          </w:p>
          <w:p w:rsidR="000E1676" w:rsidRDefault="000E1676">
            <w:pPr>
              <w:autoSpaceDE w:val="0"/>
              <w:rPr>
                <w:rFonts w:ascii="PT Astra Serif" w:hAnsi="PT Astra Serif"/>
                <w:sz w:val="18"/>
              </w:rPr>
            </w:pPr>
            <w:r>
              <w:rPr>
                <w:rFonts w:ascii="PT Astra Serif" w:hAnsi="PT Astra Serif"/>
                <w:sz w:val="18"/>
              </w:rPr>
              <w:t>- максимальная рабочая температура при охлаждении – не менее 50</w:t>
            </w:r>
            <w:proofErr w:type="gramStart"/>
            <w:r>
              <w:rPr>
                <w:rFonts w:ascii="PT Astra Serif" w:hAnsi="PT Astra Serif"/>
                <w:sz w:val="18"/>
              </w:rPr>
              <w:t>°С</w:t>
            </w:r>
            <w:proofErr w:type="gramEnd"/>
            <w:r>
              <w:rPr>
                <w:rFonts w:ascii="PT Astra Serif" w:hAnsi="PT Astra Serif"/>
                <w:sz w:val="18"/>
              </w:rPr>
              <w:t>;</w:t>
            </w:r>
          </w:p>
          <w:p w:rsidR="000E1676" w:rsidRDefault="000E1676">
            <w:pPr>
              <w:autoSpaceDE w:val="0"/>
              <w:rPr>
                <w:rFonts w:ascii="PT Astra Serif" w:eastAsia="Calibri" w:hAnsi="PT Astra Serif"/>
                <w:sz w:val="18"/>
              </w:rPr>
            </w:pPr>
            <w:r>
              <w:rPr>
                <w:rFonts w:ascii="PT Astra Serif" w:hAnsi="PT Astra Serif"/>
                <w:sz w:val="18"/>
              </w:rPr>
              <w:t>- минимальная рабочая температура при охлаждении – не менее -15°С.</w:t>
            </w:r>
          </w:p>
        </w:tc>
        <w:tc>
          <w:tcPr>
            <w:tcW w:w="654" w:type="dxa"/>
            <w:tcBorders>
              <w:top w:val="single" w:sz="4" w:space="0" w:color="auto"/>
              <w:left w:val="single" w:sz="4" w:space="0" w:color="auto"/>
              <w:bottom w:val="single" w:sz="4" w:space="0" w:color="auto"/>
              <w:right w:val="single" w:sz="4" w:space="0" w:color="auto"/>
            </w:tcBorders>
            <w:hideMark/>
          </w:tcPr>
          <w:p w:rsidR="000E1676" w:rsidRDefault="000E1676">
            <w:pPr>
              <w:jc w:val="center"/>
              <w:rPr>
                <w:rFonts w:ascii="PT Astra Serif" w:eastAsia="Calibri"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557" w:type="dxa"/>
            <w:tcBorders>
              <w:top w:val="single" w:sz="4" w:space="0" w:color="auto"/>
              <w:left w:val="single" w:sz="4" w:space="0" w:color="auto"/>
              <w:bottom w:val="single" w:sz="4" w:space="0" w:color="auto"/>
              <w:right w:val="single" w:sz="4" w:space="0" w:color="auto"/>
            </w:tcBorders>
            <w:hideMark/>
          </w:tcPr>
          <w:p w:rsidR="000E1676" w:rsidRDefault="000E1676">
            <w:pPr>
              <w:autoSpaceDE w:val="0"/>
              <w:autoSpaceDN w:val="0"/>
              <w:adjustRightInd w:val="0"/>
              <w:jc w:val="center"/>
              <w:rPr>
                <w:rFonts w:ascii="PT Astra Serif" w:eastAsia="Calibri" w:hAnsi="PT Astra Serif"/>
                <w:sz w:val="18"/>
                <w:szCs w:val="18"/>
              </w:rPr>
            </w:pPr>
            <w:r>
              <w:rPr>
                <w:rFonts w:ascii="PT Astra Serif" w:hAnsi="PT Astra Serif"/>
                <w:sz w:val="18"/>
                <w:szCs w:val="18"/>
              </w:rPr>
              <w:t>1</w:t>
            </w:r>
          </w:p>
        </w:tc>
        <w:tc>
          <w:tcPr>
            <w:tcW w:w="1179" w:type="dxa"/>
            <w:tcBorders>
              <w:top w:val="single" w:sz="4" w:space="0" w:color="auto"/>
              <w:left w:val="single" w:sz="4" w:space="0" w:color="auto"/>
              <w:bottom w:val="single" w:sz="4" w:space="0" w:color="auto"/>
              <w:right w:val="single" w:sz="4" w:space="0" w:color="auto"/>
            </w:tcBorders>
            <w:vAlign w:val="center"/>
            <w:hideMark/>
          </w:tcPr>
          <w:p w:rsidR="000E1676" w:rsidRDefault="000E1676">
            <w:pPr>
              <w:spacing w:after="200" w:line="276" w:lineRule="auto"/>
              <w:jc w:val="center"/>
              <w:rPr>
                <w:rFonts w:ascii="PT Astra Serif" w:eastAsia="Calibri" w:hAnsi="PT Astra Serif"/>
                <w:sz w:val="22"/>
                <w:szCs w:val="22"/>
              </w:rPr>
            </w:pPr>
            <w:r>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1676" w:rsidRDefault="000E1676">
            <w:pPr>
              <w:spacing w:after="200" w:line="276" w:lineRule="auto"/>
              <w:jc w:val="center"/>
              <w:rPr>
                <w:rFonts w:ascii="PT Astra Serif" w:eastAsia="Calibri" w:hAnsi="PT Astra Serif"/>
                <w:sz w:val="22"/>
                <w:szCs w:val="22"/>
              </w:rPr>
            </w:pPr>
            <w:r>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1676" w:rsidRDefault="000E1676">
            <w:pPr>
              <w:spacing w:after="200" w:line="276" w:lineRule="auto"/>
              <w:jc w:val="center"/>
              <w:rPr>
                <w:rFonts w:ascii="PT Astra Serif" w:eastAsia="Calibri" w:hAnsi="PT Astra Serif"/>
                <w:sz w:val="22"/>
                <w:szCs w:val="22"/>
              </w:rPr>
            </w:pPr>
            <w:r>
              <w:rPr>
                <w:rFonts w:ascii="PT Astra Serif" w:hAnsi="PT Astra Serif"/>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1676" w:rsidRDefault="000E1676">
            <w:pPr>
              <w:spacing w:after="200" w:line="276" w:lineRule="auto"/>
              <w:jc w:val="center"/>
              <w:rPr>
                <w:rFonts w:ascii="PT Astra Serif" w:eastAsia="Calibri" w:hAnsi="PT Astra Serif"/>
                <w:sz w:val="22"/>
                <w:szCs w:val="22"/>
              </w:rPr>
            </w:pPr>
            <w:r>
              <w:rPr>
                <w:rFonts w:ascii="PT Astra Serif" w:hAnsi="PT Astra Serif"/>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0E1676" w:rsidRDefault="000E1676">
            <w:pPr>
              <w:spacing w:after="200" w:line="276" w:lineRule="auto"/>
              <w:jc w:val="center"/>
              <w:rPr>
                <w:rFonts w:ascii="PT Astra Serif" w:eastAsia="Calibri" w:hAnsi="PT Astra Serif"/>
                <w:sz w:val="22"/>
                <w:szCs w:val="22"/>
              </w:rPr>
            </w:pPr>
            <w:r>
              <w:rPr>
                <w:rFonts w:ascii="PT Astra Serif" w:hAnsi="PT Astra Serif"/>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0E1676" w:rsidRDefault="000E1676">
            <w:pPr>
              <w:spacing w:after="200" w:line="276" w:lineRule="auto"/>
              <w:jc w:val="center"/>
              <w:rPr>
                <w:rFonts w:ascii="PT Astra Serif" w:eastAsia="Calibri" w:hAnsi="PT Astra Serif"/>
                <w:sz w:val="22"/>
                <w:szCs w:val="22"/>
              </w:rPr>
            </w:pPr>
            <w:r>
              <w:rPr>
                <w:rFonts w:ascii="PT Astra Serif" w:hAnsi="PT Astra Serif"/>
                <w:sz w:val="16"/>
                <w:szCs w:val="16"/>
              </w:rPr>
              <w:t>соответствует</w:t>
            </w:r>
          </w:p>
        </w:tc>
      </w:tr>
    </w:tbl>
    <w:p w:rsidR="000E1676" w:rsidRDefault="000E1676">
      <w:pPr>
        <w:sectPr w:rsidR="000E1676" w:rsidSect="000E1676">
          <w:pgSz w:w="16838" w:h="11906" w:orient="landscape"/>
          <w:pgMar w:top="851" w:right="425" w:bottom="851" w:left="1134" w:header="709" w:footer="709" w:gutter="0"/>
          <w:cols w:space="708"/>
          <w:docGrid w:linePitch="360"/>
        </w:sectPr>
      </w:pPr>
    </w:p>
    <w:p w:rsidR="000E1676" w:rsidRDefault="000E1676"/>
    <w:sectPr w:rsidR="000E1676" w:rsidSect="00FD14A9">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BB"/>
    <w:rsid w:val="000E1676"/>
    <w:rsid w:val="003E2CF3"/>
    <w:rsid w:val="00823F29"/>
    <w:rsid w:val="00B07EBB"/>
    <w:rsid w:val="00B73412"/>
    <w:rsid w:val="00B73CFC"/>
    <w:rsid w:val="00BB75D2"/>
    <w:rsid w:val="00F01658"/>
    <w:rsid w:val="00FD1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A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D14A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D14A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D14A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D14A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D14A9"/>
    <w:rPr>
      <w:rFonts w:ascii="Times New Roman" w:eastAsia="Times New Roman" w:hAnsi="Times New Roman" w:cs="Times New Roman"/>
      <w:sz w:val="24"/>
      <w:szCs w:val="24"/>
    </w:rPr>
  </w:style>
  <w:style w:type="paragraph" w:styleId="a7">
    <w:name w:val="List Paragraph"/>
    <w:basedOn w:val="a"/>
    <w:link w:val="a6"/>
    <w:uiPriority w:val="34"/>
    <w:qFormat/>
    <w:rsid w:val="00FD14A9"/>
    <w:pPr>
      <w:widowControl/>
      <w:ind w:left="720"/>
    </w:pPr>
    <w:rPr>
      <w:sz w:val="24"/>
      <w:szCs w:val="24"/>
      <w:lang w:eastAsia="en-US"/>
    </w:rPr>
  </w:style>
  <w:style w:type="paragraph" w:customStyle="1" w:styleId="31">
    <w:name w:val="Основной текст с отступом 31"/>
    <w:basedOn w:val="a"/>
    <w:rsid w:val="000E1676"/>
    <w:pPr>
      <w:widowControl/>
      <w:suppressAutoHyphens/>
      <w:ind w:right="-382" w:firstLine="993"/>
    </w:pPr>
    <w:rPr>
      <w:sz w:val="28"/>
      <w:lang w:eastAsia="ar-SA"/>
    </w:rPr>
  </w:style>
  <w:style w:type="table" w:styleId="a8">
    <w:name w:val="Table Grid"/>
    <w:basedOn w:val="a1"/>
    <w:uiPriority w:val="59"/>
    <w:rsid w:val="000E16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E1676"/>
    <w:rPr>
      <w:rFonts w:ascii="Tahoma" w:hAnsi="Tahoma" w:cs="Tahoma"/>
      <w:sz w:val="16"/>
      <w:szCs w:val="16"/>
    </w:rPr>
  </w:style>
  <w:style w:type="character" w:customStyle="1" w:styleId="aa">
    <w:name w:val="Текст выноски Знак"/>
    <w:basedOn w:val="a0"/>
    <w:link w:val="a9"/>
    <w:uiPriority w:val="99"/>
    <w:semiHidden/>
    <w:rsid w:val="000E167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A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D14A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D14A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D14A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D14A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D14A9"/>
    <w:rPr>
      <w:rFonts w:ascii="Times New Roman" w:eastAsia="Times New Roman" w:hAnsi="Times New Roman" w:cs="Times New Roman"/>
      <w:sz w:val="24"/>
      <w:szCs w:val="24"/>
    </w:rPr>
  </w:style>
  <w:style w:type="paragraph" w:styleId="a7">
    <w:name w:val="List Paragraph"/>
    <w:basedOn w:val="a"/>
    <w:link w:val="a6"/>
    <w:uiPriority w:val="34"/>
    <w:qFormat/>
    <w:rsid w:val="00FD14A9"/>
    <w:pPr>
      <w:widowControl/>
      <w:ind w:left="720"/>
    </w:pPr>
    <w:rPr>
      <w:sz w:val="24"/>
      <w:szCs w:val="24"/>
      <w:lang w:eastAsia="en-US"/>
    </w:rPr>
  </w:style>
  <w:style w:type="paragraph" w:customStyle="1" w:styleId="31">
    <w:name w:val="Основной текст с отступом 31"/>
    <w:basedOn w:val="a"/>
    <w:rsid w:val="000E1676"/>
    <w:pPr>
      <w:widowControl/>
      <w:suppressAutoHyphens/>
      <w:ind w:right="-382" w:firstLine="993"/>
    </w:pPr>
    <w:rPr>
      <w:sz w:val="28"/>
      <w:lang w:eastAsia="ar-SA"/>
    </w:rPr>
  </w:style>
  <w:style w:type="table" w:styleId="a8">
    <w:name w:val="Table Grid"/>
    <w:basedOn w:val="a1"/>
    <w:uiPriority w:val="59"/>
    <w:rsid w:val="000E16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E1676"/>
    <w:rPr>
      <w:rFonts w:ascii="Tahoma" w:hAnsi="Tahoma" w:cs="Tahoma"/>
      <w:sz w:val="16"/>
      <w:szCs w:val="16"/>
    </w:rPr>
  </w:style>
  <w:style w:type="character" w:customStyle="1" w:styleId="aa">
    <w:name w:val="Текст выноски Знак"/>
    <w:basedOn w:val="a0"/>
    <w:link w:val="a9"/>
    <w:uiPriority w:val="99"/>
    <w:semiHidden/>
    <w:rsid w:val="000E167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95606">
      <w:bodyDiv w:val="1"/>
      <w:marLeft w:val="0"/>
      <w:marRight w:val="0"/>
      <w:marTop w:val="0"/>
      <w:marBottom w:val="0"/>
      <w:divBdr>
        <w:top w:val="none" w:sz="0" w:space="0" w:color="auto"/>
        <w:left w:val="none" w:sz="0" w:space="0" w:color="auto"/>
        <w:bottom w:val="none" w:sz="0" w:space="0" w:color="auto"/>
        <w:right w:val="none" w:sz="0" w:space="0" w:color="auto"/>
      </w:divBdr>
    </w:div>
    <w:div w:id="185533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2019-06-24T12:17:00Z</cp:lastPrinted>
  <dcterms:created xsi:type="dcterms:W3CDTF">2019-06-21T09:57:00Z</dcterms:created>
  <dcterms:modified xsi:type="dcterms:W3CDTF">2019-06-24T12:17:00Z</dcterms:modified>
</cp:coreProperties>
</file>