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F1C" w:rsidRDefault="005D4F1C" w:rsidP="005D4F1C">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5D4F1C" w:rsidRDefault="005D4F1C" w:rsidP="005D4F1C">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5D4F1C" w:rsidRDefault="005D4F1C" w:rsidP="005D4F1C">
      <w:pPr>
        <w:jc w:val="center"/>
        <w:rPr>
          <w:b/>
          <w:bCs/>
          <w:sz w:val="24"/>
          <w:szCs w:val="24"/>
        </w:rPr>
      </w:pPr>
      <w:r>
        <w:rPr>
          <w:b/>
          <w:bCs/>
          <w:sz w:val="24"/>
          <w:szCs w:val="24"/>
        </w:rPr>
        <w:t>ПРОТОКОЛ</w:t>
      </w:r>
    </w:p>
    <w:p w:rsidR="005D4F1C" w:rsidRDefault="005D4F1C" w:rsidP="005D4F1C">
      <w:pPr>
        <w:jc w:val="center"/>
        <w:rPr>
          <w:b/>
          <w:sz w:val="24"/>
          <w:szCs w:val="24"/>
        </w:rPr>
      </w:pPr>
      <w:r>
        <w:rPr>
          <w:b/>
          <w:sz w:val="24"/>
          <w:szCs w:val="24"/>
        </w:rPr>
        <w:t>рассмотрения заявок на участие в аукционе в электронной форме</w:t>
      </w:r>
    </w:p>
    <w:p w:rsidR="005D4F1C" w:rsidRDefault="005D4F1C" w:rsidP="005D4F1C">
      <w:pPr>
        <w:ind w:left="-993"/>
        <w:jc w:val="both"/>
        <w:rPr>
          <w:sz w:val="24"/>
        </w:rPr>
      </w:pPr>
    </w:p>
    <w:p w:rsidR="005D4F1C" w:rsidRDefault="005D4F1C" w:rsidP="005D4F1C">
      <w:pPr>
        <w:jc w:val="both"/>
        <w:rPr>
          <w:sz w:val="24"/>
        </w:rPr>
      </w:pPr>
      <w:r>
        <w:rPr>
          <w:sz w:val="24"/>
        </w:rPr>
        <w:t>«09» октября 2018 г.                                                                                        № 0187300005818000324-1</w:t>
      </w:r>
    </w:p>
    <w:p w:rsidR="005D4F1C" w:rsidRDefault="005D4F1C" w:rsidP="005D4F1C">
      <w:pPr>
        <w:jc w:val="both"/>
        <w:rPr>
          <w:sz w:val="24"/>
        </w:rPr>
      </w:pPr>
    </w:p>
    <w:p w:rsidR="005D4F1C" w:rsidRPr="003B6A0D" w:rsidRDefault="005D4F1C" w:rsidP="005D4F1C">
      <w:pPr>
        <w:jc w:val="both"/>
        <w:rPr>
          <w:sz w:val="24"/>
          <w:szCs w:val="24"/>
        </w:rPr>
      </w:pPr>
      <w:r w:rsidRPr="003B6A0D">
        <w:rPr>
          <w:sz w:val="24"/>
          <w:szCs w:val="24"/>
        </w:rPr>
        <w:t xml:space="preserve">ПРИСУТСТВОВАЛИ: </w:t>
      </w:r>
    </w:p>
    <w:p w:rsidR="005D4F1C" w:rsidRPr="003B6A0D" w:rsidRDefault="005D4F1C" w:rsidP="005D4F1C">
      <w:pPr>
        <w:jc w:val="both"/>
        <w:rPr>
          <w:sz w:val="24"/>
          <w:szCs w:val="24"/>
        </w:rPr>
      </w:pPr>
      <w:r w:rsidRPr="003B6A0D">
        <w:rPr>
          <w:sz w:val="24"/>
          <w:szCs w:val="24"/>
        </w:rPr>
        <w:t xml:space="preserve">Единая комиссия по осуществлению закупок для обеспечения муниципальных нужд города </w:t>
      </w:r>
      <w:proofErr w:type="spellStart"/>
      <w:r w:rsidRPr="003B6A0D">
        <w:rPr>
          <w:sz w:val="24"/>
          <w:szCs w:val="24"/>
        </w:rPr>
        <w:t>Югорска</w:t>
      </w:r>
      <w:proofErr w:type="spellEnd"/>
      <w:r w:rsidRPr="003B6A0D">
        <w:rPr>
          <w:sz w:val="24"/>
          <w:szCs w:val="24"/>
        </w:rPr>
        <w:t xml:space="preserve"> (далее - комиссия) в следующем  составе:</w:t>
      </w:r>
    </w:p>
    <w:p w:rsidR="000524A2" w:rsidRPr="003B6A0D" w:rsidRDefault="000524A2" w:rsidP="000524A2">
      <w:pPr>
        <w:pStyle w:val="a7"/>
        <w:widowControl/>
        <w:numPr>
          <w:ilvl w:val="0"/>
          <w:numId w:val="1"/>
        </w:numPr>
        <w:tabs>
          <w:tab w:val="num" w:pos="142"/>
          <w:tab w:val="left" w:pos="284"/>
          <w:tab w:val="left" w:pos="851"/>
        </w:tabs>
        <w:autoSpaceDE w:val="0"/>
        <w:autoSpaceDN w:val="0"/>
        <w:adjustRightInd w:val="0"/>
        <w:ind w:left="0" w:right="142" w:firstLine="0"/>
        <w:jc w:val="both"/>
        <w:rPr>
          <w:sz w:val="24"/>
          <w:szCs w:val="24"/>
        </w:rPr>
      </w:pPr>
      <w:r w:rsidRPr="003B6A0D">
        <w:rPr>
          <w:spacing w:val="-6"/>
          <w:sz w:val="24"/>
          <w:szCs w:val="24"/>
        </w:rPr>
        <w:t xml:space="preserve">С.Д. </w:t>
      </w:r>
      <w:proofErr w:type="spellStart"/>
      <w:r w:rsidRPr="003B6A0D">
        <w:rPr>
          <w:spacing w:val="-6"/>
          <w:sz w:val="24"/>
          <w:szCs w:val="24"/>
        </w:rPr>
        <w:t>Голин</w:t>
      </w:r>
      <w:proofErr w:type="spellEnd"/>
      <w:r w:rsidRPr="003B6A0D">
        <w:rPr>
          <w:spacing w:val="-6"/>
          <w:sz w:val="24"/>
          <w:szCs w:val="24"/>
        </w:rPr>
        <w:t xml:space="preserve"> - </w:t>
      </w:r>
      <w:r w:rsidRPr="003B6A0D">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B6A0D">
        <w:rPr>
          <w:sz w:val="24"/>
          <w:szCs w:val="24"/>
        </w:rPr>
        <w:t>Югорска</w:t>
      </w:r>
      <w:proofErr w:type="spellEnd"/>
      <w:r w:rsidRPr="003B6A0D">
        <w:rPr>
          <w:sz w:val="24"/>
          <w:szCs w:val="24"/>
        </w:rPr>
        <w:t>;</w:t>
      </w:r>
    </w:p>
    <w:p w:rsidR="005D4F1C" w:rsidRPr="003B6A0D" w:rsidRDefault="005D4F1C" w:rsidP="005D4F1C">
      <w:pPr>
        <w:pStyle w:val="a7"/>
        <w:widowControl/>
        <w:numPr>
          <w:ilvl w:val="0"/>
          <w:numId w:val="1"/>
        </w:numPr>
        <w:tabs>
          <w:tab w:val="left" w:pos="426"/>
          <w:tab w:val="left" w:pos="567"/>
          <w:tab w:val="left" w:pos="851"/>
        </w:tabs>
        <w:ind w:left="0" w:firstLine="0"/>
        <w:jc w:val="both"/>
        <w:rPr>
          <w:sz w:val="24"/>
          <w:szCs w:val="24"/>
        </w:rPr>
      </w:pPr>
      <w:r w:rsidRPr="003B6A0D">
        <w:rPr>
          <w:sz w:val="24"/>
          <w:szCs w:val="24"/>
        </w:rPr>
        <w:t xml:space="preserve">В.К. </w:t>
      </w:r>
      <w:proofErr w:type="spellStart"/>
      <w:r w:rsidRPr="003B6A0D">
        <w:rPr>
          <w:sz w:val="24"/>
          <w:szCs w:val="24"/>
        </w:rPr>
        <w:t>Бандурин</w:t>
      </w:r>
      <w:proofErr w:type="spellEnd"/>
      <w:r w:rsidRPr="003B6A0D">
        <w:rPr>
          <w:sz w:val="24"/>
          <w:szCs w:val="24"/>
        </w:rPr>
        <w:t xml:space="preserve">  - заместитель председателя комиссии, заместитель главы города - директор  департамента </w:t>
      </w:r>
      <w:proofErr w:type="spellStart"/>
      <w:r w:rsidRPr="003B6A0D">
        <w:rPr>
          <w:sz w:val="24"/>
          <w:szCs w:val="24"/>
        </w:rPr>
        <w:t>жилищно</w:t>
      </w:r>
      <w:proofErr w:type="spellEnd"/>
      <w:r w:rsidRPr="003B6A0D">
        <w:rPr>
          <w:sz w:val="24"/>
          <w:szCs w:val="24"/>
        </w:rPr>
        <w:t xml:space="preserve"> - коммунального и строительного комплекса администрации города </w:t>
      </w:r>
      <w:proofErr w:type="spellStart"/>
      <w:r w:rsidRPr="003B6A0D">
        <w:rPr>
          <w:sz w:val="24"/>
          <w:szCs w:val="24"/>
        </w:rPr>
        <w:t>Югорска</w:t>
      </w:r>
      <w:proofErr w:type="spellEnd"/>
      <w:r w:rsidRPr="003B6A0D">
        <w:rPr>
          <w:sz w:val="24"/>
          <w:szCs w:val="24"/>
        </w:rPr>
        <w:t>;</w:t>
      </w:r>
    </w:p>
    <w:p w:rsidR="005D4F1C" w:rsidRPr="003B6A0D" w:rsidRDefault="005D4F1C" w:rsidP="005D4F1C">
      <w:pPr>
        <w:pStyle w:val="a7"/>
        <w:tabs>
          <w:tab w:val="left" w:pos="426"/>
          <w:tab w:val="left" w:pos="567"/>
          <w:tab w:val="left" w:pos="851"/>
        </w:tabs>
        <w:ind w:left="0"/>
        <w:jc w:val="both"/>
        <w:rPr>
          <w:sz w:val="24"/>
          <w:szCs w:val="24"/>
        </w:rPr>
      </w:pPr>
      <w:r w:rsidRPr="003B6A0D">
        <w:rPr>
          <w:sz w:val="24"/>
          <w:szCs w:val="24"/>
        </w:rPr>
        <w:t>Члены комиссии:</w:t>
      </w:r>
    </w:p>
    <w:p w:rsidR="000524A2" w:rsidRPr="003B6A0D" w:rsidRDefault="000524A2" w:rsidP="000524A2">
      <w:pPr>
        <w:widowControl/>
        <w:tabs>
          <w:tab w:val="left" w:pos="284"/>
          <w:tab w:val="left" w:pos="426"/>
          <w:tab w:val="left" w:pos="851"/>
        </w:tabs>
        <w:ind w:right="142"/>
        <w:jc w:val="both"/>
        <w:rPr>
          <w:sz w:val="24"/>
          <w:szCs w:val="24"/>
        </w:rPr>
      </w:pPr>
      <w:r w:rsidRPr="003B6A0D">
        <w:rPr>
          <w:sz w:val="24"/>
          <w:szCs w:val="24"/>
        </w:rPr>
        <w:t>3. Н.А. Морозова - советник руководителя;</w:t>
      </w:r>
    </w:p>
    <w:p w:rsidR="000524A2" w:rsidRPr="003B6A0D" w:rsidRDefault="000524A2" w:rsidP="000524A2">
      <w:pPr>
        <w:pStyle w:val="a7"/>
        <w:widowControl/>
        <w:numPr>
          <w:ilvl w:val="0"/>
          <w:numId w:val="5"/>
        </w:numPr>
        <w:tabs>
          <w:tab w:val="left" w:pos="284"/>
          <w:tab w:val="left" w:pos="426"/>
          <w:tab w:val="left" w:pos="851"/>
        </w:tabs>
        <w:ind w:left="0" w:right="142" w:firstLine="0"/>
        <w:jc w:val="both"/>
        <w:rPr>
          <w:sz w:val="24"/>
          <w:szCs w:val="24"/>
        </w:rPr>
      </w:pPr>
      <w:r w:rsidRPr="003B6A0D">
        <w:rPr>
          <w:sz w:val="24"/>
          <w:szCs w:val="24"/>
        </w:rPr>
        <w:t xml:space="preserve">Ж.В. </w:t>
      </w:r>
      <w:proofErr w:type="spellStart"/>
      <w:r w:rsidRPr="003B6A0D">
        <w:rPr>
          <w:sz w:val="24"/>
          <w:szCs w:val="24"/>
        </w:rPr>
        <w:t>Резинкина</w:t>
      </w:r>
      <w:proofErr w:type="spellEnd"/>
      <w:r w:rsidRPr="003B6A0D">
        <w:rPr>
          <w:sz w:val="24"/>
          <w:szCs w:val="24"/>
        </w:rPr>
        <w:t xml:space="preserve"> </w:t>
      </w:r>
      <w:r w:rsidRPr="003B6A0D">
        <w:rPr>
          <w:bCs/>
          <w:sz w:val="24"/>
          <w:szCs w:val="24"/>
        </w:rPr>
        <w:t xml:space="preserve">-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6A0D">
        <w:rPr>
          <w:bCs/>
          <w:sz w:val="24"/>
          <w:szCs w:val="24"/>
        </w:rPr>
        <w:t>Югорска</w:t>
      </w:r>
      <w:proofErr w:type="spellEnd"/>
      <w:r w:rsidRPr="003B6A0D">
        <w:rPr>
          <w:bCs/>
          <w:sz w:val="24"/>
          <w:szCs w:val="24"/>
        </w:rPr>
        <w:t>;</w:t>
      </w:r>
    </w:p>
    <w:p w:rsidR="000524A2" w:rsidRPr="003B6A0D" w:rsidRDefault="000524A2" w:rsidP="003B6A0D">
      <w:pPr>
        <w:pStyle w:val="a7"/>
        <w:widowControl/>
        <w:numPr>
          <w:ilvl w:val="0"/>
          <w:numId w:val="5"/>
        </w:numPr>
        <w:tabs>
          <w:tab w:val="left" w:pos="284"/>
          <w:tab w:val="left" w:pos="426"/>
          <w:tab w:val="left" w:pos="851"/>
        </w:tabs>
        <w:ind w:left="0" w:right="142" w:firstLine="0"/>
        <w:jc w:val="both"/>
        <w:rPr>
          <w:sz w:val="24"/>
          <w:szCs w:val="24"/>
        </w:rPr>
      </w:pPr>
      <w:r w:rsidRPr="003B6A0D">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6A0D">
        <w:rPr>
          <w:sz w:val="24"/>
          <w:szCs w:val="24"/>
        </w:rPr>
        <w:t>Югорска</w:t>
      </w:r>
      <w:proofErr w:type="spellEnd"/>
      <w:r w:rsidRPr="003B6A0D">
        <w:rPr>
          <w:sz w:val="24"/>
          <w:szCs w:val="24"/>
        </w:rPr>
        <w:t>;</w:t>
      </w:r>
    </w:p>
    <w:p w:rsidR="000524A2" w:rsidRPr="003B6A0D" w:rsidRDefault="000524A2" w:rsidP="003B6A0D">
      <w:pPr>
        <w:pStyle w:val="a7"/>
        <w:widowControl/>
        <w:numPr>
          <w:ilvl w:val="0"/>
          <w:numId w:val="5"/>
        </w:numPr>
        <w:tabs>
          <w:tab w:val="left" w:pos="284"/>
          <w:tab w:val="left" w:pos="426"/>
          <w:tab w:val="left" w:pos="851"/>
        </w:tabs>
        <w:ind w:left="0" w:right="142" w:firstLine="0"/>
        <w:jc w:val="both"/>
        <w:rPr>
          <w:sz w:val="24"/>
          <w:szCs w:val="24"/>
        </w:rPr>
      </w:pPr>
      <w:r w:rsidRPr="003B6A0D">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B6A0D">
        <w:rPr>
          <w:sz w:val="24"/>
          <w:szCs w:val="24"/>
        </w:rPr>
        <w:t>Югорска</w:t>
      </w:r>
      <w:proofErr w:type="spellEnd"/>
      <w:r w:rsidRPr="003B6A0D">
        <w:rPr>
          <w:sz w:val="24"/>
          <w:szCs w:val="24"/>
        </w:rPr>
        <w:t>.</w:t>
      </w:r>
    </w:p>
    <w:p w:rsidR="005D4F1C" w:rsidRPr="001F2602" w:rsidRDefault="005D4F1C" w:rsidP="003B6A0D">
      <w:pPr>
        <w:pStyle w:val="a7"/>
        <w:tabs>
          <w:tab w:val="left" w:pos="567"/>
        </w:tabs>
        <w:autoSpaceDE w:val="0"/>
        <w:autoSpaceDN w:val="0"/>
        <w:adjustRightInd w:val="0"/>
        <w:ind w:left="0"/>
        <w:jc w:val="both"/>
        <w:rPr>
          <w:sz w:val="24"/>
          <w:szCs w:val="24"/>
        </w:rPr>
      </w:pPr>
      <w:r w:rsidRPr="003B6A0D">
        <w:rPr>
          <w:sz w:val="24"/>
          <w:szCs w:val="24"/>
        </w:rPr>
        <w:t xml:space="preserve">Всего присутствовали </w:t>
      </w:r>
      <w:r w:rsidR="000524A2" w:rsidRPr="003B6A0D">
        <w:rPr>
          <w:sz w:val="24"/>
          <w:szCs w:val="24"/>
        </w:rPr>
        <w:t xml:space="preserve">6 </w:t>
      </w:r>
      <w:r w:rsidRPr="003B6A0D">
        <w:rPr>
          <w:sz w:val="24"/>
          <w:szCs w:val="24"/>
        </w:rPr>
        <w:t>член</w:t>
      </w:r>
      <w:r w:rsidR="000524A2" w:rsidRPr="003B6A0D">
        <w:rPr>
          <w:sz w:val="24"/>
          <w:szCs w:val="24"/>
        </w:rPr>
        <w:t>ов</w:t>
      </w:r>
      <w:r w:rsidRPr="003B6A0D">
        <w:rPr>
          <w:sz w:val="24"/>
          <w:szCs w:val="24"/>
        </w:rPr>
        <w:t xml:space="preserve"> комиссии из 8.</w:t>
      </w:r>
    </w:p>
    <w:p w:rsidR="005D4F1C" w:rsidRPr="001F2602" w:rsidRDefault="005D4F1C" w:rsidP="003B6A0D">
      <w:pPr>
        <w:widowControl/>
        <w:tabs>
          <w:tab w:val="num" w:pos="0"/>
        </w:tabs>
        <w:autoSpaceDE w:val="0"/>
        <w:autoSpaceDN w:val="0"/>
        <w:adjustRightInd w:val="0"/>
        <w:jc w:val="both"/>
        <w:rPr>
          <w:sz w:val="24"/>
          <w:szCs w:val="24"/>
        </w:rPr>
      </w:pPr>
      <w:r w:rsidRPr="001F2602">
        <w:rPr>
          <w:sz w:val="24"/>
          <w:szCs w:val="24"/>
        </w:rPr>
        <w:t xml:space="preserve"> Представитель заказчика: </w:t>
      </w:r>
      <w:r w:rsidR="001F2602">
        <w:rPr>
          <w:sz w:val="24"/>
          <w:szCs w:val="24"/>
        </w:rPr>
        <w:t>Сметанина Екатерина Николаевна</w:t>
      </w:r>
      <w:r w:rsidRPr="001F2602">
        <w:rPr>
          <w:sz w:val="24"/>
          <w:szCs w:val="24"/>
        </w:rPr>
        <w:t>, специалист</w:t>
      </w:r>
      <w:r w:rsidR="001F2602">
        <w:rPr>
          <w:sz w:val="24"/>
          <w:szCs w:val="24"/>
        </w:rPr>
        <w:t xml:space="preserve"> 1 категории</w:t>
      </w:r>
      <w:r w:rsidRPr="001F2602">
        <w:rPr>
          <w:sz w:val="24"/>
          <w:szCs w:val="24"/>
        </w:rPr>
        <w:t xml:space="preserve"> отдела экономики в строительстве департамента жилищно-коммунального и строительного комплекса администрации города </w:t>
      </w:r>
      <w:proofErr w:type="spellStart"/>
      <w:r w:rsidRPr="001F2602">
        <w:rPr>
          <w:sz w:val="24"/>
          <w:szCs w:val="24"/>
        </w:rPr>
        <w:t>Югорска</w:t>
      </w:r>
      <w:proofErr w:type="spellEnd"/>
      <w:r w:rsidRPr="001F2602">
        <w:rPr>
          <w:sz w:val="24"/>
          <w:szCs w:val="24"/>
        </w:rPr>
        <w:t>.</w:t>
      </w:r>
    </w:p>
    <w:p w:rsidR="005D4F1C" w:rsidRPr="001F2602" w:rsidRDefault="005D4F1C" w:rsidP="003B6A0D">
      <w:pPr>
        <w:widowControl/>
        <w:autoSpaceDE w:val="0"/>
        <w:autoSpaceDN w:val="0"/>
        <w:adjustRightInd w:val="0"/>
        <w:ind w:right="-180"/>
        <w:jc w:val="both"/>
        <w:rPr>
          <w:sz w:val="24"/>
          <w:szCs w:val="24"/>
        </w:rPr>
      </w:pPr>
      <w:r w:rsidRPr="001F2602">
        <w:rPr>
          <w:sz w:val="24"/>
          <w:szCs w:val="24"/>
        </w:rPr>
        <w:t>1. Наименование аукциона: аукцион в электронной форме № 0187300005818000324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осуществлению пассажирских перевозок пассажиров и багажа по муниципальному маршруту №6 «Б» «</w:t>
      </w:r>
      <w:proofErr w:type="spellStart"/>
      <w:r w:rsidRPr="001F2602">
        <w:rPr>
          <w:sz w:val="24"/>
          <w:szCs w:val="24"/>
        </w:rPr>
        <w:t>Югорск</w:t>
      </w:r>
      <w:proofErr w:type="spellEnd"/>
      <w:r w:rsidRPr="001F2602">
        <w:rPr>
          <w:sz w:val="24"/>
          <w:szCs w:val="24"/>
        </w:rPr>
        <w:t xml:space="preserve"> (МФЦ) – Югорск-2» регулярного сообщения на территории города </w:t>
      </w:r>
      <w:proofErr w:type="spellStart"/>
      <w:r w:rsidRPr="001F2602">
        <w:rPr>
          <w:sz w:val="24"/>
          <w:szCs w:val="24"/>
        </w:rPr>
        <w:t>Югорска</w:t>
      </w:r>
      <w:proofErr w:type="spellEnd"/>
      <w:r w:rsidRPr="001F2602">
        <w:rPr>
          <w:sz w:val="24"/>
          <w:szCs w:val="24"/>
        </w:rPr>
        <w:t>.</w:t>
      </w:r>
    </w:p>
    <w:p w:rsidR="005D4F1C" w:rsidRPr="001F2602" w:rsidRDefault="005D4F1C" w:rsidP="003B6A0D">
      <w:pPr>
        <w:jc w:val="both"/>
        <w:rPr>
          <w:sz w:val="24"/>
          <w:szCs w:val="24"/>
        </w:rPr>
      </w:pPr>
      <w:r w:rsidRPr="001F2602">
        <w:rPr>
          <w:sz w:val="24"/>
          <w:szCs w:val="24"/>
        </w:rPr>
        <w:t xml:space="preserve">Номер извещения о проведении торгов на официальном сайте – </w:t>
      </w:r>
      <w:hyperlink r:id="rId6" w:history="1">
        <w:r w:rsidRPr="001F2602">
          <w:rPr>
            <w:rStyle w:val="a3"/>
            <w:color w:val="auto"/>
            <w:sz w:val="24"/>
            <w:szCs w:val="24"/>
            <w:u w:val="none"/>
          </w:rPr>
          <w:t>http://zakupki.gov.ru/</w:t>
        </w:r>
      </w:hyperlink>
      <w:r w:rsidRPr="001F2602">
        <w:rPr>
          <w:sz w:val="24"/>
          <w:szCs w:val="24"/>
        </w:rPr>
        <w:t xml:space="preserve">, код аукциона 0187300005818000324, дата публикации 04.09.2018. </w:t>
      </w:r>
    </w:p>
    <w:p w:rsidR="005D4F1C" w:rsidRPr="001F2602" w:rsidRDefault="005D4F1C" w:rsidP="003B6A0D">
      <w:pPr>
        <w:jc w:val="both"/>
        <w:rPr>
          <w:sz w:val="24"/>
          <w:szCs w:val="24"/>
        </w:rPr>
      </w:pPr>
      <w:r w:rsidRPr="001F2602">
        <w:rPr>
          <w:sz w:val="24"/>
          <w:szCs w:val="24"/>
        </w:rPr>
        <w:t xml:space="preserve">Идентификационный код закупки: </w:t>
      </w:r>
      <w:r w:rsidR="00627EA4" w:rsidRPr="001F2602">
        <w:rPr>
          <w:sz w:val="24"/>
          <w:szCs w:val="24"/>
        </w:rPr>
        <w:t>183862201231086220100100890014931244</w:t>
      </w:r>
      <w:r w:rsidRPr="001F2602">
        <w:rPr>
          <w:sz w:val="24"/>
          <w:szCs w:val="24"/>
        </w:rPr>
        <w:t>.</w:t>
      </w:r>
    </w:p>
    <w:p w:rsidR="005D4F1C" w:rsidRPr="001F2602" w:rsidRDefault="005D4F1C" w:rsidP="003B6A0D">
      <w:pPr>
        <w:jc w:val="both"/>
        <w:rPr>
          <w:sz w:val="24"/>
          <w:szCs w:val="24"/>
        </w:rPr>
      </w:pPr>
      <w:r w:rsidRPr="001F2602">
        <w:rPr>
          <w:sz w:val="24"/>
          <w:szCs w:val="24"/>
        </w:rPr>
        <w:t xml:space="preserve">2. Заказчик: </w:t>
      </w:r>
      <w:r w:rsidR="00627EA4" w:rsidRPr="001F2602">
        <w:rPr>
          <w:sz w:val="24"/>
          <w:szCs w:val="24"/>
        </w:rPr>
        <w:t xml:space="preserve">Департамент жилищно-коммунального и строительного комплекса администрации города </w:t>
      </w:r>
      <w:proofErr w:type="spellStart"/>
      <w:r w:rsidR="00627EA4" w:rsidRPr="001F2602">
        <w:rPr>
          <w:sz w:val="24"/>
          <w:szCs w:val="24"/>
        </w:rPr>
        <w:t>Югорска</w:t>
      </w:r>
      <w:proofErr w:type="spellEnd"/>
      <w:r w:rsidRPr="001F2602">
        <w:rPr>
          <w:sz w:val="24"/>
          <w:szCs w:val="24"/>
        </w:rPr>
        <w:t xml:space="preserve">. </w:t>
      </w:r>
      <w:proofErr w:type="gramStart"/>
      <w:r w:rsidRPr="001F2602">
        <w:rPr>
          <w:sz w:val="24"/>
          <w:szCs w:val="24"/>
        </w:rPr>
        <w:t>Почтовый адрес: 628260, Ханты - Мансийский автономный округ - Югра, Тюменская обл.,  </w:t>
      </w:r>
      <w:r w:rsidR="00627EA4" w:rsidRPr="001F2602">
        <w:rPr>
          <w:sz w:val="24"/>
          <w:szCs w:val="24"/>
        </w:rPr>
        <w:t xml:space="preserve">г. </w:t>
      </w:r>
      <w:proofErr w:type="spellStart"/>
      <w:r w:rsidR="00627EA4" w:rsidRPr="001F2602">
        <w:rPr>
          <w:sz w:val="24"/>
          <w:szCs w:val="24"/>
        </w:rPr>
        <w:t>Югорск</w:t>
      </w:r>
      <w:proofErr w:type="spellEnd"/>
      <w:r w:rsidR="00627EA4" w:rsidRPr="001F2602">
        <w:rPr>
          <w:sz w:val="24"/>
          <w:szCs w:val="24"/>
        </w:rPr>
        <w:t>, ул. Механизаторов, 22</w:t>
      </w:r>
      <w:r w:rsidRPr="001F2602">
        <w:rPr>
          <w:sz w:val="24"/>
          <w:szCs w:val="24"/>
        </w:rPr>
        <w:t>.</w:t>
      </w:r>
      <w:proofErr w:type="gramEnd"/>
    </w:p>
    <w:p w:rsidR="005D4F1C" w:rsidRPr="001F2602" w:rsidRDefault="005D4F1C" w:rsidP="003B6A0D">
      <w:pPr>
        <w:jc w:val="both"/>
        <w:rPr>
          <w:sz w:val="24"/>
          <w:szCs w:val="24"/>
        </w:rPr>
      </w:pPr>
      <w:r w:rsidRPr="001F2602">
        <w:rPr>
          <w:sz w:val="24"/>
          <w:szCs w:val="24"/>
        </w:rPr>
        <w:t xml:space="preserve">3. Процедура рассмотрения первых частей заявок на участие в аукционе была проведена комиссией в 10.00 часов 09 </w:t>
      </w:r>
      <w:r w:rsidR="00627EA4" w:rsidRPr="001F2602">
        <w:rPr>
          <w:sz w:val="24"/>
          <w:szCs w:val="24"/>
        </w:rPr>
        <w:t>октября</w:t>
      </w:r>
      <w:r w:rsidRPr="001F2602">
        <w:rPr>
          <w:sz w:val="24"/>
          <w:szCs w:val="24"/>
        </w:rPr>
        <w:t xml:space="preserve"> 2018 года, по адресу: ул. 40 лет Победы, 11, г. </w:t>
      </w:r>
      <w:proofErr w:type="spellStart"/>
      <w:r w:rsidRPr="001F2602">
        <w:rPr>
          <w:sz w:val="24"/>
          <w:szCs w:val="24"/>
        </w:rPr>
        <w:t>Югорск</w:t>
      </w:r>
      <w:proofErr w:type="spellEnd"/>
      <w:r w:rsidRPr="001F2602">
        <w:rPr>
          <w:sz w:val="24"/>
          <w:szCs w:val="24"/>
        </w:rPr>
        <w:t>, Ханты-Мансийский  автономный  округ-Югра, Тюменская область.</w:t>
      </w:r>
    </w:p>
    <w:p w:rsidR="005D4F1C" w:rsidRPr="001F2602" w:rsidRDefault="005D4F1C" w:rsidP="005D4F1C">
      <w:pPr>
        <w:jc w:val="both"/>
        <w:rPr>
          <w:noProof/>
          <w:sz w:val="24"/>
          <w:szCs w:val="24"/>
        </w:rPr>
      </w:pPr>
      <w:r w:rsidRPr="001F2602">
        <w:rPr>
          <w:noProof/>
          <w:sz w:val="24"/>
          <w:szCs w:val="24"/>
        </w:rPr>
        <w:t xml:space="preserve">4. Количество поступивших заявок на участие  в аукционе – </w:t>
      </w:r>
      <w:r w:rsidR="001F2602" w:rsidRPr="001F2602">
        <w:rPr>
          <w:noProof/>
          <w:sz w:val="24"/>
          <w:szCs w:val="24"/>
        </w:rPr>
        <w:t>3</w:t>
      </w:r>
      <w:r w:rsidRPr="001F2602">
        <w:rPr>
          <w:noProof/>
          <w:sz w:val="24"/>
          <w:szCs w:val="24"/>
        </w:rPr>
        <w:t xml:space="preserve">. </w:t>
      </w:r>
    </w:p>
    <w:p w:rsidR="005D4F1C" w:rsidRDefault="005D4F1C" w:rsidP="005D4F1C">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5D4F1C" w:rsidTr="005D4F1C">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4F1C" w:rsidRDefault="005D4F1C">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4F1C" w:rsidRDefault="005D4F1C">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D4F1C" w:rsidRDefault="005D4F1C">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5D4F1C" w:rsidTr="005D4F1C">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4F1C" w:rsidRPr="001F2602" w:rsidRDefault="001F2602">
            <w:pPr>
              <w:jc w:val="center"/>
              <w:rPr>
                <w:spacing w:val="-6"/>
                <w:sz w:val="18"/>
                <w:szCs w:val="18"/>
                <w:lang w:eastAsia="en-US"/>
              </w:rPr>
            </w:pPr>
            <w:r w:rsidRPr="001F2602">
              <w:rPr>
                <w:lang w:eastAsia="en-US"/>
              </w:rPr>
              <w:t>115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4F1C" w:rsidRDefault="005D4F1C">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4F1C" w:rsidRDefault="005D4F1C">
            <w:pPr>
              <w:jc w:val="both"/>
              <w:rPr>
                <w:spacing w:val="-6"/>
                <w:sz w:val="18"/>
                <w:szCs w:val="18"/>
                <w:lang w:eastAsia="en-US"/>
              </w:rPr>
            </w:pPr>
          </w:p>
        </w:tc>
      </w:tr>
      <w:tr w:rsidR="005D4F1C" w:rsidTr="005D4F1C">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4F1C" w:rsidRPr="001F2602" w:rsidRDefault="001F2602">
            <w:pPr>
              <w:jc w:val="center"/>
              <w:rPr>
                <w:lang w:eastAsia="en-US"/>
              </w:rPr>
            </w:pPr>
            <w:r w:rsidRPr="001F2602">
              <w:rPr>
                <w:lang w:eastAsia="en-US"/>
              </w:rPr>
              <w:t>160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4F1C" w:rsidRDefault="005D4F1C">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4F1C" w:rsidRDefault="005D4F1C">
            <w:pPr>
              <w:widowControl/>
              <w:rPr>
                <w:rFonts w:ascii="Calibri" w:eastAsia="Calibri" w:hAnsi="Calibri"/>
              </w:rPr>
            </w:pPr>
          </w:p>
        </w:tc>
      </w:tr>
      <w:tr w:rsidR="001F2602" w:rsidTr="005D4F1C">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2602" w:rsidRPr="001F2602" w:rsidRDefault="001F2602">
            <w:pPr>
              <w:jc w:val="center"/>
              <w:rPr>
                <w:lang w:eastAsia="en-US"/>
              </w:rPr>
            </w:pPr>
            <w:r w:rsidRPr="001F2602">
              <w:rPr>
                <w:lang w:eastAsia="en-US"/>
              </w:rPr>
              <w:t>254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2602" w:rsidRDefault="001F2602">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2602" w:rsidRDefault="001F2602">
            <w:pPr>
              <w:widowControl/>
              <w:rPr>
                <w:rFonts w:ascii="Calibri" w:eastAsia="Calibri" w:hAnsi="Calibri"/>
              </w:rPr>
            </w:pPr>
          </w:p>
        </w:tc>
      </w:tr>
    </w:tbl>
    <w:p w:rsidR="002266E9" w:rsidRDefault="002266E9" w:rsidP="005D4F1C">
      <w:pPr>
        <w:tabs>
          <w:tab w:val="left" w:pos="426"/>
          <w:tab w:val="left" w:pos="567"/>
        </w:tabs>
        <w:jc w:val="both"/>
        <w:rPr>
          <w:sz w:val="24"/>
          <w:szCs w:val="24"/>
        </w:rPr>
      </w:pPr>
    </w:p>
    <w:p w:rsidR="002266E9" w:rsidRDefault="002266E9" w:rsidP="005D4F1C">
      <w:pPr>
        <w:tabs>
          <w:tab w:val="left" w:pos="426"/>
          <w:tab w:val="left" w:pos="567"/>
        </w:tabs>
        <w:jc w:val="both"/>
        <w:rPr>
          <w:sz w:val="24"/>
          <w:szCs w:val="24"/>
        </w:rPr>
      </w:pPr>
    </w:p>
    <w:p w:rsidR="003B6A0D" w:rsidRDefault="003B6A0D" w:rsidP="005D4F1C">
      <w:pPr>
        <w:tabs>
          <w:tab w:val="left" w:pos="426"/>
          <w:tab w:val="left" w:pos="567"/>
        </w:tabs>
        <w:jc w:val="both"/>
        <w:rPr>
          <w:sz w:val="24"/>
          <w:szCs w:val="24"/>
        </w:rPr>
      </w:pPr>
      <w:bookmarkStart w:id="0" w:name="_GoBack"/>
      <w:bookmarkEnd w:id="0"/>
    </w:p>
    <w:p w:rsidR="005D4F1C" w:rsidRDefault="005D4F1C" w:rsidP="005D4F1C">
      <w:pPr>
        <w:tabs>
          <w:tab w:val="left" w:pos="426"/>
          <w:tab w:val="left" w:pos="567"/>
        </w:tabs>
        <w:jc w:val="both"/>
      </w:pPr>
      <w:r>
        <w:rPr>
          <w:sz w:val="24"/>
          <w:szCs w:val="24"/>
        </w:rPr>
        <w:lastRenderedPageBreak/>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5D4F1C" w:rsidRDefault="005D4F1C" w:rsidP="005D4F1C">
      <w:pPr>
        <w:jc w:val="center"/>
        <w:rPr>
          <w:noProof/>
          <w:sz w:val="24"/>
          <w:szCs w:val="24"/>
        </w:rPr>
      </w:pPr>
    </w:p>
    <w:p w:rsidR="005D4F1C" w:rsidRDefault="005D4F1C" w:rsidP="005D4F1C">
      <w:pPr>
        <w:jc w:val="center"/>
        <w:rPr>
          <w:noProof/>
          <w:sz w:val="24"/>
          <w:szCs w:val="24"/>
        </w:rPr>
      </w:pPr>
      <w:r>
        <w:rPr>
          <w:noProof/>
          <w:sz w:val="24"/>
          <w:szCs w:val="24"/>
        </w:rPr>
        <w:t>Сведения о решении</w:t>
      </w:r>
    </w:p>
    <w:p w:rsidR="005D4F1C" w:rsidRDefault="005D4F1C" w:rsidP="005D4F1C">
      <w:pPr>
        <w:jc w:val="center"/>
        <w:rPr>
          <w:noProof/>
          <w:sz w:val="24"/>
          <w:szCs w:val="24"/>
        </w:rPr>
      </w:pPr>
      <w:r>
        <w:rPr>
          <w:noProof/>
          <w:sz w:val="24"/>
          <w:szCs w:val="24"/>
        </w:rPr>
        <w:t xml:space="preserve">членов комиссии о допуске участника закупки к участию в аукционе </w:t>
      </w:r>
    </w:p>
    <w:p w:rsidR="005D4F1C" w:rsidRDefault="005D4F1C" w:rsidP="005D4F1C">
      <w:pPr>
        <w:jc w:val="center"/>
        <w:rPr>
          <w:noProof/>
          <w:sz w:val="24"/>
          <w:szCs w:val="24"/>
        </w:rPr>
      </w:pPr>
      <w:r>
        <w:rPr>
          <w:noProof/>
          <w:sz w:val="24"/>
          <w:szCs w:val="24"/>
        </w:rPr>
        <w:t>или об отказе их  в допуске к участию в аукционе</w:t>
      </w:r>
    </w:p>
    <w:p w:rsidR="005D4F1C" w:rsidRDefault="005D4F1C" w:rsidP="005D4F1C">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5D4F1C" w:rsidTr="000524A2">
        <w:tc>
          <w:tcPr>
            <w:tcW w:w="5530" w:type="dxa"/>
            <w:tcBorders>
              <w:top w:val="single" w:sz="4" w:space="0" w:color="auto"/>
              <w:left w:val="single" w:sz="4" w:space="0" w:color="auto"/>
              <w:bottom w:val="single" w:sz="4" w:space="0" w:color="auto"/>
              <w:right w:val="single" w:sz="4" w:space="0" w:color="auto"/>
            </w:tcBorders>
            <w:vAlign w:val="center"/>
            <w:hideMark/>
          </w:tcPr>
          <w:p w:rsidR="005D4F1C" w:rsidRDefault="005D4F1C">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D4F1C" w:rsidRDefault="005D4F1C">
            <w:pPr>
              <w:spacing w:after="60"/>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D4F1C" w:rsidRDefault="005D4F1C">
            <w:pPr>
              <w:spacing w:after="60"/>
              <w:jc w:val="center"/>
              <w:rPr>
                <w:noProof/>
                <w:lang w:eastAsia="en-US"/>
              </w:rPr>
            </w:pPr>
            <w:r>
              <w:rPr>
                <w:noProof/>
                <w:lang w:eastAsia="en-US"/>
              </w:rPr>
              <w:t>Состав комиссии</w:t>
            </w:r>
          </w:p>
        </w:tc>
      </w:tr>
      <w:tr w:rsidR="000524A2" w:rsidRPr="003B6A0D" w:rsidTr="000524A2">
        <w:tc>
          <w:tcPr>
            <w:tcW w:w="5530" w:type="dxa"/>
            <w:tcBorders>
              <w:top w:val="single" w:sz="4" w:space="0" w:color="auto"/>
              <w:left w:val="single" w:sz="4" w:space="0" w:color="auto"/>
              <w:bottom w:val="single" w:sz="4" w:space="0" w:color="auto"/>
              <w:right w:val="single" w:sz="4" w:space="0" w:color="auto"/>
            </w:tcBorders>
            <w:vAlign w:val="center"/>
          </w:tcPr>
          <w:p w:rsidR="000524A2" w:rsidRPr="003B6A0D" w:rsidRDefault="000524A2" w:rsidP="000524A2">
            <w:pPr>
              <w:spacing w:after="60"/>
              <w:rPr>
                <w:noProof/>
                <w:lang w:eastAsia="en-US"/>
              </w:rPr>
            </w:pPr>
            <w:r w:rsidRPr="003B6A0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524A2" w:rsidRPr="003B6A0D" w:rsidRDefault="000524A2">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524A2" w:rsidRPr="003B6A0D" w:rsidRDefault="000524A2">
            <w:pPr>
              <w:spacing w:after="60"/>
              <w:jc w:val="center"/>
              <w:rPr>
                <w:noProof/>
                <w:sz w:val="24"/>
                <w:szCs w:val="24"/>
                <w:lang w:eastAsia="en-US"/>
              </w:rPr>
            </w:pPr>
            <w:r w:rsidRPr="003B6A0D">
              <w:rPr>
                <w:noProof/>
                <w:sz w:val="24"/>
                <w:szCs w:val="24"/>
                <w:lang w:eastAsia="en-US"/>
              </w:rPr>
              <w:t>С.Д. Голин</w:t>
            </w:r>
          </w:p>
        </w:tc>
      </w:tr>
      <w:tr w:rsidR="005D4F1C" w:rsidRPr="003B6A0D" w:rsidTr="000524A2">
        <w:tc>
          <w:tcPr>
            <w:tcW w:w="5530" w:type="dxa"/>
            <w:tcBorders>
              <w:top w:val="single" w:sz="4" w:space="0" w:color="auto"/>
              <w:left w:val="single" w:sz="4" w:space="0" w:color="auto"/>
              <w:bottom w:val="single" w:sz="4" w:space="0" w:color="auto"/>
              <w:right w:val="single" w:sz="4" w:space="0" w:color="auto"/>
            </w:tcBorders>
            <w:vAlign w:val="center"/>
            <w:hideMark/>
          </w:tcPr>
          <w:p w:rsidR="005D4F1C" w:rsidRPr="003B6A0D" w:rsidRDefault="005D4F1C">
            <w:pPr>
              <w:jc w:val="both"/>
              <w:rPr>
                <w:noProof/>
                <w:sz w:val="16"/>
                <w:szCs w:val="16"/>
                <w:lang w:eastAsia="en-US"/>
              </w:rPr>
            </w:pPr>
            <w:r w:rsidRPr="003B6A0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D4F1C" w:rsidRPr="003B6A0D" w:rsidRDefault="005D4F1C">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D4F1C" w:rsidRPr="003B6A0D" w:rsidRDefault="005D4F1C">
            <w:pPr>
              <w:spacing w:line="276" w:lineRule="auto"/>
              <w:jc w:val="center"/>
              <w:rPr>
                <w:sz w:val="24"/>
                <w:szCs w:val="24"/>
              </w:rPr>
            </w:pPr>
            <w:r w:rsidRPr="003B6A0D">
              <w:rPr>
                <w:sz w:val="24"/>
                <w:szCs w:val="24"/>
              </w:rPr>
              <w:t xml:space="preserve">В.К. </w:t>
            </w:r>
            <w:proofErr w:type="spellStart"/>
            <w:r w:rsidRPr="003B6A0D">
              <w:rPr>
                <w:sz w:val="24"/>
                <w:szCs w:val="24"/>
              </w:rPr>
              <w:t>Бандурин</w:t>
            </w:r>
            <w:proofErr w:type="spellEnd"/>
          </w:p>
        </w:tc>
      </w:tr>
      <w:tr w:rsidR="005D4F1C" w:rsidRPr="003B6A0D" w:rsidTr="000524A2">
        <w:tc>
          <w:tcPr>
            <w:tcW w:w="5530" w:type="dxa"/>
            <w:tcBorders>
              <w:top w:val="single" w:sz="4" w:space="0" w:color="auto"/>
              <w:left w:val="single" w:sz="4" w:space="0" w:color="auto"/>
              <w:bottom w:val="single" w:sz="4" w:space="0" w:color="auto"/>
              <w:right w:val="single" w:sz="4" w:space="0" w:color="auto"/>
            </w:tcBorders>
            <w:hideMark/>
          </w:tcPr>
          <w:p w:rsidR="005D4F1C" w:rsidRPr="003B6A0D" w:rsidRDefault="005D4F1C">
            <w:pPr>
              <w:jc w:val="both"/>
              <w:rPr>
                <w:lang w:eastAsia="en-US"/>
              </w:rPr>
            </w:pPr>
            <w:r w:rsidRPr="003B6A0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D4F1C" w:rsidRPr="003B6A0D" w:rsidRDefault="005D4F1C">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tcPr>
          <w:p w:rsidR="005D4F1C" w:rsidRPr="003B6A0D" w:rsidRDefault="000524A2">
            <w:pPr>
              <w:spacing w:line="276" w:lineRule="auto"/>
              <w:jc w:val="center"/>
              <w:rPr>
                <w:sz w:val="24"/>
                <w:szCs w:val="24"/>
              </w:rPr>
            </w:pPr>
            <w:r w:rsidRPr="003B6A0D">
              <w:rPr>
                <w:sz w:val="24"/>
                <w:szCs w:val="24"/>
              </w:rPr>
              <w:t>Н.А. Морозова</w:t>
            </w:r>
          </w:p>
        </w:tc>
      </w:tr>
      <w:tr w:rsidR="005D4F1C" w:rsidRPr="003B6A0D" w:rsidTr="000524A2">
        <w:tc>
          <w:tcPr>
            <w:tcW w:w="5530" w:type="dxa"/>
            <w:tcBorders>
              <w:top w:val="single" w:sz="4" w:space="0" w:color="auto"/>
              <w:left w:val="single" w:sz="4" w:space="0" w:color="auto"/>
              <w:bottom w:val="single" w:sz="4" w:space="0" w:color="auto"/>
              <w:right w:val="single" w:sz="4" w:space="0" w:color="auto"/>
            </w:tcBorders>
            <w:hideMark/>
          </w:tcPr>
          <w:p w:rsidR="005D4F1C" w:rsidRPr="003B6A0D" w:rsidRDefault="005D4F1C">
            <w:pPr>
              <w:jc w:val="both"/>
              <w:rPr>
                <w:noProof/>
                <w:sz w:val="16"/>
                <w:szCs w:val="16"/>
                <w:lang w:eastAsia="en-US"/>
              </w:rPr>
            </w:pPr>
            <w:r w:rsidRPr="003B6A0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D4F1C" w:rsidRPr="003B6A0D" w:rsidRDefault="005D4F1C">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D4F1C" w:rsidRPr="003B6A0D" w:rsidRDefault="001F2602">
            <w:pPr>
              <w:spacing w:line="276" w:lineRule="auto"/>
              <w:jc w:val="center"/>
              <w:rPr>
                <w:sz w:val="24"/>
                <w:szCs w:val="24"/>
              </w:rPr>
            </w:pPr>
            <w:r w:rsidRPr="003B6A0D">
              <w:rPr>
                <w:sz w:val="24"/>
                <w:szCs w:val="24"/>
              </w:rPr>
              <w:t xml:space="preserve">Ж.В. </w:t>
            </w:r>
            <w:proofErr w:type="spellStart"/>
            <w:r w:rsidRPr="003B6A0D">
              <w:rPr>
                <w:sz w:val="24"/>
                <w:szCs w:val="24"/>
              </w:rPr>
              <w:t>Резинкина</w:t>
            </w:r>
            <w:proofErr w:type="spellEnd"/>
          </w:p>
        </w:tc>
      </w:tr>
      <w:tr w:rsidR="005D4F1C" w:rsidRPr="003B6A0D" w:rsidTr="000524A2">
        <w:tc>
          <w:tcPr>
            <w:tcW w:w="5530" w:type="dxa"/>
            <w:tcBorders>
              <w:top w:val="single" w:sz="4" w:space="0" w:color="auto"/>
              <w:left w:val="single" w:sz="4" w:space="0" w:color="auto"/>
              <w:bottom w:val="single" w:sz="4" w:space="0" w:color="auto"/>
              <w:right w:val="single" w:sz="4" w:space="0" w:color="auto"/>
            </w:tcBorders>
            <w:hideMark/>
          </w:tcPr>
          <w:p w:rsidR="005D4F1C" w:rsidRPr="003B6A0D" w:rsidRDefault="005D4F1C">
            <w:r w:rsidRPr="003B6A0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D4F1C" w:rsidRPr="003B6A0D" w:rsidRDefault="005D4F1C">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D4F1C" w:rsidRPr="003B6A0D" w:rsidRDefault="005D4F1C">
            <w:pPr>
              <w:spacing w:line="276" w:lineRule="auto"/>
              <w:jc w:val="center"/>
              <w:rPr>
                <w:sz w:val="24"/>
                <w:szCs w:val="24"/>
              </w:rPr>
            </w:pPr>
            <w:r w:rsidRPr="003B6A0D">
              <w:rPr>
                <w:sz w:val="24"/>
                <w:szCs w:val="24"/>
              </w:rPr>
              <w:t>А.Т.</w:t>
            </w:r>
            <w:r w:rsidR="000524A2" w:rsidRPr="003B6A0D">
              <w:rPr>
                <w:sz w:val="24"/>
                <w:szCs w:val="24"/>
              </w:rPr>
              <w:t xml:space="preserve"> </w:t>
            </w:r>
            <w:r w:rsidRPr="003B6A0D">
              <w:rPr>
                <w:sz w:val="24"/>
                <w:szCs w:val="24"/>
              </w:rPr>
              <w:t>Абдуллаев</w:t>
            </w:r>
          </w:p>
        </w:tc>
      </w:tr>
      <w:tr w:rsidR="000524A2" w:rsidRPr="003B6A0D" w:rsidTr="000524A2">
        <w:tc>
          <w:tcPr>
            <w:tcW w:w="5530" w:type="dxa"/>
            <w:tcBorders>
              <w:top w:val="single" w:sz="4" w:space="0" w:color="auto"/>
              <w:left w:val="single" w:sz="4" w:space="0" w:color="auto"/>
              <w:bottom w:val="single" w:sz="4" w:space="0" w:color="auto"/>
              <w:right w:val="single" w:sz="4" w:space="0" w:color="auto"/>
            </w:tcBorders>
          </w:tcPr>
          <w:p w:rsidR="000524A2" w:rsidRPr="003B6A0D" w:rsidRDefault="000524A2" w:rsidP="00437C24">
            <w:r w:rsidRPr="003B6A0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524A2" w:rsidRPr="003B6A0D" w:rsidRDefault="000524A2">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524A2" w:rsidRPr="003B6A0D" w:rsidRDefault="000524A2">
            <w:pPr>
              <w:spacing w:line="276" w:lineRule="auto"/>
              <w:jc w:val="center"/>
              <w:rPr>
                <w:sz w:val="24"/>
                <w:szCs w:val="24"/>
              </w:rPr>
            </w:pPr>
            <w:r w:rsidRPr="003B6A0D">
              <w:rPr>
                <w:sz w:val="24"/>
                <w:szCs w:val="24"/>
              </w:rPr>
              <w:t>Н.Б. Захарова</w:t>
            </w:r>
          </w:p>
        </w:tc>
      </w:tr>
    </w:tbl>
    <w:p w:rsidR="005D4F1C" w:rsidRPr="003B6A0D" w:rsidRDefault="005D4F1C" w:rsidP="005D4F1C">
      <w:pPr>
        <w:jc w:val="both"/>
        <w:rPr>
          <w:b/>
          <w:color w:val="FF0000"/>
          <w:sz w:val="24"/>
          <w:szCs w:val="24"/>
        </w:rPr>
      </w:pPr>
    </w:p>
    <w:p w:rsidR="005D4F1C" w:rsidRPr="003B6A0D" w:rsidRDefault="001F2602" w:rsidP="005D4F1C">
      <w:pPr>
        <w:jc w:val="both"/>
        <w:rPr>
          <w:b/>
          <w:sz w:val="24"/>
          <w:szCs w:val="24"/>
        </w:rPr>
      </w:pPr>
      <w:r w:rsidRPr="003B6A0D">
        <w:rPr>
          <w:b/>
          <w:sz w:val="24"/>
          <w:szCs w:val="24"/>
        </w:rPr>
        <w:t xml:space="preserve">        Председатель</w:t>
      </w:r>
      <w:r w:rsidR="005D4F1C" w:rsidRPr="003B6A0D">
        <w:rPr>
          <w:b/>
          <w:sz w:val="24"/>
          <w:szCs w:val="24"/>
        </w:rPr>
        <w:t xml:space="preserve"> комиссии                                                                  </w:t>
      </w:r>
      <w:r w:rsidRPr="003B6A0D">
        <w:rPr>
          <w:b/>
          <w:sz w:val="24"/>
          <w:szCs w:val="24"/>
        </w:rPr>
        <w:t xml:space="preserve">       С.Д. </w:t>
      </w:r>
      <w:proofErr w:type="spellStart"/>
      <w:r w:rsidRPr="003B6A0D">
        <w:rPr>
          <w:b/>
          <w:sz w:val="24"/>
          <w:szCs w:val="24"/>
        </w:rPr>
        <w:t>Голин</w:t>
      </w:r>
      <w:proofErr w:type="spellEnd"/>
    </w:p>
    <w:p w:rsidR="005D4F1C" w:rsidRPr="003B6A0D" w:rsidRDefault="005D4F1C" w:rsidP="005D4F1C">
      <w:pPr>
        <w:jc w:val="both"/>
        <w:rPr>
          <w:b/>
          <w:sz w:val="24"/>
          <w:szCs w:val="24"/>
        </w:rPr>
      </w:pPr>
    </w:p>
    <w:p w:rsidR="001F2602" w:rsidRPr="003B6A0D" w:rsidRDefault="005D4F1C" w:rsidP="005D4F1C">
      <w:pPr>
        <w:jc w:val="both"/>
        <w:rPr>
          <w:b/>
          <w:sz w:val="24"/>
          <w:szCs w:val="24"/>
        </w:rPr>
      </w:pPr>
      <w:r w:rsidRPr="003B6A0D">
        <w:rPr>
          <w:b/>
          <w:sz w:val="24"/>
          <w:szCs w:val="24"/>
        </w:rPr>
        <w:t xml:space="preserve">        Члены  комиссии                                                                  </w:t>
      </w:r>
      <w:r w:rsidR="001F2602" w:rsidRPr="003B6A0D">
        <w:rPr>
          <w:b/>
          <w:sz w:val="24"/>
          <w:szCs w:val="24"/>
        </w:rPr>
        <w:t xml:space="preserve">                               </w:t>
      </w:r>
    </w:p>
    <w:p w:rsidR="005D4F1C" w:rsidRPr="003B6A0D" w:rsidRDefault="001F2602" w:rsidP="001F2602">
      <w:pPr>
        <w:jc w:val="right"/>
        <w:rPr>
          <w:sz w:val="24"/>
          <w:szCs w:val="24"/>
        </w:rPr>
      </w:pPr>
      <w:r w:rsidRPr="003B6A0D">
        <w:rPr>
          <w:b/>
          <w:sz w:val="24"/>
          <w:szCs w:val="24"/>
        </w:rPr>
        <w:t>_________________</w:t>
      </w:r>
      <w:r w:rsidRPr="003B6A0D">
        <w:rPr>
          <w:sz w:val="24"/>
          <w:szCs w:val="24"/>
        </w:rPr>
        <w:t xml:space="preserve">В.К. </w:t>
      </w:r>
      <w:proofErr w:type="spellStart"/>
      <w:r w:rsidRPr="003B6A0D">
        <w:rPr>
          <w:sz w:val="24"/>
          <w:szCs w:val="24"/>
        </w:rPr>
        <w:t>Бандурин</w:t>
      </w:r>
      <w:proofErr w:type="spellEnd"/>
      <w:r w:rsidRPr="003B6A0D">
        <w:rPr>
          <w:sz w:val="24"/>
          <w:szCs w:val="24"/>
        </w:rPr>
        <w:t xml:space="preserve">                                               </w:t>
      </w:r>
      <w:r w:rsidR="005D4F1C" w:rsidRPr="003B6A0D">
        <w:rPr>
          <w:sz w:val="24"/>
          <w:szCs w:val="24"/>
        </w:rPr>
        <w:t xml:space="preserve">                                                              </w:t>
      </w:r>
    </w:p>
    <w:p w:rsidR="005D4F1C" w:rsidRPr="003B6A0D" w:rsidRDefault="005D4F1C" w:rsidP="005D4F1C">
      <w:pPr>
        <w:jc w:val="right"/>
        <w:rPr>
          <w:sz w:val="24"/>
          <w:szCs w:val="24"/>
        </w:rPr>
      </w:pPr>
      <w:r w:rsidRPr="003B6A0D">
        <w:rPr>
          <w:sz w:val="24"/>
          <w:szCs w:val="24"/>
        </w:rPr>
        <w:t xml:space="preserve"> __________________ </w:t>
      </w:r>
      <w:r w:rsidR="001F2602" w:rsidRPr="003B6A0D">
        <w:rPr>
          <w:sz w:val="24"/>
          <w:szCs w:val="24"/>
        </w:rPr>
        <w:t>Н.А. Морозова</w:t>
      </w:r>
    </w:p>
    <w:p w:rsidR="005D4F1C" w:rsidRPr="003B6A0D" w:rsidRDefault="005D4F1C" w:rsidP="005D4F1C">
      <w:pPr>
        <w:jc w:val="right"/>
        <w:rPr>
          <w:sz w:val="24"/>
          <w:szCs w:val="24"/>
        </w:rPr>
      </w:pPr>
      <w:r w:rsidRPr="003B6A0D">
        <w:rPr>
          <w:sz w:val="24"/>
          <w:szCs w:val="24"/>
        </w:rPr>
        <w:t>________________</w:t>
      </w:r>
      <w:r w:rsidR="001F2602" w:rsidRPr="003B6A0D">
        <w:rPr>
          <w:sz w:val="24"/>
          <w:szCs w:val="24"/>
        </w:rPr>
        <w:t xml:space="preserve">Ж.В. </w:t>
      </w:r>
      <w:proofErr w:type="spellStart"/>
      <w:r w:rsidR="001F2602" w:rsidRPr="003B6A0D">
        <w:rPr>
          <w:sz w:val="24"/>
          <w:szCs w:val="24"/>
        </w:rPr>
        <w:t>Резинкина</w:t>
      </w:r>
      <w:proofErr w:type="spellEnd"/>
    </w:p>
    <w:p w:rsidR="005D4F1C" w:rsidRPr="003B6A0D" w:rsidRDefault="005D4F1C" w:rsidP="005D4F1C">
      <w:pPr>
        <w:jc w:val="right"/>
        <w:rPr>
          <w:sz w:val="24"/>
          <w:szCs w:val="24"/>
        </w:rPr>
      </w:pPr>
      <w:r w:rsidRPr="003B6A0D">
        <w:rPr>
          <w:sz w:val="24"/>
          <w:szCs w:val="24"/>
        </w:rPr>
        <w:tab/>
      </w:r>
      <w:r w:rsidRPr="003B6A0D">
        <w:rPr>
          <w:sz w:val="24"/>
          <w:szCs w:val="24"/>
        </w:rPr>
        <w:tab/>
      </w:r>
      <w:r w:rsidRPr="003B6A0D">
        <w:rPr>
          <w:sz w:val="24"/>
          <w:szCs w:val="24"/>
        </w:rPr>
        <w:tab/>
      </w:r>
      <w:r w:rsidRPr="003B6A0D">
        <w:rPr>
          <w:sz w:val="24"/>
          <w:szCs w:val="24"/>
        </w:rPr>
        <w:tab/>
      </w:r>
      <w:r w:rsidRPr="003B6A0D">
        <w:rPr>
          <w:sz w:val="24"/>
          <w:szCs w:val="24"/>
        </w:rPr>
        <w:tab/>
        <w:t>__________________ А.Т. Абдуллаев</w:t>
      </w:r>
    </w:p>
    <w:p w:rsidR="001F2602" w:rsidRDefault="001F2602" w:rsidP="005D4F1C">
      <w:pPr>
        <w:jc w:val="right"/>
        <w:rPr>
          <w:sz w:val="24"/>
          <w:szCs w:val="24"/>
        </w:rPr>
      </w:pPr>
      <w:r w:rsidRPr="003B6A0D">
        <w:rPr>
          <w:sz w:val="24"/>
          <w:szCs w:val="24"/>
        </w:rPr>
        <w:t>_________________Н.Б. Захарова</w:t>
      </w:r>
    </w:p>
    <w:p w:rsidR="005D4F1C" w:rsidRDefault="005D4F1C" w:rsidP="005D4F1C">
      <w:pPr>
        <w:jc w:val="right"/>
        <w:rPr>
          <w:sz w:val="24"/>
          <w:szCs w:val="24"/>
        </w:rPr>
      </w:pPr>
    </w:p>
    <w:p w:rsidR="005D4F1C" w:rsidRDefault="005D4F1C" w:rsidP="005D4F1C">
      <w:pPr>
        <w:jc w:val="both"/>
        <w:rPr>
          <w:color w:val="FF0000"/>
          <w:sz w:val="24"/>
          <w:szCs w:val="24"/>
        </w:rPr>
      </w:pPr>
    </w:p>
    <w:p w:rsidR="00F4026E" w:rsidRDefault="005D4F1C" w:rsidP="005D4F1C">
      <w:pPr>
        <w:rPr>
          <w:sz w:val="24"/>
          <w:szCs w:val="24"/>
        </w:rPr>
      </w:pPr>
      <w:r>
        <w:rPr>
          <w:color w:val="FF0000"/>
          <w:sz w:val="24"/>
          <w:szCs w:val="24"/>
        </w:rPr>
        <w:t xml:space="preserve">       </w:t>
      </w:r>
      <w:r>
        <w:rPr>
          <w:sz w:val="24"/>
          <w:szCs w:val="24"/>
        </w:rPr>
        <w:t xml:space="preserve">Представитель заказчика                        </w:t>
      </w:r>
      <w:r w:rsidR="002266E9">
        <w:rPr>
          <w:sz w:val="24"/>
          <w:szCs w:val="24"/>
        </w:rPr>
        <w:t xml:space="preserve">                                     </w:t>
      </w:r>
      <w:r>
        <w:rPr>
          <w:sz w:val="24"/>
          <w:szCs w:val="24"/>
        </w:rPr>
        <w:t>________________</w:t>
      </w:r>
      <w:r w:rsidR="001F2602">
        <w:rPr>
          <w:sz w:val="24"/>
          <w:szCs w:val="24"/>
        </w:rPr>
        <w:t>Е.Н. Сметанина</w:t>
      </w: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Default="002266E9" w:rsidP="005D4F1C">
      <w:pPr>
        <w:rPr>
          <w:sz w:val="24"/>
          <w:szCs w:val="24"/>
        </w:rPr>
      </w:pPr>
    </w:p>
    <w:p w:rsidR="002266E9" w:rsidRPr="006421D7" w:rsidRDefault="002266E9" w:rsidP="002266E9">
      <w:pPr>
        <w:ind w:right="23"/>
        <w:jc w:val="right"/>
        <w:rPr>
          <w:sz w:val="16"/>
          <w:szCs w:val="16"/>
        </w:rPr>
      </w:pPr>
      <w:r>
        <w:rPr>
          <w:sz w:val="16"/>
          <w:szCs w:val="16"/>
        </w:rPr>
        <w:t xml:space="preserve">Приложение </w:t>
      </w:r>
    </w:p>
    <w:p w:rsidR="002266E9" w:rsidRDefault="002266E9" w:rsidP="002266E9">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2266E9" w:rsidRPr="006421D7" w:rsidRDefault="002266E9" w:rsidP="002266E9">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2266E9" w:rsidRPr="006421D7" w:rsidRDefault="002266E9" w:rsidP="002266E9">
      <w:pPr>
        <w:tabs>
          <w:tab w:val="left" w:pos="3930"/>
          <w:tab w:val="right" w:pos="9355"/>
        </w:tabs>
        <w:ind w:right="23"/>
        <w:jc w:val="right"/>
        <w:rPr>
          <w:sz w:val="16"/>
          <w:szCs w:val="16"/>
        </w:rPr>
      </w:pPr>
      <w:r>
        <w:rPr>
          <w:sz w:val="16"/>
          <w:szCs w:val="16"/>
        </w:rPr>
        <w:t xml:space="preserve">         от  «09</w:t>
      </w:r>
      <w:r w:rsidRPr="006421D7">
        <w:rPr>
          <w:sz w:val="16"/>
          <w:szCs w:val="16"/>
        </w:rPr>
        <w:t xml:space="preserve">»  </w:t>
      </w:r>
      <w:r>
        <w:rPr>
          <w:sz w:val="16"/>
          <w:szCs w:val="16"/>
        </w:rPr>
        <w:t>октября  2018 г. № 0187300005818000324-1</w:t>
      </w:r>
    </w:p>
    <w:p w:rsidR="002266E9" w:rsidRPr="00F847B9" w:rsidRDefault="002266E9" w:rsidP="002266E9">
      <w:pPr>
        <w:ind w:left="-426"/>
        <w:jc w:val="center"/>
        <w:rPr>
          <w:color w:val="000000"/>
        </w:rPr>
      </w:pPr>
      <w:r w:rsidRPr="00F847B9">
        <w:rPr>
          <w:color w:val="000000"/>
        </w:rPr>
        <w:t>Таблица рассмотрения заявок</w:t>
      </w:r>
    </w:p>
    <w:p w:rsidR="002266E9" w:rsidRDefault="002266E9" w:rsidP="002266E9">
      <w:pPr>
        <w:autoSpaceDE w:val="0"/>
        <w:autoSpaceDN w:val="0"/>
        <w:adjustRightInd w:val="0"/>
        <w:jc w:val="center"/>
        <w:rPr>
          <w:color w:val="000000"/>
        </w:rPr>
      </w:pPr>
      <w:r w:rsidRPr="00F847B9">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F847B9">
        <w:t xml:space="preserve">на право заключения муниципального контракта </w:t>
      </w:r>
      <w:r w:rsidRPr="00725DBB">
        <w:rPr>
          <w:color w:val="000000"/>
        </w:rPr>
        <w:t xml:space="preserve">на </w:t>
      </w:r>
      <w:r>
        <w:rPr>
          <w:color w:val="000000"/>
        </w:rPr>
        <w:t>о</w:t>
      </w:r>
      <w:r w:rsidRPr="00725DBB">
        <w:rPr>
          <w:color w:val="000000"/>
        </w:rPr>
        <w:t>казание услуг по осуществлению пассажирских перевозок  пассажиров и багажа по муниципальному маршруту №6 «Б»  «</w:t>
      </w:r>
      <w:proofErr w:type="spellStart"/>
      <w:r w:rsidRPr="00725DBB">
        <w:rPr>
          <w:color w:val="000000"/>
        </w:rPr>
        <w:t>Югорск</w:t>
      </w:r>
      <w:proofErr w:type="spellEnd"/>
      <w:r w:rsidRPr="00725DBB">
        <w:rPr>
          <w:color w:val="000000"/>
        </w:rPr>
        <w:t xml:space="preserve"> (МФЦ) – Югорск-2» регулярного сообщения на территории города </w:t>
      </w:r>
      <w:proofErr w:type="spellStart"/>
      <w:r w:rsidRPr="00725DBB">
        <w:rPr>
          <w:color w:val="000000"/>
        </w:rPr>
        <w:t>Югорска</w:t>
      </w:r>
      <w:proofErr w:type="spellEnd"/>
    </w:p>
    <w:p w:rsidR="003B6A0D" w:rsidRDefault="003B6A0D" w:rsidP="002266E9">
      <w:pPr>
        <w:autoSpaceDE w:val="0"/>
        <w:autoSpaceDN w:val="0"/>
        <w:adjustRightInd w:val="0"/>
        <w:jc w:val="center"/>
        <w:rPr>
          <w:sz w:val="22"/>
          <w:szCs w:val="22"/>
        </w:rPr>
      </w:pPr>
    </w:p>
    <w:p w:rsidR="002266E9" w:rsidRDefault="002266E9" w:rsidP="002266E9">
      <w:pPr>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3B6A0D" w:rsidRDefault="003B6A0D" w:rsidP="002266E9">
      <w:pPr>
        <w:autoSpaceDE w:val="0"/>
        <w:autoSpaceDN w:val="0"/>
        <w:adjustRightInd w:val="0"/>
        <w:ind w:left="-426"/>
        <w:rPr>
          <w:color w:val="000000"/>
          <w:sz w:val="18"/>
          <w:szCs w:val="18"/>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783"/>
        <w:gridCol w:w="4106"/>
        <w:gridCol w:w="1342"/>
        <w:gridCol w:w="1351"/>
        <w:gridCol w:w="1349"/>
      </w:tblGrid>
      <w:tr w:rsidR="002266E9" w:rsidRPr="00311BE2" w:rsidTr="002266E9">
        <w:trPr>
          <w:trHeight w:val="201"/>
        </w:trPr>
        <w:tc>
          <w:tcPr>
            <w:tcW w:w="815" w:type="pct"/>
            <w:vMerge w:val="restart"/>
            <w:tcBorders>
              <w:top w:val="single" w:sz="4" w:space="0" w:color="auto"/>
              <w:left w:val="single" w:sz="4" w:space="0" w:color="auto"/>
              <w:bottom w:val="single" w:sz="4" w:space="0" w:color="auto"/>
              <w:right w:val="single" w:sz="4" w:space="0" w:color="auto"/>
            </w:tcBorders>
          </w:tcPr>
          <w:p w:rsidR="002266E9" w:rsidRPr="00311BE2" w:rsidRDefault="002266E9" w:rsidP="00437C24">
            <w:pPr>
              <w:snapToGrid w:val="0"/>
              <w:jc w:val="center"/>
              <w:rPr>
                <w:color w:val="000000"/>
                <w:kern w:val="2"/>
                <w:sz w:val="18"/>
                <w:szCs w:val="18"/>
              </w:rPr>
            </w:pPr>
            <w:r w:rsidRPr="00311BE2">
              <w:rPr>
                <w:color w:val="000000"/>
                <w:sz w:val="18"/>
                <w:szCs w:val="18"/>
              </w:rPr>
              <w:t>Обязательные требования</w:t>
            </w:r>
          </w:p>
        </w:tc>
        <w:tc>
          <w:tcPr>
            <w:tcW w:w="367" w:type="pct"/>
            <w:vMerge w:val="restart"/>
            <w:tcBorders>
              <w:top w:val="single" w:sz="4" w:space="0" w:color="auto"/>
              <w:left w:val="single" w:sz="4" w:space="0" w:color="auto"/>
              <w:bottom w:val="single" w:sz="4" w:space="0" w:color="auto"/>
              <w:right w:val="single" w:sz="4" w:space="0" w:color="auto"/>
            </w:tcBorders>
            <w:vAlign w:val="center"/>
            <w:hideMark/>
          </w:tcPr>
          <w:p w:rsidR="002266E9" w:rsidRPr="00311BE2" w:rsidRDefault="002266E9" w:rsidP="00437C24">
            <w:pPr>
              <w:snapToGrid w:val="0"/>
              <w:ind w:left="-49"/>
              <w:jc w:val="center"/>
              <w:rPr>
                <w:color w:val="000000"/>
                <w:kern w:val="2"/>
                <w:sz w:val="18"/>
                <w:szCs w:val="18"/>
              </w:rPr>
            </w:pPr>
            <w:r w:rsidRPr="00311BE2">
              <w:rPr>
                <w:color w:val="000000"/>
                <w:sz w:val="18"/>
                <w:szCs w:val="18"/>
              </w:rPr>
              <w:t>№ пункта</w:t>
            </w:r>
          </w:p>
        </w:tc>
        <w:tc>
          <w:tcPr>
            <w:tcW w:w="1924" w:type="pct"/>
            <w:vMerge w:val="restart"/>
            <w:tcBorders>
              <w:top w:val="single" w:sz="4" w:space="0" w:color="auto"/>
              <w:left w:val="single" w:sz="4" w:space="0" w:color="auto"/>
              <w:bottom w:val="single" w:sz="4" w:space="0" w:color="auto"/>
              <w:right w:val="single" w:sz="4" w:space="0" w:color="auto"/>
            </w:tcBorders>
            <w:vAlign w:val="center"/>
            <w:hideMark/>
          </w:tcPr>
          <w:p w:rsidR="002266E9" w:rsidRPr="00311BE2" w:rsidRDefault="002266E9" w:rsidP="00437C24">
            <w:pPr>
              <w:snapToGrid w:val="0"/>
              <w:jc w:val="center"/>
              <w:rPr>
                <w:color w:val="000000"/>
                <w:kern w:val="2"/>
                <w:sz w:val="18"/>
                <w:szCs w:val="18"/>
              </w:rPr>
            </w:pPr>
            <w:r w:rsidRPr="00311BE2">
              <w:rPr>
                <w:color w:val="000000"/>
                <w:sz w:val="18"/>
                <w:szCs w:val="18"/>
              </w:rPr>
              <w:t>Характеристика товара</w:t>
            </w:r>
          </w:p>
        </w:tc>
        <w:tc>
          <w:tcPr>
            <w:tcW w:w="1894" w:type="pct"/>
            <w:gridSpan w:val="3"/>
            <w:tcBorders>
              <w:top w:val="single" w:sz="4" w:space="0" w:color="auto"/>
              <w:left w:val="single" w:sz="4" w:space="0" w:color="auto"/>
              <w:bottom w:val="single" w:sz="4" w:space="0" w:color="auto"/>
              <w:right w:val="single" w:sz="4" w:space="0" w:color="auto"/>
            </w:tcBorders>
            <w:vAlign w:val="center"/>
          </w:tcPr>
          <w:p w:rsidR="002266E9" w:rsidRPr="00311BE2" w:rsidRDefault="002266E9" w:rsidP="00437C24">
            <w:pPr>
              <w:jc w:val="center"/>
              <w:rPr>
                <w:rFonts w:eastAsia="Calibri"/>
                <w:sz w:val="18"/>
                <w:szCs w:val="18"/>
              </w:rPr>
            </w:pPr>
            <w:r>
              <w:rPr>
                <w:color w:val="000000"/>
                <w:sz w:val="18"/>
                <w:szCs w:val="18"/>
              </w:rPr>
              <w:t>Идентификационный номер заявки</w:t>
            </w:r>
          </w:p>
        </w:tc>
      </w:tr>
      <w:tr w:rsidR="002266E9" w:rsidRPr="00311BE2" w:rsidTr="002266E9">
        <w:trPr>
          <w:trHeight w:val="205"/>
        </w:trPr>
        <w:tc>
          <w:tcPr>
            <w:tcW w:w="815" w:type="pct"/>
            <w:vMerge/>
            <w:tcBorders>
              <w:top w:val="single" w:sz="4" w:space="0" w:color="auto"/>
              <w:left w:val="single" w:sz="4" w:space="0" w:color="auto"/>
              <w:bottom w:val="single" w:sz="4" w:space="0" w:color="auto"/>
              <w:right w:val="single" w:sz="4" w:space="0" w:color="auto"/>
            </w:tcBorders>
            <w:vAlign w:val="center"/>
            <w:hideMark/>
          </w:tcPr>
          <w:p w:rsidR="002266E9" w:rsidRPr="00311BE2" w:rsidRDefault="002266E9" w:rsidP="00437C24">
            <w:pPr>
              <w:rPr>
                <w:color w:val="000000"/>
                <w:kern w:val="2"/>
                <w:sz w:val="18"/>
                <w:szCs w:val="18"/>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rsidR="002266E9" w:rsidRPr="00311BE2" w:rsidRDefault="002266E9" w:rsidP="00437C24">
            <w:pPr>
              <w:rPr>
                <w:color w:val="000000"/>
                <w:kern w:val="2"/>
                <w:sz w:val="18"/>
                <w:szCs w:val="18"/>
              </w:rPr>
            </w:pPr>
          </w:p>
        </w:tc>
        <w:tc>
          <w:tcPr>
            <w:tcW w:w="1924" w:type="pct"/>
            <w:vMerge/>
            <w:tcBorders>
              <w:top w:val="single" w:sz="4" w:space="0" w:color="auto"/>
              <w:left w:val="single" w:sz="4" w:space="0" w:color="auto"/>
              <w:bottom w:val="single" w:sz="4" w:space="0" w:color="auto"/>
              <w:right w:val="single" w:sz="4" w:space="0" w:color="auto"/>
            </w:tcBorders>
            <w:vAlign w:val="center"/>
            <w:hideMark/>
          </w:tcPr>
          <w:p w:rsidR="002266E9" w:rsidRPr="00311BE2" w:rsidRDefault="002266E9" w:rsidP="00437C24">
            <w:pPr>
              <w:rPr>
                <w:color w:val="000000"/>
                <w:kern w:val="2"/>
                <w:sz w:val="18"/>
                <w:szCs w:val="18"/>
              </w:rPr>
            </w:pPr>
          </w:p>
        </w:tc>
        <w:tc>
          <w:tcPr>
            <w:tcW w:w="629" w:type="pct"/>
            <w:shd w:val="clear" w:color="auto" w:fill="auto"/>
            <w:vAlign w:val="center"/>
          </w:tcPr>
          <w:p w:rsidR="002266E9" w:rsidRPr="00311BE2" w:rsidRDefault="002266E9" w:rsidP="00437C24">
            <w:pPr>
              <w:jc w:val="center"/>
              <w:rPr>
                <w:rFonts w:eastAsia="Calibri"/>
                <w:sz w:val="18"/>
                <w:szCs w:val="18"/>
              </w:rPr>
            </w:pPr>
            <w:r>
              <w:rPr>
                <w:sz w:val="18"/>
                <w:szCs w:val="18"/>
              </w:rPr>
              <w:t>Заявка №115</w:t>
            </w:r>
          </w:p>
        </w:tc>
        <w:tc>
          <w:tcPr>
            <w:tcW w:w="633" w:type="pct"/>
            <w:vAlign w:val="center"/>
          </w:tcPr>
          <w:p w:rsidR="002266E9" w:rsidRPr="00311BE2" w:rsidRDefault="002266E9" w:rsidP="00437C24">
            <w:pPr>
              <w:jc w:val="center"/>
              <w:rPr>
                <w:rFonts w:eastAsia="Calibri"/>
                <w:sz w:val="18"/>
                <w:szCs w:val="18"/>
              </w:rPr>
            </w:pPr>
            <w:r>
              <w:rPr>
                <w:sz w:val="18"/>
                <w:szCs w:val="18"/>
              </w:rPr>
              <w:t>Заявка №160</w:t>
            </w:r>
          </w:p>
        </w:tc>
        <w:tc>
          <w:tcPr>
            <w:tcW w:w="632" w:type="pct"/>
            <w:vAlign w:val="center"/>
          </w:tcPr>
          <w:p w:rsidR="002266E9" w:rsidRPr="00311BE2" w:rsidRDefault="002266E9" w:rsidP="00437C24">
            <w:pPr>
              <w:jc w:val="center"/>
              <w:rPr>
                <w:rFonts w:eastAsia="Calibri"/>
                <w:sz w:val="18"/>
                <w:szCs w:val="18"/>
              </w:rPr>
            </w:pPr>
            <w:r>
              <w:rPr>
                <w:sz w:val="18"/>
                <w:szCs w:val="18"/>
              </w:rPr>
              <w:t>Заявка №254</w:t>
            </w:r>
          </w:p>
        </w:tc>
      </w:tr>
      <w:tr w:rsidR="002266E9" w:rsidRPr="00311BE2" w:rsidTr="002266E9">
        <w:trPr>
          <w:trHeight w:val="884"/>
        </w:trPr>
        <w:tc>
          <w:tcPr>
            <w:tcW w:w="815" w:type="pct"/>
            <w:vMerge w:val="restart"/>
            <w:tcBorders>
              <w:top w:val="single" w:sz="4" w:space="0" w:color="auto"/>
              <w:left w:val="single" w:sz="4" w:space="0" w:color="auto"/>
              <w:right w:val="single" w:sz="4" w:space="0" w:color="auto"/>
            </w:tcBorders>
            <w:hideMark/>
          </w:tcPr>
          <w:p w:rsidR="002266E9" w:rsidRPr="00311BE2" w:rsidRDefault="002266E9" w:rsidP="00437C24">
            <w:pPr>
              <w:snapToGrid w:val="0"/>
              <w:rPr>
                <w:sz w:val="18"/>
                <w:szCs w:val="18"/>
              </w:rPr>
            </w:pPr>
            <w:r w:rsidRPr="00311BE2">
              <w:rPr>
                <w:sz w:val="18"/>
                <w:szCs w:val="18"/>
              </w:rPr>
              <w:t>Первая часть заявки на участие в электронном аукционе должна содержать следующие сведения:</w:t>
            </w:r>
          </w:p>
          <w:p w:rsidR="002266E9" w:rsidRPr="00311BE2" w:rsidRDefault="002266E9" w:rsidP="00437C24">
            <w:pPr>
              <w:snapToGrid w:val="0"/>
              <w:rPr>
                <w:sz w:val="18"/>
                <w:szCs w:val="18"/>
              </w:rPr>
            </w:pPr>
            <w:proofErr w:type="gramStart"/>
            <w:r w:rsidRPr="00311BE2">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311BE2">
              <w:rPr>
                <w:sz w:val="18"/>
                <w:szCs w:val="18"/>
                <w:lang w:val="en-US"/>
              </w:rPr>
              <w:t>II</w:t>
            </w:r>
            <w:r w:rsidRPr="00311BE2">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311BE2">
              <w:rPr>
                <w:sz w:val="18"/>
                <w:szCs w:val="18"/>
              </w:rPr>
              <w:t xml:space="preserve"> страны происхождения товара.</w:t>
            </w:r>
          </w:p>
          <w:p w:rsidR="002266E9" w:rsidRPr="00311BE2" w:rsidRDefault="002266E9" w:rsidP="00437C24">
            <w:pPr>
              <w:jc w:val="both"/>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sidRPr="00311BE2">
              <w:rPr>
                <w:sz w:val="18"/>
                <w:szCs w:val="18"/>
              </w:rPr>
              <w:t>1</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ind w:left="29"/>
              <w:jc w:val="both"/>
              <w:rPr>
                <w:sz w:val="16"/>
                <w:szCs w:val="16"/>
              </w:rPr>
            </w:pPr>
            <w:r w:rsidRPr="00D2174D">
              <w:rPr>
                <w:sz w:val="16"/>
                <w:szCs w:val="16"/>
              </w:rPr>
              <w:t xml:space="preserve">Автобус должен соответствовать требованиям всех нормативных документов, действие которых распространяется на данный вид транспортного средства, в частности Техническому регламенту Таможенного союза </w:t>
            </w:r>
            <w:proofErr w:type="gramStart"/>
            <w:r w:rsidRPr="00D2174D">
              <w:rPr>
                <w:sz w:val="16"/>
                <w:szCs w:val="16"/>
              </w:rPr>
              <w:t>ТР</w:t>
            </w:r>
            <w:proofErr w:type="gramEnd"/>
            <w:r w:rsidRPr="00D2174D">
              <w:rPr>
                <w:sz w:val="16"/>
                <w:szCs w:val="16"/>
              </w:rPr>
              <w:t xml:space="preserve"> ТС 018/2011 «О безопасности колесных транспортных средств», ГОСТ Р ИСО 16121-1-2011, ГОСТ Р ИСО 16121-2-2011, ГОСТ Р ИСО 16121-3-2011, ГОСТ Р ИСО 16121-4-2011 «Эргономика транспортных средств».</w:t>
            </w:r>
          </w:p>
        </w:tc>
        <w:tc>
          <w:tcPr>
            <w:tcW w:w="629" w:type="pct"/>
            <w:shd w:val="clear" w:color="auto" w:fill="auto"/>
            <w:vAlign w:val="center"/>
          </w:tcPr>
          <w:p w:rsidR="002266E9" w:rsidRPr="00311BE2" w:rsidRDefault="002266E9" w:rsidP="00437C24">
            <w:pPr>
              <w:jc w:val="center"/>
              <w:rPr>
                <w:color w:val="000000"/>
                <w:sz w:val="18"/>
                <w:szCs w:val="18"/>
              </w:rPr>
            </w:pPr>
            <w:r w:rsidRPr="00311BE2">
              <w:rPr>
                <w:color w:val="000000"/>
                <w:sz w:val="18"/>
                <w:szCs w:val="18"/>
              </w:rPr>
              <w:t>соответствует</w:t>
            </w:r>
          </w:p>
        </w:tc>
        <w:tc>
          <w:tcPr>
            <w:tcW w:w="633" w:type="pct"/>
            <w:vAlign w:val="center"/>
          </w:tcPr>
          <w:p w:rsidR="002266E9" w:rsidRPr="00311BE2" w:rsidRDefault="002266E9" w:rsidP="00437C24">
            <w:pPr>
              <w:jc w:val="center"/>
              <w:rPr>
                <w:color w:val="000000"/>
                <w:sz w:val="18"/>
                <w:szCs w:val="18"/>
              </w:rPr>
            </w:pPr>
            <w:r w:rsidRPr="00311BE2">
              <w:rPr>
                <w:color w:val="000000"/>
                <w:sz w:val="18"/>
                <w:szCs w:val="18"/>
              </w:rPr>
              <w:t>соответствует</w:t>
            </w:r>
          </w:p>
        </w:tc>
        <w:tc>
          <w:tcPr>
            <w:tcW w:w="632" w:type="pct"/>
            <w:vAlign w:val="center"/>
          </w:tcPr>
          <w:p w:rsidR="002266E9" w:rsidRPr="00311BE2" w:rsidRDefault="002266E9" w:rsidP="00437C24">
            <w:pPr>
              <w:jc w:val="center"/>
              <w:rPr>
                <w:color w:val="000000"/>
                <w:sz w:val="18"/>
                <w:szCs w:val="18"/>
              </w:rPr>
            </w:pPr>
            <w:r w:rsidRPr="00311BE2">
              <w:rPr>
                <w:color w:val="000000"/>
                <w:sz w:val="18"/>
                <w:szCs w:val="18"/>
              </w:rPr>
              <w:t>соответствует</w:t>
            </w:r>
          </w:p>
        </w:tc>
      </w:tr>
      <w:tr w:rsidR="002266E9" w:rsidRPr="00311BE2" w:rsidTr="002266E9">
        <w:trPr>
          <w:trHeight w:val="235"/>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sidRPr="00311BE2">
              <w:rPr>
                <w:sz w:val="18"/>
                <w:szCs w:val="18"/>
              </w:rPr>
              <w:t>2</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sz w:val="16"/>
                <w:szCs w:val="16"/>
                <w:lang w:eastAsia="en-US"/>
              </w:rPr>
              <w:t xml:space="preserve">Категория ТС - </w:t>
            </w:r>
            <w:r w:rsidRPr="00D2174D">
              <w:rPr>
                <w:rFonts w:eastAsia="Calibri"/>
                <w:color w:val="000000"/>
                <w:sz w:val="16"/>
                <w:szCs w:val="16"/>
                <w:lang w:eastAsia="en-US"/>
              </w:rPr>
              <w:t>М</w:t>
            </w:r>
            <w:proofErr w:type="gramStart"/>
            <w:r w:rsidRPr="00D2174D">
              <w:rPr>
                <w:rFonts w:eastAsia="Calibri"/>
                <w:color w:val="000000"/>
                <w:sz w:val="16"/>
                <w:szCs w:val="16"/>
                <w:lang w:eastAsia="en-US"/>
              </w:rPr>
              <w:t>2</w:t>
            </w:r>
            <w:proofErr w:type="gramEnd"/>
            <w:r w:rsidRPr="00D2174D">
              <w:rPr>
                <w:rFonts w:eastAsia="Calibri"/>
                <w:color w:val="000000"/>
                <w:sz w:val="16"/>
                <w:szCs w:val="16"/>
                <w:lang w:eastAsia="en-US"/>
              </w:rPr>
              <w:t xml:space="preserve"> (неизменяемое значение)</w:t>
            </w:r>
          </w:p>
        </w:tc>
        <w:tc>
          <w:tcPr>
            <w:tcW w:w="629" w:type="pct"/>
            <w:shd w:val="clear" w:color="auto" w:fill="auto"/>
            <w:vAlign w:val="center"/>
          </w:tcPr>
          <w:p w:rsidR="002266E9" w:rsidRPr="00311BE2" w:rsidRDefault="002266E9" w:rsidP="00437C24">
            <w:pPr>
              <w:jc w:val="center"/>
              <w:rPr>
                <w:sz w:val="18"/>
                <w:szCs w:val="18"/>
              </w:rPr>
            </w:pPr>
            <w:r w:rsidRPr="00311BE2">
              <w:rPr>
                <w:color w:val="000000"/>
                <w:sz w:val="18"/>
                <w:szCs w:val="18"/>
              </w:rPr>
              <w:t>соответствует</w:t>
            </w:r>
          </w:p>
        </w:tc>
        <w:tc>
          <w:tcPr>
            <w:tcW w:w="633" w:type="pct"/>
            <w:vAlign w:val="center"/>
          </w:tcPr>
          <w:p w:rsidR="002266E9" w:rsidRPr="00311BE2" w:rsidRDefault="002266E9" w:rsidP="00437C24">
            <w:pPr>
              <w:jc w:val="center"/>
              <w:rPr>
                <w:sz w:val="18"/>
                <w:szCs w:val="18"/>
              </w:rPr>
            </w:pPr>
            <w:r w:rsidRPr="00311BE2">
              <w:rPr>
                <w:color w:val="000000"/>
                <w:sz w:val="18"/>
                <w:szCs w:val="18"/>
              </w:rPr>
              <w:t>соответствует</w:t>
            </w:r>
          </w:p>
        </w:tc>
        <w:tc>
          <w:tcPr>
            <w:tcW w:w="632" w:type="pct"/>
            <w:vAlign w:val="center"/>
          </w:tcPr>
          <w:p w:rsidR="002266E9" w:rsidRPr="00311BE2" w:rsidRDefault="002266E9" w:rsidP="00437C24">
            <w:pPr>
              <w:jc w:val="center"/>
              <w:rPr>
                <w:sz w:val="18"/>
                <w:szCs w:val="18"/>
              </w:rPr>
            </w:pPr>
            <w:r w:rsidRPr="00311BE2">
              <w:rPr>
                <w:color w:val="000000"/>
                <w:sz w:val="18"/>
                <w:szCs w:val="18"/>
              </w:rPr>
              <w:t>соответствует</w:t>
            </w:r>
          </w:p>
        </w:tc>
      </w:tr>
      <w:tr w:rsidR="002266E9" w:rsidRPr="00311BE2" w:rsidTr="002266E9">
        <w:trPr>
          <w:trHeight w:val="247"/>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3</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Экологический класс - не ниже Евро-4</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398"/>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4</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 xml:space="preserve">Возраст транспортных средств - не старше 3 лет </w:t>
            </w:r>
            <w:proofErr w:type="gramStart"/>
            <w:r w:rsidRPr="00D2174D">
              <w:rPr>
                <w:rFonts w:eastAsia="Calibri"/>
                <w:color w:val="000000"/>
                <w:sz w:val="16"/>
                <w:szCs w:val="16"/>
                <w:lang w:eastAsia="en-US"/>
              </w:rPr>
              <w:t>с даты выпуска</w:t>
            </w:r>
            <w:proofErr w:type="gramEnd"/>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589"/>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5</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rFonts w:eastAsia="Calibri"/>
                <w:color w:val="000000"/>
                <w:sz w:val="16"/>
                <w:szCs w:val="16"/>
                <w:lang w:eastAsia="en-US"/>
              </w:rPr>
            </w:pPr>
            <w:proofErr w:type="spellStart"/>
            <w:r w:rsidRPr="00D2174D">
              <w:rPr>
                <w:rFonts w:eastAsia="Calibri"/>
                <w:color w:val="000000"/>
                <w:sz w:val="16"/>
                <w:szCs w:val="16"/>
                <w:lang w:eastAsia="en-US"/>
              </w:rPr>
              <w:t>Пассажировместимость</w:t>
            </w:r>
            <w:proofErr w:type="spellEnd"/>
            <w:r w:rsidRPr="00D2174D">
              <w:rPr>
                <w:rFonts w:eastAsia="Calibri"/>
                <w:color w:val="000000"/>
                <w:sz w:val="16"/>
                <w:szCs w:val="16"/>
                <w:lang w:eastAsia="en-US"/>
              </w:rPr>
              <w:t>:</w:t>
            </w:r>
          </w:p>
          <w:p w:rsidR="002266E9" w:rsidRPr="00D2174D" w:rsidRDefault="002266E9" w:rsidP="00437C24">
            <w:pPr>
              <w:jc w:val="both"/>
              <w:rPr>
                <w:rFonts w:eastAsia="Calibri"/>
                <w:color w:val="000000"/>
                <w:sz w:val="16"/>
                <w:szCs w:val="16"/>
                <w:lang w:eastAsia="en-US"/>
              </w:rPr>
            </w:pPr>
            <w:r w:rsidRPr="00D2174D">
              <w:rPr>
                <w:rFonts w:eastAsia="Calibri"/>
                <w:color w:val="000000"/>
                <w:sz w:val="16"/>
                <w:szCs w:val="16"/>
                <w:lang w:eastAsia="en-US"/>
              </w:rPr>
              <w:t>Вместимость общая, чел. - не менее 17 человек;</w:t>
            </w:r>
          </w:p>
          <w:p w:rsidR="002266E9" w:rsidRPr="00D2174D" w:rsidRDefault="002266E9" w:rsidP="00437C24">
            <w:pPr>
              <w:jc w:val="both"/>
              <w:rPr>
                <w:sz w:val="16"/>
                <w:szCs w:val="16"/>
              </w:rPr>
            </w:pPr>
            <w:r w:rsidRPr="00D2174D">
              <w:rPr>
                <w:rFonts w:eastAsia="Calibri"/>
                <w:color w:val="000000"/>
                <w:sz w:val="16"/>
                <w:szCs w:val="16"/>
                <w:lang w:eastAsia="en-US"/>
              </w:rPr>
              <w:t>Число мест для сидени</w:t>
            </w:r>
            <w:proofErr w:type="gramStart"/>
            <w:r w:rsidRPr="00D2174D">
              <w:rPr>
                <w:rFonts w:eastAsia="Calibri"/>
                <w:color w:val="000000"/>
                <w:sz w:val="16"/>
                <w:szCs w:val="16"/>
                <w:lang w:eastAsia="en-US"/>
              </w:rPr>
              <w:t>я-</w:t>
            </w:r>
            <w:proofErr w:type="gramEnd"/>
            <w:r w:rsidRPr="00D2174D">
              <w:rPr>
                <w:rFonts w:eastAsia="Calibri"/>
                <w:color w:val="000000"/>
                <w:sz w:val="16"/>
                <w:szCs w:val="16"/>
                <w:lang w:eastAsia="en-US"/>
              </w:rPr>
              <w:t xml:space="preserve"> не менее 14 мест</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301"/>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6</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Количество потолочных люков - не менее 1</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408"/>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7</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Поручни в каждом транспортном средстве - не менее 1 потолочного поручня вдоль прохода пассажирского салона</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255"/>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8</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Сиденья - должны быть со спинками</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215"/>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9</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 xml:space="preserve">Разрешенная максимальная масса, </w:t>
            </w:r>
            <w:proofErr w:type="gramStart"/>
            <w:r w:rsidRPr="00D2174D">
              <w:rPr>
                <w:rFonts w:eastAsia="Calibri"/>
                <w:color w:val="000000"/>
                <w:sz w:val="16"/>
                <w:szCs w:val="16"/>
                <w:lang w:eastAsia="en-US"/>
              </w:rPr>
              <w:t>кг</w:t>
            </w:r>
            <w:proofErr w:type="gramEnd"/>
            <w:r w:rsidRPr="00D2174D">
              <w:rPr>
                <w:rFonts w:eastAsia="Calibri"/>
                <w:color w:val="000000"/>
                <w:sz w:val="16"/>
                <w:szCs w:val="16"/>
                <w:lang w:eastAsia="en-US"/>
              </w:rPr>
              <w:t xml:space="preserve"> - не более 5 000</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290"/>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10</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Тип двигателя: бензиновый или газовый или дизельный или смешанный</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225"/>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11</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 xml:space="preserve">Мощность двигателя, </w:t>
            </w:r>
            <w:proofErr w:type="spellStart"/>
            <w:r w:rsidRPr="00D2174D">
              <w:rPr>
                <w:rFonts w:eastAsia="Calibri"/>
                <w:color w:val="000000"/>
                <w:sz w:val="16"/>
                <w:szCs w:val="16"/>
                <w:lang w:eastAsia="en-US"/>
              </w:rPr>
              <w:t>л.</w:t>
            </w:r>
            <w:proofErr w:type="gramStart"/>
            <w:r w:rsidRPr="00D2174D">
              <w:rPr>
                <w:rFonts w:eastAsia="Calibri"/>
                <w:color w:val="000000"/>
                <w:sz w:val="16"/>
                <w:szCs w:val="16"/>
                <w:lang w:eastAsia="en-US"/>
              </w:rPr>
              <w:t>с</w:t>
            </w:r>
            <w:proofErr w:type="spellEnd"/>
            <w:proofErr w:type="gramEnd"/>
            <w:r w:rsidRPr="00D2174D">
              <w:rPr>
                <w:rFonts w:eastAsia="Calibri"/>
                <w:color w:val="000000"/>
                <w:sz w:val="16"/>
                <w:szCs w:val="16"/>
                <w:lang w:eastAsia="en-US"/>
              </w:rPr>
              <w:t>. - не менее 100</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301"/>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12</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autoSpaceDE w:val="0"/>
              <w:autoSpaceDN w:val="0"/>
              <w:adjustRightInd w:val="0"/>
              <w:ind w:left="1"/>
              <w:jc w:val="both"/>
              <w:rPr>
                <w:sz w:val="16"/>
                <w:szCs w:val="16"/>
              </w:rPr>
            </w:pPr>
            <w:r w:rsidRPr="00D2174D">
              <w:rPr>
                <w:rFonts w:eastAsia="Calibri"/>
                <w:color w:val="000000"/>
                <w:sz w:val="16"/>
                <w:szCs w:val="16"/>
                <w:lang w:eastAsia="en-US"/>
              </w:rPr>
              <w:t>Коробка передач - Автоматическая или механическая.</w:t>
            </w:r>
            <w:r>
              <w:rPr>
                <w:rFonts w:eastAsia="Calibri"/>
                <w:color w:val="000000"/>
                <w:sz w:val="16"/>
                <w:szCs w:val="16"/>
                <w:lang w:eastAsia="en-US"/>
              </w:rPr>
              <w:t xml:space="preserve"> </w:t>
            </w:r>
            <w:r w:rsidRPr="00D2174D">
              <w:rPr>
                <w:rFonts w:eastAsia="Calibri"/>
                <w:color w:val="000000"/>
                <w:sz w:val="16"/>
                <w:szCs w:val="16"/>
                <w:lang w:eastAsia="en-US"/>
              </w:rPr>
              <w:t>Должна иметь не менее 5-передач переднего хода и одну передачу заднего хода</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441"/>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13</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Мосты - должны соответствовать полной массе автобуса и разрешенным максимальным осевым массам. Система вентиляции картера должна исключать возможность попадания воды, снега, грязи и реагента в картер моста</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209"/>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14</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Колесо запасное, ед. - не менее 1</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269"/>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15</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Знак аварийной остановки, ед. - не менее 1</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269"/>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16</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autoSpaceDE w:val="0"/>
              <w:autoSpaceDN w:val="0"/>
              <w:adjustRightInd w:val="0"/>
              <w:jc w:val="both"/>
              <w:rPr>
                <w:rFonts w:eastAsia="Calibri"/>
                <w:color w:val="000000"/>
                <w:sz w:val="16"/>
                <w:szCs w:val="16"/>
                <w:lang w:eastAsia="en-US"/>
              </w:rPr>
            </w:pPr>
            <w:r w:rsidRPr="00D2174D">
              <w:rPr>
                <w:rFonts w:eastAsia="Calibri"/>
                <w:color w:val="000000"/>
                <w:sz w:val="16"/>
                <w:szCs w:val="16"/>
                <w:lang w:eastAsia="en-US"/>
              </w:rPr>
              <w:t>Домкрат гидравлический, ед.</w:t>
            </w:r>
          </w:p>
          <w:p w:rsidR="002266E9" w:rsidRPr="00D2174D" w:rsidRDefault="002266E9" w:rsidP="00437C24">
            <w:pPr>
              <w:jc w:val="both"/>
              <w:rPr>
                <w:sz w:val="16"/>
                <w:szCs w:val="16"/>
              </w:rPr>
            </w:pPr>
            <w:r w:rsidRPr="00D2174D">
              <w:rPr>
                <w:rFonts w:eastAsia="Calibri"/>
                <w:color w:val="000000"/>
                <w:sz w:val="16"/>
                <w:szCs w:val="16"/>
                <w:lang w:eastAsia="en-US"/>
              </w:rPr>
              <w:t>(грузоподъемностью не менее 5 т) - не менее 1</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179"/>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17</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Аптечка медицинская, ед. - не менее 2</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258"/>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18</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Огнетушитель, ед. - не менее 2</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r w:rsidR="002266E9" w:rsidRPr="00311BE2" w:rsidTr="002266E9">
        <w:trPr>
          <w:trHeight w:val="290"/>
        </w:trPr>
        <w:tc>
          <w:tcPr>
            <w:tcW w:w="815" w:type="pct"/>
            <w:vMerge/>
            <w:tcBorders>
              <w:left w:val="single" w:sz="4" w:space="0" w:color="auto"/>
              <w:right w:val="single" w:sz="4" w:space="0" w:color="auto"/>
            </w:tcBorders>
          </w:tcPr>
          <w:p w:rsidR="002266E9" w:rsidRPr="00311BE2" w:rsidRDefault="002266E9" w:rsidP="00437C24">
            <w:pPr>
              <w:snapToGrid w:val="0"/>
              <w:rPr>
                <w:sz w:val="18"/>
                <w:szCs w:val="18"/>
              </w:rPr>
            </w:pPr>
          </w:p>
        </w:tc>
        <w:tc>
          <w:tcPr>
            <w:tcW w:w="367" w:type="pct"/>
            <w:tcBorders>
              <w:top w:val="single" w:sz="4" w:space="0" w:color="auto"/>
              <w:left w:val="single" w:sz="4" w:space="0" w:color="auto"/>
              <w:right w:val="single" w:sz="4" w:space="0" w:color="auto"/>
            </w:tcBorders>
          </w:tcPr>
          <w:p w:rsidR="002266E9" w:rsidRPr="00311BE2" w:rsidRDefault="002266E9" w:rsidP="00437C24">
            <w:pPr>
              <w:jc w:val="center"/>
              <w:rPr>
                <w:sz w:val="18"/>
                <w:szCs w:val="18"/>
              </w:rPr>
            </w:pPr>
            <w:r>
              <w:rPr>
                <w:sz w:val="18"/>
                <w:szCs w:val="18"/>
              </w:rPr>
              <w:t>19</w:t>
            </w:r>
          </w:p>
        </w:tc>
        <w:tc>
          <w:tcPr>
            <w:tcW w:w="1924" w:type="pct"/>
            <w:tcBorders>
              <w:top w:val="single" w:sz="4" w:space="0" w:color="auto"/>
              <w:left w:val="single" w:sz="4" w:space="0" w:color="auto"/>
              <w:bottom w:val="single" w:sz="4" w:space="0" w:color="auto"/>
              <w:right w:val="single" w:sz="4" w:space="0" w:color="auto"/>
            </w:tcBorders>
          </w:tcPr>
          <w:p w:rsidR="002266E9" w:rsidRPr="00D2174D" w:rsidRDefault="002266E9" w:rsidP="00437C24">
            <w:pPr>
              <w:jc w:val="both"/>
              <w:rPr>
                <w:sz w:val="16"/>
                <w:szCs w:val="16"/>
              </w:rPr>
            </w:pPr>
            <w:r w:rsidRPr="00D2174D">
              <w:rPr>
                <w:rFonts w:eastAsia="Calibri"/>
                <w:color w:val="000000"/>
                <w:sz w:val="16"/>
                <w:szCs w:val="16"/>
                <w:lang w:eastAsia="en-US"/>
              </w:rPr>
              <w:t xml:space="preserve">Молоток для аварийного разбивания окна, </w:t>
            </w:r>
            <w:proofErr w:type="spellStart"/>
            <w:proofErr w:type="gramStart"/>
            <w:r w:rsidRPr="00D2174D">
              <w:rPr>
                <w:rFonts w:eastAsia="Calibri"/>
                <w:color w:val="000000"/>
                <w:sz w:val="16"/>
                <w:szCs w:val="16"/>
                <w:lang w:eastAsia="en-US"/>
              </w:rPr>
              <w:t>ед</w:t>
            </w:r>
            <w:proofErr w:type="spellEnd"/>
            <w:proofErr w:type="gramEnd"/>
            <w:r w:rsidRPr="00D2174D">
              <w:rPr>
                <w:rFonts w:eastAsia="Calibri"/>
                <w:color w:val="000000"/>
                <w:sz w:val="16"/>
                <w:szCs w:val="16"/>
                <w:lang w:eastAsia="en-US"/>
              </w:rPr>
              <w:t xml:space="preserve"> - не менее 2-х в антивандальном исполнении</w:t>
            </w:r>
          </w:p>
        </w:tc>
        <w:tc>
          <w:tcPr>
            <w:tcW w:w="629" w:type="pct"/>
            <w:shd w:val="clear" w:color="auto" w:fill="auto"/>
            <w:vAlign w:val="center"/>
          </w:tcPr>
          <w:p w:rsidR="002266E9" w:rsidRDefault="002266E9" w:rsidP="00437C24">
            <w:pPr>
              <w:jc w:val="center"/>
            </w:pPr>
            <w:r w:rsidRPr="00302863">
              <w:rPr>
                <w:color w:val="000000"/>
                <w:sz w:val="18"/>
                <w:szCs w:val="18"/>
              </w:rPr>
              <w:t>соответствует</w:t>
            </w:r>
          </w:p>
        </w:tc>
        <w:tc>
          <w:tcPr>
            <w:tcW w:w="633" w:type="pct"/>
            <w:vAlign w:val="center"/>
          </w:tcPr>
          <w:p w:rsidR="002266E9" w:rsidRDefault="002266E9" w:rsidP="00437C24">
            <w:pPr>
              <w:jc w:val="center"/>
            </w:pPr>
            <w:r w:rsidRPr="00302863">
              <w:rPr>
                <w:color w:val="000000"/>
                <w:sz w:val="18"/>
                <w:szCs w:val="18"/>
              </w:rPr>
              <w:t>соответствует</w:t>
            </w:r>
          </w:p>
        </w:tc>
        <w:tc>
          <w:tcPr>
            <w:tcW w:w="632" w:type="pct"/>
            <w:vAlign w:val="center"/>
          </w:tcPr>
          <w:p w:rsidR="002266E9" w:rsidRDefault="002266E9" w:rsidP="00437C24">
            <w:pPr>
              <w:jc w:val="center"/>
            </w:pPr>
            <w:r w:rsidRPr="00302863">
              <w:rPr>
                <w:color w:val="000000"/>
                <w:sz w:val="18"/>
                <w:szCs w:val="18"/>
              </w:rPr>
              <w:t>соответствует</w:t>
            </w:r>
          </w:p>
        </w:tc>
      </w:tr>
    </w:tbl>
    <w:p w:rsidR="002266E9" w:rsidRDefault="002266E9" w:rsidP="005D4F1C"/>
    <w:sectPr w:rsidR="002266E9" w:rsidSect="002266E9">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651"/>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221356"/>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07F5E02"/>
    <w:multiLevelType w:val="hybridMultilevel"/>
    <w:tmpl w:val="DC949A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EB1E31"/>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2C"/>
    <w:rsid w:val="000524A2"/>
    <w:rsid w:val="00065E2C"/>
    <w:rsid w:val="001F2602"/>
    <w:rsid w:val="002266E9"/>
    <w:rsid w:val="003B6A0D"/>
    <w:rsid w:val="005D4F1C"/>
    <w:rsid w:val="00627EA4"/>
    <w:rsid w:val="00823F29"/>
    <w:rsid w:val="00BB186F"/>
    <w:rsid w:val="00BB75D2"/>
    <w:rsid w:val="00F01658"/>
    <w:rsid w:val="00F40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F1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D4F1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D4F1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D4F1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D4F1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D4F1C"/>
    <w:rPr>
      <w:rFonts w:ascii="Times New Roman" w:eastAsia="Times New Roman" w:hAnsi="Times New Roman" w:cs="Times New Roman"/>
    </w:rPr>
  </w:style>
  <w:style w:type="paragraph" w:styleId="a7">
    <w:name w:val="List Paragraph"/>
    <w:basedOn w:val="a"/>
    <w:link w:val="a6"/>
    <w:uiPriority w:val="34"/>
    <w:qFormat/>
    <w:rsid w:val="005D4F1C"/>
    <w:pPr>
      <w:ind w:left="720"/>
      <w:contextualSpacing/>
    </w:pPr>
    <w:rPr>
      <w:sz w:val="22"/>
      <w:szCs w:val="22"/>
      <w:lang w:eastAsia="en-US"/>
    </w:rPr>
  </w:style>
  <w:style w:type="paragraph" w:styleId="a8">
    <w:name w:val="Balloon Text"/>
    <w:basedOn w:val="a"/>
    <w:link w:val="a9"/>
    <w:uiPriority w:val="99"/>
    <w:semiHidden/>
    <w:unhideWhenUsed/>
    <w:rsid w:val="003B6A0D"/>
    <w:rPr>
      <w:rFonts w:ascii="Tahoma" w:hAnsi="Tahoma" w:cs="Tahoma"/>
      <w:sz w:val="16"/>
      <w:szCs w:val="16"/>
    </w:rPr>
  </w:style>
  <w:style w:type="character" w:customStyle="1" w:styleId="a9">
    <w:name w:val="Текст выноски Знак"/>
    <w:basedOn w:val="a0"/>
    <w:link w:val="a8"/>
    <w:uiPriority w:val="99"/>
    <w:semiHidden/>
    <w:rsid w:val="003B6A0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F1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D4F1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D4F1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D4F1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D4F1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D4F1C"/>
    <w:rPr>
      <w:rFonts w:ascii="Times New Roman" w:eastAsia="Times New Roman" w:hAnsi="Times New Roman" w:cs="Times New Roman"/>
    </w:rPr>
  </w:style>
  <w:style w:type="paragraph" w:styleId="a7">
    <w:name w:val="List Paragraph"/>
    <w:basedOn w:val="a"/>
    <w:link w:val="a6"/>
    <w:uiPriority w:val="34"/>
    <w:qFormat/>
    <w:rsid w:val="005D4F1C"/>
    <w:pPr>
      <w:ind w:left="720"/>
      <w:contextualSpacing/>
    </w:pPr>
    <w:rPr>
      <w:sz w:val="22"/>
      <w:szCs w:val="22"/>
      <w:lang w:eastAsia="en-US"/>
    </w:rPr>
  </w:style>
  <w:style w:type="paragraph" w:styleId="a8">
    <w:name w:val="Balloon Text"/>
    <w:basedOn w:val="a"/>
    <w:link w:val="a9"/>
    <w:uiPriority w:val="99"/>
    <w:semiHidden/>
    <w:unhideWhenUsed/>
    <w:rsid w:val="003B6A0D"/>
    <w:rPr>
      <w:rFonts w:ascii="Tahoma" w:hAnsi="Tahoma" w:cs="Tahoma"/>
      <w:sz w:val="16"/>
      <w:szCs w:val="16"/>
    </w:rPr>
  </w:style>
  <w:style w:type="character" w:customStyle="1" w:styleId="a9">
    <w:name w:val="Текст выноски Знак"/>
    <w:basedOn w:val="a0"/>
    <w:link w:val="a8"/>
    <w:uiPriority w:val="99"/>
    <w:semiHidden/>
    <w:rsid w:val="003B6A0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59660">
      <w:bodyDiv w:val="1"/>
      <w:marLeft w:val="0"/>
      <w:marRight w:val="0"/>
      <w:marTop w:val="0"/>
      <w:marBottom w:val="0"/>
      <w:divBdr>
        <w:top w:val="none" w:sz="0" w:space="0" w:color="auto"/>
        <w:left w:val="none" w:sz="0" w:space="0" w:color="auto"/>
        <w:bottom w:val="none" w:sz="0" w:space="0" w:color="auto"/>
        <w:right w:val="none" w:sz="0" w:space="0" w:color="auto"/>
      </w:divBdr>
    </w:div>
    <w:div w:id="1177427284">
      <w:bodyDiv w:val="1"/>
      <w:marLeft w:val="0"/>
      <w:marRight w:val="0"/>
      <w:marTop w:val="0"/>
      <w:marBottom w:val="0"/>
      <w:divBdr>
        <w:top w:val="none" w:sz="0" w:space="0" w:color="auto"/>
        <w:left w:val="none" w:sz="0" w:space="0" w:color="auto"/>
        <w:bottom w:val="none" w:sz="0" w:space="0" w:color="auto"/>
        <w:right w:val="none" w:sz="0" w:space="0" w:color="auto"/>
      </w:divBdr>
    </w:div>
    <w:div w:id="17025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1436</Words>
  <Characters>8187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2018-10-09T05:09:00Z</cp:lastPrinted>
  <dcterms:created xsi:type="dcterms:W3CDTF">2018-10-05T09:22:00Z</dcterms:created>
  <dcterms:modified xsi:type="dcterms:W3CDTF">2018-10-09T05:11:00Z</dcterms:modified>
</cp:coreProperties>
</file>