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B1" w:rsidRPr="00421645" w:rsidRDefault="001B06B1" w:rsidP="001602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Обоснование</w:t>
      </w:r>
      <w:r w:rsidRPr="00421645">
        <w:rPr>
          <w:rFonts w:ascii="Times New Roman" w:hAnsi="Times New Roman"/>
          <w:b/>
          <w:sz w:val="24"/>
          <w:szCs w:val="24"/>
        </w:rPr>
        <w:t xml:space="preserve"> начальной (максимальной) цены контракта</w:t>
      </w:r>
    </w:p>
    <w:p w:rsidR="001B06B1" w:rsidRPr="00421645" w:rsidRDefault="001B06B1" w:rsidP="00160205">
      <w:pPr>
        <w:jc w:val="center"/>
        <w:rPr>
          <w:rFonts w:ascii="Times New Roman" w:hAnsi="Times New Roman"/>
          <w:sz w:val="24"/>
          <w:szCs w:val="24"/>
        </w:rPr>
      </w:pPr>
      <w:r w:rsidRPr="00421645">
        <w:rPr>
          <w:rFonts w:ascii="Times New Roman" w:hAnsi="Times New Roman"/>
          <w:b/>
          <w:sz w:val="24"/>
          <w:szCs w:val="24"/>
        </w:rPr>
        <w:t xml:space="preserve">на поставку офисной </w:t>
      </w:r>
      <w:r>
        <w:rPr>
          <w:rFonts w:ascii="Times New Roman" w:hAnsi="Times New Roman"/>
          <w:b/>
          <w:sz w:val="24"/>
          <w:szCs w:val="24"/>
        </w:rPr>
        <w:t>мебели.</w:t>
      </w:r>
    </w:p>
    <w:p w:rsidR="001B06B1" w:rsidRPr="00173A22" w:rsidRDefault="001B06B1" w:rsidP="00160205">
      <w:pPr>
        <w:spacing w:after="120"/>
        <w:jc w:val="center"/>
        <w:rPr>
          <w:b/>
          <w:sz w:val="18"/>
          <w:szCs w:val="18"/>
        </w:rPr>
      </w:pPr>
    </w:p>
    <w:p w:rsidR="001B06B1" w:rsidRPr="00421645" w:rsidRDefault="001B06B1" w:rsidP="00160205">
      <w:pPr>
        <w:tabs>
          <w:tab w:val="left" w:pos="4253"/>
        </w:tabs>
        <w:rPr>
          <w:rFonts w:ascii="Times New Roman" w:hAnsi="Times New Roman"/>
          <w:sz w:val="24"/>
          <w:szCs w:val="24"/>
        </w:rPr>
      </w:pPr>
      <w:r w:rsidRPr="00421645">
        <w:rPr>
          <w:rFonts w:ascii="Times New Roman" w:hAnsi="Times New Roman"/>
          <w:b/>
          <w:sz w:val="24"/>
          <w:szCs w:val="24"/>
        </w:rPr>
        <w:t>Заказчик: Администрация города Югорска</w:t>
      </w:r>
      <w:r w:rsidRPr="00421645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421645">
        <w:rPr>
          <w:rFonts w:ascii="Times New Roman" w:hAnsi="Times New Roman"/>
          <w:b/>
          <w:sz w:val="24"/>
          <w:szCs w:val="24"/>
        </w:rPr>
        <w:t>Способ размещения заказа: открытый электронный аукцион</w:t>
      </w:r>
    </w:p>
    <w:tbl>
      <w:tblPr>
        <w:tblW w:w="15017" w:type="dxa"/>
        <w:tblInd w:w="85" w:type="dxa"/>
        <w:tblLook w:val="00A0" w:firstRow="1" w:lastRow="0" w:firstColumn="1" w:lastColumn="0" w:noHBand="0" w:noVBand="0"/>
      </w:tblPr>
      <w:tblGrid>
        <w:gridCol w:w="2499"/>
        <w:gridCol w:w="1346"/>
        <w:gridCol w:w="773"/>
        <w:gridCol w:w="1439"/>
        <w:gridCol w:w="898"/>
        <w:gridCol w:w="421"/>
        <w:gridCol w:w="947"/>
        <w:gridCol w:w="918"/>
        <w:gridCol w:w="233"/>
        <w:gridCol w:w="290"/>
        <w:gridCol w:w="1733"/>
        <w:gridCol w:w="932"/>
        <w:gridCol w:w="921"/>
        <w:gridCol w:w="266"/>
        <w:gridCol w:w="95"/>
        <w:gridCol w:w="1306"/>
      </w:tblGrid>
      <w:tr w:rsidR="001B06B1" w:rsidRPr="00BD4AF8" w:rsidTr="00ED1560">
        <w:trPr>
          <w:gridAfter w:val="3"/>
          <w:wAfter w:w="1667" w:type="dxa"/>
          <w:trHeight w:val="345"/>
        </w:trPr>
        <w:tc>
          <w:tcPr>
            <w:tcW w:w="249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6975" w:type="dxa"/>
            <w:gridSpan w:val="8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Цены/поставщики</w:t>
            </w:r>
          </w:p>
        </w:tc>
        <w:tc>
          <w:tcPr>
            <w:tcW w:w="2023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Начальная цена</w:t>
            </w:r>
          </w:p>
        </w:tc>
      </w:tr>
      <w:tr w:rsidR="001B06B1" w:rsidRPr="00BD4AF8" w:rsidTr="00ED1560">
        <w:trPr>
          <w:gridAfter w:val="3"/>
          <w:wAfter w:w="1667" w:type="dxa"/>
          <w:trHeight w:val="330"/>
        </w:trPr>
        <w:tc>
          <w:tcPr>
            <w:tcW w:w="2499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684B" w:rsidRPr="00BD4AF8" w:rsidTr="00656BFD">
        <w:trPr>
          <w:gridAfter w:val="3"/>
          <w:wAfter w:w="1667" w:type="dxa"/>
          <w:trHeight w:val="2248"/>
        </w:trPr>
        <w:tc>
          <w:tcPr>
            <w:tcW w:w="2499" w:type="dxa"/>
            <w:tcBorders>
              <w:top w:val="nil"/>
              <w:left w:val="double" w:sz="6" w:space="0" w:color="000000"/>
              <w:right w:val="nil"/>
            </w:tcBorders>
            <w:vAlign w:val="center"/>
          </w:tcPr>
          <w:p w:rsidR="0085684B" w:rsidRPr="004734DA" w:rsidRDefault="0085684B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85684B" w:rsidRPr="004734DA" w:rsidRDefault="0085684B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684B" w:rsidRPr="00656BFD" w:rsidRDefault="0085684B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B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Стол письменный</w:t>
            </w:r>
          </w:p>
          <w:p w:rsidR="002B3236" w:rsidRPr="00656BFD" w:rsidRDefault="002B3236" w:rsidP="002B323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 xml:space="preserve">Длина стола 1800 мм, глубина 950 мм, высота 750 мм. </w:t>
            </w:r>
          </w:p>
          <w:p w:rsidR="002B3236" w:rsidRPr="00656BFD" w:rsidRDefault="002B3236" w:rsidP="002B323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 xml:space="preserve">Толщина столешницы: 36 мм, материал: МДФ облицованный шпоном, профилированный край </w:t>
            </w:r>
            <w:proofErr w:type="spellStart"/>
            <w:r w:rsidRPr="00656BFD">
              <w:rPr>
                <w:rFonts w:ascii="Times New Roman" w:hAnsi="Times New Roman"/>
                <w:sz w:val="20"/>
                <w:szCs w:val="20"/>
              </w:rPr>
              <w:t>столешницы</w:t>
            </w:r>
            <w:proofErr w:type="gramStart"/>
            <w:r w:rsidRPr="00656BFD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656BFD">
              <w:rPr>
                <w:rFonts w:ascii="Times New Roman" w:hAnsi="Times New Roman"/>
                <w:sz w:val="20"/>
                <w:szCs w:val="20"/>
              </w:rPr>
              <w:t>пора</w:t>
            </w:r>
            <w:proofErr w:type="spellEnd"/>
            <w:r w:rsidRPr="00656BFD">
              <w:rPr>
                <w:rFonts w:ascii="Times New Roman" w:hAnsi="Times New Roman"/>
                <w:sz w:val="20"/>
                <w:szCs w:val="20"/>
              </w:rPr>
              <w:t xml:space="preserve"> металлическая.</w:t>
            </w:r>
          </w:p>
          <w:p w:rsidR="002B3236" w:rsidRPr="00656BFD" w:rsidRDefault="002B3236" w:rsidP="002B323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 xml:space="preserve"> Соединение столешницы и опор осуществляется металлическими хромированными L-образными декоративными элементами.</w:t>
            </w:r>
          </w:p>
          <w:p w:rsidR="002B3236" w:rsidRPr="00656BFD" w:rsidRDefault="002B3236" w:rsidP="002B3236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Цвет: вишня.</w:t>
            </w:r>
          </w:p>
          <w:p w:rsidR="0085684B" w:rsidRPr="002B3236" w:rsidRDefault="0085684B" w:rsidP="00ED1560">
            <w:pPr>
              <w:spacing w:after="0" w:line="240" w:lineRule="auto"/>
              <w:ind w:hanging="3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85684B" w:rsidRPr="004734DA" w:rsidRDefault="0085684B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6B1" w:rsidRPr="00BD4AF8" w:rsidTr="002B3236">
        <w:trPr>
          <w:gridAfter w:val="3"/>
          <w:wAfter w:w="1667" w:type="dxa"/>
          <w:trHeight w:val="10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B06B1" w:rsidRPr="00BD4AF8" w:rsidTr="00ED1560">
        <w:trPr>
          <w:gridAfter w:val="3"/>
          <w:wAfter w:w="1667" w:type="dxa"/>
          <w:trHeight w:val="248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1B06B1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50 724,45р.</w:t>
            </w: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48 309,00р.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53 139,90р.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50 724,45р.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50 724,45р.</w:t>
            </w:r>
          </w:p>
        </w:tc>
      </w:tr>
      <w:tr w:rsidR="001B06B1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152 173,35р.</w:t>
            </w:r>
          </w:p>
        </w:tc>
        <w:tc>
          <w:tcPr>
            <w:tcW w:w="2758" w:type="dxa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144 927,00р.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159 419,70р.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152 173,35р.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1B06B1" w:rsidRPr="004734DA" w:rsidRDefault="001B06B1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152 173,35р.</w:t>
            </w:r>
          </w:p>
        </w:tc>
      </w:tr>
      <w:tr w:rsidR="002B3236" w:rsidRPr="00BD4AF8" w:rsidTr="00646F77">
        <w:trPr>
          <w:gridAfter w:val="3"/>
          <w:wAfter w:w="1667" w:type="dxa"/>
          <w:trHeight w:val="2511"/>
        </w:trPr>
        <w:tc>
          <w:tcPr>
            <w:tcW w:w="2499" w:type="dxa"/>
            <w:tcBorders>
              <w:top w:val="nil"/>
              <w:left w:val="double" w:sz="6" w:space="0" w:color="000000"/>
              <w:right w:val="nil"/>
            </w:tcBorders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98" w:type="dxa"/>
            <w:gridSpan w:val="10"/>
            <w:tcBorders>
              <w:top w:val="doub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B3236" w:rsidRPr="002B3236" w:rsidRDefault="002B3236" w:rsidP="002B323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3236">
              <w:rPr>
                <w:rFonts w:ascii="Times New Roman" w:hAnsi="Times New Roman"/>
                <w:b/>
                <w:sz w:val="20"/>
                <w:szCs w:val="20"/>
              </w:rPr>
              <w:t>Стол приставной (правый)</w:t>
            </w:r>
          </w:p>
          <w:p w:rsidR="002B3236" w:rsidRPr="002B3236" w:rsidRDefault="002B3236" w:rsidP="008469FB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стола 1300 мм, глубина 1000 мм, высота 730 мм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3236" w:rsidRPr="002B3236" w:rsidRDefault="002B3236" w:rsidP="008469FB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столешницы: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 36 мм, материал: МДФ облицованный шпоном, профилированный край столешни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цы, в уровень столешницы стола. 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>Опора металлическая.</w:t>
            </w:r>
          </w:p>
          <w:p w:rsidR="002B3236" w:rsidRPr="002B3236" w:rsidRDefault="002B3236" w:rsidP="008469FB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Соединение столешницы и опоры осуществляется металлическим хромированным L-образным декоративным элементом.</w:t>
            </w:r>
          </w:p>
          <w:p w:rsidR="002B3236" w:rsidRPr="002B3236" w:rsidRDefault="002B3236" w:rsidP="008469FB">
            <w:pPr>
              <w:suppressAutoHyphens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Цвет: вишня</w:t>
            </w:r>
          </w:p>
          <w:p w:rsidR="002B3236" w:rsidRPr="004B4DFD" w:rsidRDefault="002B3236" w:rsidP="008469FB">
            <w:pPr>
              <w:suppressAutoHyphens/>
              <w:spacing w:after="0"/>
              <w:rPr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60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Кол-во ед. товара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08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Direct" w:hAnsi="Direct" w:cs="Calibri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Direct" w:hAnsi="Direct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39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23 754,15р.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22 623,00р.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24 885,30р.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23 754,15р.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23 754,15р.</w:t>
            </w:r>
          </w:p>
        </w:tc>
      </w:tr>
      <w:tr w:rsidR="002B3236" w:rsidRPr="00BD4AF8" w:rsidTr="00ED1560">
        <w:trPr>
          <w:gridAfter w:val="3"/>
          <w:wAfter w:w="1667" w:type="dxa"/>
          <w:trHeight w:val="271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23 754,15р.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22 623,00р.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24 885,30р.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23 754,15р.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23 754,15р.</w:t>
            </w:r>
          </w:p>
        </w:tc>
      </w:tr>
      <w:tr w:rsidR="002B3236" w:rsidRPr="00BD4AF8" w:rsidTr="00ED1560">
        <w:trPr>
          <w:gridAfter w:val="3"/>
          <w:wAfter w:w="1667" w:type="dxa"/>
          <w:trHeight w:val="525"/>
        </w:trPr>
        <w:tc>
          <w:tcPr>
            <w:tcW w:w="2499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998" w:type="dxa"/>
            <w:gridSpan w:val="10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Брифинг-приставка (</w:t>
            </w:r>
            <w:proofErr w:type="gramStart"/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правая</w:t>
            </w:r>
            <w:proofErr w:type="gramEnd"/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Длина стола 1300 мм, глубина 1000 мм, высота 730 мм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. 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Толщина столешни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цы: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материал: 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>МДФ облицованный шпоном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профилированный край столешницы, в уровень столешницы стола.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Опора металлическая. Соединение столешницы и опоры осуществляется металлическим хромированным L-образным декоративным элементом.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Цвет: вишня</w:t>
            </w:r>
          </w:p>
          <w:p w:rsidR="002B3236" w:rsidRPr="004734DA" w:rsidRDefault="002B3236" w:rsidP="00ED15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236" w:rsidRPr="00BD4AF8" w:rsidTr="00ED1560">
        <w:trPr>
          <w:gridAfter w:val="3"/>
          <w:wAfter w:w="1667" w:type="dxa"/>
          <w:trHeight w:val="1103"/>
        </w:trPr>
        <w:tc>
          <w:tcPr>
            <w:tcW w:w="2499" w:type="dxa"/>
            <w:tcBorders>
              <w:top w:val="nil"/>
              <w:left w:val="double" w:sz="6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</w:tc>
        <w:tc>
          <w:tcPr>
            <w:tcW w:w="8998" w:type="dxa"/>
            <w:gridSpan w:val="10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236" w:rsidRPr="00BD4AF8" w:rsidTr="00ED1560">
        <w:trPr>
          <w:gridAfter w:val="3"/>
          <w:wAfter w:w="1667" w:type="dxa"/>
          <w:trHeight w:val="232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63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780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16 425,00р.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18 067,50р.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16 425,00р.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18 067,50р.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17 246,25р.</w:t>
            </w:r>
          </w:p>
        </w:tc>
      </w:tr>
      <w:tr w:rsidR="002B3236" w:rsidRPr="00BD4AF8" w:rsidTr="002B3236">
        <w:trPr>
          <w:gridAfter w:val="3"/>
          <w:wAfter w:w="1667" w:type="dxa"/>
          <w:trHeight w:val="1635"/>
        </w:trPr>
        <w:tc>
          <w:tcPr>
            <w:tcW w:w="2499" w:type="dxa"/>
            <w:tcBorders>
              <w:top w:val="nil"/>
              <w:left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Брифинг-приставка (</w:t>
            </w:r>
            <w:proofErr w:type="gramStart"/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правая</w:t>
            </w:r>
            <w:proofErr w:type="gramEnd"/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Длина стола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700 мм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глубина 800 мм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высота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730 мм. Толщина столешницы: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36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, материал: 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>МДФ облицованный шпоном</w:t>
            </w: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, профилированный край столешницы, в уровень столешницы стола.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Опора металлическая. Соединение столешницы и опоры осуществляется металлическим хромированным L-образным декоративным элементом.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2B323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Цвет: вишня</w:t>
            </w:r>
          </w:p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179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54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  <w:tc>
          <w:tcPr>
            <w:tcW w:w="23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11 247,00р.</w:t>
            </w:r>
          </w:p>
        </w:tc>
        <w:tc>
          <w:tcPr>
            <w:tcW w:w="22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12 371,00р.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  <w:tc>
          <w:tcPr>
            <w:tcW w:w="23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11 247,00р.</w:t>
            </w:r>
          </w:p>
        </w:tc>
        <w:tc>
          <w:tcPr>
            <w:tcW w:w="22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12 371,00р.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11 809,35р.</w:t>
            </w:r>
          </w:p>
        </w:tc>
      </w:tr>
      <w:tr w:rsidR="002B3236" w:rsidRPr="00BD4AF8" w:rsidTr="00ED1560">
        <w:trPr>
          <w:gridAfter w:val="3"/>
          <w:wAfter w:w="1667" w:type="dxa"/>
          <w:trHeight w:val="3172"/>
        </w:trPr>
        <w:tc>
          <w:tcPr>
            <w:tcW w:w="2499" w:type="dxa"/>
            <w:tcBorders>
              <w:top w:val="nil"/>
              <w:left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Тумба приставная с 4 ящиками (правая)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Длина тумбы 1800 мм,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 глубина 800 мм, высота 750 мм</w:t>
            </w:r>
            <w:r>
              <w:rPr>
                <w:rFonts w:ascii="Times New Roman" w:hAnsi="Times New Roman"/>
                <w:sz w:val="20"/>
                <w:szCs w:val="20"/>
              </w:rPr>
              <w:t>. Задняя стенка ЛДСП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  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Толщина топа: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 36мм, материал: МДФ облицованный шпоном, профилированный край столешницы.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имеет радиусный топ для эргономичного присоединения к столешнице стола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состоит из 4х ящиков за 1 центральным запирающим замком (резьба замка не является серийной моделью, а должна иметь единичный рельеф). Замок должен крепиться к стенкам шкафа. Дно ящиков из ДВП покрытое пленкой цвет идентичный цвету топа тумбы.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Необходима система доводчиков на каждый ящик.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Ручки ящиков “Состаренное олово”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Цвет: вишня</w:t>
            </w:r>
          </w:p>
          <w:p w:rsidR="002B3236" w:rsidRPr="004734DA" w:rsidRDefault="002B3236" w:rsidP="002B32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Поставляются в сборном виде и должны иметь цельную конструкцию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320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54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Cambria" w:hAnsi="Cambria" w:cs="Calibri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413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37 092,00р.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40 801,20р.</w:t>
            </w:r>
          </w:p>
        </w:tc>
        <w:tc>
          <w:tcPr>
            <w:tcW w:w="31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37 092,00р.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40 801,20р.</w:t>
            </w:r>
          </w:p>
        </w:tc>
        <w:tc>
          <w:tcPr>
            <w:tcW w:w="317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</w:tr>
      <w:tr w:rsidR="002B3236" w:rsidRPr="00BD4AF8" w:rsidTr="002B3236">
        <w:trPr>
          <w:gridAfter w:val="3"/>
          <w:wAfter w:w="1667" w:type="dxa"/>
          <w:trHeight w:val="2785"/>
        </w:trPr>
        <w:tc>
          <w:tcPr>
            <w:tcW w:w="2499" w:type="dxa"/>
            <w:tcBorders>
              <w:top w:val="nil"/>
              <w:left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товара, тех.  характеристики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Тумба приставная с 4 ящиками (левая)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 xml:space="preserve">Длина тумбы 1800 мм, глубина 800 мм, высота 750 мм. Задняя стенка ЛДСП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>мм.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Толщина топа: 36мм, материал: МДФ облицованный шпоном, профилированный край столешницы.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имеет радиусный топ для эргономичного присоединения к столешнице стола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состоит из 4х ящиков за 1 центральным запирающим замком (резьба замка не является серийной моделью, а должна иметь единичный рельеф). Замок должен крепиться к стенкам шкафа.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Дно ящиков из ДВП покрытое пленкой цвет идентичный цвету топа тумбы.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Необходима система доводчиков на каждый ящик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Ручки ящиков “Состаренное олово”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Цвет: вишня</w:t>
            </w:r>
          </w:p>
          <w:p w:rsidR="002B3236" w:rsidRPr="004734DA" w:rsidRDefault="002B3236" w:rsidP="002B32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Поставляются в сборном виде и должны иметь цельную конструкцию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283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319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374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37 092,00р.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40 801,20р.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38 946,60р.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77 893,20р.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74 184,00р.</w:t>
            </w:r>
          </w:p>
        </w:tc>
        <w:tc>
          <w:tcPr>
            <w:tcW w:w="318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81 602,40р.</w:t>
            </w:r>
          </w:p>
        </w:tc>
        <w:tc>
          <w:tcPr>
            <w:tcW w:w="22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77 893,20р.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77 893,20р.</w:t>
            </w:r>
          </w:p>
        </w:tc>
      </w:tr>
      <w:tr w:rsidR="002B3236" w:rsidRPr="00BD4AF8" w:rsidTr="00ED1560">
        <w:trPr>
          <w:gridAfter w:val="3"/>
          <w:wAfter w:w="1667" w:type="dxa"/>
          <w:trHeight w:val="3566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товара, тех.  характеристики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Тумба мобильная с 3-мя ящиками и дверью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 xml:space="preserve">Длина тумбы 450 мм, глубина 460 мм, высота </w:t>
            </w:r>
            <w:r>
              <w:rPr>
                <w:rFonts w:ascii="Times New Roman" w:hAnsi="Times New Roman"/>
                <w:sz w:val="20"/>
                <w:szCs w:val="20"/>
              </w:rPr>
              <w:t>600 мм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Задняя стенка ЛДСП 18</w:t>
            </w:r>
            <w:r w:rsidRPr="002B3236">
              <w:rPr>
                <w:rFonts w:ascii="Times New Roman" w:hAnsi="Times New Roman"/>
                <w:sz w:val="20"/>
                <w:szCs w:val="20"/>
              </w:rPr>
              <w:t xml:space="preserve"> мм.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Толщина топа: 36мм, материал: МДФ облицованный шпоном, профилированный край столешницы.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имеет радиусный топ для эргономичного присоединения к столешнице стола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Тумба состоит из 4х ящиков за 1 центральным запирающим замком (резьба замка не является серийной моделью, а должна иметь единичный рельеф). Замок должен крепиться к стенкам шкафа.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Дно ящиков из ДВП покрытое пленкой цвет идентичный цвету топа тумбы.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Необходима система доводчиков на каждый ящик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Ручки ящиков “Состаренное олово”</w:t>
            </w:r>
          </w:p>
          <w:p w:rsidR="002B3236" w:rsidRPr="002B3236" w:rsidRDefault="002B3236" w:rsidP="002B3236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Цвет: вишня</w:t>
            </w:r>
          </w:p>
          <w:p w:rsidR="002B3236" w:rsidRPr="004734DA" w:rsidRDefault="002B3236" w:rsidP="002B323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236">
              <w:rPr>
                <w:rFonts w:ascii="Times New Roman" w:hAnsi="Times New Roman"/>
                <w:sz w:val="20"/>
                <w:szCs w:val="20"/>
              </w:rPr>
              <w:t>Поставляются в сборном виде и должны иметь цельную конструкцию.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224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260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2B3236" w:rsidRPr="00BD4AF8" w:rsidTr="00ED1560">
        <w:trPr>
          <w:gridAfter w:val="3"/>
          <w:wAfter w:w="1667" w:type="dxa"/>
          <w:trHeight w:val="45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39 258,45р.</w:t>
            </w:r>
          </w:p>
        </w:tc>
        <w:tc>
          <w:tcPr>
            <w:tcW w:w="23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37 389,00р.</w:t>
            </w:r>
          </w:p>
        </w:tc>
        <w:tc>
          <w:tcPr>
            <w:tcW w:w="25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41 127,90р.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39 258,45р.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39 258,45р.</w:t>
            </w:r>
          </w:p>
        </w:tc>
      </w:tr>
      <w:tr w:rsidR="002B3236" w:rsidRPr="00BD4AF8" w:rsidTr="00ED1560">
        <w:trPr>
          <w:gridAfter w:val="3"/>
          <w:wAfter w:w="1667" w:type="dxa"/>
          <w:trHeight w:val="315"/>
        </w:trPr>
        <w:tc>
          <w:tcPr>
            <w:tcW w:w="2499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78 516,90р.</w:t>
            </w:r>
          </w:p>
        </w:tc>
        <w:tc>
          <w:tcPr>
            <w:tcW w:w="23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74 778,00р.</w:t>
            </w:r>
          </w:p>
        </w:tc>
        <w:tc>
          <w:tcPr>
            <w:tcW w:w="251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82 255,80р.</w:t>
            </w:r>
          </w:p>
        </w:tc>
        <w:tc>
          <w:tcPr>
            <w:tcW w:w="202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78 516,90р.</w:t>
            </w:r>
          </w:p>
        </w:tc>
        <w:tc>
          <w:tcPr>
            <w:tcW w:w="1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78 516,90р.</w:t>
            </w:r>
          </w:p>
        </w:tc>
      </w:tr>
      <w:tr w:rsidR="002B3236" w:rsidRPr="00BD4AF8" w:rsidTr="00ED1560">
        <w:trPr>
          <w:gridAfter w:val="3"/>
          <w:wAfter w:w="1667" w:type="dxa"/>
          <w:trHeight w:val="3013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8998" w:type="dxa"/>
            <w:gridSpan w:val="10"/>
            <w:tcBorders>
              <w:top w:val="double" w:sz="6" w:space="0" w:color="000000"/>
              <w:left w:val="nil"/>
              <w:right w:val="single" w:sz="8" w:space="0" w:color="000000"/>
            </w:tcBorders>
            <w:vAlign w:val="center"/>
          </w:tcPr>
          <w:p w:rsidR="002B3236" w:rsidRPr="002B3236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32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Гардероб двухстворчатый</w:t>
            </w:r>
          </w:p>
          <w:p w:rsidR="00656BFD" w:rsidRPr="00656BFD" w:rsidRDefault="00656BFD" w:rsidP="00656BF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Длина шкафа 800 мм, глубина 450 мм, высота 1950 мм</w:t>
            </w:r>
            <w:r>
              <w:rPr>
                <w:rFonts w:ascii="Times New Roman" w:hAnsi="Times New Roman"/>
                <w:sz w:val="20"/>
                <w:szCs w:val="20"/>
              </w:rPr>
              <w:t>. Задняя стенка ЛДСП</w:t>
            </w:r>
            <w:r w:rsidRPr="00656BFD">
              <w:rPr>
                <w:rFonts w:ascii="Times New Roman" w:hAnsi="Times New Roman"/>
                <w:sz w:val="20"/>
                <w:szCs w:val="20"/>
              </w:rPr>
              <w:t xml:space="preserve"> 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мм</w:t>
            </w:r>
            <w:r w:rsidRPr="00656BF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56BFD" w:rsidRPr="00656BFD" w:rsidRDefault="00656BFD" w:rsidP="00656BF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Толщина топа:  36мм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6BFD">
              <w:rPr>
                <w:rFonts w:ascii="Times New Roman" w:hAnsi="Times New Roman"/>
                <w:sz w:val="20"/>
                <w:szCs w:val="20"/>
              </w:rPr>
              <w:t xml:space="preserve"> материал: МДФ облицованный шпоном, профилированный край столешницы. </w:t>
            </w:r>
            <w:r>
              <w:rPr>
                <w:rFonts w:ascii="Times New Roman" w:hAnsi="Times New Roman"/>
                <w:sz w:val="20"/>
                <w:szCs w:val="20"/>
              </w:rPr>
              <w:t>Шкаф состоит:</w:t>
            </w:r>
            <w:r w:rsidRPr="00656BFD">
              <w:rPr>
                <w:rFonts w:ascii="Times New Roman" w:hAnsi="Times New Roman"/>
                <w:sz w:val="20"/>
                <w:szCs w:val="20"/>
              </w:rPr>
              <w:t xml:space="preserve"> 2 больших дверцами (Дверцы должны иметь анти ударную систему запирания), 1 полки для головных уборов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56BFD">
              <w:rPr>
                <w:rFonts w:ascii="Times New Roman" w:hAnsi="Times New Roman"/>
                <w:sz w:val="20"/>
                <w:szCs w:val="20"/>
              </w:rPr>
              <w:t xml:space="preserve"> 1 полки для обуви с системой сушки. Шкаф должен быть снабжен не менее 1 параллельной штангой для вешалок. Также должен быть  1 центральный запирающий замком (резьба замка не является серийной моделью, а должна иметь единичный рельеф). Замок должен крепиться к стенкам шкафа.</w:t>
            </w:r>
          </w:p>
          <w:p w:rsidR="00656BFD" w:rsidRPr="00656BFD" w:rsidRDefault="00656BFD" w:rsidP="00656BF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Ручки ящиков “Состаренное олово”</w:t>
            </w:r>
          </w:p>
          <w:p w:rsidR="00656BFD" w:rsidRPr="00656BFD" w:rsidRDefault="00656BFD" w:rsidP="00656BF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Цвет: вишня</w:t>
            </w:r>
          </w:p>
          <w:p w:rsidR="002B3236" w:rsidRPr="004734DA" w:rsidRDefault="00656BFD" w:rsidP="00656B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6BFD">
              <w:rPr>
                <w:rFonts w:ascii="Times New Roman" w:hAnsi="Times New Roman"/>
                <w:sz w:val="20"/>
                <w:szCs w:val="20"/>
              </w:rPr>
              <w:t>Поставляются в сборном виде и должны иметь цельную конструкцию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257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8998" w:type="dxa"/>
            <w:gridSpan w:val="10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360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Модель, производитель</w:t>
            </w:r>
          </w:p>
        </w:tc>
        <w:tc>
          <w:tcPr>
            <w:tcW w:w="8998" w:type="dxa"/>
            <w:gridSpan w:val="10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3"/>
          <w:wAfter w:w="1667" w:type="dxa"/>
          <w:trHeight w:val="522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Цена за ед. товара.*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  <w:tc>
          <w:tcPr>
            <w:tcW w:w="233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25 923,00р.</w:t>
            </w:r>
          </w:p>
        </w:tc>
        <w:tc>
          <w:tcPr>
            <w:tcW w:w="2809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28 515,30р.</w:t>
            </w:r>
          </w:p>
        </w:tc>
        <w:tc>
          <w:tcPr>
            <w:tcW w:w="1733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</w:tr>
      <w:tr w:rsidR="002B3236" w:rsidRPr="00BD4AF8" w:rsidTr="00ED1560">
        <w:trPr>
          <w:gridAfter w:val="3"/>
          <w:wAfter w:w="1667" w:type="dxa"/>
          <w:trHeight w:val="330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  <w:tc>
          <w:tcPr>
            <w:tcW w:w="233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25 923,00р.</w:t>
            </w:r>
          </w:p>
        </w:tc>
        <w:tc>
          <w:tcPr>
            <w:tcW w:w="2809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28 515,30р.</w:t>
            </w:r>
          </w:p>
        </w:tc>
        <w:tc>
          <w:tcPr>
            <w:tcW w:w="1733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27 219,15р.</w:t>
            </w:r>
          </w:p>
        </w:tc>
      </w:tr>
      <w:tr w:rsidR="002B3236" w:rsidRPr="00BD4AF8" w:rsidTr="00ED1560">
        <w:trPr>
          <w:gridAfter w:val="3"/>
          <w:wAfter w:w="1667" w:type="dxa"/>
          <w:trHeight w:val="330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427 558,95</w:t>
            </w:r>
          </w:p>
        </w:tc>
        <w:tc>
          <w:tcPr>
            <w:tcW w:w="233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407 199,0</w:t>
            </w:r>
          </w:p>
        </w:tc>
        <w:tc>
          <w:tcPr>
            <w:tcW w:w="2809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447 918,2</w:t>
            </w:r>
          </w:p>
        </w:tc>
        <w:tc>
          <w:tcPr>
            <w:tcW w:w="1733" w:type="dxa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427 558,95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427 558,95</w:t>
            </w:r>
          </w:p>
        </w:tc>
      </w:tr>
      <w:tr w:rsidR="002B3236" w:rsidRPr="00BD4AF8" w:rsidTr="00ED1560">
        <w:trPr>
          <w:gridAfter w:val="3"/>
          <w:wAfter w:w="1667" w:type="dxa"/>
          <w:trHeight w:val="192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Даты  сбора  данных</w:t>
            </w:r>
          </w:p>
        </w:tc>
        <w:tc>
          <w:tcPr>
            <w:tcW w:w="8998" w:type="dxa"/>
            <w:gridSpan w:val="10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15.11.20</w:t>
            </w: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3C7D20">
        <w:trPr>
          <w:gridAfter w:val="3"/>
          <w:wAfter w:w="1667" w:type="dxa"/>
          <w:trHeight w:val="536"/>
        </w:trPr>
        <w:tc>
          <w:tcPr>
            <w:tcW w:w="2499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 действия  цен</w:t>
            </w:r>
          </w:p>
        </w:tc>
        <w:tc>
          <w:tcPr>
            <w:tcW w:w="211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31.12.2013</w:t>
            </w:r>
          </w:p>
        </w:tc>
        <w:tc>
          <w:tcPr>
            <w:tcW w:w="2337" w:type="dxa"/>
            <w:gridSpan w:val="2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BD4AF8" w:rsidRDefault="002B3236" w:rsidP="00ED1560">
            <w:pPr>
              <w:jc w:val="center"/>
            </w:pPr>
            <w:r w:rsidRPr="00A96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31.12.2013</w:t>
            </w:r>
          </w:p>
        </w:tc>
        <w:tc>
          <w:tcPr>
            <w:tcW w:w="4542" w:type="dxa"/>
            <w:gridSpan w:val="6"/>
            <w:tcBorders>
              <w:top w:val="double" w:sz="6" w:space="0" w:color="000000"/>
              <w:left w:val="nil"/>
              <w:bottom w:val="double" w:sz="6" w:space="0" w:color="000000"/>
              <w:right w:val="single" w:sz="8" w:space="0" w:color="000000"/>
            </w:tcBorders>
            <w:vAlign w:val="center"/>
          </w:tcPr>
          <w:p w:rsidR="002B3236" w:rsidRPr="00BD4AF8" w:rsidRDefault="002B3236" w:rsidP="00ED1560">
            <w:pPr>
              <w:jc w:val="center"/>
            </w:pPr>
            <w:r w:rsidRPr="00A962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31.12.2013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gridAfter w:val="2"/>
          <w:wAfter w:w="1401" w:type="dxa"/>
          <w:trHeight w:val="664"/>
        </w:trPr>
        <w:tc>
          <w:tcPr>
            <w:tcW w:w="2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*Номер поставщика, указанный в таблице</w:t>
            </w:r>
          </w:p>
        </w:tc>
        <w:tc>
          <w:tcPr>
            <w:tcW w:w="4456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Наименование поставщика</w:t>
            </w:r>
          </w:p>
        </w:tc>
        <w:tc>
          <w:tcPr>
            <w:tcW w:w="4542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932" w:type="dxa"/>
            <w:vMerge w:val="restart"/>
            <w:tcBorders>
              <w:top w:val="double" w:sz="6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RPr="00BD4AF8" w:rsidTr="00ED1560">
        <w:trPr>
          <w:trHeight w:val="35"/>
        </w:trPr>
        <w:tc>
          <w:tcPr>
            <w:tcW w:w="2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(Тел./факс или адрес электронной почты) </w:t>
            </w:r>
          </w:p>
        </w:tc>
        <w:tc>
          <w:tcPr>
            <w:tcW w:w="932" w:type="dxa"/>
            <w:vMerge/>
            <w:tcBorders>
              <w:top w:val="double" w:sz="6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236" w:rsidRPr="00BD4AF8" w:rsidTr="00ED1560">
        <w:trPr>
          <w:gridAfter w:val="2"/>
          <w:wAfter w:w="1401" w:type="dxa"/>
          <w:trHeight w:val="300"/>
        </w:trPr>
        <w:tc>
          <w:tcPr>
            <w:tcW w:w="2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"Юнити96"</w:t>
            </w:r>
          </w:p>
        </w:tc>
        <w:tc>
          <w:tcPr>
            <w:tcW w:w="4542" w:type="dxa"/>
            <w:gridSpan w:val="6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2B3236" w:rsidRPr="0072583C" w:rsidRDefault="0015066F" w:rsidP="001506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620075, </w:t>
            </w:r>
            <w:r w:rsidR="002B3236" w:rsidRPr="004734D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г. Екатеринбург,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пр-т Ленина 52/4а, кв. 442, тел. (343) 222-72-00,</w:t>
            </w:r>
            <w:r w:rsidRPr="004734DA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Прайс-лист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вх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 22.11.2013 № 290,</w:t>
            </w:r>
            <w:r>
              <w:t xml:space="preserve"> </w:t>
            </w:r>
            <w:hyperlink r:id="rId5" w:history="1">
              <w:r w:rsidRPr="004734DA">
                <w:rPr>
                  <w:rFonts w:cs="Calibri"/>
                  <w:color w:val="0000FF"/>
                  <w:u w:val="single"/>
                  <w:lang w:val="en-US" w:eastAsia="ru-RU"/>
                </w:rPr>
                <w:t>http</w:t>
              </w:r>
              <w:r w:rsidRPr="00ED1560">
                <w:rPr>
                  <w:rFonts w:cs="Calibri"/>
                  <w:color w:val="0000FF"/>
                  <w:u w:val="single"/>
                  <w:lang w:eastAsia="ru-RU"/>
                </w:rPr>
                <w:t>://</w:t>
              </w:r>
              <w:proofErr w:type="spellStart"/>
              <w:r w:rsidRPr="004734DA">
                <w:rPr>
                  <w:rFonts w:cs="Calibri"/>
                  <w:color w:val="0000FF"/>
                  <w:u w:val="single"/>
                  <w:lang w:val="en-US" w:eastAsia="ru-RU"/>
                </w:rPr>
                <w:t>uniti</w:t>
              </w:r>
              <w:proofErr w:type="spellEnd"/>
              <w:r w:rsidRPr="00ED1560">
                <w:rPr>
                  <w:rFonts w:cs="Calibri"/>
                  <w:color w:val="0000FF"/>
                  <w:u w:val="single"/>
                  <w:lang w:eastAsia="ru-RU"/>
                </w:rPr>
                <w:t>96.</w:t>
              </w:r>
              <w:proofErr w:type="spellStart"/>
              <w:r w:rsidRPr="004734DA">
                <w:rPr>
                  <w:rFonts w:cs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236" w:rsidRPr="00BD4AF8" w:rsidTr="00ED1560">
        <w:trPr>
          <w:trHeight w:val="380"/>
        </w:trPr>
        <w:tc>
          <w:tcPr>
            <w:tcW w:w="2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gridSpan w:val="6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236" w:rsidRPr="00BD4AF8" w:rsidTr="00ED1560">
        <w:trPr>
          <w:gridAfter w:val="2"/>
          <w:wAfter w:w="1401" w:type="dxa"/>
          <w:trHeight w:val="300"/>
        </w:trPr>
        <w:tc>
          <w:tcPr>
            <w:tcW w:w="2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«ПЕРСОНА ГРАТА»</w:t>
            </w:r>
          </w:p>
        </w:tc>
        <w:tc>
          <w:tcPr>
            <w:tcW w:w="4542" w:type="dxa"/>
            <w:gridSpan w:val="6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2B3236" w:rsidRPr="004734DA" w:rsidRDefault="0015066F" w:rsidP="001506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620100, </w:t>
            </w:r>
            <w:r w:rsidR="002B3236"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г. Екатеринбург,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Восточная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7, 4 этаж, оф. 414, </w:t>
            </w: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Прайс-лист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. от 22.11.2013 № 291, </w:t>
            </w:r>
            <w:r w:rsidR="002B3236"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grata-mebel.ru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3236" w:rsidRPr="00BD4AF8" w:rsidTr="0015066F">
        <w:trPr>
          <w:trHeight w:val="465"/>
        </w:trPr>
        <w:tc>
          <w:tcPr>
            <w:tcW w:w="2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5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42" w:type="dxa"/>
            <w:gridSpan w:val="6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236" w:rsidRPr="00BD4AF8" w:rsidTr="00AC4184">
        <w:trPr>
          <w:gridAfter w:val="4"/>
          <w:wAfter w:w="2588" w:type="dxa"/>
          <w:trHeight w:val="840"/>
        </w:trPr>
        <w:tc>
          <w:tcPr>
            <w:tcW w:w="24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ООО «Аксиома»</w:t>
            </w:r>
          </w:p>
        </w:tc>
        <w:tc>
          <w:tcPr>
            <w:tcW w:w="454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B3236" w:rsidRPr="004734DA" w:rsidRDefault="002B3236" w:rsidP="00AC418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C41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620014, </w:t>
            </w:r>
            <w:r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Екатеринбург</w:t>
            </w:r>
            <w:r w:rsidR="00AC41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, ул. Малышева 4, пом.16, тел. (343) 201-33-53, Прайс-лист </w:t>
            </w:r>
            <w:proofErr w:type="spellStart"/>
            <w:r w:rsidR="00AC41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вх</w:t>
            </w:r>
            <w:proofErr w:type="spellEnd"/>
            <w:r w:rsidR="00AC418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. от 22.11.2013 № 289</w:t>
            </w:r>
            <w:r w:rsidR="00AC4184" w:rsidRPr="004734D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236" w:rsidRPr="004734DA" w:rsidRDefault="002B3236" w:rsidP="00ED156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34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B3236" w:rsidTr="00ED1560">
        <w:tblPrEx>
          <w:tblBorders>
            <w:top w:val="single" w:sz="8" w:space="0" w:color="000000"/>
          </w:tblBorders>
          <w:tblLook w:val="0000" w:firstRow="0" w:lastRow="0" w:firstColumn="0" w:lastColumn="0" w:noHBand="0" w:noVBand="0"/>
        </w:tblPrEx>
        <w:trPr>
          <w:gridBefore w:val="11"/>
          <w:gridAfter w:val="1"/>
          <w:wBefore w:w="11497" w:type="dxa"/>
          <w:wAfter w:w="1306" w:type="dxa"/>
          <w:trHeight w:val="100"/>
        </w:trPr>
        <w:tc>
          <w:tcPr>
            <w:tcW w:w="2214" w:type="dxa"/>
            <w:gridSpan w:val="4"/>
          </w:tcPr>
          <w:p w:rsidR="002B3236" w:rsidRDefault="002B3236" w:rsidP="00ED1560"/>
        </w:tc>
      </w:tr>
    </w:tbl>
    <w:p w:rsidR="007411E9" w:rsidRPr="007411E9" w:rsidRDefault="007411E9" w:rsidP="007411E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7411E9">
        <w:rPr>
          <w:rFonts w:ascii="Times New Roman" w:hAnsi="Times New Roman"/>
          <w:color w:val="000000"/>
          <w:sz w:val="24"/>
          <w:szCs w:val="24"/>
        </w:rPr>
        <w:t>Начальная (максимальная) цена контракта (цена лота)</w:t>
      </w:r>
      <w:r w:rsidRPr="007411E9">
        <w:rPr>
          <w:rFonts w:ascii="Times New Roman" w:hAnsi="Times New Roman"/>
          <w:sz w:val="24"/>
          <w:szCs w:val="24"/>
        </w:rPr>
        <w:t>: 427 559 (четыреста двадцать семь тысяч пятьсот пятьдесят девять) рублей 00 копеек.</w:t>
      </w:r>
    </w:p>
    <w:p w:rsidR="001B06B1" w:rsidRDefault="001B06B1" w:rsidP="00160205"/>
    <w:p w:rsidR="001B06B1" w:rsidRPr="0072583C" w:rsidRDefault="0072583C" w:rsidP="0072583C">
      <w:pPr>
        <w:jc w:val="both"/>
        <w:rPr>
          <w:rFonts w:ascii="Times New Roman" w:hAnsi="Times New Roman"/>
          <w:sz w:val="24"/>
          <w:szCs w:val="24"/>
          <w:lang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лавы</w:t>
      </w:r>
      <w:proofErr w:type="spellEnd"/>
      <w:r w:rsidR="007411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06B1" w:rsidRPr="00026380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1B06B1" w:rsidRPr="0072583C">
        <w:rPr>
          <w:rFonts w:ascii="Times New Roman" w:hAnsi="Times New Roman"/>
          <w:sz w:val="24"/>
          <w:szCs w:val="24"/>
          <w:lang w:eastAsia="ru-RU"/>
        </w:rPr>
        <w:t xml:space="preserve">Югорска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72583C">
        <w:rPr>
          <w:rFonts w:ascii="Times New Roman" w:hAnsi="Times New Roman"/>
          <w:sz w:val="24"/>
          <w:szCs w:val="24"/>
          <w:lang/>
        </w:rPr>
        <w:t xml:space="preserve">В.А. </w:t>
      </w:r>
      <w:proofErr w:type="spellStart"/>
      <w:r w:rsidRPr="0072583C">
        <w:rPr>
          <w:rFonts w:ascii="Times New Roman" w:hAnsi="Times New Roman"/>
          <w:sz w:val="24"/>
          <w:szCs w:val="24"/>
          <w:lang/>
        </w:rPr>
        <w:t>Княжева</w:t>
      </w:r>
      <w:proofErr w:type="spellEnd"/>
    </w:p>
    <w:p w:rsidR="001B06B1" w:rsidRPr="00026380" w:rsidRDefault="001B06B1" w:rsidP="007258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6B1" w:rsidRPr="00026380" w:rsidRDefault="001B06B1" w:rsidP="001602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26380">
        <w:rPr>
          <w:rFonts w:ascii="Times New Roman" w:hAnsi="Times New Roman"/>
          <w:sz w:val="24"/>
          <w:szCs w:val="24"/>
          <w:lang w:eastAsia="ru-RU"/>
        </w:rPr>
        <w:t>Главный бухгалтер                                                                                                               Л.А. Михайлова</w:t>
      </w:r>
    </w:p>
    <w:p w:rsidR="001B06B1" w:rsidRPr="00026380" w:rsidRDefault="001B06B1" w:rsidP="00160205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B46B1" w:rsidRDefault="00DB46B1" w:rsidP="001602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B06B1" w:rsidRPr="00026380" w:rsidRDefault="001B06B1" w:rsidP="001602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Исполнитель: Начальник отдела по организации</w:t>
      </w:r>
      <w:r w:rsidRPr="0002638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Ю.С.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Лыпелмен</w:t>
      </w:r>
      <w:bookmarkStart w:id="0" w:name="_GoBack"/>
      <w:bookmarkEnd w:id="0"/>
      <w:proofErr w:type="spellEnd"/>
    </w:p>
    <w:p w:rsidR="001B06B1" w:rsidRPr="00026380" w:rsidRDefault="001B06B1" w:rsidP="0016020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деятельности территориальной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КДНиЗП</w:t>
      </w:r>
      <w:proofErr w:type="spellEnd"/>
    </w:p>
    <w:p w:rsidR="001B06B1" w:rsidRPr="00026380" w:rsidRDefault="001B06B1" w:rsidP="00160205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B06B1" w:rsidRDefault="001B06B1" w:rsidP="00160205"/>
    <w:p w:rsidR="001B06B1" w:rsidRDefault="001B06B1"/>
    <w:sectPr w:rsidR="001B06B1" w:rsidSect="004216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rec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56C"/>
    <w:rsid w:val="00001974"/>
    <w:rsid w:val="00016312"/>
    <w:rsid w:val="00026380"/>
    <w:rsid w:val="00044367"/>
    <w:rsid w:val="00072FAF"/>
    <w:rsid w:val="00090447"/>
    <w:rsid w:val="000C177E"/>
    <w:rsid w:val="000E568E"/>
    <w:rsid w:val="000F0B65"/>
    <w:rsid w:val="000F6425"/>
    <w:rsid w:val="0010541D"/>
    <w:rsid w:val="00134089"/>
    <w:rsid w:val="001367E7"/>
    <w:rsid w:val="00142465"/>
    <w:rsid w:val="00145FAC"/>
    <w:rsid w:val="0015066F"/>
    <w:rsid w:val="00151657"/>
    <w:rsid w:val="001527C9"/>
    <w:rsid w:val="001579BC"/>
    <w:rsid w:val="00160205"/>
    <w:rsid w:val="00171A7B"/>
    <w:rsid w:val="00173A22"/>
    <w:rsid w:val="001A74C9"/>
    <w:rsid w:val="001B06B1"/>
    <w:rsid w:val="001D7A97"/>
    <w:rsid w:val="001E156C"/>
    <w:rsid w:val="001E5F81"/>
    <w:rsid w:val="00202D9F"/>
    <w:rsid w:val="00207DBC"/>
    <w:rsid w:val="00226FF4"/>
    <w:rsid w:val="002458E3"/>
    <w:rsid w:val="00252184"/>
    <w:rsid w:val="002A039C"/>
    <w:rsid w:val="002B3236"/>
    <w:rsid w:val="002B4F85"/>
    <w:rsid w:val="002C33A7"/>
    <w:rsid w:val="002C5F76"/>
    <w:rsid w:val="002E3050"/>
    <w:rsid w:val="002F08D2"/>
    <w:rsid w:val="002F27D2"/>
    <w:rsid w:val="0031578F"/>
    <w:rsid w:val="00323B5D"/>
    <w:rsid w:val="003423A6"/>
    <w:rsid w:val="00342D73"/>
    <w:rsid w:val="00345974"/>
    <w:rsid w:val="00352435"/>
    <w:rsid w:val="003E5259"/>
    <w:rsid w:val="003E72DE"/>
    <w:rsid w:val="00420B10"/>
    <w:rsid w:val="00421645"/>
    <w:rsid w:val="0045743C"/>
    <w:rsid w:val="00461F36"/>
    <w:rsid w:val="004734DA"/>
    <w:rsid w:val="00476F28"/>
    <w:rsid w:val="0048343F"/>
    <w:rsid w:val="00491132"/>
    <w:rsid w:val="00491725"/>
    <w:rsid w:val="00496007"/>
    <w:rsid w:val="004C6331"/>
    <w:rsid w:val="004D36CA"/>
    <w:rsid w:val="004D6B6A"/>
    <w:rsid w:val="004E0114"/>
    <w:rsid w:val="004F5C25"/>
    <w:rsid w:val="004F5FD6"/>
    <w:rsid w:val="005117D1"/>
    <w:rsid w:val="00540F8B"/>
    <w:rsid w:val="005E25CB"/>
    <w:rsid w:val="005F72E5"/>
    <w:rsid w:val="00615CC5"/>
    <w:rsid w:val="00620FB3"/>
    <w:rsid w:val="006268A4"/>
    <w:rsid w:val="00626ADE"/>
    <w:rsid w:val="00630E65"/>
    <w:rsid w:val="00636FA9"/>
    <w:rsid w:val="006443AA"/>
    <w:rsid w:val="00656BFD"/>
    <w:rsid w:val="00666D5F"/>
    <w:rsid w:val="006721CE"/>
    <w:rsid w:val="00686322"/>
    <w:rsid w:val="00690927"/>
    <w:rsid w:val="006C0FC3"/>
    <w:rsid w:val="006C538F"/>
    <w:rsid w:val="006C778B"/>
    <w:rsid w:val="006F05EE"/>
    <w:rsid w:val="00704327"/>
    <w:rsid w:val="007102B8"/>
    <w:rsid w:val="00711617"/>
    <w:rsid w:val="00716DE6"/>
    <w:rsid w:val="0072583C"/>
    <w:rsid w:val="007411E9"/>
    <w:rsid w:val="007472DD"/>
    <w:rsid w:val="00754F0D"/>
    <w:rsid w:val="00776373"/>
    <w:rsid w:val="00783B23"/>
    <w:rsid w:val="00794FB5"/>
    <w:rsid w:val="007B3DC5"/>
    <w:rsid w:val="007B5D75"/>
    <w:rsid w:val="007E3A73"/>
    <w:rsid w:val="007E597E"/>
    <w:rsid w:val="007E6343"/>
    <w:rsid w:val="007F0FA4"/>
    <w:rsid w:val="00805C11"/>
    <w:rsid w:val="008125AB"/>
    <w:rsid w:val="00813AD4"/>
    <w:rsid w:val="0082555C"/>
    <w:rsid w:val="00833426"/>
    <w:rsid w:val="0083466D"/>
    <w:rsid w:val="00840CDE"/>
    <w:rsid w:val="00842BB9"/>
    <w:rsid w:val="00844313"/>
    <w:rsid w:val="0085684B"/>
    <w:rsid w:val="0085735F"/>
    <w:rsid w:val="008762A8"/>
    <w:rsid w:val="00896C74"/>
    <w:rsid w:val="008F0B94"/>
    <w:rsid w:val="008F2D3A"/>
    <w:rsid w:val="008F4BC2"/>
    <w:rsid w:val="008F7AA8"/>
    <w:rsid w:val="00902866"/>
    <w:rsid w:val="009104FC"/>
    <w:rsid w:val="0091226D"/>
    <w:rsid w:val="009652A1"/>
    <w:rsid w:val="009C616E"/>
    <w:rsid w:val="009D73EF"/>
    <w:rsid w:val="009E4084"/>
    <w:rsid w:val="009F618C"/>
    <w:rsid w:val="00A123F4"/>
    <w:rsid w:val="00A53EA8"/>
    <w:rsid w:val="00A91FE2"/>
    <w:rsid w:val="00A936CA"/>
    <w:rsid w:val="00A9626A"/>
    <w:rsid w:val="00AA6137"/>
    <w:rsid w:val="00AC4184"/>
    <w:rsid w:val="00AD24E4"/>
    <w:rsid w:val="00AE1421"/>
    <w:rsid w:val="00AE14A5"/>
    <w:rsid w:val="00AF6206"/>
    <w:rsid w:val="00AF7BF8"/>
    <w:rsid w:val="00B25DAD"/>
    <w:rsid w:val="00B36002"/>
    <w:rsid w:val="00B41162"/>
    <w:rsid w:val="00B62A6C"/>
    <w:rsid w:val="00B73A6B"/>
    <w:rsid w:val="00B82AD0"/>
    <w:rsid w:val="00B90431"/>
    <w:rsid w:val="00BA7348"/>
    <w:rsid w:val="00BB6C14"/>
    <w:rsid w:val="00BB7F4A"/>
    <w:rsid w:val="00BD4AF8"/>
    <w:rsid w:val="00BE59C4"/>
    <w:rsid w:val="00C17D6E"/>
    <w:rsid w:val="00C56CFD"/>
    <w:rsid w:val="00C7539D"/>
    <w:rsid w:val="00C761E7"/>
    <w:rsid w:val="00C82B33"/>
    <w:rsid w:val="00C838E6"/>
    <w:rsid w:val="00CC64A0"/>
    <w:rsid w:val="00D005E8"/>
    <w:rsid w:val="00D06CD6"/>
    <w:rsid w:val="00D171F0"/>
    <w:rsid w:val="00D409AA"/>
    <w:rsid w:val="00D678F4"/>
    <w:rsid w:val="00D82D17"/>
    <w:rsid w:val="00DA21E4"/>
    <w:rsid w:val="00DB05F0"/>
    <w:rsid w:val="00DB46B1"/>
    <w:rsid w:val="00DC712E"/>
    <w:rsid w:val="00DF4517"/>
    <w:rsid w:val="00DF4FAC"/>
    <w:rsid w:val="00E00981"/>
    <w:rsid w:val="00E03413"/>
    <w:rsid w:val="00E11F51"/>
    <w:rsid w:val="00E162AC"/>
    <w:rsid w:val="00E27E07"/>
    <w:rsid w:val="00E40EBE"/>
    <w:rsid w:val="00E45882"/>
    <w:rsid w:val="00E66AE6"/>
    <w:rsid w:val="00E77B16"/>
    <w:rsid w:val="00EC45FD"/>
    <w:rsid w:val="00EC4757"/>
    <w:rsid w:val="00EC68AE"/>
    <w:rsid w:val="00ED1560"/>
    <w:rsid w:val="00EE3801"/>
    <w:rsid w:val="00F06541"/>
    <w:rsid w:val="00F11931"/>
    <w:rsid w:val="00F37C2D"/>
    <w:rsid w:val="00F57208"/>
    <w:rsid w:val="00F6109E"/>
    <w:rsid w:val="00F660F1"/>
    <w:rsid w:val="00F66582"/>
    <w:rsid w:val="00F66B98"/>
    <w:rsid w:val="00F71D9B"/>
    <w:rsid w:val="00F80AE6"/>
    <w:rsid w:val="00F81A74"/>
    <w:rsid w:val="00F9125A"/>
    <w:rsid w:val="00F936A7"/>
    <w:rsid w:val="00F941BD"/>
    <w:rsid w:val="00FD3F6B"/>
    <w:rsid w:val="00FF3FFE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0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iti9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10</cp:revision>
  <dcterms:created xsi:type="dcterms:W3CDTF">2013-11-18T11:12:00Z</dcterms:created>
  <dcterms:modified xsi:type="dcterms:W3CDTF">2013-11-26T03:55:00Z</dcterms:modified>
</cp:coreProperties>
</file>