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bookmarkStart w:id="0" w:name="_GoBack"/>
      <w:bookmarkEnd w:id="0"/>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8B5A72" w:rsidRPr="008B5A72">
        <w:rPr>
          <w:rFonts w:ascii="PT Astra Serif" w:hAnsi="PT Astra Serif"/>
          <w:color w:val="000099"/>
          <w:szCs w:val="24"/>
        </w:rPr>
        <w:t>233862200236886220100102420018010244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w:t>
      </w:r>
      <w:r w:rsidR="008B5A72" w:rsidRPr="008B5A72">
        <w:rPr>
          <w:rFonts w:ascii="PT Astra Serif" w:hAnsi="PT Astra Serif"/>
          <w:color w:val="000099"/>
          <w:szCs w:val="24"/>
        </w:rPr>
        <w:t>по техническому обслуживанию охранной сигнализации</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8B5A72"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Ханты-Мансийский авт</w:t>
      </w:r>
      <w:r w:rsidR="008B5A72">
        <w:rPr>
          <w:rFonts w:ascii="PT Astra Serif" w:hAnsi="PT Astra Serif"/>
          <w:color w:val="000000"/>
          <w:szCs w:val="24"/>
        </w:rPr>
        <w:t>ономный округ - Югра, г. Югорск:</w:t>
      </w:r>
    </w:p>
    <w:p w:rsidR="00C40543" w:rsidRDefault="008B5A72" w:rsidP="00C40543">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w:t>
      </w:r>
      <w:r w:rsidR="00C40543" w:rsidRPr="00C40543">
        <w:rPr>
          <w:rFonts w:ascii="PT Astra Serif" w:hAnsi="PT Astra Serif"/>
          <w:color w:val="000000"/>
          <w:szCs w:val="24"/>
        </w:rPr>
        <w:t xml:space="preserve">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Pr>
          <w:rFonts w:ascii="PT Astra Serif" w:hAnsi="PT Astra Serif"/>
          <w:color w:val="000000"/>
          <w:szCs w:val="24"/>
        </w:rPr>
        <w:t>:</w:t>
      </w:r>
      <w:r w:rsidRPr="008B5A72">
        <w:t xml:space="preserve"> </w:t>
      </w:r>
      <w:r>
        <w:rPr>
          <w:rFonts w:ascii="PT Astra Serif" w:hAnsi="PT Astra Serif"/>
          <w:color w:val="000000"/>
          <w:szCs w:val="24"/>
        </w:rPr>
        <w:t>в</w:t>
      </w:r>
      <w:r w:rsidRPr="008B5A72">
        <w:rPr>
          <w:rFonts w:ascii="PT Astra Serif" w:hAnsi="PT Astra Serif"/>
          <w:color w:val="000000"/>
          <w:szCs w:val="24"/>
        </w:rPr>
        <w:t>ахта в фойе первого этажа</w:t>
      </w:r>
      <w:r>
        <w:rPr>
          <w:rFonts w:ascii="PT Astra Serif" w:hAnsi="PT Astra Serif"/>
          <w:color w:val="000000"/>
          <w:szCs w:val="24"/>
        </w:rPr>
        <w:t>, кабинеты №</w:t>
      </w:r>
      <w:r w:rsidRPr="008B5A72">
        <w:rPr>
          <w:rFonts w:ascii="PT Astra Serif" w:hAnsi="PT Astra Serif"/>
          <w:color w:val="000000"/>
          <w:szCs w:val="24"/>
        </w:rPr>
        <w:t xml:space="preserve"> 226</w:t>
      </w:r>
      <w:r>
        <w:rPr>
          <w:rFonts w:ascii="PT Astra Serif" w:hAnsi="PT Astra Serif"/>
          <w:color w:val="000000"/>
          <w:szCs w:val="24"/>
        </w:rPr>
        <w:t>, 412);</w:t>
      </w:r>
    </w:p>
    <w:p w:rsidR="008B5A72" w:rsidRDefault="008B5A72" w:rsidP="00C40543">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w:t>
      </w:r>
      <w:r w:rsidRPr="008B5A72">
        <w:rPr>
          <w:rFonts w:ascii="PT Astra Serif" w:hAnsi="PT Astra Serif"/>
          <w:color w:val="000000"/>
          <w:szCs w:val="24"/>
        </w:rPr>
        <w:t>ул. Механизаторов, д.22</w:t>
      </w:r>
      <w:r>
        <w:rPr>
          <w:rFonts w:ascii="PT Astra Serif" w:hAnsi="PT Astra Serif"/>
          <w:color w:val="000000"/>
          <w:szCs w:val="24"/>
        </w:rPr>
        <w:t xml:space="preserve"> (</w:t>
      </w:r>
      <w:r w:rsidRPr="008B5A72">
        <w:rPr>
          <w:rFonts w:ascii="PT Astra Serif" w:hAnsi="PT Astra Serif"/>
          <w:color w:val="000000"/>
          <w:szCs w:val="24"/>
        </w:rPr>
        <w:t xml:space="preserve">Департамент жилищно-коммунального и строительного комплекса администрации города </w:t>
      </w:r>
      <w:proofErr w:type="spellStart"/>
      <w:r w:rsidRPr="008B5A72">
        <w:rPr>
          <w:rFonts w:ascii="PT Astra Serif" w:hAnsi="PT Astra Serif"/>
          <w:color w:val="000000"/>
          <w:szCs w:val="24"/>
        </w:rPr>
        <w:t>Югорска</w:t>
      </w:r>
      <w:proofErr w:type="spellEnd"/>
      <w:r>
        <w:rPr>
          <w:rFonts w:ascii="PT Astra Serif" w:hAnsi="PT Astra Serif"/>
          <w:color w:val="000000"/>
          <w:szCs w:val="24"/>
        </w:rPr>
        <w:t>);</w:t>
      </w:r>
    </w:p>
    <w:p w:rsidR="008B5A72" w:rsidRDefault="008B5A72" w:rsidP="00C40543">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w:t>
      </w:r>
      <w:r w:rsidRPr="008B5A72">
        <w:rPr>
          <w:rFonts w:ascii="PT Astra Serif" w:hAnsi="PT Astra Serif"/>
          <w:color w:val="000000"/>
          <w:szCs w:val="24"/>
        </w:rPr>
        <w:t xml:space="preserve">ул. </w:t>
      </w:r>
      <w:proofErr w:type="gramStart"/>
      <w:r w:rsidRPr="008B5A72">
        <w:rPr>
          <w:rFonts w:ascii="PT Astra Serif" w:hAnsi="PT Astra Serif"/>
          <w:color w:val="000000"/>
          <w:szCs w:val="24"/>
        </w:rPr>
        <w:t>Железнодорожная</w:t>
      </w:r>
      <w:proofErr w:type="gramEnd"/>
      <w:r>
        <w:rPr>
          <w:rFonts w:ascii="PT Astra Serif" w:hAnsi="PT Astra Serif"/>
          <w:color w:val="000000"/>
          <w:szCs w:val="24"/>
        </w:rPr>
        <w:t>, д.</w:t>
      </w:r>
      <w:r w:rsidRPr="008B5A72">
        <w:rPr>
          <w:rFonts w:ascii="PT Astra Serif" w:hAnsi="PT Astra Serif"/>
          <w:color w:val="000000"/>
          <w:szCs w:val="24"/>
        </w:rPr>
        <w:t>43/1</w:t>
      </w:r>
      <w:r>
        <w:rPr>
          <w:rFonts w:ascii="PT Astra Serif" w:hAnsi="PT Astra Serif"/>
          <w:color w:val="000000"/>
          <w:szCs w:val="24"/>
        </w:rPr>
        <w:t xml:space="preserve"> (Архив города </w:t>
      </w:r>
      <w:proofErr w:type="spellStart"/>
      <w:r>
        <w:rPr>
          <w:rFonts w:ascii="PT Astra Serif" w:hAnsi="PT Astra Serif"/>
          <w:color w:val="000000"/>
          <w:szCs w:val="24"/>
        </w:rPr>
        <w:t>Югорска</w:t>
      </w:r>
      <w:proofErr w:type="spellEnd"/>
      <w:r>
        <w:rPr>
          <w:rFonts w:ascii="PT Astra Serif" w:hAnsi="PT Astra Serif"/>
          <w:color w:val="000000"/>
          <w:szCs w:val="24"/>
        </w:rPr>
        <w:t>);</w:t>
      </w:r>
    </w:p>
    <w:p w:rsidR="008B5A72" w:rsidRDefault="008B5A72" w:rsidP="00C40543">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м</w:t>
      </w:r>
      <w:r w:rsidRPr="008B5A72">
        <w:rPr>
          <w:rFonts w:ascii="PT Astra Serif" w:hAnsi="PT Astra Serif"/>
          <w:color w:val="000000"/>
          <w:szCs w:val="24"/>
        </w:rPr>
        <w:t>кр</w:t>
      </w:r>
      <w:proofErr w:type="gramStart"/>
      <w:r w:rsidRPr="008B5A72">
        <w:rPr>
          <w:rFonts w:ascii="PT Astra Serif" w:hAnsi="PT Astra Serif"/>
          <w:color w:val="000000"/>
          <w:szCs w:val="24"/>
        </w:rPr>
        <w:t>.Ю</w:t>
      </w:r>
      <w:proofErr w:type="gramEnd"/>
      <w:r w:rsidRPr="008B5A72">
        <w:rPr>
          <w:rFonts w:ascii="PT Astra Serif" w:hAnsi="PT Astra Serif"/>
          <w:color w:val="000000"/>
          <w:szCs w:val="24"/>
        </w:rPr>
        <w:t>горск-2 д.1 помещение №200</w:t>
      </w:r>
      <w:r>
        <w:rPr>
          <w:rFonts w:ascii="PT Astra Serif" w:hAnsi="PT Astra Serif"/>
          <w:color w:val="000000"/>
          <w:szCs w:val="24"/>
        </w:rPr>
        <w:t xml:space="preserve"> (Архив города </w:t>
      </w:r>
      <w:proofErr w:type="spellStart"/>
      <w:r>
        <w:rPr>
          <w:rFonts w:ascii="PT Astra Serif" w:hAnsi="PT Astra Serif"/>
          <w:color w:val="000000"/>
          <w:szCs w:val="24"/>
        </w:rPr>
        <w:t>Югорска</w:t>
      </w:r>
      <w:proofErr w:type="spellEnd"/>
      <w:r>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8B5A72">
        <w:rPr>
          <w:rFonts w:ascii="PT Astra Serif" w:hAnsi="PT Astra Serif"/>
          <w:color w:val="000099"/>
          <w:szCs w:val="24"/>
        </w:rPr>
        <w:t xml:space="preserve"> </w:t>
      </w:r>
      <w:r w:rsidR="00BC3749" w:rsidRPr="001A01FD">
        <w:rPr>
          <w:rFonts w:ascii="PT Astra Serif" w:hAnsi="PT Astra Serif"/>
          <w:color w:val="000099"/>
          <w:szCs w:val="24"/>
        </w:rPr>
        <w:t xml:space="preserve"> </w:t>
      </w:r>
      <w:r w:rsidR="008B5A72" w:rsidRPr="008B5A72">
        <w:rPr>
          <w:rFonts w:ascii="PT Astra Serif" w:hAnsi="PT Astra Serif"/>
          <w:color w:val="000099"/>
          <w:szCs w:val="24"/>
        </w:rPr>
        <w:t>(в том числе Расходы на содержание и обеспечение деятельности органов местного самоуправления,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8B5A72">
        <w:rPr>
          <w:rFonts w:ascii="PT Astra Serif" w:hAnsi="PT Astra Serif"/>
          <w:color w:val="000099"/>
          <w:szCs w:val="24"/>
        </w:rPr>
        <w:t>.</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1A01FD">
        <w:rPr>
          <w:rFonts w:ascii="PT Astra Serif" w:hAnsi="PT Astra Serif"/>
          <w:i/>
          <w:color w:val="auto"/>
          <w:szCs w:val="24"/>
        </w:rPr>
        <w:lastRenderedPageBreak/>
        <w:t>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w:t>
      </w:r>
      <w:proofErr w:type="gramStart"/>
      <w:r w:rsidR="00E56285" w:rsidRPr="001A01FD">
        <w:rPr>
          <w:rFonts w:ascii="PT Astra Serif" w:hAnsi="PT Astra Serif"/>
          <w:szCs w:val="24"/>
        </w:rPr>
        <w:t>,</w:t>
      </w:r>
      <w:proofErr w:type="gramEnd"/>
      <w:r w:rsidR="00E56285" w:rsidRPr="001A01FD">
        <w:rPr>
          <w:rFonts w:ascii="PT Astra Serif" w:hAnsi="PT Astra Serif"/>
          <w:szCs w:val="24"/>
        </w:rPr>
        <w:t xml:space="preserve"> если расчётным периодом является декабрь, расчёт производится не позднее </w:t>
      </w:r>
      <w:r w:rsidR="008B5A72">
        <w:rPr>
          <w:rFonts w:ascii="PT Astra Serif" w:hAnsi="PT Astra Serif"/>
          <w:szCs w:val="24"/>
        </w:rPr>
        <w:t>20</w:t>
      </w:r>
      <w:r w:rsidR="00E56285" w:rsidRPr="001A01FD">
        <w:rPr>
          <w:rFonts w:ascii="PT Astra Serif" w:hAnsi="PT Astra Serif"/>
          <w:szCs w:val="24"/>
        </w:rPr>
        <w:t xml:space="preserve">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 xml:space="preserve">3.3.2. Соблюдать действующие у Заказчика правила внутреннего трудового распорядка, </w:t>
      </w:r>
      <w:r w:rsidRPr="001A01FD">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w:t>
      </w:r>
      <w:r w:rsidR="008B5A72">
        <w:rPr>
          <w:rFonts w:ascii="PT Astra Serif" w:hAnsi="PT Astra Serif"/>
          <w:color w:val="000099"/>
          <w:szCs w:val="24"/>
        </w:rPr>
        <w:t>2</w:t>
      </w:r>
      <w:r w:rsidR="00A65AAC" w:rsidRPr="001A01FD">
        <w:rPr>
          <w:rFonts w:ascii="PT Astra Serif" w:hAnsi="PT Astra Serif"/>
          <w:color w:val="000099"/>
          <w:szCs w:val="24"/>
        </w:rPr>
        <w:t>.2024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w:t>
      </w:r>
      <w:proofErr w:type="gramStart"/>
      <w:r w:rsidR="00E37D4C" w:rsidRPr="001A01FD">
        <w:rPr>
          <w:rFonts w:ascii="PT Astra Serif" w:hAnsi="PT Astra Serif"/>
          <w:color w:val="000000"/>
          <w:szCs w:val="24"/>
        </w:rPr>
        <w:t>лица, имеющего право действовать от имени Исполнителя и направляется</w:t>
      </w:r>
      <w:proofErr w:type="gramEnd"/>
      <w:r w:rsidR="00E37D4C" w:rsidRPr="001A01FD">
        <w:rPr>
          <w:rFonts w:ascii="PT Astra Serif" w:hAnsi="PT Astra Serif"/>
          <w:color w:val="000000"/>
          <w:szCs w:val="24"/>
        </w:rPr>
        <w:t xml:space="preserve"> Заказчику в срок не позднее </w:t>
      </w:r>
      <w:r w:rsidR="00E0455C">
        <w:rPr>
          <w:rFonts w:ascii="PT Astra Serif" w:hAnsi="PT Astra Serif"/>
          <w:color w:val="000000"/>
          <w:szCs w:val="24"/>
        </w:rPr>
        <w:t>17</w:t>
      </w:r>
      <w:r w:rsidR="00E37D4C" w:rsidRPr="001A01FD">
        <w:rPr>
          <w:rFonts w:ascii="PT Astra Serif" w:hAnsi="PT Astra Serif"/>
          <w:color w:val="000000"/>
          <w:szCs w:val="24"/>
        </w:rPr>
        <w:t>.12.2024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lastRenderedPageBreak/>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w:t>
      </w:r>
      <w:proofErr w:type="gramStart"/>
      <w:r w:rsidRPr="001A01FD">
        <w:rPr>
          <w:rFonts w:ascii="PT Astra Serif" w:hAnsi="PT Astra Serif"/>
          <w:szCs w:val="24"/>
        </w:rPr>
        <w:t>присутствии</w:t>
      </w:r>
      <w:proofErr w:type="gramEnd"/>
      <w:r w:rsidRPr="001A01FD">
        <w:rPr>
          <w:rFonts w:ascii="PT Astra Serif" w:hAnsi="PT Astra Serif"/>
          <w:szCs w:val="24"/>
        </w:rPr>
        <w:t xml:space="preserve">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w:t>
      </w:r>
      <w:r w:rsidRPr="001A01FD">
        <w:rPr>
          <w:rFonts w:ascii="PT Astra Serif" w:hAnsi="PT Astra Serif"/>
          <w:szCs w:val="24"/>
        </w:rPr>
        <w:lastRenderedPageBreak/>
        <w:t>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w:t>
      </w:r>
      <w:r w:rsidR="00090BE3" w:rsidRPr="00090BE3">
        <w:rPr>
          <w:rFonts w:ascii="PT Astra Serif" w:hAnsi="PT Astra Serif"/>
          <w:color w:val="000099"/>
          <w:sz w:val="24"/>
          <w:szCs w:val="24"/>
        </w:rPr>
        <w:t>оказание услуг по техническому обслуживанию охранной сигнализации</w:t>
      </w:r>
      <w:r w:rsidR="00090BE3">
        <w:rPr>
          <w:rFonts w:ascii="PT Astra Serif" w:hAnsi="PT Astra Serif"/>
          <w:color w:val="000099"/>
          <w:sz w:val="24"/>
          <w:szCs w:val="24"/>
        </w:rPr>
        <w:t>»</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w:t>
      </w:r>
      <w:r w:rsidRPr="001A01FD">
        <w:rPr>
          <w:rFonts w:ascii="PT Astra Serif" w:hAnsi="PT Astra Serif"/>
          <w:iCs/>
          <w:sz w:val="24"/>
          <w:szCs w:val="24"/>
        </w:rPr>
        <w:lastRenderedPageBreak/>
        <w:t>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xml:space="preserve">, за </w:t>
      </w:r>
      <w:r w:rsidR="00457731" w:rsidRPr="001A01FD">
        <w:rPr>
          <w:rFonts w:ascii="PT Astra Serif" w:hAnsi="PT Astra Serif"/>
          <w:sz w:val="24"/>
          <w:szCs w:val="24"/>
        </w:rPr>
        <w:lastRenderedPageBreak/>
        <w:t>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 xml:space="preserve">аказчиком </w:t>
      </w:r>
      <w:r w:rsidRPr="001A01FD">
        <w:rPr>
          <w:rFonts w:ascii="PT Astra Serif" w:hAnsi="PT Astra Serif"/>
          <w:iCs/>
          <w:sz w:val="24"/>
          <w:szCs w:val="24"/>
        </w:rPr>
        <w:lastRenderedPageBreak/>
        <w:t>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кт вст</w:t>
      </w:r>
      <w:proofErr w:type="gramEnd"/>
      <w:r w:rsidR="009A159B" w:rsidRPr="001A01FD">
        <w:rPr>
          <w:rFonts w:ascii="PT Astra Serif" w:hAnsi="PT Astra Serif" w:cs="Times New Roman"/>
          <w:szCs w:val="24"/>
        </w:rPr>
        <w:t xml:space="preserve">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744DDD">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 xml:space="preserve">Расторжение Контракта допускается по соглашению Сторон, по решению суда или </w:t>
      </w:r>
      <w:r w:rsidR="0075599C" w:rsidRPr="001A01FD">
        <w:rPr>
          <w:rFonts w:ascii="PT Astra Serif" w:hAnsi="PT Astra Serif" w:cs="Times New Roman"/>
          <w:szCs w:val="24"/>
        </w:rPr>
        <w:lastRenderedPageBreak/>
        <w:t>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090BE3" w:rsidRPr="00090BE3">
        <w:rPr>
          <w:rFonts w:ascii="PT Astra Serif" w:hAnsi="PT Astra Serif"/>
          <w:szCs w:val="24"/>
        </w:rPr>
        <w:t>233862200236886220100102420018010244</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C40543">
      <w:pPr>
        <w:pStyle w:val="10"/>
        <w:spacing w:after="0" w:line="240" w:lineRule="auto"/>
        <w:rPr>
          <w:rFonts w:ascii="PT Astra Serif" w:hAnsi="PT Astra Serif"/>
          <w:szCs w:val="24"/>
        </w:rPr>
      </w:pPr>
      <w:r w:rsidRPr="00C40543">
        <w:rPr>
          <w:rFonts w:ascii="PT Astra Serif" w:hAnsi="PT Astra Serif"/>
          <w:szCs w:val="24"/>
        </w:rPr>
        <w:t>Начальник юридического управления                                                  А.С. Власов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lastRenderedPageBreak/>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Pr="00C40543"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9A159B" w:rsidRPr="00C40543" w:rsidRDefault="009A159B" w:rsidP="0077542C">
      <w:pPr>
        <w:pStyle w:val="10"/>
        <w:spacing w:after="0" w:line="240" w:lineRule="auto"/>
        <w:ind w:firstLine="709"/>
        <w:rPr>
          <w:rFonts w:ascii="PT Astra Serif" w:hAnsi="PT Astra Serif"/>
          <w:szCs w:val="24"/>
          <w:u w:val="single"/>
        </w:rPr>
      </w:pPr>
    </w:p>
    <w:p w:rsidR="00090BE3" w:rsidRPr="00090BE3" w:rsidRDefault="00090BE3" w:rsidP="00090BE3">
      <w:pPr>
        <w:spacing w:after="60"/>
        <w:jc w:val="both"/>
        <w:rPr>
          <w:rFonts w:ascii="PT Astra Serif" w:hAnsi="PT Astra Serif"/>
          <w:b/>
          <w:sz w:val="24"/>
          <w:szCs w:val="24"/>
        </w:rPr>
      </w:pP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 xml:space="preserve">1. Муниципальный заказчик: Администрация города </w:t>
      </w:r>
      <w:proofErr w:type="spellStart"/>
      <w:r w:rsidRPr="00090BE3">
        <w:rPr>
          <w:rFonts w:ascii="PT Astra Serif" w:hAnsi="PT Astra Serif"/>
          <w:sz w:val="24"/>
          <w:szCs w:val="24"/>
        </w:rPr>
        <w:t>Югорска</w:t>
      </w:r>
      <w:proofErr w:type="spellEnd"/>
      <w:r w:rsidRPr="00090BE3">
        <w:rPr>
          <w:rFonts w:ascii="PT Astra Serif" w:hAnsi="PT Astra Serif"/>
          <w:sz w:val="24"/>
          <w:szCs w:val="24"/>
        </w:rPr>
        <w:t>.</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2.</w:t>
      </w:r>
      <w:r w:rsidRPr="00090BE3">
        <w:rPr>
          <w:rFonts w:ascii="PT Astra Serif" w:hAnsi="PT Astra Serif"/>
          <w:sz w:val="24"/>
          <w:szCs w:val="24"/>
        </w:rPr>
        <w:tab/>
        <w:t>Предмет муниципального контракта: Оказание услуг по техническому обслуживанию охранной сигнализации.</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3.</w:t>
      </w:r>
      <w:r w:rsidRPr="00090BE3">
        <w:rPr>
          <w:rFonts w:ascii="PT Astra Serif" w:hAnsi="PT Astra Serif"/>
          <w:sz w:val="24"/>
          <w:szCs w:val="24"/>
        </w:rPr>
        <w:tab/>
        <w:t xml:space="preserve">Место оказания услуг: </w:t>
      </w:r>
      <w:proofErr w:type="gramStart"/>
      <w:r w:rsidRPr="00090BE3">
        <w:rPr>
          <w:rFonts w:ascii="PT Astra Serif" w:hAnsi="PT Astra Serif"/>
          <w:sz w:val="24"/>
          <w:szCs w:val="24"/>
        </w:rPr>
        <w:t>объекты</w:t>
      </w:r>
      <w:proofErr w:type="gramEnd"/>
      <w:r w:rsidRPr="00090BE3">
        <w:rPr>
          <w:rFonts w:ascii="PT Astra Serif" w:hAnsi="PT Astra Serif"/>
          <w:sz w:val="24"/>
          <w:szCs w:val="24"/>
        </w:rPr>
        <w:t xml:space="preserve"> передаваемые на сервисное обслуживание согласно прилагаемого Перечня (Приложение №1).</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 Общие требования к предоставляемым услугам:</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4.2. Контроль технического состояния охранной и тревожной сигнализации осуществляется путем проведения осмотров.</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К работам, выполняемым при проведении осмотров системы охранной сигнализации, относятся следующие работы:</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4.2.3. Устранение неисправностей: обрывов (замыкания) шлейфов сигнализации, ложных срабатываний.</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4.2.4. Исполнитель обязан вести журнал осмотра и выполнения заявок.</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5. Срок реагирования Исполнителя на заявку Заказчика о поломке (неисправности)  охранной сигнализации – 1 час.</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 xml:space="preserve">6.Качество оказываемых услуг должно соответствовать ГОСТ </w:t>
      </w:r>
      <w:proofErr w:type="gramStart"/>
      <w:r w:rsidRPr="00090BE3">
        <w:rPr>
          <w:rFonts w:ascii="PT Astra Serif" w:hAnsi="PT Astra Serif"/>
          <w:sz w:val="24"/>
          <w:szCs w:val="24"/>
        </w:rPr>
        <w:t>Р</w:t>
      </w:r>
      <w:proofErr w:type="gramEnd"/>
      <w:r w:rsidRPr="00090BE3">
        <w:rPr>
          <w:rFonts w:ascii="PT Astra Serif" w:hAnsi="PT Astra Serif"/>
          <w:sz w:val="24"/>
          <w:szCs w:val="24"/>
        </w:rPr>
        <w:t xml:space="preserve"> 50776-95.</w:t>
      </w:r>
    </w:p>
    <w:p w:rsidR="00090BE3" w:rsidRPr="00090BE3" w:rsidRDefault="00090BE3" w:rsidP="00090BE3">
      <w:pPr>
        <w:spacing w:after="60"/>
        <w:ind w:firstLine="708"/>
        <w:jc w:val="both"/>
        <w:rPr>
          <w:rFonts w:ascii="PT Astra Serif" w:hAnsi="PT Astra Serif"/>
          <w:sz w:val="24"/>
          <w:szCs w:val="24"/>
        </w:rPr>
      </w:pPr>
      <w:r w:rsidRPr="00090BE3">
        <w:rPr>
          <w:rFonts w:ascii="PT Astra Serif" w:hAnsi="PT Astra Serif"/>
          <w:sz w:val="24"/>
          <w:szCs w:val="24"/>
        </w:rPr>
        <w:t>7. ОКПД</w:t>
      </w:r>
      <w:proofErr w:type="gramStart"/>
      <w:r w:rsidRPr="00090BE3">
        <w:rPr>
          <w:rFonts w:ascii="PT Astra Serif" w:hAnsi="PT Astra Serif"/>
          <w:sz w:val="24"/>
          <w:szCs w:val="24"/>
        </w:rPr>
        <w:t>2</w:t>
      </w:r>
      <w:proofErr w:type="gramEnd"/>
      <w:r w:rsidRPr="00090BE3">
        <w:rPr>
          <w:rFonts w:ascii="PT Astra Serif" w:hAnsi="PT Astra Serif"/>
          <w:sz w:val="24"/>
          <w:szCs w:val="24"/>
        </w:rPr>
        <w:t xml:space="preserve"> - 80.10.12.100.</w:t>
      </w:r>
    </w:p>
    <w:p w:rsidR="00090BE3" w:rsidRPr="00090BE3" w:rsidRDefault="00090BE3" w:rsidP="00090BE3">
      <w:pPr>
        <w:spacing w:after="60"/>
        <w:jc w:val="both"/>
        <w:rPr>
          <w:rFonts w:ascii="PT Astra Serif" w:hAnsi="PT Astra Serif"/>
          <w:sz w:val="24"/>
          <w:szCs w:val="24"/>
        </w:rPr>
      </w:pPr>
    </w:p>
    <w:p w:rsidR="00090BE3" w:rsidRPr="00090BE3" w:rsidRDefault="00090BE3" w:rsidP="00090BE3">
      <w:pPr>
        <w:spacing w:after="60"/>
        <w:ind w:firstLine="708"/>
        <w:jc w:val="both"/>
        <w:rPr>
          <w:rFonts w:ascii="PT Astra Serif" w:hAnsi="PT Astra Serif"/>
          <w:sz w:val="24"/>
          <w:szCs w:val="24"/>
        </w:rPr>
      </w:pPr>
    </w:p>
    <w:p w:rsidR="00090BE3" w:rsidRPr="00090BE3" w:rsidRDefault="00090BE3" w:rsidP="00090BE3">
      <w:pPr>
        <w:spacing w:after="60"/>
        <w:ind w:firstLine="708"/>
        <w:jc w:val="both"/>
        <w:rPr>
          <w:rFonts w:ascii="PT Astra Serif" w:hAnsi="PT Astra Serif"/>
          <w:b/>
          <w:sz w:val="24"/>
          <w:szCs w:val="24"/>
        </w:rPr>
      </w:pPr>
    </w:p>
    <w:p w:rsidR="00090BE3" w:rsidRPr="00090BE3" w:rsidRDefault="00090BE3" w:rsidP="00090BE3">
      <w:pPr>
        <w:spacing w:after="60"/>
        <w:ind w:firstLine="708"/>
        <w:jc w:val="both"/>
        <w:rPr>
          <w:rFonts w:ascii="PT Astra Serif" w:hAnsi="PT Astra Serif"/>
          <w:b/>
          <w:sz w:val="24"/>
          <w:szCs w:val="24"/>
        </w:rPr>
      </w:pPr>
    </w:p>
    <w:p w:rsidR="00090BE3" w:rsidRPr="00090BE3" w:rsidRDefault="00090BE3" w:rsidP="00090BE3">
      <w:pPr>
        <w:spacing w:after="60"/>
        <w:ind w:firstLine="708"/>
        <w:jc w:val="both"/>
        <w:rPr>
          <w:rFonts w:ascii="PT Astra Serif" w:hAnsi="PT Astra Serif"/>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ind w:firstLine="708"/>
        <w:jc w:val="both"/>
        <w:rPr>
          <w:b/>
          <w:sz w:val="24"/>
          <w:szCs w:val="24"/>
        </w:rPr>
      </w:pPr>
    </w:p>
    <w:p w:rsidR="00090BE3" w:rsidRPr="00090BE3" w:rsidRDefault="00090BE3" w:rsidP="00090BE3">
      <w:pPr>
        <w:spacing w:after="60"/>
        <w:jc w:val="both"/>
        <w:rPr>
          <w:b/>
          <w:sz w:val="24"/>
          <w:szCs w:val="24"/>
        </w:rPr>
        <w:sectPr w:rsidR="00090BE3" w:rsidRPr="00090BE3" w:rsidSect="00D33B2E">
          <w:footerReference w:type="even" r:id="rId13"/>
          <w:footerReference w:type="default" r:id="rId14"/>
          <w:pgSz w:w="11906" w:h="16838"/>
          <w:pgMar w:top="284" w:right="849" w:bottom="1560" w:left="1134" w:header="709" w:footer="348" w:gutter="0"/>
          <w:cols w:space="708"/>
          <w:titlePg/>
          <w:docGrid w:linePitch="360"/>
        </w:sectPr>
      </w:pPr>
    </w:p>
    <w:p w:rsidR="00090BE3" w:rsidRPr="00090BE3" w:rsidRDefault="00090BE3" w:rsidP="00090BE3">
      <w:pPr>
        <w:spacing w:after="60"/>
        <w:ind w:firstLine="708"/>
        <w:jc w:val="right"/>
        <w:rPr>
          <w:sz w:val="24"/>
          <w:szCs w:val="24"/>
        </w:rPr>
      </w:pPr>
      <w:r w:rsidRPr="00090BE3">
        <w:rPr>
          <w:sz w:val="24"/>
          <w:szCs w:val="24"/>
        </w:rPr>
        <w:lastRenderedPageBreak/>
        <w:t>Приложение №1</w:t>
      </w:r>
    </w:p>
    <w:p w:rsidR="00090BE3" w:rsidRPr="00090BE3" w:rsidRDefault="00090BE3" w:rsidP="00090BE3">
      <w:pPr>
        <w:spacing w:after="60"/>
        <w:ind w:firstLine="708"/>
        <w:jc w:val="right"/>
        <w:rPr>
          <w:b/>
          <w:sz w:val="24"/>
          <w:szCs w:val="24"/>
        </w:rPr>
      </w:pPr>
    </w:p>
    <w:p w:rsidR="00090BE3" w:rsidRPr="00090BE3" w:rsidRDefault="00090BE3" w:rsidP="00090BE3">
      <w:pPr>
        <w:spacing w:after="60"/>
        <w:ind w:firstLine="708"/>
        <w:jc w:val="center"/>
        <w:rPr>
          <w:b/>
          <w:sz w:val="24"/>
          <w:szCs w:val="24"/>
        </w:rPr>
      </w:pPr>
      <w:r w:rsidRPr="00090BE3">
        <w:rPr>
          <w:b/>
          <w:sz w:val="24"/>
          <w:szCs w:val="24"/>
        </w:rPr>
        <w:t>Перечень</w:t>
      </w:r>
    </w:p>
    <w:p w:rsidR="00090BE3" w:rsidRPr="00090BE3" w:rsidRDefault="00090BE3" w:rsidP="00090BE3">
      <w:pPr>
        <w:spacing w:after="60"/>
        <w:ind w:firstLine="708"/>
        <w:jc w:val="center"/>
        <w:rPr>
          <w:sz w:val="24"/>
          <w:szCs w:val="24"/>
        </w:rPr>
      </w:pPr>
      <w:r w:rsidRPr="00090BE3">
        <w:rPr>
          <w:sz w:val="24"/>
          <w:szCs w:val="24"/>
        </w:rPr>
        <w:t>объектов, передаваемых на техническое обслуживание</w:t>
      </w:r>
    </w:p>
    <w:p w:rsidR="00090BE3" w:rsidRPr="00090BE3" w:rsidRDefault="00090BE3" w:rsidP="00090BE3">
      <w:pPr>
        <w:spacing w:after="60"/>
        <w:ind w:firstLine="708"/>
        <w:jc w:val="center"/>
        <w:rPr>
          <w:sz w:val="24"/>
          <w:szCs w:val="24"/>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2268"/>
        <w:gridCol w:w="1276"/>
        <w:gridCol w:w="1134"/>
        <w:gridCol w:w="1134"/>
        <w:gridCol w:w="1559"/>
      </w:tblGrid>
      <w:tr w:rsidR="00090BE3" w:rsidRPr="00090BE3" w:rsidTr="00090BE3">
        <w:tc>
          <w:tcPr>
            <w:tcW w:w="567"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w:t>
            </w:r>
          </w:p>
        </w:tc>
        <w:tc>
          <w:tcPr>
            <w:tcW w:w="3119"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Наименование объекта</w:t>
            </w:r>
          </w:p>
        </w:tc>
        <w:tc>
          <w:tcPr>
            <w:tcW w:w="2268"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Адрес объекта</w:t>
            </w:r>
          </w:p>
        </w:tc>
        <w:tc>
          <w:tcPr>
            <w:tcW w:w="1276"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Категория объекта</w:t>
            </w:r>
          </w:p>
        </w:tc>
        <w:tc>
          <w:tcPr>
            <w:tcW w:w="1134"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Выходные дни</w:t>
            </w:r>
          </w:p>
        </w:tc>
        <w:tc>
          <w:tcPr>
            <w:tcW w:w="1134"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Количество</w:t>
            </w:r>
            <w:proofErr w:type="gramStart"/>
            <w:r w:rsidRPr="00090BE3">
              <w:rPr>
                <w:rFonts w:ascii="PT Astra Serif" w:hAnsi="PT Astra Serif"/>
                <w:sz w:val="24"/>
                <w:szCs w:val="24"/>
              </w:rPr>
              <w:t xml:space="preserve"> У</w:t>
            </w:r>
            <w:proofErr w:type="gramEnd"/>
            <w:r w:rsidRPr="00090BE3">
              <w:rPr>
                <w:rFonts w:ascii="PT Astra Serif" w:hAnsi="PT Astra Serif"/>
                <w:sz w:val="24"/>
                <w:szCs w:val="24"/>
              </w:rPr>
              <w:t>/У</w:t>
            </w:r>
          </w:p>
        </w:tc>
        <w:tc>
          <w:tcPr>
            <w:tcW w:w="1559"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Периодичность осмотра</w:t>
            </w:r>
          </w:p>
        </w:tc>
      </w:tr>
      <w:tr w:rsidR="00090BE3" w:rsidRPr="00090BE3" w:rsidTr="00090BE3">
        <w:tc>
          <w:tcPr>
            <w:tcW w:w="567"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1</w:t>
            </w:r>
          </w:p>
        </w:tc>
        <w:tc>
          <w:tcPr>
            <w:tcW w:w="3119"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2</w:t>
            </w:r>
          </w:p>
        </w:tc>
        <w:tc>
          <w:tcPr>
            <w:tcW w:w="2268"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3</w:t>
            </w:r>
          </w:p>
        </w:tc>
        <w:tc>
          <w:tcPr>
            <w:tcW w:w="1276"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4</w:t>
            </w:r>
          </w:p>
        </w:tc>
        <w:tc>
          <w:tcPr>
            <w:tcW w:w="1134"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5</w:t>
            </w:r>
          </w:p>
        </w:tc>
        <w:tc>
          <w:tcPr>
            <w:tcW w:w="1134"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6</w:t>
            </w:r>
          </w:p>
        </w:tc>
        <w:tc>
          <w:tcPr>
            <w:tcW w:w="1559" w:type="dxa"/>
            <w:shd w:val="clear" w:color="auto" w:fill="auto"/>
          </w:tcPr>
          <w:p w:rsidR="00090BE3" w:rsidRPr="00090BE3" w:rsidRDefault="00090BE3" w:rsidP="00090BE3">
            <w:pPr>
              <w:spacing w:after="60"/>
              <w:jc w:val="center"/>
              <w:rPr>
                <w:rFonts w:ascii="PT Astra Serif" w:hAnsi="PT Astra Serif"/>
                <w:sz w:val="24"/>
                <w:szCs w:val="24"/>
              </w:rPr>
            </w:pPr>
            <w:r w:rsidRPr="00090BE3">
              <w:rPr>
                <w:rFonts w:ascii="PT Astra Serif" w:hAnsi="PT Astra Serif"/>
                <w:sz w:val="24"/>
                <w:szCs w:val="24"/>
              </w:rPr>
              <w:t>7</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Отдел мобилизационной подготовки и специальных мероприятий (Охранная сигнализация)</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 xml:space="preserve">Г. Югорск, ул. 40 лет Победы, 11, </w:t>
            </w:r>
            <w:proofErr w:type="spellStart"/>
            <w:r w:rsidRPr="00090BE3">
              <w:rPr>
                <w:rFonts w:ascii="PT Astra Serif" w:hAnsi="PT Astra Serif"/>
                <w:sz w:val="24"/>
                <w:szCs w:val="24"/>
              </w:rPr>
              <w:t>каб</w:t>
            </w:r>
            <w:proofErr w:type="spellEnd"/>
            <w:r w:rsidRPr="00090BE3">
              <w:rPr>
                <w:rFonts w:ascii="PT Astra Serif" w:hAnsi="PT Astra Serif"/>
                <w:sz w:val="24"/>
                <w:szCs w:val="24"/>
              </w:rPr>
              <w:t>. 226</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roofErr w:type="spellStart"/>
            <w:proofErr w:type="gramStart"/>
            <w:r w:rsidRPr="00090BE3">
              <w:rPr>
                <w:rFonts w:ascii="PT Astra Serif" w:hAnsi="PT Astra Serif"/>
                <w:sz w:val="24"/>
                <w:szCs w:val="24"/>
              </w:rPr>
              <w:t>сб</w:t>
            </w:r>
            <w:proofErr w:type="spellEnd"/>
            <w:proofErr w:type="gramEnd"/>
            <w:r w:rsidRPr="00090BE3">
              <w:rPr>
                <w:rFonts w:ascii="PT Astra Serif" w:hAnsi="PT Astra Serif"/>
                <w:sz w:val="24"/>
                <w:szCs w:val="24"/>
              </w:rPr>
              <w:t xml:space="preserve">, </w:t>
            </w:r>
            <w:proofErr w:type="spellStart"/>
            <w:r w:rsidRPr="00090BE3">
              <w:rPr>
                <w:rFonts w:ascii="PT Astra Serif" w:hAnsi="PT Astra Serif"/>
                <w:sz w:val="24"/>
                <w:szCs w:val="24"/>
              </w:rPr>
              <w:t>вс</w:t>
            </w:r>
            <w:proofErr w:type="spellEnd"/>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10</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proofErr w:type="gramStart"/>
            <w:r w:rsidRPr="00090BE3">
              <w:rPr>
                <w:rFonts w:ascii="PT Astra Serif" w:hAnsi="PT Astra Serif"/>
                <w:sz w:val="24"/>
                <w:szCs w:val="24"/>
              </w:rPr>
              <w:t>Архивный</w:t>
            </w:r>
            <w:proofErr w:type="gramEnd"/>
            <w:r w:rsidRPr="00090BE3">
              <w:rPr>
                <w:rFonts w:ascii="PT Astra Serif" w:hAnsi="PT Astra Serif"/>
                <w:sz w:val="24"/>
                <w:szCs w:val="24"/>
              </w:rPr>
              <w:t xml:space="preserve"> отдел (Тревожная сигнализация)</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Г. Югорск, ул. Железнодорожная 43/1</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roofErr w:type="spellStart"/>
            <w:proofErr w:type="gramStart"/>
            <w:r w:rsidRPr="00090BE3">
              <w:rPr>
                <w:rFonts w:ascii="PT Astra Serif" w:hAnsi="PT Astra Serif"/>
                <w:sz w:val="24"/>
                <w:szCs w:val="24"/>
              </w:rPr>
              <w:t>сб</w:t>
            </w:r>
            <w:proofErr w:type="spellEnd"/>
            <w:proofErr w:type="gramEnd"/>
            <w:r w:rsidRPr="00090BE3">
              <w:rPr>
                <w:rFonts w:ascii="PT Astra Serif" w:hAnsi="PT Astra Serif"/>
                <w:sz w:val="24"/>
                <w:szCs w:val="24"/>
              </w:rPr>
              <w:t xml:space="preserve">, </w:t>
            </w:r>
            <w:proofErr w:type="spellStart"/>
            <w:r w:rsidRPr="00090BE3">
              <w:rPr>
                <w:rFonts w:ascii="PT Astra Serif" w:hAnsi="PT Astra Serif"/>
                <w:sz w:val="24"/>
                <w:szCs w:val="24"/>
              </w:rPr>
              <w:t>вс</w:t>
            </w:r>
            <w:proofErr w:type="spellEnd"/>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10</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Вахта в фойе первого этажа</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Г. Югорск, ул. 40 лет Победы, 11</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13</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4.</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Служебное помещение (Охранная сигнализация)</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 xml:space="preserve">Г. Югорск, ул. 40 лет Победы, 11, </w:t>
            </w:r>
            <w:proofErr w:type="spellStart"/>
            <w:r w:rsidRPr="00090BE3">
              <w:rPr>
                <w:rFonts w:ascii="PT Astra Serif" w:hAnsi="PT Astra Serif"/>
                <w:sz w:val="24"/>
                <w:szCs w:val="24"/>
              </w:rPr>
              <w:t>каб</w:t>
            </w:r>
            <w:proofErr w:type="spellEnd"/>
            <w:r w:rsidRPr="00090BE3">
              <w:rPr>
                <w:rFonts w:ascii="PT Astra Serif" w:hAnsi="PT Astra Serif"/>
                <w:sz w:val="24"/>
                <w:szCs w:val="24"/>
              </w:rPr>
              <w:t>. 412</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roofErr w:type="spellStart"/>
            <w:proofErr w:type="gramStart"/>
            <w:r w:rsidRPr="00090BE3">
              <w:rPr>
                <w:rFonts w:ascii="PT Astra Serif" w:hAnsi="PT Astra Serif"/>
                <w:sz w:val="24"/>
                <w:szCs w:val="24"/>
              </w:rPr>
              <w:t>сб</w:t>
            </w:r>
            <w:proofErr w:type="spellEnd"/>
            <w:proofErr w:type="gramEnd"/>
            <w:r w:rsidRPr="00090BE3">
              <w:rPr>
                <w:rFonts w:ascii="PT Astra Serif" w:hAnsi="PT Astra Serif"/>
                <w:sz w:val="24"/>
                <w:szCs w:val="24"/>
              </w:rPr>
              <w:t xml:space="preserve">, </w:t>
            </w:r>
            <w:proofErr w:type="spellStart"/>
            <w:r w:rsidRPr="00090BE3">
              <w:rPr>
                <w:rFonts w:ascii="PT Astra Serif" w:hAnsi="PT Astra Serif"/>
                <w:sz w:val="24"/>
                <w:szCs w:val="24"/>
              </w:rPr>
              <w:t>вс</w:t>
            </w:r>
            <w:proofErr w:type="spellEnd"/>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9</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5.</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proofErr w:type="spellStart"/>
            <w:r w:rsidRPr="00090BE3">
              <w:rPr>
                <w:rFonts w:ascii="PT Astra Serif" w:hAnsi="PT Astra Serif"/>
                <w:sz w:val="24"/>
                <w:szCs w:val="24"/>
              </w:rPr>
              <w:t>ДЖКиСК</w:t>
            </w:r>
            <w:proofErr w:type="spellEnd"/>
            <w:r w:rsidRPr="00090BE3">
              <w:rPr>
                <w:rFonts w:ascii="PT Astra Serif" w:hAnsi="PT Astra Serif"/>
                <w:sz w:val="24"/>
                <w:szCs w:val="24"/>
              </w:rPr>
              <w:t xml:space="preserve"> (Охранная сигнализация)</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Г. Югорск, ул. Механизаторов, д.22</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roofErr w:type="spellStart"/>
            <w:proofErr w:type="gramStart"/>
            <w:r w:rsidRPr="00090BE3">
              <w:rPr>
                <w:rFonts w:ascii="PT Astra Serif" w:hAnsi="PT Astra Serif"/>
                <w:sz w:val="24"/>
                <w:szCs w:val="24"/>
              </w:rPr>
              <w:t>сб</w:t>
            </w:r>
            <w:proofErr w:type="spellEnd"/>
            <w:proofErr w:type="gramEnd"/>
            <w:r w:rsidRPr="00090BE3">
              <w:rPr>
                <w:rFonts w:ascii="PT Astra Serif" w:hAnsi="PT Astra Serif"/>
                <w:sz w:val="24"/>
                <w:szCs w:val="24"/>
              </w:rPr>
              <w:t xml:space="preserve">, </w:t>
            </w:r>
            <w:proofErr w:type="spellStart"/>
            <w:r w:rsidRPr="00090BE3">
              <w:rPr>
                <w:rFonts w:ascii="PT Astra Serif" w:hAnsi="PT Astra Serif"/>
                <w:sz w:val="24"/>
                <w:szCs w:val="24"/>
              </w:rPr>
              <w:t>вс</w:t>
            </w:r>
            <w:proofErr w:type="spellEnd"/>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14</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r w:rsidR="00090BE3" w:rsidRPr="00090BE3" w:rsidTr="00090BE3">
        <w:tc>
          <w:tcPr>
            <w:tcW w:w="567"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6.</w:t>
            </w:r>
          </w:p>
        </w:tc>
        <w:tc>
          <w:tcPr>
            <w:tcW w:w="311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Архив (Охранная сигнализация)</w:t>
            </w:r>
          </w:p>
        </w:tc>
        <w:tc>
          <w:tcPr>
            <w:tcW w:w="2268"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Мкр</w:t>
            </w:r>
            <w:proofErr w:type="gramStart"/>
            <w:r w:rsidRPr="00090BE3">
              <w:rPr>
                <w:rFonts w:ascii="PT Astra Serif" w:hAnsi="PT Astra Serif"/>
                <w:sz w:val="24"/>
                <w:szCs w:val="24"/>
              </w:rPr>
              <w:t>.Ю</w:t>
            </w:r>
            <w:proofErr w:type="gramEnd"/>
            <w:r w:rsidRPr="00090BE3">
              <w:rPr>
                <w:rFonts w:ascii="PT Astra Serif" w:hAnsi="PT Astra Serif"/>
                <w:sz w:val="24"/>
                <w:szCs w:val="24"/>
              </w:rPr>
              <w:t>горск-2 д.1 помещение №200</w:t>
            </w:r>
          </w:p>
        </w:tc>
        <w:tc>
          <w:tcPr>
            <w:tcW w:w="1276"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3 кат.</w:t>
            </w:r>
          </w:p>
        </w:tc>
        <w:tc>
          <w:tcPr>
            <w:tcW w:w="1134" w:type="dxa"/>
            <w:shd w:val="clear" w:color="auto" w:fill="auto"/>
          </w:tcPr>
          <w:p w:rsidR="00090BE3" w:rsidRPr="00090BE3" w:rsidRDefault="00090BE3" w:rsidP="00090BE3">
            <w:pPr>
              <w:spacing w:after="60"/>
              <w:jc w:val="both"/>
              <w:rPr>
                <w:rFonts w:ascii="PT Astra Serif" w:hAnsi="PT Astra Serif"/>
                <w:sz w:val="24"/>
                <w:szCs w:val="24"/>
              </w:rPr>
            </w:pPr>
            <w:proofErr w:type="spellStart"/>
            <w:r w:rsidRPr="00090BE3">
              <w:rPr>
                <w:rFonts w:ascii="PT Astra Serif" w:hAnsi="PT Astra Serif"/>
                <w:sz w:val="24"/>
                <w:szCs w:val="24"/>
              </w:rPr>
              <w:t>сб</w:t>
            </w:r>
            <w:proofErr w:type="gramStart"/>
            <w:r w:rsidRPr="00090BE3">
              <w:rPr>
                <w:rFonts w:ascii="PT Astra Serif" w:hAnsi="PT Astra Serif"/>
                <w:sz w:val="24"/>
                <w:szCs w:val="24"/>
              </w:rPr>
              <w:t>,в</w:t>
            </w:r>
            <w:proofErr w:type="gramEnd"/>
            <w:r w:rsidRPr="00090BE3">
              <w:rPr>
                <w:rFonts w:ascii="PT Astra Serif" w:hAnsi="PT Astra Serif"/>
                <w:sz w:val="24"/>
                <w:szCs w:val="24"/>
              </w:rPr>
              <w:t>с</w:t>
            </w:r>
            <w:proofErr w:type="spellEnd"/>
          </w:p>
        </w:tc>
        <w:tc>
          <w:tcPr>
            <w:tcW w:w="1134"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1</w:t>
            </w:r>
          </w:p>
        </w:tc>
        <w:tc>
          <w:tcPr>
            <w:tcW w:w="1559" w:type="dxa"/>
            <w:shd w:val="clear" w:color="auto" w:fill="auto"/>
          </w:tcPr>
          <w:p w:rsidR="00090BE3" w:rsidRPr="00090BE3" w:rsidRDefault="00090BE3" w:rsidP="00090BE3">
            <w:pPr>
              <w:spacing w:after="60"/>
              <w:jc w:val="both"/>
              <w:rPr>
                <w:rFonts w:ascii="PT Astra Serif" w:hAnsi="PT Astra Serif"/>
                <w:sz w:val="24"/>
                <w:szCs w:val="24"/>
              </w:rPr>
            </w:pPr>
            <w:r w:rsidRPr="00090BE3">
              <w:rPr>
                <w:rFonts w:ascii="PT Astra Serif" w:hAnsi="PT Astra Serif"/>
                <w:sz w:val="24"/>
                <w:szCs w:val="24"/>
              </w:rPr>
              <w:t>2 раза в месяц</w:t>
            </w:r>
          </w:p>
        </w:tc>
      </w:tr>
    </w:tbl>
    <w:p w:rsidR="00090BE3" w:rsidRPr="00090BE3" w:rsidRDefault="00090BE3" w:rsidP="00090BE3">
      <w:pPr>
        <w:spacing w:after="60"/>
        <w:ind w:firstLine="708"/>
        <w:jc w:val="both"/>
        <w:rPr>
          <w:b/>
          <w:sz w:val="24"/>
          <w:szCs w:val="24"/>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159B" w:rsidRPr="00C40543"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1A01FD" w:rsidRPr="00C40543" w:rsidRDefault="001A01FD"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C40543" w:rsidRDefault="00C4054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r w:rsidR="00090BE3">
              <w:rPr>
                <w:rFonts w:ascii="PT Astra Serif" w:hAnsi="PT Astra Serif"/>
                <w:sz w:val="24"/>
                <w:szCs w:val="24"/>
              </w:rPr>
              <w:t xml:space="preserve"> и описание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D0" w:rsidRDefault="00050ED0">
      <w:r>
        <w:separator/>
      </w:r>
    </w:p>
  </w:endnote>
  <w:endnote w:type="continuationSeparator" w:id="0">
    <w:p w:rsidR="00050ED0" w:rsidRDefault="0005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E3" w:rsidRDefault="00090BE3" w:rsidP="00667896">
    <w:pPr>
      <w:pStyle w:val="afff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90BE3" w:rsidRDefault="00090BE3" w:rsidP="00FA2894">
    <w:pPr>
      <w:pStyle w:val="af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BE3" w:rsidRDefault="00090BE3" w:rsidP="00FA2894">
    <w:pPr>
      <w:pStyle w:val="aff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090BE3">
          <w:rPr>
            <w:noProof/>
          </w:rPr>
          <w:t>17</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D0" w:rsidRDefault="00050ED0">
      <w:r>
        <w:separator/>
      </w:r>
    </w:p>
  </w:footnote>
  <w:footnote w:type="continuationSeparator" w:id="0">
    <w:p w:rsidR="00050ED0" w:rsidRDefault="00050ED0">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2"/>
  </w:num>
  <w:num w:numId="3">
    <w:abstractNumId w:val="25"/>
  </w:num>
  <w:num w:numId="4">
    <w:abstractNumId w:val="3"/>
  </w:num>
  <w:num w:numId="5">
    <w:abstractNumId w:val="16"/>
  </w:num>
  <w:num w:numId="6">
    <w:abstractNumId w:val="15"/>
  </w:num>
  <w:num w:numId="7">
    <w:abstractNumId w:val="12"/>
  </w:num>
  <w:num w:numId="8">
    <w:abstractNumId w:val="17"/>
  </w:num>
  <w:num w:numId="9">
    <w:abstractNumId w:val="5"/>
  </w:num>
  <w:num w:numId="10">
    <w:abstractNumId w:val="21"/>
  </w:num>
  <w:num w:numId="11">
    <w:abstractNumId w:val="11"/>
  </w:num>
  <w:num w:numId="12">
    <w:abstractNumId w:val="1"/>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7"/>
  </w:num>
  <w:num w:numId="20">
    <w:abstractNumId w:val="20"/>
  </w:num>
  <w:num w:numId="21">
    <w:abstractNumId w:val="26"/>
  </w:num>
  <w:num w:numId="22">
    <w:abstractNumId w:val="19"/>
  </w:num>
  <w:num w:numId="23">
    <w:abstractNumId w:val="24"/>
  </w:num>
  <w:num w:numId="24">
    <w:abstractNumId w:val="6"/>
  </w:num>
  <w:num w:numId="25">
    <w:abstractNumId w:val="18"/>
  </w:num>
  <w:num w:numId="26">
    <w:abstractNumId w:val="22"/>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0ED0"/>
    <w:rsid w:val="00051D5B"/>
    <w:rsid w:val="000547F8"/>
    <w:rsid w:val="0005751F"/>
    <w:rsid w:val="00060447"/>
    <w:rsid w:val="00071C66"/>
    <w:rsid w:val="000731CB"/>
    <w:rsid w:val="000737F0"/>
    <w:rsid w:val="00074940"/>
    <w:rsid w:val="000826C0"/>
    <w:rsid w:val="00082CFB"/>
    <w:rsid w:val="000877D8"/>
    <w:rsid w:val="00090BE3"/>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5DC7"/>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B5A72"/>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0455C"/>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E25DE-8E1C-44AB-AB72-C01EB972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17</Pages>
  <Words>7407</Words>
  <Characters>42224</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38</cp:revision>
  <cp:lastPrinted>2023-12-15T05:07:00Z</cp:lastPrinted>
  <dcterms:created xsi:type="dcterms:W3CDTF">2022-06-20T06:41:00Z</dcterms:created>
  <dcterms:modified xsi:type="dcterms:W3CDTF">2023-12-15T05:08:00Z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