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537D59">
        <w:rPr>
          <w:rFonts w:ascii="PT Astra Serif" w:hAnsi="PT Astra Serif"/>
          <w:sz w:val="24"/>
        </w:rPr>
        <w:t>13</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DD272E">
        <w:rPr>
          <w:rFonts w:ascii="PT Astra Serif" w:hAnsi="PT Astra Serif"/>
          <w:sz w:val="24"/>
          <w:szCs w:val="24"/>
        </w:rPr>
        <w:t>5</w:t>
      </w:r>
      <w:r w:rsidR="003B0A26">
        <w:rPr>
          <w:rFonts w:ascii="PT Astra Serif" w:hAnsi="PT Astra Serif"/>
          <w:sz w:val="24"/>
          <w:szCs w:val="24"/>
        </w:rPr>
        <w:t>4</w:t>
      </w:r>
      <w:r w:rsidR="00790689">
        <w:rPr>
          <w:rFonts w:ascii="PT Astra Serif" w:hAnsi="PT Astra Serif"/>
          <w:sz w:val="24"/>
          <w:szCs w:val="24"/>
        </w:rPr>
        <w:t>-</w:t>
      </w:r>
      <w:r w:rsidR="00801CD0">
        <w:rPr>
          <w:rFonts w:ascii="PT Astra Serif" w:hAnsi="PT Astra Serif"/>
          <w:sz w:val="24"/>
          <w:szCs w:val="24"/>
        </w:rPr>
        <w:t>3</w:t>
      </w:r>
    </w:p>
    <w:p w:rsidR="00DD272E" w:rsidRPr="00185AE7" w:rsidRDefault="00DD272E" w:rsidP="00DD272E">
      <w:pPr>
        <w:tabs>
          <w:tab w:val="left" w:pos="-284"/>
        </w:tabs>
        <w:ind w:left="-284"/>
        <w:jc w:val="both"/>
        <w:rPr>
          <w:rFonts w:ascii="PT Astra Serif" w:hAnsi="PT Astra Serif"/>
          <w:sz w:val="24"/>
          <w:szCs w:val="24"/>
        </w:rPr>
      </w:pPr>
      <w:r w:rsidRPr="00185AE7">
        <w:rPr>
          <w:rFonts w:ascii="PT Astra Serif" w:hAnsi="PT Astra Serif"/>
          <w:sz w:val="24"/>
          <w:szCs w:val="24"/>
        </w:rPr>
        <w:t xml:space="preserve">ПРИСУТСТВОВАЛИ: </w:t>
      </w:r>
    </w:p>
    <w:p w:rsidR="00DD272E" w:rsidRPr="00185AE7" w:rsidRDefault="00DD272E" w:rsidP="00DD272E">
      <w:pPr>
        <w:tabs>
          <w:tab w:val="left" w:pos="-284"/>
        </w:tabs>
        <w:ind w:left="-284"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DD272E" w:rsidRPr="00185AE7" w:rsidRDefault="00DD272E" w:rsidP="00DD272E">
      <w:pPr>
        <w:numPr>
          <w:ilvl w:val="0"/>
          <w:numId w:val="1"/>
        </w:numPr>
        <w:tabs>
          <w:tab w:val="left" w:pos="-284"/>
          <w:tab w:val="left" w:pos="0"/>
        </w:tabs>
        <w:ind w:left="-284"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272E" w:rsidRPr="00185AE7" w:rsidRDefault="00DD272E" w:rsidP="00DD272E">
      <w:pPr>
        <w:pStyle w:val="a5"/>
        <w:tabs>
          <w:tab w:val="left" w:pos="-284"/>
          <w:tab w:val="left" w:pos="0"/>
          <w:tab w:val="left" w:pos="851"/>
        </w:tabs>
        <w:ind w:left="-284" w:right="-1"/>
        <w:jc w:val="both"/>
        <w:rPr>
          <w:rFonts w:ascii="PT Astra Serif" w:hAnsi="PT Astra Serif"/>
        </w:rPr>
      </w:pPr>
      <w:r w:rsidRPr="00185AE7">
        <w:rPr>
          <w:rFonts w:ascii="PT Astra Serif" w:hAnsi="PT Astra Serif"/>
        </w:rPr>
        <w:t>Члены комиссии:</w:t>
      </w:r>
    </w:p>
    <w:p w:rsidR="00DD272E" w:rsidRPr="00185AE7" w:rsidRDefault="00DD272E" w:rsidP="00DD272E">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В. А. Климин – председатель Думы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DD272E" w:rsidRPr="00185AE7" w:rsidRDefault="00DD272E" w:rsidP="00DD272E">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spacing w:val="-6"/>
        </w:rPr>
        <w:t xml:space="preserve">Т.И. </w:t>
      </w:r>
      <w:proofErr w:type="spellStart"/>
      <w:r w:rsidRPr="00185AE7">
        <w:rPr>
          <w:rFonts w:ascii="PT Astra Serif" w:hAnsi="PT Astra Serif"/>
          <w:spacing w:val="-6"/>
        </w:rPr>
        <w:t>Долгодворова</w:t>
      </w:r>
      <w:proofErr w:type="spellEnd"/>
      <w:r w:rsidRPr="00185AE7">
        <w:rPr>
          <w:rFonts w:ascii="PT Astra Serif" w:hAnsi="PT Astra Serif"/>
          <w:spacing w:val="-6"/>
        </w:rPr>
        <w:t xml:space="preserve"> – заместитель главы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DD272E" w:rsidRPr="00185AE7" w:rsidRDefault="00DD272E" w:rsidP="00DD272E">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Ж.В. </w:t>
      </w:r>
      <w:proofErr w:type="spellStart"/>
      <w:r w:rsidRPr="00185AE7">
        <w:rPr>
          <w:rFonts w:ascii="PT Astra Serif" w:hAnsi="PT Astra Serif"/>
        </w:rPr>
        <w:t>Резинкина</w:t>
      </w:r>
      <w:proofErr w:type="spellEnd"/>
      <w:r w:rsidRPr="00185AE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rPr>
        <w:t>Югорска</w:t>
      </w:r>
      <w:proofErr w:type="spellEnd"/>
      <w:r w:rsidRPr="00185AE7">
        <w:rPr>
          <w:rFonts w:ascii="PT Astra Serif" w:hAnsi="PT Astra Serif"/>
        </w:rPr>
        <w:t>;</w:t>
      </w:r>
    </w:p>
    <w:p w:rsidR="00DD272E" w:rsidRDefault="00DD272E" w:rsidP="00DD272E">
      <w:pPr>
        <w:numPr>
          <w:ilvl w:val="0"/>
          <w:numId w:val="1"/>
        </w:numPr>
        <w:tabs>
          <w:tab w:val="left" w:pos="-284"/>
          <w:tab w:val="left" w:pos="0"/>
        </w:tabs>
        <w:ind w:left="-284"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DD272E" w:rsidRPr="00185AE7" w:rsidRDefault="00DD272E" w:rsidP="00DD272E">
      <w:pPr>
        <w:numPr>
          <w:ilvl w:val="0"/>
          <w:numId w:val="1"/>
        </w:numPr>
        <w:tabs>
          <w:tab w:val="left" w:pos="-284"/>
          <w:tab w:val="left" w:pos="0"/>
        </w:tabs>
        <w:ind w:left="-284"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sidRPr="00185AE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Pr>
          <w:rFonts w:ascii="PT Astra Serif" w:hAnsi="PT Astra Serif"/>
          <w:spacing w:val="-6"/>
          <w:sz w:val="24"/>
          <w:szCs w:val="24"/>
        </w:rPr>
        <w:t>.</w:t>
      </w:r>
    </w:p>
    <w:p w:rsidR="0026685B" w:rsidRDefault="00DD272E" w:rsidP="0026685B">
      <w:pPr>
        <w:pStyle w:val="a5"/>
        <w:tabs>
          <w:tab w:val="left" w:pos="-284"/>
        </w:tabs>
        <w:autoSpaceDE w:val="0"/>
        <w:autoSpaceDN w:val="0"/>
        <w:adjustRightInd w:val="0"/>
        <w:ind w:left="-284" w:right="142"/>
        <w:jc w:val="both"/>
        <w:rPr>
          <w:rFonts w:ascii="PT Astra Serif" w:hAnsi="PT Astra Serif"/>
        </w:rPr>
      </w:pPr>
      <w:r w:rsidRPr="00185AE7">
        <w:rPr>
          <w:rFonts w:ascii="PT Astra Serif" w:hAnsi="PT Astra Serif"/>
        </w:rPr>
        <w:t xml:space="preserve">Всего присутствовали </w:t>
      </w:r>
      <w:r>
        <w:rPr>
          <w:rFonts w:ascii="PT Astra Serif" w:hAnsi="PT Astra Serif"/>
        </w:rPr>
        <w:t>6</w:t>
      </w:r>
      <w:r w:rsidRPr="00185AE7">
        <w:rPr>
          <w:rFonts w:ascii="PT Astra Serif" w:hAnsi="PT Astra Serif"/>
        </w:rPr>
        <w:t xml:space="preserve"> членов комиссии из 8.</w:t>
      </w:r>
    </w:p>
    <w:p w:rsidR="0026685B" w:rsidRPr="0026685B" w:rsidRDefault="0026685B" w:rsidP="0026685B">
      <w:pPr>
        <w:pStyle w:val="a5"/>
        <w:tabs>
          <w:tab w:val="left" w:pos="-284"/>
        </w:tabs>
        <w:autoSpaceDE w:val="0"/>
        <w:autoSpaceDN w:val="0"/>
        <w:adjustRightInd w:val="0"/>
        <w:ind w:left="-284" w:right="142"/>
        <w:jc w:val="both"/>
        <w:rPr>
          <w:rFonts w:ascii="PT Astra Serif" w:hAnsi="PT Astra Serif"/>
        </w:rPr>
      </w:pPr>
      <w:r w:rsidRPr="0026685B">
        <w:rPr>
          <w:rFonts w:ascii="PT Astra Serif" w:hAnsi="PT Astra Serif"/>
        </w:rPr>
        <w:t>Представитель заказчика:  Климова Ольга Евгеньевна, специалист по закупкам муниципального бюджетного учреждения спортивная школа олимпийского резерва «Центр Югорского спорта».</w:t>
      </w:r>
    </w:p>
    <w:p w:rsidR="003B0A26" w:rsidRPr="00B27BBF" w:rsidRDefault="003B0A26" w:rsidP="003B0A26">
      <w:pPr>
        <w:pStyle w:val="a5"/>
        <w:widowControl w:val="0"/>
        <w:numPr>
          <w:ilvl w:val="3"/>
          <w:numId w:val="1"/>
        </w:numPr>
        <w:ind w:left="-284" w:firstLine="0"/>
        <w:contextualSpacing/>
        <w:jc w:val="both"/>
        <w:rPr>
          <w:rFonts w:ascii="PT Astra Serif" w:hAnsi="PT Astra Serif"/>
        </w:rPr>
      </w:pPr>
      <w:r w:rsidRPr="00B27BBF">
        <w:rPr>
          <w:rFonts w:ascii="PT Astra Serif" w:hAnsi="PT Astra Serif"/>
        </w:rPr>
        <w:t>Наименование аукциона: аукцион в электронной форме № 0187300005821000154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прыжкового сектора.</w:t>
      </w:r>
    </w:p>
    <w:p w:rsidR="003B0A26" w:rsidRPr="00B27BBF" w:rsidRDefault="003B0A26" w:rsidP="003B0A26">
      <w:pPr>
        <w:tabs>
          <w:tab w:val="left" w:pos="284"/>
        </w:tabs>
        <w:autoSpaceDE w:val="0"/>
        <w:autoSpaceDN w:val="0"/>
        <w:adjustRightInd w:val="0"/>
        <w:ind w:left="-284"/>
        <w:jc w:val="both"/>
        <w:rPr>
          <w:rFonts w:ascii="PT Astra Serif" w:hAnsi="PT Astra Serif"/>
          <w:sz w:val="24"/>
          <w:szCs w:val="24"/>
        </w:rPr>
      </w:pPr>
      <w:r w:rsidRPr="00B27BB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B27BBF">
          <w:rPr>
            <w:rFonts w:ascii="PT Astra Serif" w:hAnsi="PT Astra Serif"/>
            <w:sz w:val="24"/>
            <w:szCs w:val="24"/>
          </w:rPr>
          <w:t>http://zakupki.gov.ru/</w:t>
        </w:r>
      </w:hyperlink>
      <w:r w:rsidRPr="00B27BBF">
        <w:rPr>
          <w:rFonts w:ascii="PT Astra Serif" w:hAnsi="PT Astra Serif"/>
          <w:sz w:val="24"/>
          <w:szCs w:val="24"/>
        </w:rPr>
        <w:t xml:space="preserve">, код аукциона 0187300005821000154. </w:t>
      </w:r>
    </w:p>
    <w:p w:rsidR="003B0A26" w:rsidRPr="00B27BBF" w:rsidRDefault="003B0A26" w:rsidP="003B0A26">
      <w:pPr>
        <w:ind w:left="-284"/>
        <w:jc w:val="both"/>
        <w:rPr>
          <w:rFonts w:ascii="PT Astra Serif" w:hAnsi="PT Astra Serif"/>
          <w:sz w:val="24"/>
          <w:szCs w:val="24"/>
        </w:rPr>
      </w:pPr>
      <w:r w:rsidRPr="00B27BBF">
        <w:rPr>
          <w:rFonts w:ascii="PT Astra Serif" w:hAnsi="PT Astra Serif"/>
          <w:sz w:val="24"/>
          <w:szCs w:val="24"/>
        </w:rPr>
        <w:t>Идентификационный код закупки: 213862200213586220100100290013230244.</w:t>
      </w:r>
    </w:p>
    <w:p w:rsidR="003B0A26" w:rsidRPr="00B27BBF" w:rsidRDefault="003B0A26" w:rsidP="003B0A26">
      <w:pPr>
        <w:tabs>
          <w:tab w:val="left" w:pos="927"/>
        </w:tabs>
        <w:autoSpaceDE w:val="0"/>
        <w:ind w:left="-284"/>
        <w:jc w:val="both"/>
        <w:rPr>
          <w:rFonts w:ascii="PT Astra Serif" w:hAnsi="PT Astra Serif"/>
          <w:sz w:val="24"/>
          <w:szCs w:val="24"/>
        </w:rPr>
      </w:pPr>
      <w:r w:rsidRPr="00B27BBF">
        <w:rPr>
          <w:rFonts w:ascii="PT Astra Serif" w:hAnsi="PT Astra Serif"/>
          <w:sz w:val="24"/>
          <w:szCs w:val="24"/>
        </w:rPr>
        <w:t xml:space="preserve">2. Заказчик: Муниципальное бюджетное учреждение спортивная школа олимпийского резерва «Центр Югорского спорта». </w:t>
      </w:r>
      <w:proofErr w:type="gramStart"/>
      <w:r w:rsidRPr="00B27BBF">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27BBF">
        <w:rPr>
          <w:rFonts w:ascii="PT Astra Serif" w:hAnsi="PT Astra Serif"/>
          <w:sz w:val="24"/>
          <w:szCs w:val="24"/>
        </w:rPr>
        <w:t>Югорск</w:t>
      </w:r>
      <w:proofErr w:type="spellEnd"/>
      <w:r w:rsidRPr="00B27BBF">
        <w:rPr>
          <w:rFonts w:ascii="PT Astra Serif" w:hAnsi="PT Astra Serif"/>
          <w:sz w:val="24"/>
          <w:szCs w:val="24"/>
        </w:rPr>
        <w:t>, ул. Студенческая, 35.</w:t>
      </w:r>
      <w:proofErr w:type="gramEnd"/>
    </w:p>
    <w:p w:rsidR="003B0A26" w:rsidRPr="00FA2BD1" w:rsidRDefault="003B0A26" w:rsidP="003B0A26">
      <w:pPr>
        <w:ind w:left="-284"/>
        <w:jc w:val="both"/>
        <w:rPr>
          <w:rFonts w:ascii="PT Astra Serif" w:hAnsi="PT Astra Serif"/>
          <w:sz w:val="24"/>
          <w:szCs w:val="24"/>
        </w:rPr>
      </w:pPr>
      <w:r w:rsidRPr="00B27BB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мая 2021 года, по адресу: </w:t>
      </w:r>
      <w:r w:rsidRPr="00FA2BD1">
        <w:rPr>
          <w:rFonts w:ascii="PT Astra Serif" w:hAnsi="PT Astra Serif"/>
          <w:sz w:val="24"/>
          <w:szCs w:val="24"/>
        </w:rPr>
        <w:t xml:space="preserve">ул. 40 лет Победы, 11, г. </w:t>
      </w:r>
      <w:proofErr w:type="spellStart"/>
      <w:r w:rsidRPr="00FA2BD1">
        <w:rPr>
          <w:rFonts w:ascii="PT Astra Serif" w:hAnsi="PT Astra Serif"/>
          <w:sz w:val="24"/>
          <w:szCs w:val="24"/>
        </w:rPr>
        <w:t>Югорск</w:t>
      </w:r>
      <w:proofErr w:type="spellEnd"/>
      <w:r w:rsidRPr="00FA2BD1">
        <w:rPr>
          <w:rFonts w:ascii="PT Astra Serif" w:hAnsi="PT Astra Serif"/>
          <w:sz w:val="24"/>
          <w:szCs w:val="24"/>
        </w:rPr>
        <w:t>, Ханты-Мансийский  автономный  округ-Югра, Тюменская область.</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37D59">
        <w:rPr>
          <w:rFonts w:ascii="PT Astra Serif" w:hAnsi="PT Astra Serif"/>
          <w:sz w:val="24"/>
          <w:szCs w:val="24"/>
        </w:rPr>
        <w:t>12</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p w:rsidR="00C8024C" w:rsidRPr="009B4EEC" w:rsidRDefault="00C8024C" w:rsidP="0015374B">
      <w:pPr>
        <w:ind w:left="-284"/>
        <w:jc w:val="both"/>
        <w:rPr>
          <w:rFonts w:ascii="PT Astra Serif" w:hAnsi="PT Astra Serif"/>
          <w:sz w:val="24"/>
          <w:szCs w:val="24"/>
        </w:rPr>
      </w:pP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916224"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916224" w:rsidRPr="00E3735B" w:rsidRDefault="00916224" w:rsidP="00E56D70">
            <w:pPr>
              <w:rPr>
                <w:rFonts w:ascii="PT Astra Serif" w:hAnsi="PT Astra Serif"/>
                <w:sz w:val="21"/>
                <w:szCs w:val="21"/>
                <w:lang w:eastAsia="en-US"/>
              </w:rPr>
            </w:pPr>
            <w:r w:rsidRPr="00E3735B">
              <w:rPr>
                <w:rFonts w:ascii="PT Astra Serif" w:hAnsi="PT Astra Serif"/>
                <w:sz w:val="21"/>
                <w:szCs w:val="21"/>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37</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916224">
                  <w:pPr>
                    <w:rPr>
                      <w:rFonts w:ascii="PT Astra Serif" w:eastAsia="Calibri" w:hAnsi="PT Astra Serif" w:cs="Calibri"/>
                      <w:color w:val="000000"/>
                      <w:sz w:val="24"/>
                      <w:szCs w:val="24"/>
                    </w:rPr>
                  </w:pPr>
                  <w:r w:rsidRPr="00E3735B">
                    <w:rPr>
                      <w:rFonts w:ascii="PT Astra Serif" w:eastAsia="Calibri" w:hAnsi="PT Astra Serif" w:cs="Calibri"/>
                      <w:b/>
                      <w:bCs/>
                      <w:color w:val="000000"/>
                      <w:sz w:val="24"/>
                      <w:szCs w:val="24"/>
                    </w:rPr>
                    <w:t>ИП ЖМУЛИН ГЕННАДИЙ АЛЕКСАНДРОВИЧ</w:t>
                  </w:r>
                  <w:r w:rsidRPr="00E3735B">
                    <w:rPr>
                      <w:rFonts w:ascii="PT Astra Serif" w:eastAsia="Calibri" w:hAnsi="PT Astra Serif" w:cs="Calibri"/>
                      <w:b/>
                      <w:bCs/>
                      <w:color w:val="000000"/>
                      <w:sz w:val="24"/>
                      <w:szCs w:val="24"/>
                    </w:rPr>
                    <w:br/>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21.03.2019</w:t>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134510.81</w:t>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667207744162</w:t>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Свердловская, - Екатеринбург,</w:t>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 Свердловская66, - Екатеринбург, ул. Академика </w:t>
                  </w:r>
                  <w:proofErr w:type="spellStart"/>
                  <w:r w:rsidRPr="00E3735B">
                    <w:rPr>
                      <w:rFonts w:ascii="PT Astra Serif" w:eastAsia="Calibri" w:hAnsi="PT Astra Serif" w:cs="Calibri"/>
                      <w:color w:val="000000"/>
                      <w:sz w:val="24"/>
                      <w:szCs w:val="24"/>
                    </w:rPr>
                    <w:t>Вонсовского</w:t>
                  </w:r>
                  <w:proofErr w:type="spellEnd"/>
                  <w:r w:rsidRPr="00E3735B">
                    <w:rPr>
                      <w:rFonts w:ascii="PT Astra Serif" w:eastAsia="Calibri" w:hAnsi="PT Astra Serif" w:cs="Calibri"/>
                      <w:color w:val="000000"/>
                      <w:sz w:val="24"/>
                      <w:szCs w:val="24"/>
                    </w:rPr>
                    <w:t xml:space="preserve"> 1а, офис 204, 620016</w:t>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73432283886208</w:t>
                  </w:r>
                </w:p>
              </w:tc>
            </w:tr>
          </w:tbl>
          <w:p w:rsidR="00916224" w:rsidRPr="00E3735B" w:rsidRDefault="00916224" w:rsidP="00E56D70">
            <w:pPr>
              <w:widowControl/>
              <w:rPr>
                <w:rFonts w:ascii="PT Astra Serif" w:eastAsiaTheme="minorHAnsi" w:hAnsi="PT Astra Serif"/>
                <w:sz w:val="21"/>
                <w:szCs w:val="21"/>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134510.81</w:t>
            </w:r>
          </w:p>
        </w:tc>
      </w:tr>
      <w:tr w:rsidR="00916224"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916224" w:rsidRPr="00E3735B" w:rsidRDefault="00916224" w:rsidP="00E56D70">
            <w:pPr>
              <w:rPr>
                <w:rFonts w:ascii="PT Astra Serif" w:hAnsi="PT Astra Serif"/>
                <w:sz w:val="21"/>
                <w:szCs w:val="21"/>
                <w:lang w:eastAsia="en-US"/>
              </w:rPr>
            </w:pPr>
            <w:r w:rsidRPr="00E3735B">
              <w:rPr>
                <w:rFonts w:ascii="PT Astra Serif" w:hAnsi="PT Astra Serif"/>
                <w:sz w:val="21"/>
                <w:szCs w:val="21"/>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226</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916224">
                  <w:pPr>
                    <w:rPr>
                      <w:rFonts w:ascii="PT Astra Serif" w:eastAsia="Calibri" w:hAnsi="PT Astra Serif" w:cs="Calibri"/>
                      <w:color w:val="000000"/>
                      <w:sz w:val="24"/>
                      <w:szCs w:val="24"/>
                    </w:rPr>
                  </w:pPr>
                  <w:r w:rsidRPr="00E3735B">
                    <w:rPr>
                      <w:rFonts w:ascii="PT Astra Serif" w:eastAsia="Calibri" w:hAnsi="PT Astra Serif" w:cs="Calibri"/>
                      <w:b/>
                      <w:bCs/>
                      <w:color w:val="000000"/>
                      <w:sz w:val="24"/>
                      <w:szCs w:val="24"/>
                    </w:rPr>
                    <w:t>ОБЩЕСТВО С ОГРАНИЧЕННОЙ ОТВЕТСТВЕННОСТЬЮ "ТОРГОВАЯ КОМПАНИЯ "СТАРТ+"</w:t>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19.03.2019</w:t>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135294.98</w:t>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6658430564</w:t>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665801001</w:t>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620034, ОБЛ СВЕРДЛОВСКАЯ, Г ЕКАТЕРИНБУРГ, УЛ ТРУДА, 9, ПОМ. 16</w:t>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620034</w:t>
                  </w:r>
                </w:p>
              </w:tc>
            </w:tr>
            <w:tr w:rsidR="00916224" w:rsidRPr="00E3735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79655049253</w:t>
                  </w:r>
                </w:p>
              </w:tc>
            </w:tr>
          </w:tbl>
          <w:p w:rsidR="00916224" w:rsidRPr="00E3735B" w:rsidRDefault="00916224" w:rsidP="00E56D70">
            <w:pPr>
              <w:widowControl/>
              <w:rPr>
                <w:rFonts w:ascii="PT Astra Serif" w:eastAsiaTheme="minorHAnsi" w:hAnsi="PT Astra Serif"/>
                <w:sz w:val="21"/>
                <w:szCs w:val="21"/>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16224" w:rsidRPr="00E3735B" w:rsidRDefault="00916224" w:rsidP="00B3424B">
            <w:pPr>
              <w:rPr>
                <w:rFonts w:ascii="PT Astra Serif" w:eastAsia="Calibri" w:hAnsi="PT Astra Serif" w:cs="Calibri"/>
                <w:color w:val="000000"/>
                <w:sz w:val="24"/>
                <w:szCs w:val="24"/>
              </w:rPr>
            </w:pPr>
            <w:r w:rsidRPr="00E3735B">
              <w:rPr>
                <w:rFonts w:ascii="PT Astra Serif" w:eastAsia="Calibri" w:hAnsi="PT Astra Serif" w:cs="Calibri"/>
                <w:color w:val="000000"/>
                <w:sz w:val="24"/>
                <w:szCs w:val="24"/>
              </w:rPr>
              <w:t>135294.98</w:t>
            </w:r>
          </w:p>
        </w:tc>
      </w:tr>
    </w:tbl>
    <w:p w:rsidR="00AE615B" w:rsidRPr="00E3735B"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5. В результате рассмотрения вторых частей заявок принято решение</w:t>
      </w:r>
      <w:r w:rsidR="00B7525C">
        <w:rPr>
          <w:rFonts w:ascii="PT Astra Serif" w:hAnsi="PT Astra Serif"/>
          <w:sz w:val="24"/>
          <w:szCs w:val="24"/>
        </w:rPr>
        <w:t xml:space="preserve"> </w:t>
      </w:r>
      <w:r w:rsidRPr="00FC6981">
        <w:rPr>
          <w:rFonts w:ascii="PT Astra Serif" w:hAnsi="PT Astra Serif"/>
          <w:sz w:val="24"/>
          <w:szCs w:val="24"/>
        </w:rPr>
        <w:t xml:space="preserve">о соответствии следующих заявок на участие в аукционе требованиям, установленным документацией об аукционе в </w:t>
      </w:r>
      <w:r w:rsidRPr="00E3735B">
        <w:rPr>
          <w:rFonts w:ascii="PT Astra Serif" w:hAnsi="PT Astra Serif"/>
          <w:sz w:val="24"/>
          <w:szCs w:val="24"/>
        </w:rPr>
        <w:t>электронной форме:</w:t>
      </w:r>
    </w:p>
    <w:p w:rsidR="006B50F5" w:rsidRPr="00E3735B" w:rsidRDefault="00384A38" w:rsidP="00733BA2">
      <w:pPr>
        <w:suppressAutoHyphens/>
        <w:ind w:left="-426"/>
        <w:rPr>
          <w:rFonts w:ascii="PT Astra Serif" w:eastAsia="Calibri" w:hAnsi="PT Astra Serif" w:cs="Calibri"/>
          <w:bCs/>
          <w:color w:val="000000"/>
          <w:sz w:val="24"/>
          <w:szCs w:val="24"/>
        </w:rPr>
      </w:pPr>
      <w:r w:rsidRPr="00E3735B">
        <w:rPr>
          <w:rFonts w:ascii="PT Astra Serif" w:eastAsia="Calibri" w:hAnsi="PT Astra Serif" w:cs="Calibri"/>
          <w:bCs/>
          <w:color w:val="000000"/>
          <w:sz w:val="24"/>
          <w:szCs w:val="24"/>
        </w:rPr>
        <w:t xml:space="preserve">- </w:t>
      </w:r>
      <w:r w:rsidR="00E3735B" w:rsidRPr="00E3735B">
        <w:rPr>
          <w:rFonts w:ascii="PT Astra Serif" w:eastAsia="Calibri" w:hAnsi="PT Astra Serif" w:cs="Calibri"/>
          <w:bCs/>
          <w:color w:val="000000"/>
          <w:sz w:val="24"/>
          <w:szCs w:val="24"/>
        </w:rPr>
        <w:t>ИП ЖМУЛИН ГЕННАДИЙ АЛЕКСАНДРОВИЧ</w:t>
      </w:r>
      <w:r w:rsidR="00733BA2" w:rsidRPr="00E3735B">
        <w:rPr>
          <w:rFonts w:ascii="PT Astra Serif" w:eastAsia="Calibri" w:hAnsi="PT Astra Serif" w:cs="Calibri"/>
          <w:bCs/>
          <w:color w:val="000000"/>
          <w:sz w:val="24"/>
          <w:szCs w:val="24"/>
        </w:rPr>
        <w:t>;</w:t>
      </w:r>
    </w:p>
    <w:p w:rsidR="00733BA2" w:rsidRPr="00E3735B" w:rsidRDefault="00C8024C" w:rsidP="00E3735B">
      <w:pPr>
        <w:suppressAutoHyphens/>
        <w:ind w:left="-426"/>
        <w:rPr>
          <w:rFonts w:ascii="PT Astra Serif" w:eastAsia="Calibri" w:hAnsi="PT Astra Serif" w:cs="Calibri"/>
          <w:bCs/>
          <w:color w:val="000000"/>
          <w:sz w:val="24"/>
          <w:szCs w:val="24"/>
        </w:rPr>
      </w:pPr>
      <w:r w:rsidRPr="00E3735B">
        <w:rPr>
          <w:rFonts w:ascii="PT Astra Serif" w:eastAsia="Calibri" w:hAnsi="PT Astra Serif" w:cs="Calibri"/>
          <w:bCs/>
          <w:color w:val="000000"/>
          <w:sz w:val="24"/>
          <w:szCs w:val="24"/>
        </w:rPr>
        <w:t xml:space="preserve">- </w:t>
      </w:r>
      <w:r w:rsidR="00E3735B" w:rsidRPr="00E3735B">
        <w:rPr>
          <w:rFonts w:ascii="PT Astra Serif" w:eastAsia="Calibri" w:hAnsi="PT Astra Serif" w:cs="Calibri"/>
          <w:bCs/>
          <w:color w:val="000000"/>
          <w:sz w:val="24"/>
          <w:szCs w:val="24"/>
        </w:rPr>
        <w:t>ОБЩЕСТВО С ОГРАНИЧЕННОЙ ОТВЕТСТВЕННОСТЬЮ "ТОРГОВАЯ КОМПАНИЯ "СТАРТ+".</w:t>
      </w:r>
    </w:p>
    <w:p w:rsidR="006B50F5" w:rsidRPr="00C8024C" w:rsidRDefault="00AE615B" w:rsidP="0097526A">
      <w:pPr>
        <w:suppressAutoHyphens/>
        <w:ind w:left="-426"/>
        <w:jc w:val="both"/>
        <w:rPr>
          <w:rFonts w:ascii="PT Astra Serif" w:eastAsia="Calibri" w:hAnsi="PT Astra Serif" w:cs="Calibri"/>
          <w:bCs/>
          <w:color w:val="000000"/>
          <w:sz w:val="22"/>
          <w:szCs w:val="22"/>
        </w:rPr>
      </w:pPr>
      <w:r w:rsidRPr="00FC6981">
        <w:rPr>
          <w:rFonts w:ascii="PT Astra Serif" w:hAnsi="PT Astra Serif"/>
          <w:sz w:val="24"/>
          <w:szCs w:val="24"/>
        </w:rPr>
        <w:t>6</w:t>
      </w:r>
      <w:r w:rsidRPr="00733BA2">
        <w:rPr>
          <w:rFonts w:ascii="PT Astra Serif" w:hAnsi="PT Astra Serif"/>
          <w:sz w:val="24"/>
          <w:szCs w:val="24"/>
        </w:rPr>
        <w:t>. В результате рассмотрения вторых частей заявок и на основании протокола проведения ау</w:t>
      </w:r>
      <w:r w:rsidR="00F209FA" w:rsidRPr="00733BA2">
        <w:rPr>
          <w:rFonts w:ascii="PT Astra Serif" w:hAnsi="PT Astra Serif"/>
          <w:sz w:val="24"/>
          <w:szCs w:val="24"/>
        </w:rPr>
        <w:t xml:space="preserve">кциона в </w:t>
      </w:r>
      <w:r w:rsidR="00F209FA" w:rsidRPr="00E3735B">
        <w:rPr>
          <w:rFonts w:ascii="PT Astra Serif" w:hAnsi="PT Astra Serif"/>
          <w:sz w:val="24"/>
          <w:szCs w:val="24"/>
        </w:rPr>
        <w:t xml:space="preserve">электронной форме </w:t>
      </w:r>
      <w:r w:rsidR="00B517B9" w:rsidRPr="00E3735B">
        <w:rPr>
          <w:rFonts w:ascii="PT Astra Serif" w:hAnsi="PT Astra Serif"/>
          <w:sz w:val="24"/>
          <w:szCs w:val="24"/>
        </w:rPr>
        <w:t xml:space="preserve">от </w:t>
      </w:r>
      <w:r w:rsidR="00537D59" w:rsidRPr="00E3735B">
        <w:rPr>
          <w:rFonts w:ascii="PT Astra Serif" w:hAnsi="PT Astra Serif"/>
          <w:sz w:val="24"/>
          <w:szCs w:val="24"/>
        </w:rPr>
        <w:t>12</w:t>
      </w:r>
      <w:r w:rsidRPr="00E3735B">
        <w:rPr>
          <w:rFonts w:ascii="PT Astra Serif" w:hAnsi="PT Astra Serif"/>
          <w:sz w:val="24"/>
          <w:szCs w:val="24"/>
        </w:rPr>
        <w:t>.</w:t>
      </w:r>
      <w:r w:rsidR="00B517B9" w:rsidRPr="00E3735B">
        <w:rPr>
          <w:rFonts w:ascii="PT Astra Serif" w:hAnsi="PT Astra Serif"/>
          <w:sz w:val="24"/>
          <w:szCs w:val="24"/>
        </w:rPr>
        <w:t>0</w:t>
      </w:r>
      <w:r w:rsidR="00537D59" w:rsidRPr="00E3735B">
        <w:rPr>
          <w:rFonts w:ascii="PT Astra Serif" w:hAnsi="PT Astra Serif"/>
          <w:sz w:val="24"/>
          <w:szCs w:val="24"/>
        </w:rPr>
        <w:t>5</w:t>
      </w:r>
      <w:r w:rsidRPr="00E3735B">
        <w:rPr>
          <w:rFonts w:ascii="PT Astra Serif" w:hAnsi="PT Astra Serif"/>
          <w:sz w:val="24"/>
          <w:szCs w:val="24"/>
        </w:rPr>
        <w:t>.202</w:t>
      </w:r>
      <w:r w:rsidR="00B517B9" w:rsidRPr="00E3735B">
        <w:rPr>
          <w:rFonts w:ascii="PT Astra Serif" w:hAnsi="PT Astra Serif"/>
          <w:sz w:val="24"/>
          <w:szCs w:val="24"/>
        </w:rPr>
        <w:t>1</w:t>
      </w:r>
      <w:r w:rsidRPr="00E3735B">
        <w:rPr>
          <w:rFonts w:ascii="PT Astra Serif" w:hAnsi="PT Astra Serif"/>
          <w:sz w:val="24"/>
          <w:szCs w:val="24"/>
        </w:rPr>
        <w:t xml:space="preserve"> победителем аукциона в электронной форме признается </w:t>
      </w:r>
      <w:r w:rsidR="00E3735B" w:rsidRPr="00E3735B">
        <w:rPr>
          <w:rFonts w:ascii="PT Astra Serif" w:eastAsia="Calibri" w:hAnsi="PT Astra Serif" w:cs="Calibri"/>
          <w:bCs/>
          <w:color w:val="000000"/>
          <w:sz w:val="24"/>
          <w:szCs w:val="24"/>
        </w:rPr>
        <w:t>ИП ЖМУЛИН ГЕННАДИЙ АЛЕКСАНДРОВИЧ</w:t>
      </w:r>
      <w:r w:rsidR="00B7525C" w:rsidRPr="00E3735B">
        <w:rPr>
          <w:rFonts w:ascii="PT Astra Serif" w:eastAsia="Calibri" w:hAnsi="PT Astra Serif" w:cs="Calibri"/>
          <w:bCs/>
          <w:color w:val="000000"/>
          <w:sz w:val="22"/>
          <w:szCs w:val="22"/>
        </w:rPr>
        <w:t xml:space="preserve"> </w:t>
      </w:r>
      <w:r w:rsidR="00160A68" w:rsidRPr="00E3735B">
        <w:rPr>
          <w:rFonts w:ascii="PT Astra Serif" w:hAnsi="PT Astra Serif"/>
          <w:sz w:val="24"/>
          <w:szCs w:val="24"/>
        </w:rPr>
        <w:t xml:space="preserve"> </w:t>
      </w:r>
      <w:r w:rsidRPr="00E3735B">
        <w:rPr>
          <w:rFonts w:ascii="PT Astra Serif" w:hAnsi="PT Astra Serif"/>
          <w:sz w:val="24"/>
          <w:szCs w:val="24"/>
        </w:rPr>
        <w:t xml:space="preserve"> с цено</w:t>
      </w:r>
      <w:r w:rsidR="00F209FA" w:rsidRPr="00E3735B">
        <w:rPr>
          <w:rFonts w:ascii="PT Astra Serif" w:hAnsi="PT Astra Serif"/>
          <w:sz w:val="24"/>
          <w:szCs w:val="24"/>
        </w:rPr>
        <w:t xml:space="preserve">й </w:t>
      </w:r>
      <w:r w:rsidR="004D5E68" w:rsidRPr="00E3735B">
        <w:rPr>
          <w:rFonts w:ascii="PT Astra Serif" w:hAnsi="PT Astra Serif"/>
          <w:sz w:val="24"/>
          <w:szCs w:val="24"/>
          <w:lang w:eastAsia="en-US"/>
        </w:rPr>
        <w:t xml:space="preserve"> </w:t>
      </w:r>
      <w:r w:rsidR="00E3735B" w:rsidRPr="00E3735B">
        <w:rPr>
          <w:rFonts w:ascii="PT Astra Serif" w:hAnsi="PT Astra Serif"/>
          <w:sz w:val="24"/>
          <w:szCs w:val="24"/>
          <w:lang w:eastAsia="en-US"/>
        </w:rPr>
        <w:t>гражданско-правового договора</w:t>
      </w:r>
      <w:r w:rsidR="00160A68" w:rsidRPr="00E3735B">
        <w:rPr>
          <w:rFonts w:ascii="PT Astra Serif" w:hAnsi="PT Astra Serif"/>
          <w:sz w:val="24"/>
          <w:szCs w:val="24"/>
          <w:lang w:eastAsia="en-US"/>
        </w:rPr>
        <w:t xml:space="preserve"> </w:t>
      </w:r>
      <w:r w:rsidR="004D5E68" w:rsidRPr="00E3735B">
        <w:rPr>
          <w:rFonts w:ascii="PT Astra Serif" w:eastAsia="Calibri" w:hAnsi="PT Astra Serif" w:cs="Calibri"/>
          <w:color w:val="000000"/>
          <w:sz w:val="24"/>
          <w:szCs w:val="24"/>
        </w:rPr>
        <w:t xml:space="preserve"> </w:t>
      </w:r>
      <w:r w:rsidR="00E3735B" w:rsidRPr="00E3735B">
        <w:rPr>
          <w:rFonts w:ascii="PT Astra Serif" w:eastAsia="Calibri" w:hAnsi="PT Astra Serif" w:cs="Calibri"/>
          <w:color w:val="000000"/>
          <w:sz w:val="24"/>
          <w:szCs w:val="24"/>
        </w:rPr>
        <w:t xml:space="preserve">134510.81 </w:t>
      </w:r>
      <w:r w:rsidRPr="00E3735B">
        <w:rPr>
          <w:rFonts w:ascii="PT Astra Serif" w:hAnsi="PT Astra Serif"/>
          <w:sz w:val="24"/>
          <w:szCs w:val="24"/>
        </w:rPr>
        <w:t>рублей.</w:t>
      </w:r>
    </w:p>
    <w:p w:rsidR="00AE615B" w:rsidRPr="004D5E68" w:rsidRDefault="00C41384" w:rsidP="00733BA2">
      <w:pPr>
        <w:suppressAutoHyphens/>
        <w:ind w:left="-426"/>
        <w:jc w:val="both"/>
        <w:rPr>
          <w:sz w:val="24"/>
        </w:rPr>
      </w:pPr>
      <w:r>
        <w:rPr>
          <w:sz w:val="24"/>
        </w:rPr>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8"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6B50F5" w:rsidRDefault="006B50F5"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p w:rsidR="00E3735B" w:rsidRDefault="00E3735B" w:rsidP="00160A68">
      <w:pPr>
        <w:jc w:val="center"/>
        <w:rPr>
          <w:sz w:val="22"/>
          <w:szCs w:val="22"/>
        </w:rPr>
      </w:pPr>
    </w:p>
    <w:p w:rsidR="00E3735B" w:rsidRDefault="00E3735B" w:rsidP="00160A68">
      <w:pPr>
        <w:jc w:val="center"/>
        <w:rPr>
          <w:sz w:val="22"/>
          <w:szCs w:val="22"/>
        </w:rPr>
      </w:pPr>
    </w:p>
    <w:p w:rsidR="00E3735B" w:rsidRDefault="00E3735B" w:rsidP="00160A68">
      <w:pPr>
        <w:jc w:val="center"/>
        <w:rPr>
          <w:sz w:val="22"/>
          <w:szCs w:val="22"/>
        </w:rPr>
      </w:pPr>
    </w:p>
    <w:p w:rsidR="00E3735B" w:rsidRDefault="00E3735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15374B">
        <w:tc>
          <w:tcPr>
            <w:tcW w:w="524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53735C" w:rsidRPr="0053735C" w:rsidRDefault="00160A68" w:rsidP="00E31ACA">
      <w:pPr>
        <w:jc w:val="both"/>
        <w:sectPr w:rsidR="0053735C" w:rsidRPr="0053735C" w:rsidSect="0053735C">
          <w:pgSz w:w="11906" w:h="16838"/>
          <w:pgMar w:top="284" w:right="709" w:bottom="284" w:left="1134" w:header="709" w:footer="709" w:gutter="0"/>
          <w:cols w:space="708"/>
          <w:docGrid w:linePitch="360"/>
        </w:sectPr>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proofErr w:type="spellStart"/>
      <w:r w:rsidR="0053735C">
        <w:rPr>
          <w:rFonts w:ascii="PT Astra Serif" w:hAnsi="PT Astra Serif"/>
          <w:sz w:val="24"/>
          <w:szCs w:val="24"/>
        </w:rPr>
        <w:t>О.Е.Климова</w:t>
      </w:r>
      <w:proofErr w:type="spellEnd"/>
    </w:p>
    <w:p w:rsidR="0053735C" w:rsidRPr="0053735C" w:rsidRDefault="0053735C" w:rsidP="0053735C">
      <w:pPr>
        <w:ind w:left="1" w:hanging="426"/>
        <w:jc w:val="right"/>
        <w:rPr>
          <w:rFonts w:ascii="PT Astra Serif" w:hAnsi="PT Astra Serif"/>
          <w:sz w:val="16"/>
          <w:szCs w:val="16"/>
        </w:rPr>
      </w:pPr>
      <w:r w:rsidRPr="0053735C">
        <w:rPr>
          <w:rFonts w:ascii="PT Astra Serif" w:hAnsi="PT Astra Serif"/>
          <w:sz w:val="16"/>
          <w:szCs w:val="16"/>
        </w:rPr>
        <w:lastRenderedPageBreak/>
        <w:t xml:space="preserve">Приложение </w:t>
      </w:r>
    </w:p>
    <w:p w:rsidR="0053735C" w:rsidRPr="0053735C" w:rsidRDefault="0053735C" w:rsidP="0053735C">
      <w:pPr>
        <w:tabs>
          <w:tab w:val="left" w:pos="3930"/>
          <w:tab w:val="right" w:pos="9355"/>
        </w:tabs>
        <w:jc w:val="right"/>
        <w:rPr>
          <w:rFonts w:ascii="PT Astra Serif" w:hAnsi="PT Astra Serif"/>
          <w:sz w:val="16"/>
          <w:szCs w:val="16"/>
        </w:rPr>
      </w:pPr>
      <w:r w:rsidRPr="0053735C">
        <w:rPr>
          <w:rFonts w:ascii="PT Astra Serif" w:hAnsi="PT Astra Serif"/>
          <w:sz w:val="16"/>
          <w:szCs w:val="16"/>
        </w:rPr>
        <w:t xml:space="preserve">                                                                                                                                               к протоколу рассмотрения заявок на участие  </w:t>
      </w:r>
    </w:p>
    <w:p w:rsidR="0053735C" w:rsidRPr="0053735C" w:rsidRDefault="0053735C" w:rsidP="0053735C">
      <w:pPr>
        <w:tabs>
          <w:tab w:val="left" w:pos="3930"/>
          <w:tab w:val="right" w:pos="9355"/>
        </w:tabs>
        <w:jc w:val="right"/>
        <w:rPr>
          <w:rFonts w:ascii="PT Astra Serif" w:hAnsi="PT Astra Serif"/>
          <w:sz w:val="16"/>
          <w:szCs w:val="16"/>
        </w:rPr>
      </w:pPr>
      <w:r w:rsidRPr="0053735C">
        <w:rPr>
          <w:rFonts w:ascii="PT Astra Serif" w:hAnsi="PT Astra Serif"/>
          <w:sz w:val="16"/>
          <w:szCs w:val="16"/>
        </w:rPr>
        <w:t xml:space="preserve">                                                                                                                                                                  в аукционе  в электронной форме на поставку прыжкового сектора</w:t>
      </w:r>
    </w:p>
    <w:p w:rsidR="0053735C" w:rsidRPr="0053735C" w:rsidRDefault="0053735C" w:rsidP="0053735C">
      <w:pPr>
        <w:tabs>
          <w:tab w:val="left" w:pos="3930"/>
          <w:tab w:val="right" w:pos="9355"/>
        </w:tabs>
        <w:jc w:val="right"/>
        <w:rPr>
          <w:rFonts w:ascii="PT Astra Serif" w:hAnsi="PT Astra Serif"/>
          <w:sz w:val="16"/>
          <w:szCs w:val="16"/>
        </w:rPr>
      </w:pPr>
      <w:r w:rsidRPr="0053735C">
        <w:rPr>
          <w:rFonts w:ascii="PT Astra Serif" w:hAnsi="PT Astra Serif"/>
          <w:sz w:val="16"/>
          <w:szCs w:val="16"/>
        </w:rPr>
        <w:t xml:space="preserve">                                                                                       от «13» </w:t>
      </w:r>
      <w:proofErr w:type="gramStart"/>
      <w:r w:rsidRPr="0053735C">
        <w:rPr>
          <w:rFonts w:ascii="PT Astra Serif" w:hAnsi="PT Astra Serif"/>
          <w:sz w:val="16"/>
          <w:szCs w:val="16"/>
        </w:rPr>
        <w:t xml:space="preserve">м </w:t>
      </w:r>
      <w:proofErr w:type="spellStart"/>
      <w:r w:rsidRPr="0053735C">
        <w:rPr>
          <w:rFonts w:ascii="PT Astra Serif" w:hAnsi="PT Astra Serif"/>
          <w:sz w:val="16"/>
          <w:szCs w:val="16"/>
        </w:rPr>
        <w:t>ая</w:t>
      </w:r>
      <w:proofErr w:type="spellEnd"/>
      <w:proofErr w:type="gramEnd"/>
      <w:r w:rsidRPr="0053735C">
        <w:rPr>
          <w:rFonts w:ascii="PT Astra Serif" w:hAnsi="PT Astra Serif"/>
          <w:sz w:val="16"/>
          <w:szCs w:val="16"/>
        </w:rPr>
        <w:t xml:space="preserve">  2021  г. № 0187300005821000154-3</w:t>
      </w:r>
    </w:p>
    <w:p w:rsidR="0053735C" w:rsidRPr="0053735C" w:rsidRDefault="0053735C" w:rsidP="0053735C">
      <w:pPr>
        <w:jc w:val="center"/>
        <w:rPr>
          <w:rFonts w:ascii="PT Astra Serif" w:hAnsi="PT Astra Serif"/>
          <w:sz w:val="16"/>
          <w:szCs w:val="16"/>
        </w:rPr>
      </w:pPr>
      <w:r w:rsidRPr="0053735C">
        <w:rPr>
          <w:rFonts w:ascii="PT Astra Serif" w:hAnsi="PT Astra Serif"/>
          <w:sz w:val="16"/>
          <w:szCs w:val="16"/>
        </w:rPr>
        <w:t xml:space="preserve">Таблица рассмотрения заявок </w:t>
      </w:r>
    </w:p>
    <w:p w:rsidR="0053735C" w:rsidRPr="0053735C" w:rsidRDefault="0053735C" w:rsidP="0053735C">
      <w:pPr>
        <w:jc w:val="center"/>
        <w:rPr>
          <w:rFonts w:ascii="PT Astra Serif" w:hAnsi="PT Astra Serif"/>
          <w:sz w:val="16"/>
          <w:szCs w:val="16"/>
        </w:rPr>
      </w:pPr>
      <w:r w:rsidRPr="0053735C">
        <w:rPr>
          <w:rFonts w:ascii="PT Astra Serif" w:hAnsi="PT Astra Serif"/>
          <w:sz w:val="16"/>
          <w:szCs w:val="16"/>
        </w:rPr>
        <w:t xml:space="preserve">на участие в аукционе в электронной форме </w:t>
      </w:r>
    </w:p>
    <w:p w:rsidR="0053735C" w:rsidRPr="0053735C" w:rsidRDefault="0053735C" w:rsidP="0053735C">
      <w:pPr>
        <w:jc w:val="center"/>
        <w:rPr>
          <w:rFonts w:ascii="PT Astra Serif" w:hAnsi="PT Astra Serif"/>
          <w:sz w:val="16"/>
          <w:szCs w:val="16"/>
        </w:rPr>
      </w:pPr>
      <w:r w:rsidRPr="0053735C">
        <w:rPr>
          <w:rFonts w:ascii="PT Astra Serif" w:hAnsi="PT Astra Serif"/>
          <w:sz w:val="16"/>
          <w:szCs w:val="16"/>
        </w:rPr>
        <w:t>среди субъектов малого предпринимательства и социально-ориентированных некоммерческих организаций</w:t>
      </w:r>
    </w:p>
    <w:p w:rsidR="0053735C" w:rsidRPr="0053735C" w:rsidRDefault="0053735C" w:rsidP="0053735C">
      <w:pPr>
        <w:jc w:val="center"/>
        <w:rPr>
          <w:rFonts w:ascii="PT Astra Serif" w:hAnsi="PT Astra Serif"/>
          <w:sz w:val="16"/>
          <w:szCs w:val="16"/>
        </w:rPr>
      </w:pPr>
      <w:r w:rsidRPr="0053735C">
        <w:rPr>
          <w:rFonts w:ascii="PT Astra Serif" w:hAnsi="PT Astra Serif"/>
          <w:sz w:val="16"/>
          <w:szCs w:val="16"/>
        </w:rPr>
        <w:t>на право заключения гражданско-правового договора на поставку прыжкового сектора</w:t>
      </w:r>
    </w:p>
    <w:p w:rsidR="0053735C" w:rsidRPr="0053735C" w:rsidRDefault="0053735C" w:rsidP="0053735C">
      <w:pPr>
        <w:rPr>
          <w:rFonts w:ascii="PT Astra Serif" w:hAnsi="PT Astra Serif"/>
          <w:sz w:val="16"/>
          <w:szCs w:val="16"/>
        </w:rPr>
      </w:pPr>
      <w:r w:rsidRPr="0053735C">
        <w:rPr>
          <w:rFonts w:ascii="PT Astra Serif" w:hAnsi="PT Astra Serif"/>
          <w:b/>
          <w:bCs/>
          <w:sz w:val="16"/>
          <w:szCs w:val="16"/>
        </w:rPr>
        <w:br/>
      </w:r>
      <w:r w:rsidRPr="0053735C">
        <w:rPr>
          <w:rFonts w:ascii="PT Astra Serif" w:hAnsi="PT Astra Serif"/>
          <w:sz w:val="16"/>
          <w:szCs w:val="16"/>
        </w:rPr>
        <w:t xml:space="preserve">                    Заказчик: Муниципальное бюджетное учреждение спортивная школа олимпийского резерва «Центр Югорского спорта»</w:t>
      </w:r>
    </w:p>
    <w:tbl>
      <w:tblPr>
        <w:tblStyle w:val="a6"/>
        <w:tblW w:w="4764" w:type="pct"/>
        <w:tblInd w:w="534" w:type="dxa"/>
        <w:tblLook w:val="04A0" w:firstRow="1" w:lastRow="0" w:firstColumn="1" w:lastColumn="0" w:noHBand="0" w:noVBand="1"/>
      </w:tblPr>
      <w:tblGrid>
        <w:gridCol w:w="4109"/>
        <w:gridCol w:w="3943"/>
        <w:gridCol w:w="72"/>
        <w:gridCol w:w="3792"/>
        <w:gridCol w:w="3792"/>
      </w:tblGrid>
      <w:tr w:rsidR="0053735C" w:rsidRPr="0053735C" w:rsidTr="008840EA">
        <w:trPr>
          <w:trHeight w:val="982"/>
        </w:trPr>
        <w:tc>
          <w:tcPr>
            <w:tcW w:w="1308"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jc w:val="center"/>
              <w:rPr>
                <w:rFonts w:ascii="PT Astra Serif" w:hAnsi="PT Astra Serif"/>
                <w:sz w:val="16"/>
                <w:szCs w:val="16"/>
                <w:lang w:eastAsia="en-US"/>
              </w:rPr>
            </w:pPr>
            <w:r w:rsidRPr="0053735C">
              <w:rPr>
                <w:rFonts w:ascii="PT Astra Serif" w:hAnsi="PT Astra Serif"/>
                <w:sz w:val="16"/>
                <w:szCs w:val="16"/>
                <w:lang w:eastAsia="en-US"/>
              </w:rPr>
              <w:t>Показатель</w:t>
            </w:r>
          </w:p>
        </w:tc>
        <w:tc>
          <w:tcPr>
            <w:tcW w:w="1255"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jc w:val="center"/>
              <w:rPr>
                <w:rFonts w:ascii="PT Astra Serif" w:hAnsi="PT Astra Serif"/>
                <w:sz w:val="16"/>
                <w:szCs w:val="16"/>
                <w:lang w:eastAsia="en-US"/>
              </w:rPr>
            </w:pPr>
            <w:r w:rsidRPr="0053735C">
              <w:rPr>
                <w:rFonts w:ascii="PT Astra Serif" w:hAnsi="PT Astra Serif"/>
                <w:sz w:val="16"/>
                <w:szCs w:val="16"/>
                <w:lang w:eastAsia="en-US"/>
              </w:rPr>
              <w:t>Обязательные требования</w:t>
            </w:r>
          </w:p>
        </w:tc>
        <w:tc>
          <w:tcPr>
            <w:tcW w:w="1230" w:type="pct"/>
            <w:gridSpan w:val="2"/>
            <w:tcBorders>
              <w:top w:val="single" w:sz="4" w:space="0" w:color="auto"/>
              <w:left w:val="single" w:sz="4" w:space="0" w:color="auto"/>
              <w:right w:val="single" w:sz="4" w:space="0" w:color="auto"/>
            </w:tcBorders>
            <w:hideMark/>
          </w:tcPr>
          <w:p w:rsidR="0053735C" w:rsidRPr="0053735C" w:rsidRDefault="0053735C">
            <w:pPr>
              <w:tabs>
                <w:tab w:val="left" w:pos="12096"/>
              </w:tabs>
              <w:jc w:val="center"/>
              <w:rPr>
                <w:rFonts w:ascii="PT Astra Serif" w:hAnsi="PT Astra Serif"/>
                <w:color w:val="000000" w:themeColor="text1"/>
                <w:sz w:val="16"/>
                <w:szCs w:val="16"/>
                <w:lang w:eastAsia="en-US"/>
              </w:rPr>
            </w:pPr>
            <w:r w:rsidRPr="0053735C">
              <w:rPr>
                <w:rFonts w:ascii="PT Astra Serif" w:hAnsi="PT Astra Serif"/>
                <w:sz w:val="16"/>
                <w:szCs w:val="16"/>
                <w:lang w:eastAsia="en-US"/>
              </w:rPr>
              <w:t>Идентификационный номер заявки</w:t>
            </w:r>
            <w:r w:rsidRPr="0053735C">
              <w:rPr>
                <w:rFonts w:ascii="PT Astra Serif" w:hAnsi="PT Astra Serif"/>
                <w:color w:val="000000" w:themeColor="text1"/>
                <w:sz w:val="16"/>
                <w:szCs w:val="16"/>
                <w:lang w:eastAsia="en-US"/>
              </w:rPr>
              <w:t xml:space="preserve"> № 37</w:t>
            </w:r>
          </w:p>
          <w:p w:rsidR="0053735C" w:rsidRDefault="0053735C">
            <w:pPr>
              <w:tabs>
                <w:tab w:val="left" w:pos="12096"/>
              </w:tabs>
              <w:jc w:val="center"/>
              <w:rPr>
                <w:rFonts w:ascii="PT Astra Serif" w:hAnsi="PT Astra Serif"/>
                <w:b/>
                <w:bCs/>
                <w:sz w:val="16"/>
                <w:szCs w:val="16"/>
                <w:lang w:eastAsia="en-US"/>
              </w:rPr>
            </w:pPr>
            <w:r w:rsidRPr="0053735C">
              <w:rPr>
                <w:rFonts w:ascii="PT Astra Serif" w:hAnsi="PT Astra Serif"/>
                <w:b/>
                <w:bCs/>
                <w:sz w:val="16"/>
                <w:szCs w:val="16"/>
                <w:lang w:eastAsia="en-US"/>
              </w:rPr>
              <w:t>ИП ЖМУЛИН ГЕННАДИЙ АЛЕКСАНДРОВИЧ</w:t>
            </w:r>
          </w:p>
          <w:p w:rsidR="0053735C" w:rsidRPr="0053735C" w:rsidRDefault="0053735C" w:rsidP="00EB3E0A">
            <w:pPr>
              <w:tabs>
                <w:tab w:val="left" w:pos="12096"/>
              </w:tabs>
              <w:jc w:val="center"/>
              <w:rPr>
                <w:rFonts w:ascii="PT Astra Serif" w:hAnsi="PT Astra Serif"/>
                <w:sz w:val="16"/>
                <w:szCs w:val="16"/>
                <w:lang w:eastAsia="en-US"/>
              </w:rPr>
            </w:pPr>
            <w:r>
              <w:rPr>
                <w:rFonts w:ascii="PT Astra Serif" w:hAnsi="PT Astra Serif"/>
                <w:b/>
                <w:bCs/>
                <w:sz w:val="16"/>
                <w:szCs w:val="16"/>
                <w:lang w:eastAsia="en-US"/>
              </w:rPr>
              <w:t>г. Екатеринбург</w:t>
            </w:r>
          </w:p>
        </w:tc>
        <w:tc>
          <w:tcPr>
            <w:tcW w:w="1207" w:type="pct"/>
            <w:tcBorders>
              <w:top w:val="single" w:sz="4" w:space="0" w:color="auto"/>
              <w:left w:val="single" w:sz="4" w:space="0" w:color="auto"/>
              <w:right w:val="single" w:sz="4" w:space="0" w:color="auto"/>
            </w:tcBorders>
          </w:tcPr>
          <w:p w:rsidR="0053735C" w:rsidRPr="0053735C" w:rsidRDefault="0053735C">
            <w:pPr>
              <w:tabs>
                <w:tab w:val="left" w:pos="12096"/>
              </w:tabs>
              <w:jc w:val="center"/>
              <w:rPr>
                <w:rFonts w:ascii="PT Astra Serif" w:hAnsi="PT Astra Serif"/>
                <w:color w:val="000000" w:themeColor="text1"/>
                <w:sz w:val="16"/>
                <w:szCs w:val="16"/>
                <w:lang w:eastAsia="en-US"/>
              </w:rPr>
            </w:pPr>
            <w:r w:rsidRPr="0053735C">
              <w:rPr>
                <w:rFonts w:ascii="PT Astra Serif" w:hAnsi="PT Astra Serif"/>
                <w:sz w:val="16"/>
                <w:szCs w:val="16"/>
                <w:lang w:eastAsia="en-US"/>
              </w:rPr>
              <w:t>Идентификационный номер заявки</w:t>
            </w:r>
            <w:r w:rsidRPr="0053735C">
              <w:rPr>
                <w:rFonts w:ascii="PT Astra Serif" w:hAnsi="PT Astra Serif"/>
                <w:color w:val="000000" w:themeColor="text1"/>
                <w:sz w:val="16"/>
                <w:szCs w:val="16"/>
                <w:lang w:eastAsia="en-US"/>
              </w:rPr>
              <w:t xml:space="preserve"> № 226</w:t>
            </w:r>
          </w:p>
          <w:p w:rsidR="0053735C" w:rsidRDefault="0053735C" w:rsidP="00173631">
            <w:pPr>
              <w:tabs>
                <w:tab w:val="left" w:pos="12096"/>
              </w:tabs>
              <w:jc w:val="center"/>
              <w:rPr>
                <w:rFonts w:ascii="PT Astra Serif" w:hAnsi="PT Astra Serif"/>
                <w:b/>
                <w:color w:val="000000" w:themeColor="text1"/>
                <w:sz w:val="16"/>
                <w:szCs w:val="16"/>
                <w:lang w:eastAsia="en-US"/>
              </w:rPr>
            </w:pPr>
            <w:r w:rsidRPr="0053735C">
              <w:rPr>
                <w:rFonts w:ascii="PT Astra Serif" w:hAnsi="PT Astra Serif"/>
                <w:b/>
                <w:color w:val="000000" w:themeColor="text1"/>
                <w:sz w:val="16"/>
                <w:szCs w:val="16"/>
                <w:lang w:eastAsia="en-US"/>
              </w:rPr>
              <w:t>ОБЩЕСТВО С ОГРАНИЧЕННОЙ ОТВЕТСТВЕННОСТЬЮ "ТОРГОВАЯ КОМПАНИЯ "СТАРТ+"</w:t>
            </w:r>
            <w:r>
              <w:rPr>
                <w:rFonts w:ascii="PT Astra Serif" w:hAnsi="PT Astra Serif"/>
                <w:b/>
                <w:color w:val="000000" w:themeColor="text1"/>
                <w:sz w:val="16"/>
                <w:szCs w:val="16"/>
                <w:lang w:eastAsia="en-US"/>
              </w:rPr>
              <w:t>,</w:t>
            </w:r>
          </w:p>
          <w:p w:rsidR="0053735C" w:rsidRPr="0053735C" w:rsidRDefault="0053735C" w:rsidP="00173631">
            <w:pPr>
              <w:tabs>
                <w:tab w:val="left" w:pos="12096"/>
              </w:tabs>
              <w:jc w:val="center"/>
              <w:rPr>
                <w:rFonts w:ascii="PT Astra Serif" w:hAnsi="PT Astra Serif"/>
                <w:sz w:val="16"/>
                <w:szCs w:val="16"/>
                <w:lang w:eastAsia="en-US"/>
              </w:rPr>
            </w:pPr>
            <w:proofErr w:type="spellStart"/>
            <w:r>
              <w:rPr>
                <w:rFonts w:ascii="PT Astra Serif" w:hAnsi="PT Astra Serif"/>
                <w:b/>
                <w:color w:val="000000" w:themeColor="text1"/>
                <w:sz w:val="16"/>
                <w:szCs w:val="16"/>
                <w:lang w:eastAsia="en-US"/>
              </w:rPr>
              <w:t>г</w:t>
            </w:r>
            <w:proofErr w:type="gramStart"/>
            <w:r>
              <w:rPr>
                <w:rFonts w:ascii="PT Astra Serif" w:hAnsi="PT Astra Serif"/>
                <w:b/>
                <w:color w:val="000000" w:themeColor="text1"/>
                <w:sz w:val="16"/>
                <w:szCs w:val="16"/>
                <w:lang w:eastAsia="en-US"/>
              </w:rPr>
              <w:t>.Е</w:t>
            </w:r>
            <w:proofErr w:type="gramEnd"/>
            <w:r>
              <w:rPr>
                <w:rFonts w:ascii="PT Astra Serif" w:hAnsi="PT Astra Serif"/>
                <w:b/>
                <w:color w:val="000000" w:themeColor="text1"/>
                <w:sz w:val="16"/>
                <w:szCs w:val="16"/>
                <w:lang w:eastAsia="en-US"/>
              </w:rPr>
              <w:t>катеринбург</w:t>
            </w:r>
            <w:proofErr w:type="spellEnd"/>
          </w:p>
        </w:tc>
      </w:tr>
      <w:tr w:rsidR="00927740" w:rsidRPr="0053735C" w:rsidTr="008840EA">
        <w:trPr>
          <w:trHeight w:val="842"/>
        </w:trPr>
        <w:tc>
          <w:tcPr>
            <w:tcW w:w="1308"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rsidP="0053735C">
            <w:pPr>
              <w:widowControl/>
              <w:numPr>
                <w:ilvl w:val="0"/>
                <w:numId w:val="3"/>
              </w:numPr>
              <w:suppressAutoHyphens/>
              <w:spacing w:after="60"/>
              <w:ind w:left="34"/>
              <w:rPr>
                <w:rFonts w:ascii="PT Astra Serif" w:hAnsi="PT Astra Serif"/>
                <w:color w:val="000000" w:themeColor="text1"/>
                <w:sz w:val="16"/>
                <w:szCs w:val="16"/>
                <w:lang w:eastAsia="en-US"/>
              </w:rPr>
            </w:pPr>
            <w:r w:rsidRPr="0053735C">
              <w:rPr>
                <w:rFonts w:ascii="PT Astra Serif" w:hAnsi="PT Astra Serif"/>
                <w:sz w:val="16"/>
                <w:szCs w:val="16"/>
                <w:lang w:eastAsia="en-US"/>
              </w:rPr>
              <w:t>1.</w:t>
            </w:r>
            <w:r w:rsidRPr="0053735C">
              <w:rPr>
                <w:rFonts w:ascii="PT Astra Serif" w:hAnsi="PT Astra Serif"/>
                <w:color w:val="000000" w:themeColor="text1"/>
                <w:sz w:val="16"/>
                <w:szCs w:val="16"/>
                <w:lang w:eastAsia="en-US"/>
              </w:rPr>
              <w:t xml:space="preserve"> </w:t>
            </w:r>
            <w:proofErr w:type="spellStart"/>
            <w:r w:rsidRPr="0053735C">
              <w:rPr>
                <w:rFonts w:ascii="PT Astra Serif" w:hAnsi="PT Astra Serif"/>
                <w:color w:val="000000" w:themeColor="text1"/>
                <w:sz w:val="16"/>
                <w:szCs w:val="16"/>
                <w:lang w:eastAsia="en-US"/>
              </w:rPr>
              <w:t>Непроведение</w:t>
            </w:r>
            <w:proofErr w:type="spellEnd"/>
            <w:r w:rsidRPr="0053735C">
              <w:rPr>
                <w:rFonts w:ascii="PT Astra Serif" w:hAnsi="PT Astra Serif"/>
                <w:color w:val="000000" w:themeColor="text1"/>
                <w:sz w:val="16"/>
                <w:szCs w:val="16"/>
                <w:lang w:eastAsia="en-US"/>
              </w:rPr>
              <w:t xml:space="preserve"> ликвидации участника </w:t>
            </w:r>
            <w:r w:rsidRPr="0053735C">
              <w:rPr>
                <w:rFonts w:ascii="PT Astra Serif" w:hAnsi="PT Astra Serif"/>
                <w:bCs/>
                <w:color w:val="000000" w:themeColor="text1"/>
                <w:sz w:val="16"/>
                <w:szCs w:val="16"/>
                <w:lang w:eastAsia="en-US"/>
              </w:rPr>
              <w:t>закупки -</w:t>
            </w:r>
            <w:r w:rsidRPr="0053735C">
              <w:rPr>
                <w:rFonts w:ascii="PT Astra Serif" w:hAnsi="PT Astra Serif"/>
                <w:color w:val="000000" w:themeColor="text1"/>
                <w:sz w:val="16"/>
                <w:szCs w:val="16"/>
                <w:lang w:eastAsia="en-US"/>
              </w:rPr>
              <w:t xml:space="preserve"> юридического лица и отсутствие решения арбитражного суда о признании участника </w:t>
            </w:r>
            <w:r w:rsidRPr="0053735C">
              <w:rPr>
                <w:rFonts w:ascii="PT Astra Serif" w:hAnsi="PT Astra Serif"/>
                <w:bCs/>
                <w:color w:val="000000" w:themeColor="text1"/>
                <w:sz w:val="16"/>
                <w:szCs w:val="16"/>
                <w:lang w:eastAsia="en-US"/>
              </w:rPr>
              <w:t>закупки</w:t>
            </w:r>
            <w:r w:rsidRPr="0053735C">
              <w:rPr>
                <w:rFonts w:ascii="PT Astra Serif" w:hAnsi="PT Astra Serif"/>
                <w:color w:val="000000" w:themeColor="text1"/>
                <w:sz w:val="16"/>
                <w:szCs w:val="16"/>
                <w:lang w:eastAsia="en-US"/>
              </w:rPr>
              <w:t xml:space="preserve"> - юридического лица, индивидуального предпринимателя </w:t>
            </w:r>
            <w:r w:rsidRPr="0053735C">
              <w:rPr>
                <w:rFonts w:ascii="PT Astra Serif" w:hAnsi="PT Astra Serif"/>
                <w:bCs/>
                <w:color w:val="000000" w:themeColor="text1"/>
                <w:sz w:val="16"/>
                <w:szCs w:val="16"/>
                <w:lang w:eastAsia="en-US"/>
              </w:rPr>
              <w:t>несостоятельным (</w:t>
            </w:r>
            <w:r w:rsidRPr="0053735C">
              <w:rPr>
                <w:rFonts w:ascii="PT Astra Serif" w:hAnsi="PT Astra Serif"/>
                <w:color w:val="000000" w:themeColor="text1"/>
                <w:sz w:val="16"/>
                <w:szCs w:val="16"/>
                <w:lang w:eastAsia="en-US"/>
              </w:rPr>
              <w:t>банкротом</w:t>
            </w:r>
            <w:r w:rsidRPr="0053735C">
              <w:rPr>
                <w:rFonts w:ascii="PT Astra Serif" w:hAnsi="PT Astra Serif"/>
                <w:bCs/>
                <w:color w:val="000000" w:themeColor="text1"/>
                <w:sz w:val="16"/>
                <w:szCs w:val="16"/>
                <w:lang w:eastAsia="en-US"/>
              </w:rPr>
              <w:t>)</w:t>
            </w:r>
            <w:r w:rsidRPr="0053735C">
              <w:rPr>
                <w:rFonts w:ascii="PT Astra Serif" w:hAnsi="PT Astra Serif"/>
                <w:color w:val="000000" w:themeColor="text1"/>
                <w:sz w:val="16"/>
                <w:szCs w:val="16"/>
                <w:lang w:eastAsia="en-US"/>
              </w:rPr>
              <w:t xml:space="preserve"> и об открытии конкурсного производства;</w:t>
            </w:r>
          </w:p>
        </w:tc>
        <w:tc>
          <w:tcPr>
            <w:tcW w:w="1255"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jc w:val="center"/>
              <w:rPr>
                <w:rFonts w:ascii="PT Astra Serif" w:hAnsi="PT Astra Serif"/>
                <w:sz w:val="16"/>
                <w:szCs w:val="16"/>
                <w:lang w:eastAsia="en-US"/>
              </w:rPr>
            </w:pPr>
            <w:r w:rsidRPr="0053735C">
              <w:rPr>
                <w:rFonts w:ascii="PT Astra Serif" w:hAnsi="PT Astra Serif"/>
                <w:sz w:val="16"/>
                <w:szCs w:val="16"/>
                <w:lang w:eastAsia="en-US"/>
              </w:rPr>
              <w:t>Декларация</w:t>
            </w:r>
          </w:p>
        </w:tc>
        <w:tc>
          <w:tcPr>
            <w:tcW w:w="1230" w:type="pct"/>
            <w:gridSpan w:val="2"/>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c>
          <w:tcPr>
            <w:tcW w:w="1207"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r>
      <w:tr w:rsidR="00927740" w:rsidRPr="0053735C" w:rsidTr="008840EA">
        <w:tc>
          <w:tcPr>
            <w:tcW w:w="1308"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rPr>
                <w:rFonts w:ascii="PT Astra Serif" w:hAnsi="PT Astra Serif"/>
                <w:sz w:val="16"/>
                <w:szCs w:val="16"/>
                <w:lang w:eastAsia="en-US"/>
              </w:rPr>
            </w:pPr>
            <w:r w:rsidRPr="0053735C">
              <w:rPr>
                <w:rFonts w:ascii="PT Astra Serif" w:hAnsi="PT Astra Serif"/>
                <w:sz w:val="16"/>
                <w:szCs w:val="16"/>
                <w:lang w:eastAsia="en-US"/>
              </w:rPr>
              <w:t>2.</w:t>
            </w:r>
            <w:r w:rsidRPr="0053735C">
              <w:rPr>
                <w:rFonts w:ascii="PT Astra Serif" w:hAnsi="PT Astra Serif"/>
                <w:color w:val="000000" w:themeColor="text1"/>
                <w:sz w:val="16"/>
                <w:szCs w:val="16"/>
                <w:lang w:eastAsia="en-US"/>
              </w:rPr>
              <w:t xml:space="preserve"> </w:t>
            </w:r>
            <w:proofErr w:type="spellStart"/>
            <w:r w:rsidRPr="0053735C">
              <w:rPr>
                <w:rFonts w:ascii="PT Astra Serif" w:hAnsi="PT Astra Serif"/>
                <w:color w:val="000000" w:themeColor="text1"/>
                <w:sz w:val="16"/>
                <w:szCs w:val="16"/>
                <w:lang w:eastAsia="en-US"/>
              </w:rPr>
              <w:t>Неприостановление</w:t>
            </w:r>
            <w:proofErr w:type="spellEnd"/>
            <w:r w:rsidRPr="0053735C">
              <w:rPr>
                <w:rFonts w:ascii="PT Astra Serif" w:hAnsi="PT Astra Serif"/>
                <w:color w:val="000000" w:themeColor="text1"/>
                <w:sz w:val="16"/>
                <w:szCs w:val="16"/>
                <w:lang w:eastAsia="en-US"/>
              </w:rPr>
              <w:t xml:space="preserve"> деятельности участника </w:t>
            </w:r>
            <w:r w:rsidRPr="0053735C">
              <w:rPr>
                <w:rFonts w:ascii="PT Astra Serif" w:hAnsi="PT Astra Serif"/>
                <w:bCs/>
                <w:color w:val="000000" w:themeColor="text1"/>
                <w:sz w:val="16"/>
                <w:szCs w:val="16"/>
                <w:lang w:eastAsia="en-US"/>
              </w:rPr>
              <w:t>закупки</w:t>
            </w:r>
            <w:r w:rsidRPr="0053735C">
              <w:rPr>
                <w:rFonts w:ascii="PT Astra Serif" w:hAnsi="PT Astra Serif"/>
                <w:color w:val="000000" w:themeColor="text1"/>
                <w:sz w:val="16"/>
                <w:szCs w:val="16"/>
                <w:lang w:eastAsia="en-US"/>
              </w:rPr>
              <w:t xml:space="preserve"> в порядке, </w:t>
            </w:r>
            <w:r w:rsidRPr="0053735C">
              <w:rPr>
                <w:rFonts w:ascii="PT Astra Serif" w:hAnsi="PT Astra Serif"/>
                <w:bCs/>
                <w:color w:val="000000" w:themeColor="text1"/>
                <w:sz w:val="16"/>
                <w:szCs w:val="16"/>
                <w:lang w:eastAsia="en-US"/>
              </w:rPr>
              <w:t>установленном</w:t>
            </w:r>
            <w:r w:rsidRPr="0053735C">
              <w:rPr>
                <w:rFonts w:ascii="PT Astra Serif" w:hAnsi="PT Astra Serif"/>
                <w:color w:val="000000" w:themeColor="text1"/>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55"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jc w:val="center"/>
              <w:rPr>
                <w:rFonts w:ascii="PT Astra Serif" w:hAnsi="PT Astra Serif"/>
                <w:sz w:val="16"/>
                <w:szCs w:val="16"/>
                <w:lang w:eastAsia="en-US"/>
              </w:rPr>
            </w:pPr>
            <w:r w:rsidRPr="0053735C">
              <w:rPr>
                <w:rFonts w:ascii="PT Astra Serif" w:hAnsi="PT Astra Serif"/>
                <w:sz w:val="16"/>
                <w:szCs w:val="16"/>
                <w:lang w:eastAsia="en-US"/>
              </w:rPr>
              <w:t>Декларация</w:t>
            </w:r>
          </w:p>
        </w:tc>
        <w:tc>
          <w:tcPr>
            <w:tcW w:w="1230" w:type="pct"/>
            <w:gridSpan w:val="2"/>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c>
          <w:tcPr>
            <w:tcW w:w="1207"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r>
      <w:tr w:rsidR="00927740" w:rsidRPr="0053735C" w:rsidTr="008840EA">
        <w:tc>
          <w:tcPr>
            <w:tcW w:w="1308"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rPr>
                <w:rFonts w:ascii="PT Astra Serif" w:hAnsi="PT Astra Serif"/>
                <w:sz w:val="16"/>
                <w:szCs w:val="16"/>
                <w:lang w:eastAsia="en-US"/>
              </w:rPr>
            </w:pPr>
            <w:r w:rsidRPr="0053735C">
              <w:rPr>
                <w:rFonts w:ascii="PT Astra Serif" w:hAnsi="PT Astra Serif"/>
                <w:sz w:val="16"/>
                <w:szCs w:val="16"/>
                <w:lang w:eastAsia="en-US"/>
              </w:rPr>
              <w:t xml:space="preserve">3. </w:t>
            </w:r>
            <w:proofErr w:type="gramStart"/>
            <w:r w:rsidRPr="0053735C">
              <w:rPr>
                <w:rFonts w:ascii="PT Astra Serif" w:hAnsi="PT Astra Serif"/>
                <w:color w:val="000000" w:themeColor="text1"/>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3735C">
              <w:rPr>
                <w:rFonts w:ascii="PT Astra Serif" w:hAnsi="PT Astra Serif"/>
                <w:color w:val="000000" w:themeColor="text1"/>
                <w:sz w:val="16"/>
                <w:szCs w:val="16"/>
                <w:lang w:eastAsia="en-US"/>
              </w:rPr>
              <w:t xml:space="preserve"> </w:t>
            </w:r>
            <w:proofErr w:type="gramStart"/>
            <w:r w:rsidRPr="0053735C">
              <w:rPr>
                <w:rFonts w:ascii="PT Astra Serif" w:hAnsi="PT Astra Serif"/>
                <w:color w:val="000000" w:themeColor="text1"/>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3735C">
              <w:rPr>
                <w:rFonts w:ascii="PT Astra Serif" w:hAnsi="PT Astra Serif"/>
                <w:color w:val="000000" w:themeColor="text1"/>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3735C">
              <w:rPr>
                <w:rFonts w:ascii="PT Astra Serif" w:hAnsi="PT Astra Serif"/>
                <w:color w:val="000000" w:themeColor="text1"/>
                <w:sz w:val="16"/>
                <w:szCs w:val="16"/>
                <w:lang w:eastAsia="en-US"/>
              </w:rPr>
              <w:t>указанных</w:t>
            </w:r>
            <w:proofErr w:type="gramEnd"/>
            <w:r w:rsidRPr="0053735C">
              <w:rPr>
                <w:rFonts w:ascii="PT Astra Serif" w:hAnsi="PT Astra Serif"/>
                <w:color w:val="000000" w:themeColor="text1"/>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55"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jc w:val="center"/>
              <w:rPr>
                <w:rFonts w:ascii="PT Astra Serif" w:hAnsi="PT Astra Serif"/>
                <w:sz w:val="16"/>
                <w:szCs w:val="16"/>
                <w:lang w:eastAsia="en-US"/>
              </w:rPr>
            </w:pPr>
            <w:r w:rsidRPr="0053735C">
              <w:rPr>
                <w:rFonts w:ascii="PT Astra Serif" w:hAnsi="PT Astra Serif"/>
                <w:sz w:val="16"/>
                <w:szCs w:val="16"/>
                <w:lang w:eastAsia="en-US"/>
              </w:rPr>
              <w:t>Декларация</w:t>
            </w:r>
          </w:p>
        </w:tc>
        <w:tc>
          <w:tcPr>
            <w:tcW w:w="1230" w:type="pct"/>
            <w:gridSpan w:val="2"/>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c>
          <w:tcPr>
            <w:tcW w:w="1207"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r>
      <w:tr w:rsidR="00927740" w:rsidRPr="0053735C" w:rsidTr="008840EA">
        <w:tc>
          <w:tcPr>
            <w:tcW w:w="1308"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rPr>
                <w:rFonts w:ascii="PT Astra Serif" w:hAnsi="PT Astra Serif"/>
                <w:sz w:val="16"/>
                <w:szCs w:val="16"/>
                <w:lang w:eastAsia="en-US"/>
              </w:rPr>
            </w:pPr>
            <w:proofErr w:type="gramStart"/>
            <w:r w:rsidRPr="0053735C">
              <w:rPr>
                <w:rFonts w:ascii="PT Astra Serif" w:hAnsi="PT Astra Serif"/>
                <w:color w:val="000000" w:themeColor="text1"/>
                <w:sz w:val="16"/>
                <w:szCs w:val="16"/>
                <w:lang w:eastAsia="en-US"/>
              </w:rPr>
              <w:t xml:space="preserve">4.Отсутствие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w:t>
            </w:r>
            <w:r w:rsidRPr="0053735C">
              <w:rPr>
                <w:rFonts w:ascii="PT Astra Serif" w:hAnsi="PT Astra Serif"/>
                <w:color w:val="000000" w:themeColor="text1"/>
                <w:sz w:val="16"/>
                <w:szCs w:val="16"/>
                <w:lang w:eastAsia="en-US"/>
              </w:rPr>
              <w:lastRenderedPageBreak/>
              <w:t>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3735C">
              <w:rPr>
                <w:rFonts w:ascii="PT Astra Serif" w:hAnsi="PT Astra Serif"/>
                <w:color w:val="000000" w:themeColor="text1"/>
                <w:sz w:val="16"/>
                <w:szCs w:val="16"/>
                <w:lang w:eastAsia="en-US"/>
              </w:rPr>
              <w:t xml:space="preserve"> </w:t>
            </w:r>
            <w:proofErr w:type="gramStart"/>
            <w:r w:rsidRPr="0053735C">
              <w:rPr>
                <w:rFonts w:ascii="PT Astra Serif" w:hAnsi="PT Astra Serif"/>
                <w:color w:val="000000" w:themeColor="text1"/>
                <w:sz w:val="16"/>
                <w:szCs w:val="16"/>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255"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jc w:val="center"/>
              <w:rPr>
                <w:rFonts w:ascii="PT Astra Serif" w:hAnsi="PT Astra Serif"/>
                <w:sz w:val="16"/>
                <w:szCs w:val="16"/>
                <w:lang w:eastAsia="en-US"/>
              </w:rPr>
            </w:pPr>
            <w:r w:rsidRPr="0053735C">
              <w:rPr>
                <w:rFonts w:ascii="PT Astra Serif" w:hAnsi="PT Astra Serif"/>
                <w:sz w:val="16"/>
                <w:szCs w:val="16"/>
                <w:lang w:eastAsia="en-US"/>
              </w:rPr>
              <w:lastRenderedPageBreak/>
              <w:t>Декларация</w:t>
            </w:r>
          </w:p>
        </w:tc>
        <w:tc>
          <w:tcPr>
            <w:tcW w:w="1230" w:type="pct"/>
            <w:gridSpan w:val="2"/>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c>
          <w:tcPr>
            <w:tcW w:w="1207"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r>
      <w:tr w:rsidR="00927740" w:rsidRPr="0053735C" w:rsidTr="008840EA">
        <w:tc>
          <w:tcPr>
            <w:tcW w:w="1308"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rPr>
                <w:rFonts w:ascii="PT Astra Serif" w:hAnsi="PT Astra Serif"/>
                <w:sz w:val="16"/>
                <w:szCs w:val="16"/>
                <w:lang w:eastAsia="en-US"/>
              </w:rPr>
            </w:pPr>
            <w:r w:rsidRPr="0053735C">
              <w:rPr>
                <w:rFonts w:ascii="PT Astra Serif" w:hAnsi="PT Astra Serif"/>
                <w:sz w:val="16"/>
                <w:szCs w:val="16"/>
                <w:lang w:eastAsia="en-US"/>
              </w:rPr>
              <w:lastRenderedPageBreak/>
              <w:t xml:space="preserve">5. </w:t>
            </w:r>
            <w:r w:rsidRPr="0053735C">
              <w:rPr>
                <w:rFonts w:ascii="PT Astra Serif" w:hAnsi="PT Astra Serif"/>
                <w:color w:val="000000" w:themeColor="text1"/>
                <w:sz w:val="16"/>
                <w:szCs w:val="16"/>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55"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jc w:val="center"/>
              <w:rPr>
                <w:rFonts w:ascii="PT Astra Serif" w:hAnsi="PT Astra Serif"/>
                <w:sz w:val="16"/>
                <w:szCs w:val="16"/>
                <w:lang w:eastAsia="en-US"/>
              </w:rPr>
            </w:pPr>
            <w:r w:rsidRPr="0053735C">
              <w:rPr>
                <w:rFonts w:ascii="PT Astra Serif" w:hAnsi="PT Astra Serif"/>
                <w:sz w:val="16"/>
                <w:szCs w:val="16"/>
                <w:lang w:eastAsia="en-US"/>
              </w:rPr>
              <w:t>Декларация</w:t>
            </w:r>
          </w:p>
        </w:tc>
        <w:tc>
          <w:tcPr>
            <w:tcW w:w="1230" w:type="pct"/>
            <w:gridSpan w:val="2"/>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c>
          <w:tcPr>
            <w:tcW w:w="1207"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r>
      <w:tr w:rsidR="00927740" w:rsidRPr="0053735C" w:rsidTr="008840EA">
        <w:tc>
          <w:tcPr>
            <w:tcW w:w="1308"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rPr>
                <w:rFonts w:ascii="PT Astra Serif" w:hAnsi="PT Astra Serif"/>
                <w:sz w:val="16"/>
                <w:szCs w:val="16"/>
                <w:lang w:eastAsia="en-US"/>
              </w:rPr>
            </w:pPr>
            <w:r w:rsidRPr="0053735C">
              <w:rPr>
                <w:rFonts w:ascii="PT Astra Serif" w:hAnsi="PT Astra Serif"/>
                <w:sz w:val="16"/>
                <w:szCs w:val="16"/>
                <w:lang w:eastAsia="en-US"/>
              </w:rPr>
              <w:t>6.</w:t>
            </w:r>
            <w:r w:rsidRPr="0053735C">
              <w:rPr>
                <w:rFonts w:ascii="PT Astra Serif" w:hAnsi="PT Astra Serif"/>
                <w:color w:val="000000" w:themeColor="text1"/>
                <w:sz w:val="16"/>
                <w:szCs w:val="16"/>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1255"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jc w:val="center"/>
              <w:rPr>
                <w:rFonts w:ascii="PT Astra Serif" w:hAnsi="PT Astra Serif"/>
                <w:sz w:val="16"/>
                <w:szCs w:val="16"/>
                <w:lang w:eastAsia="en-US"/>
              </w:rPr>
            </w:pPr>
            <w:r w:rsidRPr="0053735C">
              <w:rPr>
                <w:rFonts w:ascii="PT Astra Serif" w:hAnsi="PT Astra Serif"/>
                <w:sz w:val="16"/>
                <w:szCs w:val="16"/>
                <w:lang w:eastAsia="en-US"/>
              </w:rPr>
              <w:t>Декларация</w:t>
            </w:r>
          </w:p>
        </w:tc>
        <w:tc>
          <w:tcPr>
            <w:tcW w:w="1230" w:type="pct"/>
            <w:gridSpan w:val="2"/>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c>
          <w:tcPr>
            <w:tcW w:w="1207"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r>
      <w:tr w:rsidR="00927740" w:rsidRPr="0053735C" w:rsidTr="008840EA">
        <w:tc>
          <w:tcPr>
            <w:tcW w:w="1308"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rPr>
                <w:rFonts w:ascii="PT Astra Serif" w:hAnsi="PT Astra Serif"/>
                <w:sz w:val="16"/>
                <w:szCs w:val="16"/>
                <w:lang w:eastAsia="en-US"/>
              </w:rPr>
            </w:pPr>
            <w:proofErr w:type="gramStart"/>
            <w:r w:rsidRPr="0053735C">
              <w:rPr>
                <w:rFonts w:ascii="PT Astra Serif" w:hAnsi="PT Astra Serif"/>
                <w:sz w:val="16"/>
                <w:szCs w:val="16"/>
                <w:lang w:eastAsia="en-US"/>
              </w:rPr>
              <w:t>7.</w:t>
            </w:r>
            <w:r w:rsidRPr="0053735C">
              <w:rPr>
                <w:rFonts w:ascii="PT Astra Serif" w:hAnsi="PT Astra Serif"/>
                <w:color w:val="000000" w:themeColor="text1"/>
                <w:sz w:val="16"/>
                <w:szCs w:val="16"/>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3735C">
              <w:rPr>
                <w:rFonts w:ascii="PT Astra Serif" w:hAnsi="PT Astra Serif"/>
                <w:color w:val="000000" w:themeColor="text1"/>
                <w:sz w:val="16"/>
                <w:szCs w:val="16"/>
                <w:lang w:eastAsia="en-US"/>
              </w:rPr>
              <w:t xml:space="preserve"> </w:t>
            </w:r>
            <w:proofErr w:type="gramStart"/>
            <w:r w:rsidRPr="0053735C">
              <w:rPr>
                <w:rFonts w:ascii="PT Astra Serif" w:hAnsi="PT Astra Serif"/>
                <w:color w:val="000000" w:themeColor="text1"/>
                <w:sz w:val="16"/>
                <w:szCs w:val="16"/>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3735C">
              <w:rPr>
                <w:rFonts w:ascii="PT Astra Serif" w:hAnsi="PT Astra Serif"/>
                <w:color w:val="000000" w:themeColor="text1"/>
                <w:sz w:val="16"/>
                <w:szCs w:val="16"/>
                <w:lang w:eastAsia="en-US"/>
              </w:rPr>
              <w:t>неполнородными</w:t>
            </w:r>
            <w:proofErr w:type="spellEnd"/>
            <w:r w:rsidRPr="0053735C">
              <w:rPr>
                <w:rFonts w:ascii="PT Astra Serif" w:hAnsi="PT Astra Serif"/>
                <w:color w:val="000000" w:themeColor="text1"/>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3735C">
              <w:rPr>
                <w:rFonts w:ascii="PT Astra Serif" w:hAnsi="PT Astra Serif"/>
                <w:color w:val="000000" w:themeColor="text1"/>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55"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jc w:val="center"/>
              <w:rPr>
                <w:rFonts w:ascii="PT Astra Serif" w:hAnsi="PT Astra Serif"/>
                <w:sz w:val="16"/>
                <w:szCs w:val="16"/>
                <w:lang w:eastAsia="en-US"/>
              </w:rPr>
            </w:pPr>
            <w:r w:rsidRPr="0053735C">
              <w:rPr>
                <w:rFonts w:ascii="PT Astra Serif" w:hAnsi="PT Astra Serif"/>
                <w:sz w:val="16"/>
                <w:szCs w:val="16"/>
                <w:lang w:eastAsia="en-US"/>
              </w:rPr>
              <w:t>Декларация</w:t>
            </w:r>
          </w:p>
        </w:tc>
        <w:tc>
          <w:tcPr>
            <w:tcW w:w="1230" w:type="pct"/>
            <w:gridSpan w:val="2"/>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c>
          <w:tcPr>
            <w:tcW w:w="1207"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r>
      <w:tr w:rsidR="00927740" w:rsidRPr="0053735C" w:rsidTr="008840EA">
        <w:tc>
          <w:tcPr>
            <w:tcW w:w="1308" w:type="pct"/>
            <w:vMerge w:val="restart"/>
            <w:tcBorders>
              <w:top w:val="single" w:sz="4" w:space="0" w:color="auto"/>
              <w:left w:val="single" w:sz="4" w:space="0" w:color="auto"/>
              <w:right w:val="single" w:sz="4" w:space="0" w:color="auto"/>
            </w:tcBorders>
            <w:vAlign w:val="center"/>
          </w:tcPr>
          <w:p w:rsidR="00927740" w:rsidRPr="008840EA" w:rsidRDefault="008840EA" w:rsidP="008840EA">
            <w:pPr>
              <w:pStyle w:val="a5"/>
              <w:numPr>
                <w:ilvl w:val="0"/>
                <w:numId w:val="1"/>
              </w:numPr>
              <w:tabs>
                <w:tab w:val="left" w:pos="171"/>
              </w:tabs>
              <w:autoSpaceDE w:val="0"/>
              <w:autoSpaceDN w:val="0"/>
              <w:adjustRightInd w:val="0"/>
              <w:spacing w:after="60"/>
              <w:ind w:left="0" w:firstLine="0"/>
              <w:rPr>
                <w:rFonts w:ascii="PT Astra Serif" w:hAnsi="PT Astra Serif"/>
                <w:b/>
                <w:sz w:val="18"/>
                <w:szCs w:val="18"/>
              </w:rPr>
            </w:pPr>
            <w:r w:rsidRPr="008840EA">
              <w:rPr>
                <w:rFonts w:ascii="PT Astra Serif" w:hAnsi="PT Astra Serif"/>
                <w:color w:val="000000" w:themeColor="text1"/>
                <w:sz w:val="18"/>
                <w:szCs w:val="18"/>
                <w:lang w:eastAsia="ru-RU"/>
              </w:rPr>
              <w:t xml:space="preserve">Документы, предусмотренные нормативными правовыми актами, принятыми в соответствии со </w:t>
            </w:r>
            <w:r w:rsidRPr="008840EA">
              <w:rPr>
                <w:rFonts w:ascii="PT Astra Serif" w:hAnsi="PT Astra Serif"/>
                <w:color w:val="000000" w:themeColor="text1"/>
                <w:sz w:val="18"/>
                <w:szCs w:val="18"/>
                <w:lang w:eastAsia="ru-RU"/>
              </w:rPr>
              <w:lastRenderedPageBreak/>
              <w:t>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255" w:type="pct"/>
            <w:tcBorders>
              <w:top w:val="single" w:sz="4" w:space="0" w:color="auto"/>
              <w:left w:val="single" w:sz="4" w:space="0" w:color="auto"/>
              <w:bottom w:val="single" w:sz="4" w:space="0" w:color="auto"/>
              <w:right w:val="single" w:sz="4" w:space="0" w:color="auto"/>
            </w:tcBorders>
            <w:vAlign w:val="center"/>
          </w:tcPr>
          <w:p w:rsidR="00927740" w:rsidRPr="0053735C" w:rsidRDefault="00927740" w:rsidP="005443C3">
            <w:pPr>
              <w:autoSpaceDE w:val="0"/>
              <w:autoSpaceDN w:val="0"/>
              <w:adjustRightInd w:val="0"/>
              <w:spacing w:after="60"/>
              <w:ind w:left="34"/>
              <w:rPr>
                <w:rFonts w:ascii="PT Astra Serif" w:hAnsi="PT Astra Serif"/>
                <w:b/>
                <w:sz w:val="16"/>
                <w:szCs w:val="16"/>
                <w:lang w:eastAsia="en-US"/>
              </w:rPr>
            </w:pPr>
            <w:r w:rsidRPr="0053735C">
              <w:rPr>
                <w:rFonts w:ascii="PT Astra Serif" w:hAnsi="PT Astra Serif"/>
                <w:sz w:val="16"/>
                <w:szCs w:val="16"/>
                <w:lang w:eastAsia="en-US"/>
              </w:rPr>
              <w:lastRenderedPageBreak/>
              <w:t>Декларация</w:t>
            </w:r>
            <w:r w:rsidRPr="0053735C">
              <w:rPr>
                <w:rFonts w:ascii="PT Astra Serif" w:hAnsi="PT Astra Serif"/>
                <w:b/>
                <w:sz w:val="16"/>
                <w:szCs w:val="16"/>
                <w:lang w:eastAsia="en-US"/>
              </w:rPr>
              <w:t xml:space="preserve"> </w:t>
            </w:r>
            <w:r w:rsidRPr="0053735C">
              <w:rPr>
                <w:rFonts w:ascii="PT Astra Serif" w:hAnsi="PT Astra Serif"/>
                <w:sz w:val="16"/>
                <w:szCs w:val="16"/>
                <w:lang w:eastAsia="en-US"/>
              </w:rPr>
              <w:t>в соответствии</w:t>
            </w:r>
            <w:r w:rsidRPr="0053735C">
              <w:rPr>
                <w:rFonts w:ascii="PT Astra Serif" w:hAnsi="PT Astra Serif"/>
                <w:b/>
                <w:sz w:val="16"/>
                <w:szCs w:val="16"/>
                <w:lang w:eastAsia="en-US"/>
              </w:rPr>
              <w:t xml:space="preserve"> </w:t>
            </w:r>
            <w:r w:rsidRPr="0053735C">
              <w:rPr>
                <w:rFonts w:ascii="PT Astra Serif" w:hAnsi="PT Astra Serif"/>
                <w:sz w:val="16"/>
                <w:szCs w:val="16"/>
                <w:lang w:eastAsia="en-US"/>
              </w:rPr>
              <w:t xml:space="preserve">с Приказом Минфина России от 04.06.2018 №126н «Об условиях допуска товаров, происходящих из иностранных государств </w:t>
            </w:r>
            <w:r w:rsidRPr="0053735C">
              <w:rPr>
                <w:rFonts w:ascii="PT Astra Serif" w:hAnsi="PT Astra Serif"/>
                <w:sz w:val="16"/>
                <w:szCs w:val="16"/>
                <w:lang w:eastAsia="en-US"/>
              </w:rPr>
              <w:lastRenderedPageBreak/>
              <w:t>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r w:rsidRPr="0053735C">
              <w:rPr>
                <w:rFonts w:ascii="PT Astra Serif" w:hAnsi="PT Astra Serif"/>
                <w:b/>
                <w:sz w:val="16"/>
                <w:szCs w:val="16"/>
                <w:lang w:eastAsia="en-US"/>
              </w:rPr>
              <w:t xml:space="preserve"> </w:t>
            </w:r>
          </w:p>
        </w:tc>
        <w:tc>
          <w:tcPr>
            <w:tcW w:w="1230" w:type="pct"/>
            <w:gridSpan w:val="2"/>
            <w:tcBorders>
              <w:top w:val="single" w:sz="4" w:space="0" w:color="auto"/>
              <w:left w:val="single" w:sz="4" w:space="0" w:color="auto"/>
              <w:bottom w:val="single" w:sz="4" w:space="0" w:color="auto"/>
              <w:right w:val="single" w:sz="4" w:space="0" w:color="auto"/>
            </w:tcBorders>
            <w:vAlign w:val="center"/>
            <w:hideMark/>
          </w:tcPr>
          <w:p w:rsidR="00927740" w:rsidRDefault="00927740" w:rsidP="00927740">
            <w:pPr>
              <w:jc w:val="center"/>
              <w:rPr>
                <w:rFonts w:ascii="PT Astra Serif" w:hAnsi="PT Astra Serif"/>
                <w:sz w:val="16"/>
                <w:szCs w:val="16"/>
                <w:lang w:eastAsia="en-US"/>
              </w:rPr>
            </w:pPr>
            <w:r w:rsidRPr="0053735C">
              <w:rPr>
                <w:rFonts w:ascii="PT Astra Serif" w:hAnsi="PT Astra Serif"/>
                <w:sz w:val="16"/>
                <w:szCs w:val="16"/>
                <w:lang w:eastAsia="en-US"/>
              </w:rPr>
              <w:lastRenderedPageBreak/>
              <w:t>Информация пр</w:t>
            </w:r>
            <w:r>
              <w:rPr>
                <w:rFonts w:ascii="PT Astra Serif" w:hAnsi="PT Astra Serif"/>
                <w:sz w:val="16"/>
                <w:szCs w:val="16"/>
                <w:lang w:eastAsia="en-US"/>
              </w:rPr>
              <w:t>одекларирована,</w:t>
            </w:r>
          </w:p>
          <w:p w:rsidR="00927740" w:rsidRDefault="00927740" w:rsidP="00927740">
            <w:pPr>
              <w:jc w:val="center"/>
              <w:rPr>
                <w:rFonts w:ascii="PT Astra Serif" w:hAnsi="PT Astra Serif"/>
                <w:sz w:val="16"/>
                <w:szCs w:val="16"/>
                <w:lang w:eastAsia="en-US"/>
              </w:rPr>
            </w:pPr>
            <w:r>
              <w:rPr>
                <w:rFonts w:ascii="PT Astra Serif" w:hAnsi="PT Astra Serif"/>
                <w:sz w:val="16"/>
                <w:szCs w:val="16"/>
                <w:lang w:eastAsia="en-US"/>
              </w:rPr>
              <w:t xml:space="preserve"> Страна прои</w:t>
            </w:r>
            <w:r w:rsidR="008840EA">
              <w:rPr>
                <w:rFonts w:ascii="PT Astra Serif" w:hAnsi="PT Astra Serif"/>
                <w:sz w:val="16"/>
                <w:szCs w:val="16"/>
                <w:lang w:eastAsia="en-US"/>
              </w:rPr>
              <w:t>схождения Россия</w:t>
            </w:r>
          </w:p>
          <w:p w:rsidR="008840EA" w:rsidRDefault="008840EA" w:rsidP="00927740">
            <w:pPr>
              <w:jc w:val="center"/>
              <w:rPr>
                <w:rFonts w:ascii="PT Astra Serif" w:hAnsi="PT Astra Serif"/>
                <w:sz w:val="16"/>
                <w:szCs w:val="16"/>
                <w:lang w:eastAsia="en-US"/>
              </w:rPr>
            </w:pPr>
          </w:p>
          <w:p w:rsidR="008840EA" w:rsidRPr="0053735C" w:rsidRDefault="008840EA" w:rsidP="00927740">
            <w:pPr>
              <w:jc w:val="center"/>
              <w:rPr>
                <w:rFonts w:ascii="PT Astra Serif" w:hAnsi="PT Astra Serif"/>
                <w:sz w:val="16"/>
                <w:szCs w:val="16"/>
                <w:lang w:eastAsia="en-US"/>
              </w:rPr>
            </w:pPr>
            <w:r>
              <w:rPr>
                <w:rFonts w:ascii="PT Astra Serif" w:hAnsi="PT Astra Serif"/>
                <w:sz w:val="16"/>
                <w:szCs w:val="16"/>
                <w:lang w:eastAsia="en-US"/>
              </w:rPr>
              <w:lastRenderedPageBreak/>
              <w:t>Приказ не применяется</w:t>
            </w:r>
          </w:p>
        </w:tc>
        <w:tc>
          <w:tcPr>
            <w:tcW w:w="1207" w:type="pct"/>
            <w:tcBorders>
              <w:top w:val="single" w:sz="4" w:space="0" w:color="auto"/>
              <w:left w:val="single" w:sz="4" w:space="0" w:color="auto"/>
              <w:bottom w:val="single" w:sz="4" w:space="0" w:color="auto"/>
              <w:right w:val="single" w:sz="4" w:space="0" w:color="auto"/>
            </w:tcBorders>
            <w:vAlign w:val="center"/>
            <w:hideMark/>
          </w:tcPr>
          <w:p w:rsidR="00927740" w:rsidRDefault="00927740" w:rsidP="00927740">
            <w:pPr>
              <w:jc w:val="center"/>
              <w:rPr>
                <w:rFonts w:ascii="PT Astra Serif" w:hAnsi="PT Astra Serif"/>
                <w:sz w:val="16"/>
                <w:szCs w:val="16"/>
                <w:lang w:eastAsia="en-US"/>
              </w:rPr>
            </w:pPr>
            <w:r w:rsidRPr="0053735C">
              <w:rPr>
                <w:rFonts w:ascii="PT Astra Serif" w:hAnsi="PT Astra Serif"/>
                <w:sz w:val="16"/>
                <w:szCs w:val="16"/>
                <w:lang w:eastAsia="en-US"/>
              </w:rPr>
              <w:lastRenderedPageBreak/>
              <w:t>Информация пр</w:t>
            </w:r>
            <w:r>
              <w:rPr>
                <w:rFonts w:ascii="PT Astra Serif" w:hAnsi="PT Astra Serif"/>
                <w:sz w:val="16"/>
                <w:szCs w:val="16"/>
                <w:lang w:eastAsia="en-US"/>
              </w:rPr>
              <w:t>одекларирована</w:t>
            </w:r>
          </w:p>
          <w:p w:rsidR="008840EA" w:rsidRDefault="008840EA" w:rsidP="00927740">
            <w:pPr>
              <w:jc w:val="center"/>
              <w:rPr>
                <w:rFonts w:ascii="PT Astra Serif" w:hAnsi="PT Astra Serif"/>
                <w:sz w:val="16"/>
                <w:szCs w:val="16"/>
                <w:lang w:eastAsia="en-US"/>
              </w:rPr>
            </w:pPr>
            <w:r>
              <w:rPr>
                <w:rFonts w:ascii="PT Astra Serif" w:hAnsi="PT Astra Serif"/>
                <w:sz w:val="16"/>
                <w:szCs w:val="16"/>
                <w:lang w:eastAsia="en-US"/>
              </w:rPr>
              <w:t>Страна происхождения Россия</w:t>
            </w:r>
          </w:p>
          <w:p w:rsidR="008840EA" w:rsidRDefault="008840EA" w:rsidP="00927740">
            <w:pPr>
              <w:jc w:val="center"/>
              <w:rPr>
                <w:rFonts w:ascii="PT Astra Serif" w:hAnsi="PT Astra Serif"/>
                <w:sz w:val="16"/>
                <w:szCs w:val="16"/>
                <w:lang w:eastAsia="en-US"/>
              </w:rPr>
            </w:pPr>
          </w:p>
          <w:p w:rsidR="008840EA" w:rsidRPr="0053735C" w:rsidRDefault="008840EA" w:rsidP="00927740">
            <w:pPr>
              <w:jc w:val="center"/>
              <w:rPr>
                <w:rFonts w:ascii="PT Astra Serif" w:hAnsi="PT Astra Serif"/>
                <w:sz w:val="16"/>
                <w:szCs w:val="16"/>
                <w:lang w:eastAsia="en-US"/>
              </w:rPr>
            </w:pPr>
            <w:r>
              <w:rPr>
                <w:rFonts w:ascii="PT Astra Serif" w:hAnsi="PT Astra Serif"/>
                <w:sz w:val="16"/>
                <w:szCs w:val="16"/>
                <w:lang w:eastAsia="en-US"/>
              </w:rPr>
              <w:lastRenderedPageBreak/>
              <w:t>Приказ не применяется</w:t>
            </w:r>
          </w:p>
        </w:tc>
      </w:tr>
      <w:tr w:rsidR="00927740" w:rsidRPr="0053735C" w:rsidTr="008840EA">
        <w:tc>
          <w:tcPr>
            <w:tcW w:w="1308" w:type="pct"/>
            <w:vMerge/>
            <w:tcBorders>
              <w:left w:val="single" w:sz="4" w:space="0" w:color="auto"/>
              <w:bottom w:val="single" w:sz="4" w:space="0" w:color="auto"/>
              <w:right w:val="single" w:sz="4" w:space="0" w:color="auto"/>
            </w:tcBorders>
            <w:vAlign w:val="center"/>
          </w:tcPr>
          <w:p w:rsidR="00927740" w:rsidRPr="0053735C" w:rsidRDefault="00927740">
            <w:pPr>
              <w:tabs>
                <w:tab w:val="left" w:pos="12096"/>
              </w:tabs>
              <w:rPr>
                <w:rFonts w:ascii="PT Astra Serif" w:hAnsi="PT Astra Serif"/>
                <w:sz w:val="16"/>
                <w:szCs w:val="16"/>
                <w:lang w:eastAsia="en-US"/>
              </w:rPr>
            </w:pPr>
          </w:p>
        </w:tc>
        <w:tc>
          <w:tcPr>
            <w:tcW w:w="1255" w:type="pct"/>
            <w:tcBorders>
              <w:top w:val="single" w:sz="4" w:space="0" w:color="auto"/>
              <w:left w:val="single" w:sz="4" w:space="0" w:color="auto"/>
              <w:bottom w:val="single" w:sz="4" w:space="0" w:color="auto"/>
              <w:right w:val="single" w:sz="4" w:space="0" w:color="auto"/>
            </w:tcBorders>
            <w:vAlign w:val="center"/>
          </w:tcPr>
          <w:p w:rsidR="00927740" w:rsidRPr="0053735C" w:rsidRDefault="00927740" w:rsidP="005443C3">
            <w:pPr>
              <w:autoSpaceDE w:val="0"/>
              <w:autoSpaceDN w:val="0"/>
              <w:adjustRightInd w:val="0"/>
              <w:ind w:left="34"/>
              <w:rPr>
                <w:rFonts w:ascii="PT Astra Serif" w:hAnsi="PT Astra Serif"/>
                <w:sz w:val="16"/>
                <w:szCs w:val="16"/>
                <w:lang w:eastAsia="en-US"/>
              </w:rPr>
            </w:pPr>
            <w:r w:rsidRPr="0053735C">
              <w:rPr>
                <w:rFonts w:ascii="PT Astra Serif" w:hAnsi="PT Astra Serif"/>
                <w:sz w:val="16"/>
                <w:szCs w:val="16"/>
                <w:lang w:eastAsia="en-US"/>
              </w:rPr>
              <w:t>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roofErr w:type="gramStart"/>
            <w:r w:rsidRPr="0053735C">
              <w:rPr>
                <w:rFonts w:ascii="PT Astra Serif" w:hAnsi="PT Astra Serif"/>
                <w:sz w:val="16"/>
                <w:szCs w:val="16"/>
                <w:lang w:eastAsia="en-US"/>
              </w:rPr>
              <w:t>»-</w:t>
            </w:r>
            <w:proofErr w:type="gramEnd"/>
            <w:r w:rsidRPr="0053735C">
              <w:rPr>
                <w:rFonts w:ascii="PT Astra Serif" w:hAnsi="PT Astra Serif"/>
                <w:sz w:val="16"/>
                <w:szCs w:val="16"/>
                <w:lang w:eastAsia="en-US"/>
              </w:rPr>
              <w:t>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договор.</w:t>
            </w:r>
          </w:p>
          <w:p w:rsidR="00927740" w:rsidRPr="0053735C" w:rsidRDefault="00927740" w:rsidP="008C2923">
            <w:pPr>
              <w:autoSpaceDE w:val="0"/>
              <w:autoSpaceDN w:val="0"/>
              <w:adjustRightInd w:val="0"/>
              <w:ind w:left="34"/>
              <w:rPr>
                <w:rFonts w:ascii="PT Astra Serif" w:hAnsi="PT Astra Serif"/>
                <w:sz w:val="16"/>
                <w:szCs w:val="16"/>
                <w:lang w:eastAsia="en-US"/>
              </w:rPr>
            </w:pPr>
            <w:r w:rsidRPr="0053735C">
              <w:rPr>
                <w:rFonts w:ascii="PT Astra Serif" w:hAnsi="PT Astra Serif"/>
                <w:sz w:val="16"/>
                <w:szCs w:val="16"/>
                <w:lang w:eastAsia="en-US"/>
              </w:rPr>
              <w:t>Подавая заявку, участник закупки соглашается с условием о необходимости представить на стадии исполнения договора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в подпункте «б» пункта 7 постановления Правительства Российской Федерации от 30.04.2020 №617.</w:t>
            </w:r>
          </w:p>
        </w:tc>
        <w:tc>
          <w:tcPr>
            <w:tcW w:w="1230" w:type="pct"/>
            <w:gridSpan w:val="2"/>
            <w:tcBorders>
              <w:top w:val="single" w:sz="4" w:space="0" w:color="auto"/>
              <w:left w:val="single" w:sz="4" w:space="0" w:color="auto"/>
              <w:bottom w:val="single" w:sz="4" w:space="0" w:color="auto"/>
              <w:right w:val="single" w:sz="4" w:space="0" w:color="auto"/>
            </w:tcBorders>
            <w:vAlign w:val="center"/>
            <w:hideMark/>
          </w:tcPr>
          <w:p w:rsidR="00927740" w:rsidRPr="0053735C" w:rsidRDefault="00927740">
            <w:pPr>
              <w:jc w:val="center"/>
              <w:rPr>
                <w:rFonts w:ascii="PT Astra Serif" w:hAnsi="PT Astra Serif"/>
                <w:sz w:val="16"/>
                <w:szCs w:val="16"/>
                <w:lang w:eastAsia="en-US"/>
              </w:rPr>
            </w:pPr>
            <w:r>
              <w:rPr>
                <w:rFonts w:ascii="PT Astra Serif" w:hAnsi="PT Astra Serif"/>
                <w:sz w:val="16"/>
                <w:szCs w:val="16"/>
                <w:lang w:eastAsia="en-US"/>
              </w:rPr>
              <w:t>Постановление не применяется</w:t>
            </w:r>
          </w:p>
        </w:tc>
        <w:tc>
          <w:tcPr>
            <w:tcW w:w="1207" w:type="pct"/>
            <w:tcBorders>
              <w:top w:val="single" w:sz="4" w:space="0" w:color="auto"/>
              <w:left w:val="single" w:sz="4" w:space="0" w:color="auto"/>
              <w:bottom w:val="single" w:sz="4" w:space="0" w:color="auto"/>
              <w:right w:val="single" w:sz="4" w:space="0" w:color="auto"/>
            </w:tcBorders>
            <w:vAlign w:val="center"/>
            <w:hideMark/>
          </w:tcPr>
          <w:p w:rsidR="00927740" w:rsidRPr="0053735C" w:rsidRDefault="00927740">
            <w:pPr>
              <w:jc w:val="center"/>
              <w:rPr>
                <w:rFonts w:ascii="PT Astra Serif" w:hAnsi="PT Astra Serif"/>
                <w:sz w:val="16"/>
                <w:szCs w:val="16"/>
                <w:lang w:eastAsia="en-US"/>
              </w:rPr>
            </w:pPr>
            <w:r>
              <w:rPr>
                <w:rFonts w:ascii="PT Astra Serif" w:hAnsi="PT Astra Serif"/>
                <w:sz w:val="16"/>
                <w:szCs w:val="16"/>
                <w:lang w:eastAsia="en-US"/>
              </w:rPr>
              <w:t>Постановление не применяется</w:t>
            </w:r>
          </w:p>
        </w:tc>
      </w:tr>
      <w:tr w:rsidR="00927740" w:rsidRPr="0053735C" w:rsidTr="008840EA">
        <w:tc>
          <w:tcPr>
            <w:tcW w:w="1308"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rsidP="00C860B9">
            <w:pPr>
              <w:tabs>
                <w:tab w:val="left" w:pos="12096"/>
              </w:tabs>
              <w:rPr>
                <w:rFonts w:ascii="PT Astra Serif" w:hAnsi="PT Astra Serif"/>
                <w:sz w:val="16"/>
                <w:szCs w:val="16"/>
                <w:lang w:eastAsia="en-US"/>
              </w:rPr>
            </w:pPr>
            <w:r w:rsidRPr="0053735C">
              <w:rPr>
                <w:rFonts w:ascii="PT Astra Serif" w:hAnsi="PT Astra Serif"/>
                <w:sz w:val="16"/>
                <w:szCs w:val="16"/>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w:t>
            </w:r>
            <w:bookmarkStart w:id="0" w:name="_GoBack"/>
            <w:bookmarkEnd w:id="0"/>
            <w:r w:rsidRPr="0053735C">
              <w:rPr>
                <w:rFonts w:ascii="PT Astra Serif" w:hAnsi="PT Astra Serif"/>
                <w:sz w:val="16"/>
                <w:szCs w:val="16"/>
                <w:lang w:eastAsia="en-US"/>
              </w:rPr>
              <w:t xml:space="preserve">граммно-аппаратных средств электронной площадки) </w:t>
            </w:r>
          </w:p>
        </w:tc>
        <w:tc>
          <w:tcPr>
            <w:tcW w:w="1255"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jc w:val="center"/>
              <w:rPr>
                <w:rFonts w:ascii="PT Astra Serif" w:hAnsi="PT Astra Serif"/>
                <w:sz w:val="16"/>
                <w:szCs w:val="16"/>
                <w:lang w:eastAsia="en-US"/>
              </w:rPr>
            </w:pPr>
            <w:r w:rsidRPr="0053735C">
              <w:rPr>
                <w:rFonts w:ascii="PT Astra Serif" w:hAnsi="PT Astra Serif"/>
                <w:sz w:val="16"/>
                <w:szCs w:val="16"/>
                <w:lang w:eastAsia="en-US"/>
              </w:rPr>
              <w:t>Декларация</w:t>
            </w:r>
          </w:p>
        </w:tc>
        <w:tc>
          <w:tcPr>
            <w:tcW w:w="1230" w:type="pct"/>
            <w:gridSpan w:val="2"/>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c>
          <w:tcPr>
            <w:tcW w:w="1207"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Информация продекларирована</w:t>
            </w:r>
          </w:p>
        </w:tc>
      </w:tr>
      <w:tr w:rsidR="00927740" w:rsidRPr="0053735C" w:rsidTr="008840EA">
        <w:tc>
          <w:tcPr>
            <w:tcW w:w="1308"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rsidP="008840EA">
            <w:pPr>
              <w:tabs>
                <w:tab w:val="left" w:pos="12096"/>
              </w:tabs>
              <w:rPr>
                <w:rFonts w:ascii="PT Astra Serif" w:hAnsi="PT Astra Serif"/>
                <w:sz w:val="16"/>
                <w:szCs w:val="16"/>
                <w:lang w:eastAsia="en-US"/>
              </w:rPr>
            </w:pPr>
            <w:r w:rsidRPr="0053735C">
              <w:rPr>
                <w:rFonts w:ascii="PT Astra Serif" w:hAnsi="PT Astra Serif"/>
                <w:sz w:val="16"/>
                <w:szCs w:val="16"/>
                <w:lang w:eastAsia="en-US"/>
              </w:rPr>
              <w:t>11. Объем предоставленных документов и сведений для участия в аукционе.</w:t>
            </w:r>
          </w:p>
        </w:tc>
        <w:tc>
          <w:tcPr>
            <w:tcW w:w="1255"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jc w:val="center"/>
              <w:rPr>
                <w:rFonts w:ascii="PT Astra Serif" w:hAnsi="PT Astra Serif"/>
                <w:sz w:val="16"/>
                <w:szCs w:val="16"/>
                <w:lang w:eastAsia="en-US"/>
              </w:rPr>
            </w:pPr>
            <w:r w:rsidRPr="0053735C">
              <w:rPr>
                <w:rFonts w:ascii="PT Astra Serif" w:hAnsi="PT Astra Serif"/>
                <w:sz w:val="16"/>
                <w:szCs w:val="16"/>
                <w:lang w:eastAsia="en-US"/>
              </w:rPr>
              <w:t>В объеме, указанном в документации об аукционе.</w:t>
            </w:r>
          </w:p>
        </w:tc>
        <w:tc>
          <w:tcPr>
            <w:tcW w:w="1230" w:type="pct"/>
            <w:gridSpan w:val="2"/>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В полном объеме.</w:t>
            </w:r>
          </w:p>
        </w:tc>
        <w:tc>
          <w:tcPr>
            <w:tcW w:w="1207"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8840EA">
            <w:pPr>
              <w:jc w:val="center"/>
              <w:rPr>
                <w:rFonts w:ascii="PT Astra Serif" w:hAnsi="PT Astra Serif"/>
                <w:sz w:val="16"/>
                <w:szCs w:val="16"/>
                <w:lang w:eastAsia="en-US"/>
              </w:rPr>
            </w:pPr>
            <w:r>
              <w:rPr>
                <w:rFonts w:ascii="PT Astra Serif" w:hAnsi="PT Astra Serif"/>
                <w:sz w:val="16"/>
                <w:szCs w:val="16"/>
                <w:lang w:eastAsia="en-US"/>
              </w:rPr>
              <w:t>В</w:t>
            </w:r>
            <w:r w:rsidR="0053735C" w:rsidRPr="0053735C">
              <w:rPr>
                <w:rFonts w:ascii="PT Astra Serif" w:hAnsi="PT Astra Serif"/>
                <w:sz w:val="16"/>
                <w:szCs w:val="16"/>
                <w:lang w:eastAsia="en-US"/>
              </w:rPr>
              <w:t xml:space="preserve"> полном объёме.</w:t>
            </w:r>
          </w:p>
        </w:tc>
      </w:tr>
      <w:tr w:rsidR="0053735C" w:rsidRPr="0053735C" w:rsidTr="0053735C">
        <w:tc>
          <w:tcPr>
            <w:tcW w:w="5000" w:type="pct"/>
            <w:gridSpan w:val="5"/>
            <w:tcBorders>
              <w:top w:val="single" w:sz="4" w:space="0" w:color="auto"/>
              <w:left w:val="single" w:sz="4" w:space="0" w:color="auto"/>
              <w:bottom w:val="single" w:sz="4" w:space="0" w:color="auto"/>
              <w:right w:val="single" w:sz="4" w:space="0" w:color="auto"/>
            </w:tcBorders>
            <w:vAlign w:val="center"/>
          </w:tcPr>
          <w:p w:rsidR="0053735C" w:rsidRPr="0053735C" w:rsidRDefault="0053735C">
            <w:pPr>
              <w:jc w:val="both"/>
              <w:rPr>
                <w:rFonts w:ascii="PT Astra Serif" w:hAnsi="PT Astra Serif"/>
                <w:b/>
                <w:snapToGrid w:val="0"/>
                <w:sz w:val="16"/>
                <w:szCs w:val="16"/>
                <w:lang w:eastAsia="en-US"/>
              </w:rPr>
            </w:pPr>
            <w:r w:rsidRPr="0053735C">
              <w:rPr>
                <w:rFonts w:ascii="PT Astra Serif" w:hAnsi="PT Astra Serif"/>
                <w:sz w:val="16"/>
                <w:szCs w:val="16"/>
                <w:lang w:eastAsia="en-US"/>
              </w:rPr>
              <w:t xml:space="preserve">12. </w:t>
            </w:r>
            <w:r w:rsidRPr="0053735C">
              <w:rPr>
                <w:rFonts w:ascii="PT Astra Serif" w:hAnsi="PT Astra Serif"/>
                <w:sz w:val="16"/>
                <w:szCs w:val="16"/>
                <w:lang w:eastAsia="ar-SA"/>
              </w:rPr>
              <w:t xml:space="preserve">Начальная (максимальная) цена контракта: </w:t>
            </w:r>
            <w:r w:rsidRPr="0053735C">
              <w:rPr>
                <w:rFonts w:ascii="PT Astra Serif" w:hAnsi="PT Astra Serif"/>
                <w:b/>
                <w:snapToGrid w:val="0"/>
                <w:sz w:val="16"/>
                <w:szCs w:val="16"/>
                <w:lang w:eastAsia="en-US"/>
              </w:rPr>
              <w:t>156 833 (Сто пятьдесят шесть тысяч восемьсот тридцать три) рубля 33 копейки.</w:t>
            </w:r>
          </w:p>
          <w:p w:rsidR="0053735C" w:rsidRPr="0053735C" w:rsidRDefault="0053735C">
            <w:pPr>
              <w:rPr>
                <w:rFonts w:ascii="PT Astra Serif" w:hAnsi="PT Astra Serif"/>
                <w:sz w:val="16"/>
                <w:szCs w:val="16"/>
                <w:lang w:eastAsia="en-US"/>
              </w:rPr>
            </w:pPr>
          </w:p>
        </w:tc>
      </w:tr>
      <w:tr w:rsidR="0053735C" w:rsidRPr="0053735C" w:rsidTr="0053735C">
        <w:tc>
          <w:tcPr>
            <w:tcW w:w="2586" w:type="pct"/>
            <w:gridSpan w:val="3"/>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tabs>
                <w:tab w:val="left" w:pos="12096"/>
              </w:tabs>
              <w:rPr>
                <w:rFonts w:ascii="PT Astra Serif" w:hAnsi="PT Astra Serif"/>
                <w:sz w:val="16"/>
                <w:szCs w:val="16"/>
                <w:lang w:eastAsia="en-US"/>
              </w:rPr>
            </w:pPr>
            <w:r w:rsidRPr="0053735C">
              <w:rPr>
                <w:rFonts w:ascii="PT Astra Serif" w:hAnsi="PT Astra Serif"/>
                <w:sz w:val="16"/>
                <w:szCs w:val="16"/>
                <w:lang w:eastAsia="en-US"/>
              </w:rPr>
              <w:t xml:space="preserve">13. </w:t>
            </w:r>
            <w:r w:rsidRPr="0053735C">
              <w:rPr>
                <w:rFonts w:ascii="PT Astra Serif" w:hAnsi="PT Astra Serif"/>
                <w:sz w:val="16"/>
                <w:szCs w:val="16"/>
                <w:lang w:eastAsia="ar-SA"/>
              </w:rPr>
              <w:t>Цена, предложенная участником</w:t>
            </w:r>
          </w:p>
        </w:tc>
        <w:tc>
          <w:tcPr>
            <w:tcW w:w="1207"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134 510.81</w:t>
            </w:r>
          </w:p>
        </w:tc>
        <w:tc>
          <w:tcPr>
            <w:tcW w:w="1207" w:type="pct"/>
            <w:tcBorders>
              <w:top w:val="single" w:sz="4" w:space="0" w:color="auto"/>
              <w:left w:val="single" w:sz="4" w:space="0" w:color="auto"/>
              <w:bottom w:val="single" w:sz="4" w:space="0" w:color="auto"/>
              <w:right w:val="single" w:sz="4" w:space="0" w:color="auto"/>
            </w:tcBorders>
            <w:vAlign w:val="center"/>
            <w:hideMark/>
          </w:tcPr>
          <w:p w:rsidR="0053735C" w:rsidRPr="0053735C" w:rsidRDefault="0053735C">
            <w:pPr>
              <w:jc w:val="center"/>
              <w:rPr>
                <w:rFonts w:ascii="PT Astra Serif" w:hAnsi="PT Astra Serif"/>
                <w:sz w:val="16"/>
                <w:szCs w:val="16"/>
                <w:lang w:eastAsia="en-US"/>
              </w:rPr>
            </w:pPr>
            <w:r w:rsidRPr="0053735C">
              <w:rPr>
                <w:rFonts w:ascii="PT Astra Serif" w:hAnsi="PT Astra Serif"/>
                <w:sz w:val="16"/>
                <w:szCs w:val="16"/>
                <w:lang w:eastAsia="en-US"/>
              </w:rPr>
              <w:t>135 294.98</w:t>
            </w:r>
          </w:p>
        </w:tc>
      </w:tr>
    </w:tbl>
    <w:p w:rsidR="0097526A" w:rsidRDefault="0097526A" w:rsidP="008840EA">
      <w:pPr>
        <w:rPr>
          <w:rFonts w:ascii="PT Astra Serif" w:hAnsi="PT Astra Serif"/>
          <w:sz w:val="16"/>
          <w:szCs w:val="16"/>
          <w:lang w:eastAsia="en-US"/>
        </w:rPr>
      </w:pPr>
    </w:p>
    <w:p w:rsidR="00E3735B" w:rsidRDefault="00E3735B" w:rsidP="008840EA">
      <w:pPr>
        <w:rPr>
          <w:rFonts w:ascii="PT Astra Serif" w:hAnsi="PT Astra Serif"/>
          <w:b/>
          <w:sz w:val="24"/>
          <w:szCs w:val="24"/>
        </w:rPr>
      </w:pPr>
    </w:p>
    <w:sectPr w:rsidR="00E3735B" w:rsidSect="008840EA">
      <w:pgSz w:w="16838" w:h="11906" w:orient="landscape"/>
      <w:pgMar w:top="426" w:right="284" w:bottom="70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67F0"/>
    <w:rsid w:val="000A7500"/>
    <w:rsid w:val="000A79B9"/>
    <w:rsid w:val="000B376B"/>
    <w:rsid w:val="000D24AE"/>
    <w:rsid w:val="001223DD"/>
    <w:rsid w:val="00143DAC"/>
    <w:rsid w:val="0015374B"/>
    <w:rsid w:val="00160A68"/>
    <w:rsid w:val="001741B5"/>
    <w:rsid w:val="0019546A"/>
    <w:rsid w:val="001A02CA"/>
    <w:rsid w:val="001A6281"/>
    <w:rsid w:val="001C76DC"/>
    <w:rsid w:val="00224206"/>
    <w:rsid w:val="0026685B"/>
    <w:rsid w:val="002A4784"/>
    <w:rsid w:val="002B04BA"/>
    <w:rsid w:val="002D611B"/>
    <w:rsid w:val="002D7014"/>
    <w:rsid w:val="002D77C9"/>
    <w:rsid w:val="00301A16"/>
    <w:rsid w:val="00327D89"/>
    <w:rsid w:val="00333301"/>
    <w:rsid w:val="00344008"/>
    <w:rsid w:val="00355A1D"/>
    <w:rsid w:val="00357002"/>
    <w:rsid w:val="00384A38"/>
    <w:rsid w:val="003B0A26"/>
    <w:rsid w:val="00420BC3"/>
    <w:rsid w:val="004547D8"/>
    <w:rsid w:val="00462B87"/>
    <w:rsid w:val="004670FC"/>
    <w:rsid w:val="004837C0"/>
    <w:rsid w:val="004977BB"/>
    <w:rsid w:val="004A1B4D"/>
    <w:rsid w:val="004C792C"/>
    <w:rsid w:val="004D5E68"/>
    <w:rsid w:val="0052509C"/>
    <w:rsid w:val="00526FCF"/>
    <w:rsid w:val="0053735C"/>
    <w:rsid w:val="00537D59"/>
    <w:rsid w:val="00577964"/>
    <w:rsid w:val="005A602B"/>
    <w:rsid w:val="005B061A"/>
    <w:rsid w:val="005B1FC5"/>
    <w:rsid w:val="005B20C7"/>
    <w:rsid w:val="005D21D6"/>
    <w:rsid w:val="005D3B1E"/>
    <w:rsid w:val="005D5367"/>
    <w:rsid w:val="005E6684"/>
    <w:rsid w:val="006315C1"/>
    <w:rsid w:val="00657E46"/>
    <w:rsid w:val="006677A6"/>
    <w:rsid w:val="00683191"/>
    <w:rsid w:val="006B50F5"/>
    <w:rsid w:val="006C21FB"/>
    <w:rsid w:val="006C6E77"/>
    <w:rsid w:val="006D6C9E"/>
    <w:rsid w:val="006F7B54"/>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840EA"/>
    <w:rsid w:val="0089400B"/>
    <w:rsid w:val="008A0239"/>
    <w:rsid w:val="008B5494"/>
    <w:rsid w:val="008C2923"/>
    <w:rsid w:val="008C360E"/>
    <w:rsid w:val="008E1956"/>
    <w:rsid w:val="00916224"/>
    <w:rsid w:val="00923C47"/>
    <w:rsid w:val="00927740"/>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87458"/>
    <w:rsid w:val="00A9077C"/>
    <w:rsid w:val="00A92110"/>
    <w:rsid w:val="00AC2AC8"/>
    <w:rsid w:val="00AE615B"/>
    <w:rsid w:val="00B2285E"/>
    <w:rsid w:val="00B42A8C"/>
    <w:rsid w:val="00B43081"/>
    <w:rsid w:val="00B505CF"/>
    <w:rsid w:val="00B517B9"/>
    <w:rsid w:val="00B7525C"/>
    <w:rsid w:val="00B76446"/>
    <w:rsid w:val="00BD1692"/>
    <w:rsid w:val="00C41384"/>
    <w:rsid w:val="00C8024C"/>
    <w:rsid w:val="00C81AF9"/>
    <w:rsid w:val="00C860B9"/>
    <w:rsid w:val="00CB49D1"/>
    <w:rsid w:val="00D16A63"/>
    <w:rsid w:val="00D44151"/>
    <w:rsid w:val="00D50CD0"/>
    <w:rsid w:val="00D64391"/>
    <w:rsid w:val="00D94487"/>
    <w:rsid w:val="00DA22F9"/>
    <w:rsid w:val="00DB390C"/>
    <w:rsid w:val="00DD272E"/>
    <w:rsid w:val="00DD79A3"/>
    <w:rsid w:val="00E31ACA"/>
    <w:rsid w:val="00E34CC9"/>
    <w:rsid w:val="00E3735B"/>
    <w:rsid w:val="00E56D70"/>
    <w:rsid w:val="00E97D8C"/>
    <w:rsid w:val="00EA5794"/>
    <w:rsid w:val="00EB54A4"/>
    <w:rsid w:val="00ED2996"/>
    <w:rsid w:val="00F178D1"/>
    <w:rsid w:val="00F209FA"/>
    <w:rsid w:val="00F726E0"/>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00329104">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48640-2F54-43BC-A758-4CA0FE8B9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6</Pages>
  <Words>2403</Words>
  <Characters>13699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88</cp:revision>
  <cp:lastPrinted>2021-05-13T06:42:00Z</cp:lastPrinted>
  <dcterms:created xsi:type="dcterms:W3CDTF">2020-12-22T07:12:00Z</dcterms:created>
  <dcterms:modified xsi:type="dcterms:W3CDTF">2021-05-13T09:52:00Z</dcterms:modified>
</cp:coreProperties>
</file>