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Pr>
          <w:caps/>
        </w:rPr>
        <w:t>канцелярских ПРИНАДЛЕЖНОСТЕЙ</w:t>
      </w:r>
    </w:p>
    <w:p w:rsidR="00E31448" w:rsidRPr="003224CA" w:rsidRDefault="00E31448" w:rsidP="00E31448">
      <w:pPr>
        <w:pStyle w:val="a8"/>
        <w:jc w:val="center"/>
      </w:pPr>
      <w:r w:rsidRPr="003224CA">
        <w:t>(идентификационный код закупки</w:t>
      </w:r>
      <w:r w:rsidR="00E5401E" w:rsidRPr="00E5401E">
        <w:t>203862201554386220100100270010000244</w:t>
      </w:r>
      <w:r w:rsidR="00FF7D17">
        <w:t>.</w:t>
      </w:r>
      <w:r w:rsidRPr="003224CA">
        <w:t>)</w:t>
      </w:r>
    </w:p>
    <w:p w:rsidR="00E31448" w:rsidRPr="003224CA" w:rsidRDefault="00E31448" w:rsidP="00E31448">
      <w:pPr>
        <w:pStyle w:val="a8"/>
        <w:jc w:val="center"/>
      </w:pPr>
    </w:p>
    <w:p w:rsidR="00E31448" w:rsidRPr="003224CA" w:rsidRDefault="00E31448" w:rsidP="00E31448">
      <w:pPr>
        <w:pStyle w:val="a8"/>
      </w:pPr>
      <w:r w:rsidRPr="003224CA">
        <w:t>г. </w:t>
      </w:r>
      <w:r>
        <w:t>Югорск</w:t>
      </w:r>
      <w:r w:rsidR="000F5289">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Единой комиссии по осуществлению закупок для</w:t>
      </w:r>
      <w:proofErr w:type="gramEnd"/>
      <w:r>
        <w:t xml:space="preserve"> обеспечения муниципальных нужд города Югорска </w:t>
      </w:r>
      <w:r w:rsidRPr="003224CA">
        <w:rPr>
          <w:kern w:val="16"/>
        </w:rPr>
        <w:t xml:space="preserve">(протокол_________ </w:t>
      </w:r>
      <w:proofErr w:type="gramStart"/>
      <w:r w:rsidRPr="003224CA">
        <w:rPr>
          <w:kern w:val="16"/>
        </w:rPr>
        <w:t>от</w:t>
      </w:r>
      <w:proofErr w:type="gramEnd"/>
      <w:r w:rsidRPr="003224CA">
        <w:rPr>
          <w:kern w:val="16"/>
        </w:rPr>
        <w:t xml:space="preserve"> _____ № _____) заключили </w:t>
      </w:r>
      <w:proofErr w:type="spellStart"/>
      <w:r w:rsidRPr="003224CA">
        <w:rPr>
          <w:kern w:val="16"/>
        </w:rPr>
        <w:t>настоящий</w:t>
      </w:r>
      <w:r>
        <w:rPr>
          <w:color w:val="000000"/>
          <w:kern w:val="16"/>
        </w:rPr>
        <w:t>муниципальный</w:t>
      </w:r>
      <w:proofErr w:type="spellEnd"/>
      <w:r>
        <w:rPr>
          <w:color w:val="000000"/>
          <w:kern w:val="16"/>
        </w:rPr>
        <w:t xml:space="preserve"> </w:t>
      </w:r>
      <w:proofErr w:type="gramStart"/>
      <w:r w:rsidRPr="003224CA">
        <w:rPr>
          <w:kern w:val="16"/>
        </w:rPr>
        <w:t>контракт</w:t>
      </w:r>
      <w:proofErr w:type="gramEnd"/>
      <w:r w:rsidRPr="003224CA">
        <w:rPr>
          <w:kern w:val="16"/>
        </w:rPr>
        <w:t xml:space="preserve">,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CB0ABD">
        <w:t>-</w:t>
      </w:r>
      <w:r w:rsidRPr="003224CA">
        <w:t>я</w:t>
      </w:r>
      <w:proofErr w:type="gramEnd"/>
      <w:r w:rsidRPr="003224CA">
        <w:t>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624D1B">
        <w:rPr>
          <w:i/>
        </w:rPr>
        <w:t xml:space="preserve">НДС не облагается в соответствии с п. ___ ст. ____ Налогового </w:t>
      </w:r>
      <w:bookmarkStart w:id="1" w:name="_GoBack"/>
      <w:bookmarkEnd w:id="1"/>
      <w:r w:rsidRPr="00624D1B">
        <w:rPr>
          <w:i/>
        </w:rPr>
        <w:t>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00571DE8">
        <w:rPr>
          <w:b/>
          <w:i/>
        </w:rPr>
        <w:t xml:space="preserve"> </w:t>
      </w:r>
      <w:proofErr w:type="gramStart"/>
      <w:r>
        <w:rPr>
          <w:b/>
          <w:i/>
        </w:rPr>
        <w:t>«</w:t>
      </w:r>
      <w:r w:rsidRPr="006400DC">
        <w:rPr>
          <w:b/>
          <w:i/>
        </w:rPr>
        <w:t>НДС не облагается</w:t>
      </w:r>
      <w:r>
        <w:rPr>
          <w:b/>
          <w:i/>
        </w:rPr>
        <w:t>»</w:t>
      </w:r>
      <w:r w:rsidRPr="006400DC">
        <w:rPr>
          <w:b/>
          <w:i/>
        </w:rPr>
        <w:t>).</w:t>
      </w:r>
      <w:proofErr w:type="gramEnd"/>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C12BC2" w:rsidRPr="00C12BC2" w:rsidRDefault="00E31448" w:rsidP="00C12BC2">
      <w:pPr>
        <w:autoSpaceDE w:val="0"/>
        <w:autoSpaceDN w:val="0"/>
        <w:adjustRightInd w:val="0"/>
        <w:spacing w:after="0"/>
        <w:ind w:firstLine="567"/>
        <w:rPr>
          <w:sz w:val="22"/>
          <w:szCs w:val="22"/>
        </w:rPr>
      </w:pPr>
      <w:r w:rsidRPr="00AD1905">
        <w:t xml:space="preserve">2.4.4. Расчет за поставленный товар </w:t>
      </w:r>
      <w:r w:rsidRPr="002E699E">
        <w:t xml:space="preserve">осуществляется </w:t>
      </w:r>
      <w:r w:rsidR="00C12BC2" w:rsidRPr="00C12BC2">
        <w:rPr>
          <w:iCs/>
          <w:sz w:val="22"/>
          <w:szCs w:val="22"/>
        </w:rPr>
        <w:t xml:space="preserve">в течение 15 рабочих дней </w:t>
      </w:r>
      <w:r w:rsidR="00C12BC2" w:rsidRPr="00C12BC2">
        <w:rPr>
          <w:sz w:val="22"/>
          <w:szCs w:val="22"/>
        </w:rPr>
        <w:t xml:space="preserve">со дня подписания Заказчиком товарной накладной (Акта сдачи-приемки) на данный товар </w:t>
      </w:r>
      <w:r w:rsidR="00C12BC2" w:rsidRPr="00C12BC2">
        <w:rPr>
          <w:iCs/>
          <w:sz w:val="22"/>
          <w:szCs w:val="22"/>
        </w:rPr>
        <w:t xml:space="preserve">либо, в случаях, предусмотренных Контрактом, со дня подписания Акта </w:t>
      </w:r>
      <w:proofErr w:type="spellStart"/>
      <w:r w:rsidR="00C12BC2" w:rsidRPr="00C12BC2">
        <w:rPr>
          <w:iCs/>
          <w:sz w:val="22"/>
          <w:szCs w:val="22"/>
        </w:rPr>
        <w:t>взаимосверки</w:t>
      </w:r>
      <w:proofErr w:type="spellEnd"/>
      <w:r w:rsidR="00C12BC2" w:rsidRPr="00C12BC2">
        <w:rPr>
          <w:iCs/>
          <w:sz w:val="22"/>
          <w:szCs w:val="22"/>
        </w:rPr>
        <w:t xml:space="preserve"> обязательств на основании представленных Исполнителем счета или счета-фактуры.</w:t>
      </w:r>
    </w:p>
    <w:p w:rsidR="00E31448" w:rsidRPr="003224CA" w:rsidRDefault="00E31448" w:rsidP="00E31448">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3224CA" w:rsidRDefault="00E31448" w:rsidP="00E31448">
      <w:pPr>
        <w:spacing w:after="0"/>
        <w:ind w:firstLine="567"/>
      </w:pPr>
      <w:r w:rsidRPr="003224CA">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t>..</w:t>
      </w:r>
      <w:proofErr w:type="gramEnd"/>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язи. Адресом электронной почты для получения сообщений является:</w:t>
      </w:r>
      <w:r w:rsidRPr="008C75AD">
        <w:rPr>
          <w:b/>
          <w:lang w:val="en-US"/>
        </w:rPr>
        <w:t>omtoit</w:t>
      </w:r>
      <w:r w:rsidRPr="008C75AD">
        <w:rPr>
          <w:b/>
        </w:rPr>
        <w:t>@</w:t>
      </w:r>
      <w:r w:rsidRPr="008C75AD">
        <w:rPr>
          <w:b/>
          <w:lang w:val="en-US"/>
        </w:rPr>
        <w:t>mail</w:t>
      </w:r>
      <w:r w:rsidRPr="008C75AD">
        <w:rPr>
          <w:b/>
        </w:rPr>
        <w:t>.</w:t>
      </w:r>
      <w:r w:rsidRPr="008C75AD">
        <w:rPr>
          <w:b/>
          <w:lang w:val="en-US"/>
        </w:rPr>
        <w:t>ru</w:t>
      </w:r>
      <w:r w:rsidRPr="003224CA">
        <w:t xml:space="preserve">. Номером факса для получения сообщений является: </w:t>
      </w:r>
      <w:r w:rsidRPr="008C75AD">
        <w:rPr>
          <w:b/>
        </w:rPr>
        <w:t>8 (34675)7-51-65</w:t>
      </w:r>
      <w:r w:rsidRPr="003224CA">
        <w:t>.</w:t>
      </w:r>
    </w:p>
    <w:p w:rsidR="00E31448" w:rsidRPr="003224CA" w:rsidRDefault="00E31448" w:rsidP="00E31448">
      <w:pPr>
        <w:pStyle w:val="a8"/>
        <w:ind w:firstLine="567"/>
        <w:rPr>
          <w:kern w:val="16"/>
        </w:rPr>
      </w:pPr>
      <w:r w:rsidRPr="00AD1905">
        <w:rPr>
          <w:kern w:val="16"/>
        </w:rPr>
        <w:t>4.</w:t>
      </w:r>
      <w:r w:rsidR="00294BEE">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294BEE">
        <w:rPr>
          <w:kern w:val="16"/>
        </w:rPr>
        <w:t>6</w:t>
      </w:r>
      <w:r w:rsidRPr="003224CA">
        <w:rPr>
          <w:kern w:val="16"/>
        </w:rPr>
        <w:t xml:space="preserve">.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294BEE">
        <w:t>7</w:t>
      </w:r>
      <w:r w:rsidRPr="00AD1905">
        <w:t>. В случае, установленном  в п. 4.</w:t>
      </w:r>
      <w:r w:rsidR="00294BEE">
        <w:t>6</w:t>
      </w:r>
      <w:r w:rsidRPr="00AD1905">
        <w:t xml:space="preserve">.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 xml:space="preserve">5.2. Приемка </w:t>
      </w:r>
      <w:proofErr w:type="spellStart"/>
      <w:r w:rsidRPr="003224CA">
        <w:t>товараосуществляется</w:t>
      </w:r>
      <w:proofErr w:type="spellEnd"/>
      <w:r w:rsidRPr="003224CA">
        <w:t xml:space="preserve"> в месте поставки товара.</w:t>
      </w:r>
    </w:p>
    <w:p w:rsidR="00E31448" w:rsidRPr="003224CA" w:rsidRDefault="00E31448" w:rsidP="00E31448">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AD1905">
        <w:t>)и</w:t>
      </w:r>
      <w:proofErr w:type="gramEnd"/>
      <w:r w:rsidRPr="00AD1905">
        <w:t xml:space="preserve">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E31448">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E31448">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lastRenderedPageBreak/>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F02347">
        <w:rPr>
          <w:iCs/>
        </w:rPr>
        <w:t>нужд</w:t>
      </w:r>
      <w:proofErr w:type="gramStart"/>
      <w:r w:rsidRPr="00F02347">
        <w:rPr>
          <w:iCs/>
        </w:rPr>
        <w:t>»</w:t>
      </w:r>
      <w:r w:rsidRPr="00F835BD">
        <w:t>у</w:t>
      </w:r>
      <w:proofErr w:type="gramEnd"/>
      <w:r w:rsidRPr="00F835BD">
        <w:t>частником</w:t>
      </w:r>
      <w:proofErr w:type="spellEnd"/>
      <w:r w:rsidRPr="00F835BD">
        <w:t xml:space="preserve"> закупки, с которым заключается контракт, самостоятельно. </w:t>
      </w:r>
    </w:p>
    <w:p w:rsidR="00FC3651" w:rsidRDefault="00E31448" w:rsidP="00FC3651">
      <w:pPr>
        <w:autoSpaceDE w:val="0"/>
        <w:autoSpaceDN w:val="0"/>
        <w:adjustRightInd w:val="0"/>
        <w:spacing w:after="0"/>
        <w:ind w:firstLine="708"/>
        <w:rPr>
          <w:iCs/>
        </w:rPr>
      </w:pPr>
      <w:r w:rsidRPr="00B71F49">
        <w:rPr>
          <w:iCs/>
        </w:rPr>
        <w:t xml:space="preserve">6.2. Обеспечение исполнения Контракта предоставляется Заказчику до заключения Контракта. </w:t>
      </w:r>
      <w:r w:rsidR="00FC3651" w:rsidRPr="00FC3651">
        <w:rPr>
          <w:iCs/>
        </w:rPr>
        <w:t xml:space="preserve">Размер обеспечения исполнения контракта составляет 5% от цены, по которой в соответствии с Законом о контрактной системе заключается контракт. </w:t>
      </w:r>
    </w:p>
    <w:p w:rsidR="00E31448" w:rsidRPr="005B785E" w:rsidRDefault="00E31448" w:rsidP="00FC3651">
      <w:pPr>
        <w:autoSpaceDE w:val="0"/>
        <w:autoSpaceDN w:val="0"/>
        <w:adjustRightInd w:val="0"/>
        <w:spacing w:after="0"/>
        <w:ind w:firstLine="708"/>
      </w:pPr>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E31448">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lastRenderedPageBreak/>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w:t>
      </w:r>
      <w:proofErr w:type="gramStart"/>
      <w:r w:rsidRPr="00F835BD">
        <w:t xml:space="preserve">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2" w:name="P57"/>
      <w:bookmarkEnd w:id="2"/>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3" w:name="P67"/>
      <w:bookmarkEnd w:id="3"/>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4" w:name="P81"/>
      <w:bookmarkEnd w:id="4"/>
      <w:r w:rsidRPr="00031762">
        <w:rPr>
          <w:iCs/>
        </w:rPr>
        <w:t xml:space="preserve">7.7. </w:t>
      </w:r>
      <w:proofErr w:type="gramStart"/>
      <w:r w:rsidRPr="00031762">
        <w:rPr>
          <w:iCs/>
        </w:rPr>
        <w:t xml:space="preserve">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5" w:name="P82"/>
      <w:bookmarkEnd w:id="5"/>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E31448" w:rsidRPr="003224CA" w:rsidRDefault="00E31448" w:rsidP="00E31448">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224CA">
        <w:t xml:space="preserve">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 xml:space="preserve">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E31448" w:rsidRPr="003224CA" w:rsidRDefault="00E31448" w:rsidP="00E31448">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w:t>
      </w:r>
      <w:proofErr w:type="gramEnd"/>
      <w:r w:rsidRPr="003224CA">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E516CA">
        <w:t>20</w:t>
      </w:r>
      <w:r>
        <w:t>.</w:t>
      </w:r>
      <w:r w:rsidR="005D49B7">
        <w:t>0</w:t>
      </w:r>
      <w:r w:rsidR="00E75E65">
        <w:t>6</w:t>
      </w:r>
      <w:r>
        <w:t>.20</w:t>
      </w:r>
      <w:r w:rsidR="005D49B7">
        <w:t>20</w:t>
      </w:r>
      <w:r w:rsidRPr="003224CA">
        <w:t xml:space="preserve">г.  С </w:t>
      </w:r>
      <w:r w:rsidR="00E516CA">
        <w:t>21</w:t>
      </w:r>
      <w:r>
        <w:t>.</w:t>
      </w:r>
      <w:r w:rsidR="005D49B7">
        <w:t>0</w:t>
      </w:r>
      <w:r w:rsidR="00E75E65">
        <w:t>6</w:t>
      </w:r>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39A" w:rsidRDefault="0080139A">
      <w:pPr>
        <w:spacing w:after="0"/>
      </w:pPr>
      <w:r>
        <w:separator/>
      </w:r>
    </w:p>
  </w:endnote>
  <w:endnote w:type="continuationSeparator" w:id="0">
    <w:p w:rsidR="0080139A" w:rsidRDefault="00801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4B7965"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80139A"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4B7965"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C12BC2">
      <w:rPr>
        <w:rStyle w:val="a5"/>
        <w:noProof/>
      </w:rPr>
      <w:t>13</w:t>
    </w:r>
    <w:r>
      <w:rPr>
        <w:rStyle w:val="a5"/>
      </w:rPr>
      <w:fldChar w:fldCharType="end"/>
    </w:r>
  </w:p>
  <w:p w:rsidR="00FC2DC8" w:rsidRDefault="0080139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39A" w:rsidRDefault="0080139A">
      <w:pPr>
        <w:spacing w:after="0"/>
      </w:pPr>
      <w:r>
        <w:separator/>
      </w:r>
    </w:p>
  </w:footnote>
  <w:footnote w:type="continuationSeparator" w:id="0">
    <w:p w:rsidR="0080139A" w:rsidRDefault="008013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F5289"/>
    <w:rsid w:val="00281FF9"/>
    <w:rsid w:val="00294BEE"/>
    <w:rsid w:val="002A07C3"/>
    <w:rsid w:val="00323C4A"/>
    <w:rsid w:val="00417504"/>
    <w:rsid w:val="004B7965"/>
    <w:rsid w:val="005063F3"/>
    <w:rsid w:val="00571DE8"/>
    <w:rsid w:val="005D49B7"/>
    <w:rsid w:val="0080139A"/>
    <w:rsid w:val="008261CE"/>
    <w:rsid w:val="00894A64"/>
    <w:rsid w:val="00923ADC"/>
    <w:rsid w:val="00985897"/>
    <w:rsid w:val="009A6254"/>
    <w:rsid w:val="00B40E7B"/>
    <w:rsid w:val="00C12BC2"/>
    <w:rsid w:val="00CD33A8"/>
    <w:rsid w:val="00E31448"/>
    <w:rsid w:val="00E516CA"/>
    <w:rsid w:val="00E5401E"/>
    <w:rsid w:val="00E75E65"/>
    <w:rsid w:val="00FA51C0"/>
    <w:rsid w:val="00FC3651"/>
    <w:rsid w:val="00FF7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C12BC2"/>
    <w:pPr>
      <w:spacing w:after="0"/>
    </w:pPr>
    <w:rPr>
      <w:rFonts w:ascii="Tahoma" w:hAnsi="Tahoma" w:cs="Tahoma"/>
      <w:sz w:val="16"/>
      <w:szCs w:val="16"/>
    </w:rPr>
  </w:style>
  <w:style w:type="character" w:customStyle="1" w:styleId="aa">
    <w:name w:val="Текст выноски Знак"/>
    <w:basedOn w:val="a0"/>
    <w:link w:val="a9"/>
    <w:uiPriority w:val="99"/>
    <w:semiHidden/>
    <w:rsid w:val="00C12BC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7114</Words>
  <Characters>40556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18</cp:revision>
  <cp:lastPrinted>2020-04-13T09:53:00Z</cp:lastPrinted>
  <dcterms:created xsi:type="dcterms:W3CDTF">2020-02-21T11:25:00Z</dcterms:created>
  <dcterms:modified xsi:type="dcterms:W3CDTF">2020-04-13T09:54:00Z</dcterms:modified>
</cp:coreProperties>
</file>