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5E3" w:rsidRPr="00CD42BF" w:rsidRDefault="00CD42BF" w:rsidP="00CD42BF">
      <w:pPr>
        <w:pStyle w:val="ConsPlusTitlePage"/>
      </w:pPr>
      <w:bookmarkStart w:id="0" w:name="_GoBack"/>
      <w:r w:rsidRPr="00CD42BF">
        <w:t xml:space="preserve"> </w:t>
      </w:r>
    </w:p>
    <w:p w:rsidR="00EC15E3" w:rsidRPr="00CD42BF" w:rsidRDefault="00EC15E3">
      <w:pPr>
        <w:pStyle w:val="ConsPlusTitle"/>
        <w:jc w:val="center"/>
        <w:outlineLvl w:val="0"/>
        <w:rPr>
          <w:b w:val="0"/>
        </w:rPr>
      </w:pPr>
      <w:r w:rsidRPr="00CD42BF">
        <w:rPr>
          <w:b w:val="0"/>
        </w:rPr>
        <w:t>ПРАВИТЕЛЬСТВО ХАНТЫ-МАНСИЙСКОГО АВТОНОМНОГО ОКРУГА - ЮГРЫ</w:t>
      </w:r>
    </w:p>
    <w:p w:rsidR="00EC15E3" w:rsidRPr="00CD42BF" w:rsidRDefault="00EC15E3">
      <w:pPr>
        <w:pStyle w:val="ConsPlusTitle"/>
        <w:jc w:val="center"/>
        <w:rPr>
          <w:b w:val="0"/>
        </w:rPr>
      </w:pPr>
    </w:p>
    <w:p w:rsidR="00EC15E3" w:rsidRPr="00CD42BF" w:rsidRDefault="00EC15E3">
      <w:pPr>
        <w:pStyle w:val="ConsPlusTitle"/>
        <w:jc w:val="center"/>
        <w:rPr>
          <w:b w:val="0"/>
        </w:rPr>
      </w:pPr>
      <w:r w:rsidRPr="00CD42BF">
        <w:rPr>
          <w:b w:val="0"/>
        </w:rPr>
        <w:t>ПОСТАНОВЛЕНИЕ</w:t>
      </w:r>
    </w:p>
    <w:p w:rsidR="00EC15E3" w:rsidRPr="00CD42BF" w:rsidRDefault="00EC15E3">
      <w:pPr>
        <w:pStyle w:val="ConsPlusTitle"/>
        <w:jc w:val="center"/>
        <w:rPr>
          <w:b w:val="0"/>
        </w:rPr>
      </w:pPr>
      <w:r w:rsidRPr="00CD42BF">
        <w:rPr>
          <w:b w:val="0"/>
        </w:rPr>
        <w:t>от 6 августа 2010 г. N 191-п</w:t>
      </w:r>
    </w:p>
    <w:p w:rsidR="00EC15E3" w:rsidRPr="00CD42BF" w:rsidRDefault="00EC15E3">
      <w:pPr>
        <w:pStyle w:val="ConsPlusTitle"/>
        <w:jc w:val="center"/>
        <w:rPr>
          <w:b w:val="0"/>
        </w:rPr>
      </w:pPr>
    </w:p>
    <w:p w:rsidR="00EC15E3" w:rsidRPr="00CD42BF" w:rsidRDefault="00EC15E3">
      <w:pPr>
        <w:pStyle w:val="ConsPlusTitle"/>
        <w:jc w:val="center"/>
        <w:rPr>
          <w:b w:val="0"/>
        </w:rPr>
      </w:pPr>
      <w:r w:rsidRPr="00CD42BF">
        <w:rPr>
          <w:b w:val="0"/>
        </w:rPr>
        <w:t>О НОРМАТИВАХ ФОРМИРОВАНИЯ РАСХОДОВ</w:t>
      </w:r>
    </w:p>
    <w:p w:rsidR="00EC15E3" w:rsidRPr="00CD42BF" w:rsidRDefault="00EC15E3">
      <w:pPr>
        <w:pStyle w:val="ConsPlusTitle"/>
        <w:jc w:val="center"/>
        <w:rPr>
          <w:b w:val="0"/>
        </w:rPr>
      </w:pPr>
      <w:r w:rsidRPr="00CD42BF">
        <w:rPr>
          <w:b w:val="0"/>
        </w:rPr>
        <w:t>НА СОДЕРЖАНИЕ ОРГАНОВ МЕСТНОГО САМОУПРАВЛЕНИЯ</w:t>
      </w:r>
    </w:p>
    <w:p w:rsidR="00EC15E3" w:rsidRPr="00CD42BF" w:rsidRDefault="00EC15E3">
      <w:pPr>
        <w:pStyle w:val="ConsPlusTitle"/>
        <w:jc w:val="center"/>
        <w:rPr>
          <w:b w:val="0"/>
        </w:rPr>
      </w:pPr>
      <w:r w:rsidRPr="00CD42BF">
        <w:rPr>
          <w:b w:val="0"/>
        </w:rPr>
        <w:t>ХАНТЫ-МАНСИЙСКОГО АВТОНОМНОГО ОКРУГА - ЮГРЫ</w:t>
      </w:r>
    </w:p>
    <w:p w:rsidR="00EC15E3" w:rsidRPr="00CD42BF" w:rsidRDefault="00EC15E3">
      <w:pPr>
        <w:pStyle w:val="ConsPlusNormal"/>
        <w:jc w:val="center"/>
        <w:rPr>
          <w:b w:val="0"/>
        </w:rPr>
      </w:pPr>
      <w:r w:rsidRPr="00CD42BF">
        <w:rPr>
          <w:b w:val="0"/>
        </w:rPr>
        <w:t>Список изменяющих документов</w:t>
      </w:r>
    </w:p>
    <w:p w:rsidR="00EC15E3" w:rsidRPr="00CD42BF" w:rsidRDefault="00EC15E3">
      <w:pPr>
        <w:pStyle w:val="ConsPlusNormal"/>
        <w:jc w:val="center"/>
        <w:rPr>
          <w:b w:val="0"/>
        </w:rPr>
      </w:pPr>
      <w:r w:rsidRPr="00CD42BF">
        <w:rPr>
          <w:b w:val="0"/>
        </w:rPr>
        <w:t xml:space="preserve">(в ред. постановлений Правительства ХМАО - Югры от 26.02.2011 </w:t>
      </w:r>
      <w:hyperlink r:id="rId5" w:history="1">
        <w:r w:rsidRPr="00CD42BF">
          <w:rPr>
            <w:b w:val="0"/>
            <w:color w:val="0000FF"/>
          </w:rPr>
          <w:t>N 50-п</w:t>
        </w:r>
      </w:hyperlink>
      <w:r w:rsidRPr="00CD42BF">
        <w:rPr>
          <w:b w:val="0"/>
        </w:rPr>
        <w:t>,</w:t>
      </w:r>
    </w:p>
    <w:p w:rsidR="00EC15E3" w:rsidRPr="00CD42BF" w:rsidRDefault="00EC15E3">
      <w:pPr>
        <w:pStyle w:val="ConsPlusNormal"/>
        <w:jc w:val="center"/>
        <w:rPr>
          <w:b w:val="0"/>
        </w:rPr>
      </w:pPr>
      <w:r w:rsidRPr="00CD42BF">
        <w:rPr>
          <w:b w:val="0"/>
        </w:rPr>
        <w:t xml:space="preserve">от 05.08.2011 </w:t>
      </w:r>
      <w:hyperlink r:id="rId6" w:history="1">
        <w:r w:rsidRPr="00CD42BF">
          <w:rPr>
            <w:b w:val="0"/>
            <w:color w:val="0000FF"/>
          </w:rPr>
          <w:t>N 290-п</w:t>
        </w:r>
      </w:hyperlink>
      <w:r w:rsidRPr="00CD42BF">
        <w:rPr>
          <w:b w:val="0"/>
        </w:rPr>
        <w:t xml:space="preserve">, от 24.05.2012 </w:t>
      </w:r>
      <w:hyperlink r:id="rId7" w:history="1">
        <w:r w:rsidRPr="00CD42BF">
          <w:rPr>
            <w:b w:val="0"/>
            <w:color w:val="0000FF"/>
          </w:rPr>
          <w:t>N 164-п</w:t>
        </w:r>
      </w:hyperlink>
      <w:r w:rsidRPr="00CD42BF">
        <w:rPr>
          <w:b w:val="0"/>
        </w:rPr>
        <w:t xml:space="preserve">, от 24.08.2012 </w:t>
      </w:r>
      <w:hyperlink r:id="rId8" w:history="1">
        <w:r w:rsidRPr="00CD42BF">
          <w:rPr>
            <w:b w:val="0"/>
            <w:color w:val="0000FF"/>
          </w:rPr>
          <w:t>N 300-п</w:t>
        </w:r>
      </w:hyperlink>
      <w:r w:rsidRPr="00CD42BF">
        <w:rPr>
          <w:b w:val="0"/>
        </w:rPr>
        <w:t>,</w:t>
      </w:r>
    </w:p>
    <w:p w:rsidR="00EC15E3" w:rsidRPr="00CD42BF" w:rsidRDefault="00EC15E3">
      <w:pPr>
        <w:pStyle w:val="ConsPlusNormal"/>
        <w:jc w:val="center"/>
        <w:rPr>
          <w:b w:val="0"/>
        </w:rPr>
      </w:pPr>
      <w:r w:rsidRPr="00CD42BF">
        <w:rPr>
          <w:b w:val="0"/>
        </w:rPr>
        <w:t xml:space="preserve">от 26.07.2013 </w:t>
      </w:r>
      <w:hyperlink r:id="rId9" w:history="1">
        <w:r w:rsidRPr="00CD42BF">
          <w:rPr>
            <w:b w:val="0"/>
            <w:color w:val="0000FF"/>
          </w:rPr>
          <w:t>N 291-п</w:t>
        </w:r>
      </w:hyperlink>
      <w:r w:rsidRPr="00CD42BF">
        <w:rPr>
          <w:b w:val="0"/>
        </w:rPr>
        <w:t xml:space="preserve">, от 27.12.2013 </w:t>
      </w:r>
      <w:hyperlink r:id="rId10" w:history="1">
        <w:r w:rsidRPr="00CD42BF">
          <w:rPr>
            <w:b w:val="0"/>
            <w:color w:val="0000FF"/>
          </w:rPr>
          <w:t>N 572-п</w:t>
        </w:r>
      </w:hyperlink>
      <w:r w:rsidRPr="00CD42BF">
        <w:rPr>
          <w:b w:val="0"/>
        </w:rPr>
        <w:t xml:space="preserve">, от 25.04.2014 </w:t>
      </w:r>
      <w:hyperlink r:id="rId11" w:history="1">
        <w:r w:rsidRPr="00CD42BF">
          <w:rPr>
            <w:b w:val="0"/>
            <w:color w:val="0000FF"/>
          </w:rPr>
          <w:t>N 149-п</w:t>
        </w:r>
      </w:hyperlink>
      <w:r w:rsidRPr="00CD42BF">
        <w:rPr>
          <w:b w:val="0"/>
        </w:rPr>
        <w:t>,</w:t>
      </w:r>
    </w:p>
    <w:p w:rsidR="00EC15E3" w:rsidRPr="00CD42BF" w:rsidRDefault="00EC15E3">
      <w:pPr>
        <w:pStyle w:val="ConsPlusNormal"/>
        <w:jc w:val="center"/>
        <w:rPr>
          <w:b w:val="0"/>
        </w:rPr>
      </w:pPr>
      <w:r w:rsidRPr="00CD42BF">
        <w:rPr>
          <w:b w:val="0"/>
        </w:rPr>
        <w:t xml:space="preserve">от 25.07.2014 </w:t>
      </w:r>
      <w:hyperlink r:id="rId12" w:history="1">
        <w:r w:rsidRPr="00CD42BF">
          <w:rPr>
            <w:b w:val="0"/>
            <w:color w:val="0000FF"/>
          </w:rPr>
          <w:t>N 277-п</w:t>
        </w:r>
      </w:hyperlink>
      <w:r w:rsidRPr="00CD42BF">
        <w:rPr>
          <w:b w:val="0"/>
        </w:rPr>
        <w:t xml:space="preserve">, от 06.02.2015 </w:t>
      </w:r>
      <w:hyperlink r:id="rId13" w:history="1">
        <w:r w:rsidRPr="00CD42BF">
          <w:rPr>
            <w:b w:val="0"/>
            <w:color w:val="0000FF"/>
          </w:rPr>
          <w:t>N 18-п</w:t>
        </w:r>
      </w:hyperlink>
      <w:r w:rsidRPr="00CD42BF">
        <w:rPr>
          <w:b w:val="0"/>
        </w:rPr>
        <w:t xml:space="preserve">, от 11.06.2015 </w:t>
      </w:r>
      <w:hyperlink r:id="rId14" w:history="1">
        <w:r w:rsidRPr="00CD42BF">
          <w:rPr>
            <w:b w:val="0"/>
            <w:color w:val="0000FF"/>
          </w:rPr>
          <w:t>N 168-п</w:t>
        </w:r>
      </w:hyperlink>
      <w:r w:rsidRPr="00CD42BF">
        <w:rPr>
          <w:b w:val="0"/>
        </w:rPr>
        <w:t>,</w:t>
      </w:r>
    </w:p>
    <w:p w:rsidR="00EC15E3" w:rsidRPr="00CD42BF" w:rsidRDefault="00EC15E3">
      <w:pPr>
        <w:pStyle w:val="ConsPlusNormal"/>
        <w:jc w:val="center"/>
        <w:rPr>
          <w:b w:val="0"/>
        </w:rPr>
      </w:pPr>
      <w:r w:rsidRPr="00CD42BF">
        <w:rPr>
          <w:b w:val="0"/>
        </w:rPr>
        <w:t xml:space="preserve">от 31.07.2015 </w:t>
      </w:r>
      <w:hyperlink r:id="rId15" w:history="1">
        <w:r w:rsidRPr="00CD42BF">
          <w:rPr>
            <w:b w:val="0"/>
            <w:color w:val="0000FF"/>
          </w:rPr>
          <w:t>N 246-п</w:t>
        </w:r>
      </w:hyperlink>
      <w:r w:rsidRPr="00CD42BF">
        <w:rPr>
          <w:b w:val="0"/>
        </w:rPr>
        <w:t xml:space="preserve">, от 24.06.2016 </w:t>
      </w:r>
      <w:hyperlink r:id="rId16" w:history="1">
        <w:r w:rsidRPr="00CD42BF">
          <w:rPr>
            <w:b w:val="0"/>
            <w:color w:val="0000FF"/>
          </w:rPr>
          <w:t>N 220-п</w:t>
        </w:r>
      </w:hyperlink>
      <w:r w:rsidRPr="00CD42BF">
        <w:rPr>
          <w:b w:val="0"/>
        </w:rPr>
        <w:t xml:space="preserve">, от 29.07.2016 </w:t>
      </w:r>
      <w:hyperlink r:id="rId17" w:history="1">
        <w:r w:rsidRPr="00CD42BF">
          <w:rPr>
            <w:b w:val="0"/>
            <w:color w:val="0000FF"/>
          </w:rPr>
          <w:t>N 289-п</w:t>
        </w:r>
      </w:hyperlink>
      <w:r w:rsidRPr="00CD42BF">
        <w:rPr>
          <w:b w:val="0"/>
        </w:rPr>
        <w:t>)</w:t>
      </w:r>
    </w:p>
    <w:p w:rsidR="00EC15E3" w:rsidRPr="00CD42BF" w:rsidRDefault="00EC15E3">
      <w:pPr>
        <w:pStyle w:val="ConsPlusNormal"/>
        <w:jc w:val="center"/>
        <w:rPr>
          <w:b w:val="0"/>
        </w:rPr>
      </w:pPr>
    </w:p>
    <w:p w:rsidR="00EC15E3" w:rsidRPr="00CD42BF" w:rsidRDefault="00EC15E3">
      <w:pPr>
        <w:pStyle w:val="ConsPlusNormal"/>
        <w:ind w:firstLine="540"/>
        <w:jc w:val="both"/>
        <w:rPr>
          <w:b w:val="0"/>
        </w:rPr>
      </w:pPr>
      <w:r w:rsidRPr="00CD42BF">
        <w:rPr>
          <w:b w:val="0"/>
        </w:rPr>
        <w:t xml:space="preserve">На основании </w:t>
      </w:r>
      <w:hyperlink r:id="rId18" w:history="1">
        <w:r w:rsidRPr="00CD42BF">
          <w:rPr>
            <w:b w:val="0"/>
            <w:color w:val="0000FF"/>
          </w:rPr>
          <w:t>пункта 2 статьи 136</w:t>
        </w:r>
      </w:hyperlink>
      <w:r w:rsidRPr="00CD42BF">
        <w:rPr>
          <w:b w:val="0"/>
        </w:rPr>
        <w:t xml:space="preserve"> Бюджетного кодекса Российской Федерации Правительство Ханты-Мансийского автономного округа - Югры постановляет:</w:t>
      </w:r>
    </w:p>
    <w:p w:rsidR="00EC15E3" w:rsidRPr="00CD42BF" w:rsidRDefault="00EC15E3">
      <w:pPr>
        <w:pStyle w:val="ConsPlusNormal"/>
        <w:jc w:val="both"/>
        <w:rPr>
          <w:b w:val="0"/>
        </w:rPr>
      </w:pPr>
      <w:r w:rsidRPr="00CD42BF">
        <w:rPr>
          <w:b w:val="0"/>
        </w:rPr>
        <w:t xml:space="preserve">(преамбула в ред. </w:t>
      </w:r>
      <w:hyperlink r:id="rId19" w:history="1">
        <w:r w:rsidRPr="00CD42BF">
          <w:rPr>
            <w:b w:val="0"/>
            <w:color w:val="0000FF"/>
          </w:rPr>
          <w:t>постановления</w:t>
        </w:r>
      </w:hyperlink>
      <w:r w:rsidRPr="00CD42BF">
        <w:rPr>
          <w:b w:val="0"/>
        </w:rPr>
        <w:t xml:space="preserve"> Правительства ХМАО - Югры от 27.12.2013 N 572-п)</w:t>
      </w:r>
    </w:p>
    <w:p w:rsidR="00EC15E3" w:rsidRPr="00CD42BF" w:rsidRDefault="00EC15E3">
      <w:pPr>
        <w:pStyle w:val="ConsPlusNormal"/>
        <w:ind w:firstLine="540"/>
        <w:jc w:val="both"/>
        <w:rPr>
          <w:b w:val="0"/>
        </w:rPr>
      </w:pPr>
      <w:r w:rsidRPr="00CD42BF">
        <w:rPr>
          <w:b w:val="0"/>
        </w:rPr>
        <w:t>1. Утвердить:</w:t>
      </w:r>
    </w:p>
    <w:p w:rsidR="00EC15E3" w:rsidRPr="00CD42BF" w:rsidRDefault="00EC15E3">
      <w:pPr>
        <w:pStyle w:val="ConsPlusNormal"/>
        <w:ind w:firstLine="540"/>
        <w:jc w:val="both"/>
        <w:rPr>
          <w:b w:val="0"/>
        </w:rPr>
      </w:pPr>
      <w:r w:rsidRPr="00CD42BF">
        <w:rPr>
          <w:b w:val="0"/>
        </w:rPr>
        <w:t xml:space="preserve">1.1. </w:t>
      </w:r>
      <w:hyperlink w:anchor="P42" w:history="1">
        <w:r w:rsidRPr="00CD42BF">
          <w:rPr>
            <w:b w:val="0"/>
            <w:color w:val="0000FF"/>
          </w:rPr>
          <w:t>Методику</w:t>
        </w:r>
      </w:hyperlink>
      <w:r w:rsidRPr="00CD42BF">
        <w:rPr>
          <w:b w:val="0"/>
        </w:rPr>
        <w:t xml:space="preserve"> расчета нормативов формирования расходов на содержание органов местного самоуправления муниципальных образований Ханты-Мансийского автономного округа - Югры (далее - Методика) (приложение 1).</w:t>
      </w:r>
    </w:p>
    <w:p w:rsidR="00EC15E3" w:rsidRPr="00CD42BF" w:rsidRDefault="00EC15E3">
      <w:pPr>
        <w:pStyle w:val="ConsPlusNormal"/>
        <w:jc w:val="both"/>
        <w:rPr>
          <w:b w:val="0"/>
        </w:rPr>
      </w:pPr>
      <w:r w:rsidRPr="00CD42BF">
        <w:rPr>
          <w:b w:val="0"/>
        </w:rPr>
        <w:t>(</w:t>
      </w:r>
      <w:proofErr w:type="spellStart"/>
      <w:r w:rsidRPr="00CD42BF">
        <w:rPr>
          <w:b w:val="0"/>
        </w:rPr>
        <w:t>пп</w:t>
      </w:r>
      <w:proofErr w:type="spellEnd"/>
      <w:r w:rsidRPr="00CD42BF">
        <w:rPr>
          <w:b w:val="0"/>
        </w:rPr>
        <w:t xml:space="preserve">. 1.1 в ред. </w:t>
      </w:r>
      <w:hyperlink r:id="rId20" w:history="1">
        <w:r w:rsidRPr="00CD42BF">
          <w:rPr>
            <w:b w:val="0"/>
            <w:color w:val="0000FF"/>
          </w:rPr>
          <w:t>постановления</w:t>
        </w:r>
      </w:hyperlink>
      <w:r w:rsidRPr="00CD42BF">
        <w:rPr>
          <w:b w:val="0"/>
        </w:rPr>
        <w:t xml:space="preserve"> Правительства ХМАО - Югры от 06.02.2015 N 18-п)</w:t>
      </w:r>
    </w:p>
    <w:p w:rsidR="00EC15E3" w:rsidRPr="00CD42BF" w:rsidRDefault="00EC15E3">
      <w:pPr>
        <w:pStyle w:val="ConsPlusNormal"/>
        <w:ind w:firstLine="540"/>
        <w:jc w:val="both"/>
        <w:rPr>
          <w:b w:val="0"/>
        </w:rPr>
      </w:pPr>
      <w:r w:rsidRPr="00CD42BF">
        <w:rPr>
          <w:b w:val="0"/>
        </w:rPr>
        <w:t xml:space="preserve">1.2. </w:t>
      </w:r>
      <w:hyperlink w:anchor="P261" w:history="1">
        <w:r w:rsidRPr="00CD42BF">
          <w:rPr>
            <w:b w:val="0"/>
            <w:color w:val="0000FF"/>
          </w:rPr>
          <w:t>Нормативы</w:t>
        </w:r>
      </w:hyperlink>
      <w:r w:rsidRPr="00CD42BF">
        <w:rPr>
          <w:b w:val="0"/>
        </w:rPr>
        <w:t xml:space="preserve"> формирования расходов на содержание органов местного самоуправления городских округов и муниципальных районов, городских и сельских поселений Ханты-Мансийского автономного округа - Югры на очередной финансовый год (приложение 2).</w:t>
      </w:r>
    </w:p>
    <w:p w:rsidR="00EC15E3" w:rsidRPr="00CD42BF" w:rsidRDefault="00EC15E3">
      <w:pPr>
        <w:pStyle w:val="ConsPlusNormal"/>
        <w:jc w:val="both"/>
        <w:rPr>
          <w:b w:val="0"/>
        </w:rPr>
      </w:pPr>
      <w:r w:rsidRPr="00CD42BF">
        <w:rPr>
          <w:b w:val="0"/>
        </w:rPr>
        <w:t xml:space="preserve">(в ред. постановлений Правительства ХМАО - Югры от 05.08.2011 </w:t>
      </w:r>
      <w:hyperlink r:id="rId21" w:history="1">
        <w:r w:rsidRPr="00CD42BF">
          <w:rPr>
            <w:b w:val="0"/>
            <w:color w:val="0000FF"/>
          </w:rPr>
          <w:t>N 290-п</w:t>
        </w:r>
      </w:hyperlink>
      <w:r w:rsidRPr="00CD42BF">
        <w:rPr>
          <w:b w:val="0"/>
        </w:rPr>
        <w:t xml:space="preserve">, от 24.08.2012 </w:t>
      </w:r>
      <w:hyperlink r:id="rId22" w:history="1">
        <w:r w:rsidRPr="00CD42BF">
          <w:rPr>
            <w:b w:val="0"/>
            <w:color w:val="0000FF"/>
          </w:rPr>
          <w:t>N 300-п</w:t>
        </w:r>
      </w:hyperlink>
      <w:r w:rsidRPr="00CD42BF">
        <w:rPr>
          <w:b w:val="0"/>
        </w:rPr>
        <w:t xml:space="preserve">, от 26.07.2013 </w:t>
      </w:r>
      <w:hyperlink r:id="rId23" w:history="1">
        <w:r w:rsidRPr="00CD42BF">
          <w:rPr>
            <w:b w:val="0"/>
            <w:color w:val="0000FF"/>
          </w:rPr>
          <w:t>N 291-п</w:t>
        </w:r>
      </w:hyperlink>
      <w:r w:rsidRPr="00CD42BF">
        <w:rPr>
          <w:b w:val="0"/>
        </w:rPr>
        <w:t xml:space="preserve">, от 25.07.2014 </w:t>
      </w:r>
      <w:hyperlink r:id="rId24" w:history="1">
        <w:r w:rsidRPr="00CD42BF">
          <w:rPr>
            <w:b w:val="0"/>
            <w:color w:val="0000FF"/>
          </w:rPr>
          <w:t>N 277-п</w:t>
        </w:r>
      </w:hyperlink>
      <w:r w:rsidRPr="00CD42BF">
        <w:rPr>
          <w:b w:val="0"/>
        </w:rPr>
        <w:t>)</w:t>
      </w:r>
    </w:p>
    <w:p w:rsidR="00EC15E3" w:rsidRPr="00CD42BF" w:rsidRDefault="00EC15E3">
      <w:pPr>
        <w:pStyle w:val="ConsPlusNormal"/>
        <w:ind w:firstLine="540"/>
        <w:jc w:val="both"/>
        <w:rPr>
          <w:b w:val="0"/>
        </w:rPr>
      </w:pPr>
      <w:r w:rsidRPr="00CD42BF">
        <w:rPr>
          <w:b w:val="0"/>
        </w:rPr>
        <w:t>2. Главам муниципальных образований Ханты-Мансийского автономного округа - Югры (далее также - автономный округ),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учитывать нормативы при формировании бюджетов муниципальных образований на очередной финансовый год и плановый период, а также при подготовке изменений в бюджеты муниципальных образований на текущий финансовый год в качестве предельного объема расходов на содержание органов местного самоуправления.</w:t>
      </w:r>
    </w:p>
    <w:p w:rsidR="00EC15E3" w:rsidRPr="00CD42BF" w:rsidRDefault="00EC15E3">
      <w:pPr>
        <w:pStyle w:val="ConsPlusNormal"/>
        <w:jc w:val="both"/>
        <w:rPr>
          <w:b w:val="0"/>
        </w:rPr>
      </w:pPr>
      <w:r w:rsidRPr="00CD42BF">
        <w:rPr>
          <w:b w:val="0"/>
        </w:rPr>
        <w:t xml:space="preserve">(в ред. постановлений Правительства ХМАО - Югры от 27.12.2013 </w:t>
      </w:r>
      <w:hyperlink r:id="rId25" w:history="1">
        <w:r w:rsidRPr="00CD42BF">
          <w:rPr>
            <w:b w:val="0"/>
            <w:color w:val="0000FF"/>
          </w:rPr>
          <w:t>N 572-п</w:t>
        </w:r>
      </w:hyperlink>
      <w:r w:rsidRPr="00CD42BF">
        <w:rPr>
          <w:b w:val="0"/>
        </w:rPr>
        <w:t xml:space="preserve">, от 06.02.2015 </w:t>
      </w:r>
      <w:hyperlink r:id="rId26" w:history="1">
        <w:r w:rsidRPr="00CD42BF">
          <w:rPr>
            <w:b w:val="0"/>
            <w:color w:val="0000FF"/>
          </w:rPr>
          <w:t>N 18-п</w:t>
        </w:r>
      </w:hyperlink>
      <w:r w:rsidRPr="00CD42BF">
        <w:rPr>
          <w:b w:val="0"/>
        </w:rPr>
        <w:t>)</w:t>
      </w:r>
    </w:p>
    <w:p w:rsidR="00EC15E3" w:rsidRPr="00CD42BF" w:rsidRDefault="00EC15E3">
      <w:pPr>
        <w:pStyle w:val="ConsPlusNormal"/>
        <w:ind w:firstLine="540"/>
        <w:jc w:val="both"/>
        <w:rPr>
          <w:b w:val="0"/>
        </w:rPr>
      </w:pPr>
      <w:r w:rsidRPr="00CD42BF">
        <w:rPr>
          <w:b w:val="0"/>
        </w:rPr>
        <w:t>3. Департаменту финансов Ханты-Мансийского автономного округа - Югры:</w:t>
      </w:r>
    </w:p>
    <w:p w:rsidR="00EC15E3" w:rsidRPr="00CD42BF" w:rsidRDefault="00EC15E3">
      <w:pPr>
        <w:pStyle w:val="ConsPlusNormal"/>
        <w:ind w:firstLine="540"/>
        <w:jc w:val="both"/>
        <w:rPr>
          <w:b w:val="0"/>
        </w:rPr>
      </w:pPr>
      <w:r w:rsidRPr="00CD42BF">
        <w:rPr>
          <w:b w:val="0"/>
        </w:rPr>
        <w:t xml:space="preserve">ежегодно в срок до 20 июля, начиная с 2011 года, осуществлять расчет нормативов формирования расходов на содержание органов местного самоуправления муниципальных образований автономного округа в разрезе каждого муниципального образования, на основании показателей отчета об исполнении консолидированного бюджета Ханты-Мансийского автономного округа - Югры за отчетный финансовый год, в соответствии с </w:t>
      </w:r>
      <w:hyperlink w:anchor="P42" w:history="1">
        <w:r w:rsidRPr="00CD42BF">
          <w:rPr>
            <w:b w:val="0"/>
            <w:color w:val="0000FF"/>
          </w:rPr>
          <w:t>Методикой</w:t>
        </w:r>
      </w:hyperlink>
      <w:r w:rsidRPr="00CD42BF">
        <w:rPr>
          <w:b w:val="0"/>
        </w:rPr>
        <w:t>, утвержденной настоящим постановлением, и вносить их в срок до 1 августа в Правительство автономного округа для утверждения.</w:t>
      </w:r>
    </w:p>
    <w:p w:rsidR="00EC15E3" w:rsidRPr="00CD42BF" w:rsidRDefault="00EC15E3">
      <w:pPr>
        <w:pStyle w:val="ConsPlusNormal"/>
        <w:ind w:firstLine="540"/>
        <w:jc w:val="both"/>
        <w:rPr>
          <w:b w:val="0"/>
        </w:rPr>
      </w:pPr>
      <w:r w:rsidRPr="00CD42BF">
        <w:rPr>
          <w:b w:val="0"/>
        </w:rPr>
        <w:t xml:space="preserve">4. Признать утратившим силу </w:t>
      </w:r>
      <w:hyperlink r:id="rId27" w:history="1">
        <w:r w:rsidRPr="00CD42BF">
          <w:rPr>
            <w:b w:val="0"/>
            <w:color w:val="0000FF"/>
          </w:rPr>
          <w:t>постановление</w:t>
        </w:r>
      </w:hyperlink>
      <w:r w:rsidRPr="00CD42BF">
        <w:rPr>
          <w:b w:val="0"/>
        </w:rPr>
        <w:t xml:space="preserve"> Правительства Ханты-Мансийского автономного округа - Югры от 26 февраля 2009 года N 33-п "О нормативах формирования расходов на содержание органов местного самоуправления муниципальных образований Ханты-Мансийского автономного округа - Югры".</w:t>
      </w:r>
    </w:p>
    <w:p w:rsidR="00EC15E3" w:rsidRPr="00CD42BF" w:rsidRDefault="00EC15E3">
      <w:pPr>
        <w:pStyle w:val="ConsPlusNormal"/>
        <w:ind w:firstLine="540"/>
        <w:jc w:val="both"/>
        <w:rPr>
          <w:b w:val="0"/>
        </w:rPr>
      </w:pPr>
      <w:r w:rsidRPr="00CD42BF">
        <w:rPr>
          <w:b w:val="0"/>
        </w:rPr>
        <w:t>5. Настоящее постановление вступает в силу с 1 января 2011 года.</w:t>
      </w:r>
    </w:p>
    <w:p w:rsidR="00EC15E3" w:rsidRPr="00CD42BF" w:rsidRDefault="00EC15E3">
      <w:pPr>
        <w:pStyle w:val="ConsPlusNormal"/>
        <w:ind w:firstLine="540"/>
        <w:jc w:val="both"/>
        <w:rPr>
          <w:b w:val="0"/>
        </w:rPr>
      </w:pPr>
    </w:p>
    <w:p w:rsidR="00EC15E3" w:rsidRPr="00CD42BF" w:rsidRDefault="00EC15E3">
      <w:pPr>
        <w:pStyle w:val="ConsPlusNormal"/>
        <w:jc w:val="right"/>
        <w:rPr>
          <w:b w:val="0"/>
        </w:rPr>
      </w:pPr>
      <w:r w:rsidRPr="00CD42BF">
        <w:rPr>
          <w:b w:val="0"/>
        </w:rPr>
        <w:t>Губернатор автономного округа</w:t>
      </w:r>
    </w:p>
    <w:p w:rsidR="00EC15E3" w:rsidRPr="00CD42BF" w:rsidRDefault="00EC15E3">
      <w:pPr>
        <w:pStyle w:val="ConsPlusNormal"/>
        <w:jc w:val="right"/>
        <w:rPr>
          <w:b w:val="0"/>
        </w:rPr>
      </w:pPr>
      <w:r w:rsidRPr="00CD42BF">
        <w:rPr>
          <w:b w:val="0"/>
        </w:rPr>
        <w:t>Н.В.КОМАРОВА</w:t>
      </w:r>
    </w:p>
    <w:p w:rsidR="00EC15E3" w:rsidRPr="00CD42BF" w:rsidRDefault="00EC15E3">
      <w:pPr>
        <w:pStyle w:val="ConsPlusNormal"/>
        <w:ind w:firstLine="540"/>
        <w:jc w:val="both"/>
        <w:rPr>
          <w:b w:val="0"/>
        </w:rPr>
      </w:pPr>
    </w:p>
    <w:p w:rsidR="00EC15E3" w:rsidRPr="00CD42BF" w:rsidRDefault="00EC15E3">
      <w:pPr>
        <w:pStyle w:val="ConsPlusNormal"/>
        <w:ind w:firstLine="540"/>
        <w:jc w:val="both"/>
        <w:rPr>
          <w:b w:val="0"/>
        </w:rPr>
      </w:pPr>
    </w:p>
    <w:p w:rsidR="00EC15E3" w:rsidRPr="00CD42BF" w:rsidRDefault="00EC15E3">
      <w:pPr>
        <w:pStyle w:val="ConsPlusNormal"/>
        <w:ind w:firstLine="540"/>
        <w:jc w:val="both"/>
        <w:rPr>
          <w:b w:val="0"/>
        </w:rPr>
      </w:pPr>
    </w:p>
    <w:p w:rsidR="00EC15E3" w:rsidRPr="00CD42BF" w:rsidRDefault="00EC15E3">
      <w:pPr>
        <w:pStyle w:val="ConsPlusNormal"/>
        <w:ind w:firstLine="540"/>
        <w:jc w:val="both"/>
        <w:rPr>
          <w:b w:val="0"/>
        </w:rPr>
      </w:pPr>
    </w:p>
    <w:p w:rsidR="00EC15E3" w:rsidRPr="00CD42BF" w:rsidRDefault="00EC15E3">
      <w:pPr>
        <w:pStyle w:val="ConsPlusNormal"/>
        <w:ind w:firstLine="540"/>
        <w:jc w:val="both"/>
        <w:rPr>
          <w:b w:val="0"/>
        </w:rPr>
      </w:pPr>
    </w:p>
    <w:p w:rsidR="00EC15E3" w:rsidRPr="00CD42BF" w:rsidRDefault="00EC15E3">
      <w:pPr>
        <w:pStyle w:val="ConsPlusNormal"/>
        <w:jc w:val="right"/>
        <w:outlineLvl w:val="0"/>
        <w:rPr>
          <w:b w:val="0"/>
        </w:rPr>
      </w:pPr>
      <w:r w:rsidRPr="00CD42BF">
        <w:rPr>
          <w:b w:val="0"/>
        </w:rPr>
        <w:t>Приложение 1</w:t>
      </w:r>
    </w:p>
    <w:p w:rsidR="00EC15E3" w:rsidRPr="00CD42BF" w:rsidRDefault="00EC15E3">
      <w:pPr>
        <w:pStyle w:val="ConsPlusNormal"/>
        <w:jc w:val="right"/>
        <w:rPr>
          <w:b w:val="0"/>
        </w:rPr>
      </w:pPr>
      <w:r w:rsidRPr="00CD42BF">
        <w:rPr>
          <w:b w:val="0"/>
        </w:rPr>
        <w:t>к постановлению Правительства</w:t>
      </w:r>
    </w:p>
    <w:p w:rsidR="00EC15E3" w:rsidRPr="00CD42BF" w:rsidRDefault="00EC15E3">
      <w:pPr>
        <w:pStyle w:val="ConsPlusNormal"/>
        <w:jc w:val="right"/>
        <w:rPr>
          <w:b w:val="0"/>
        </w:rPr>
      </w:pPr>
      <w:r w:rsidRPr="00CD42BF">
        <w:rPr>
          <w:b w:val="0"/>
        </w:rPr>
        <w:t>автономного округа</w:t>
      </w:r>
    </w:p>
    <w:p w:rsidR="00EC15E3" w:rsidRPr="00CD42BF" w:rsidRDefault="00EC15E3">
      <w:pPr>
        <w:pStyle w:val="ConsPlusNormal"/>
        <w:jc w:val="right"/>
        <w:rPr>
          <w:b w:val="0"/>
        </w:rPr>
      </w:pPr>
      <w:r w:rsidRPr="00CD42BF">
        <w:rPr>
          <w:b w:val="0"/>
        </w:rPr>
        <w:t>от 06.08.2010 N 191-п</w:t>
      </w:r>
    </w:p>
    <w:p w:rsidR="00EC15E3" w:rsidRPr="00CD42BF" w:rsidRDefault="00EC15E3">
      <w:pPr>
        <w:pStyle w:val="ConsPlusNormal"/>
        <w:ind w:firstLine="540"/>
        <w:jc w:val="both"/>
        <w:rPr>
          <w:b w:val="0"/>
        </w:rPr>
      </w:pPr>
    </w:p>
    <w:p w:rsidR="00EC15E3" w:rsidRPr="00CD42BF" w:rsidRDefault="00EC15E3">
      <w:pPr>
        <w:pStyle w:val="ConsPlusTitle"/>
        <w:jc w:val="center"/>
        <w:rPr>
          <w:b w:val="0"/>
        </w:rPr>
      </w:pPr>
      <w:bookmarkStart w:id="1" w:name="P42"/>
      <w:bookmarkEnd w:id="1"/>
      <w:r w:rsidRPr="00CD42BF">
        <w:rPr>
          <w:b w:val="0"/>
        </w:rPr>
        <w:t>МЕТОДИКА</w:t>
      </w:r>
    </w:p>
    <w:p w:rsidR="00EC15E3" w:rsidRPr="00CD42BF" w:rsidRDefault="00EC15E3">
      <w:pPr>
        <w:pStyle w:val="ConsPlusTitle"/>
        <w:jc w:val="center"/>
        <w:rPr>
          <w:b w:val="0"/>
        </w:rPr>
      </w:pPr>
      <w:r w:rsidRPr="00CD42BF">
        <w:rPr>
          <w:b w:val="0"/>
        </w:rPr>
        <w:t>РАСЧЕТА НОРМАТИВОВ ФОРМИРОВАНИЯ РАСХОДОВ НА СОДЕРЖАНИЕ</w:t>
      </w:r>
    </w:p>
    <w:p w:rsidR="00EC15E3" w:rsidRPr="00CD42BF" w:rsidRDefault="00EC15E3">
      <w:pPr>
        <w:pStyle w:val="ConsPlusTitle"/>
        <w:jc w:val="center"/>
        <w:rPr>
          <w:b w:val="0"/>
        </w:rPr>
      </w:pPr>
      <w:r w:rsidRPr="00CD42BF">
        <w:rPr>
          <w:b w:val="0"/>
        </w:rPr>
        <w:t>ОРГАНОВ МЕСТНОГО САМОУПРАВЛЕНИЯ МУНИЦИПАЛЬНЫХ ОБРАЗОВАНИЙ</w:t>
      </w:r>
    </w:p>
    <w:p w:rsidR="00EC15E3" w:rsidRPr="00CD42BF" w:rsidRDefault="00EC15E3">
      <w:pPr>
        <w:pStyle w:val="ConsPlusTitle"/>
        <w:jc w:val="center"/>
        <w:rPr>
          <w:b w:val="0"/>
        </w:rPr>
      </w:pPr>
      <w:r w:rsidRPr="00CD42BF">
        <w:rPr>
          <w:b w:val="0"/>
        </w:rPr>
        <w:t>ХАНТЫ-МАНСИЙСКОГО АВТОНОМНОГО ОКРУГА - ЮГРЫ</w:t>
      </w:r>
    </w:p>
    <w:p w:rsidR="00EC15E3" w:rsidRPr="00CD42BF" w:rsidRDefault="00EC15E3">
      <w:pPr>
        <w:pStyle w:val="ConsPlusTitle"/>
        <w:jc w:val="center"/>
        <w:rPr>
          <w:b w:val="0"/>
        </w:rPr>
      </w:pPr>
      <w:r w:rsidRPr="00CD42BF">
        <w:rPr>
          <w:b w:val="0"/>
        </w:rPr>
        <w:t>(ДАЛЕЕ - МЕТОДИКА)</w:t>
      </w:r>
    </w:p>
    <w:p w:rsidR="00EC15E3" w:rsidRPr="00CD42BF" w:rsidRDefault="00EC15E3">
      <w:pPr>
        <w:pStyle w:val="ConsPlusNormal"/>
        <w:jc w:val="center"/>
        <w:rPr>
          <w:b w:val="0"/>
        </w:rPr>
      </w:pPr>
      <w:r w:rsidRPr="00CD42BF">
        <w:rPr>
          <w:b w:val="0"/>
        </w:rPr>
        <w:t>Список изменяющих документов</w:t>
      </w:r>
    </w:p>
    <w:p w:rsidR="00EC15E3" w:rsidRPr="00CD42BF" w:rsidRDefault="00EC15E3">
      <w:pPr>
        <w:pStyle w:val="ConsPlusNormal"/>
        <w:jc w:val="center"/>
        <w:rPr>
          <w:b w:val="0"/>
        </w:rPr>
      </w:pPr>
      <w:r w:rsidRPr="00CD42BF">
        <w:rPr>
          <w:b w:val="0"/>
        </w:rPr>
        <w:t xml:space="preserve">(в ред. постановлений Правительства ХМАО - Югры от 05.08.2011 </w:t>
      </w:r>
      <w:hyperlink r:id="rId28" w:history="1">
        <w:r w:rsidRPr="00CD42BF">
          <w:rPr>
            <w:b w:val="0"/>
            <w:color w:val="0000FF"/>
          </w:rPr>
          <w:t>N 290-п</w:t>
        </w:r>
      </w:hyperlink>
      <w:r w:rsidRPr="00CD42BF">
        <w:rPr>
          <w:b w:val="0"/>
        </w:rPr>
        <w:t>,</w:t>
      </w:r>
    </w:p>
    <w:p w:rsidR="00EC15E3" w:rsidRPr="00CD42BF" w:rsidRDefault="00EC15E3">
      <w:pPr>
        <w:pStyle w:val="ConsPlusNormal"/>
        <w:jc w:val="center"/>
        <w:rPr>
          <w:b w:val="0"/>
        </w:rPr>
      </w:pPr>
      <w:r w:rsidRPr="00CD42BF">
        <w:rPr>
          <w:b w:val="0"/>
        </w:rPr>
        <w:t xml:space="preserve">от 24.08.2012 </w:t>
      </w:r>
      <w:hyperlink r:id="rId29" w:history="1">
        <w:r w:rsidRPr="00CD42BF">
          <w:rPr>
            <w:b w:val="0"/>
            <w:color w:val="0000FF"/>
          </w:rPr>
          <w:t>N 300-п</w:t>
        </w:r>
      </w:hyperlink>
      <w:r w:rsidRPr="00CD42BF">
        <w:rPr>
          <w:b w:val="0"/>
        </w:rPr>
        <w:t xml:space="preserve">, от 26.07.2013 </w:t>
      </w:r>
      <w:hyperlink r:id="rId30" w:history="1">
        <w:r w:rsidRPr="00CD42BF">
          <w:rPr>
            <w:b w:val="0"/>
            <w:color w:val="0000FF"/>
          </w:rPr>
          <w:t>N 291-п</w:t>
        </w:r>
      </w:hyperlink>
      <w:r w:rsidRPr="00CD42BF">
        <w:rPr>
          <w:b w:val="0"/>
        </w:rPr>
        <w:t xml:space="preserve">, от 27.12.2013 </w:t>
      </w:r>
      <w:hyperlink r:id="rId31" w:history="1">
        <w:r w:rsidRPr="00CD42BF">
          <w:rPr>
            <w:b w:val="0"/>
            <w:color w:val="0000FF"/>
          </w:rPr>
          <w:t>N 572-п</w:t>
        </w:r>
      </w:hyperlink>
      <w:r w:rsidRPr="00CD42BF">
        <w:rPr>
          <w:b w:val="0"/>
        </w:rPr>
        <w:t>,</w:t>
      </w:r>
    </w:p>
    <w:p w:rsidR="00EC15E3" w:rsidRPr="00CD42BF" w:rsidRDefault="00EC15E3">
      <w:pPr>
        <w:pStyle w:val="ConsPlusNormal"/>
        <w:jc w:val="center"/>
        <w:rPr>
          <w:b w:val="0"/>
        </w:rPr>
      </w:pPr>
      <w:r w:rsidRPr="00CD42BF">
        <w:rPr>
          <w:b w:val="0"/>
        </w:rPr>
        <w:t xml:space="preserve">от 25.04.2014 </w:t>
      </w:r>
      <w:hyperlink r:id="rId32" w:history="1">
        <w:r w:rsidRPr="00CD42BF">
          <w:rPr>
            <w:b w:val="0"/>
            <w:color w:val="0000FF"/>
          </w:rPr>
          <w:t>N 149-п</w:t>
        </w:r>
      </w:hyperlink>
      <w:r w:rsidRPr="00CD42BF">
        <w:rPr>
          <w:b w:val="0"/>
        </w:rPr>
        <w:t xml:space="preserve">, от 06.02.2015 </w:t>
      </w:r>
      <w:hyperlink r:id="rId33" w:history="1">
        <w:r w:rsidRPr="00CD42BF">
          <w:rPr>
            <w:b w:val="0"/>
            <w:color w:val="0000FF"/>
          </w:rPr>
          <w:t>N 18-п</w:t>
        </w:r>
      </w:hyperlink>
      <w:r w:rsidRPr="00CD42BF">
        <w:rPr>
          <w:b w:val="0"/>
        </w:rPr>
        <w:t xml:space="preserve">, от 24.06.2016 </w:t>
      </w:r>
      <w:hyperlink r:id="rId34" w:history="1">
        <w:r w:rsidRPr="00CD42BF">
          <w:rPr>
            <w:b w:val="0"/>
            <w:color w:val="0000FF"/>
          </w:rPr>
          <w:t>N 220-п</w:t>
        </w:r>
      </w:hyperlink>
      <w:r w:rsidRPr="00CD42BF">
        <w:rPr>
          <w:b w:val="0"/>
        </w:rPr>
        <w:t>)</w:t>
      </w:r>
    </w:p>
    <w:p w:rsidR="00EC15E3" w:rsidRPr="00CD42BF" w:rsidRDefault="00EC15E3">
      <w:pPr>
        <w:pStyle w:val="ConsPlusNormal"/>
        <w:jc w:val="center"/>
        <w:rPr>
          <w:b w:val="0"/>
        </w:rPr>
      </w:pPr>
    </w:p>
    <w:p w:rsidR="00EC15E3" w:rsidRPr="00CD42BF" w:rsidRDefault="00EC15E3">
      <w:pPr>
        <w:pStyle w:val="ConsPlusNormal"/>
        <w:jc w:val="center"/>
        <w:outlineLvl w:val="1"/>
        <w:rPr>
          <w:b w:val="0"/>
        </w:rPr>
      </w:pPr>
      <w:r w:rsidRPr="00CD42BF">
        <w:rPr>
          <w:b w:val="0"/>
        </w:rPr>
        <w:t>Раздел I. ОБЩИЕ ПОЛОЖЕНИЯ</w:t>
      </w:r>
    </w:p>
    <w:p w:rsidR="00EC15E3" w:rsidRPr="00CD42BF" w:rsidRDefault="00EC15E3">
      <w:pPr>
        <w:pStyle w:val="ConsPlusNormal"/>
        <w:ind w:firstLine="540"/>
        <w:jc w:val="both"/>
        <w:rPr>
          <w:b w:val="0"/>
        </w:rPr>
      </w:pPr>
    </w:p>
    <w:p w:rsidR="00EC15E3" w:rsidRPr="00CD42BF" w:rsidRDefault="00EC15E3">
      <w:pPr>
        <w:pStyle w:val="ConsPlusNormal"/>
        <w:ind w:firstLine="540"/>
        <w:jc w:val="both"/>
        <w:rPr>
          <w:b w:val="0"/>
        </w:rPr>
      </w:pPr>
      <w:r w:rsidRPr="00CD42BF">
        <w:rPr>
          <w:b w:val="0"/>
        </w:rPr>
        <w:t>1. Настоящая Методика определяет порядок расчета нормативов формирования расходов на содержание органов местного самоуправления муниципальных образований автономного округа (далее также - органы местного самоуправления),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(далее - норматив).</w:t>
      </w:r>
    </w:p>
    <w:p w:rsidR="00EC15E3" w:rsidRPr="00CD42BF" w:rsidRDefault="00EC15E3">
      <w:pPr>
        <w:pStyle w:val="ConsPlusNormal"/>
        <w:jc w:val="both"/>
        <w:rPr>
          <w:b w:val="0"/>
        </w:rPr>
      </w:pPr>
      <w:r w:rsidRPr="00CD42BF">
        <w:rPr>
          <w:b w:val="0"/>
        </w:rPr>
        <w:t xml:space="preserve">(в ред. </w:t>
      </w:r>
      <w:hyperlink r:id="rId35" w:history="1">
        <w:r w:rsidRPr="00CD42BF">
          <w:rPr>
            <w:b w:val="0"/>
            <w:color w:val="0000FF"/>
          </w:rPr>
          <w:t>постановления</w:t>
        </w:r>
      </w:hyperlink>
      <w:r w:rsidRPr="00CD42BF">
        <w:rPr>
          <w:b w:val="0"/>
        </w:rPr>
        <w:t xml:space="preserve"> Правительства ХМАО - Югры от 06.02.2015 N 18-п)</w:t>
      </w:r>
    </w:p>
    <w:p w:rsidR="00EC15E3" w:rsidRPr="00CD42BF" w:rsidRDefault="00EC15E3">
      <w:pPr>
        <w:pStyle w:val="ConsPlusNormal"/>
        <w:ind w:firstLine="540"/>
        <w:jc w:val="both"/>
        <w:rPr>
          <w:b w:val="0"/>
        </w:rPr>
      </w:pPr>
      <w:r w:rsidRPr="00CD42BF">
        <w:rPr>
          <w:b w:val="0"/>
        </w:rPr>
        <w:t>Норматив ограничивает максимальный размер расходов на содержание органов местного самоуправления на указанные цели.</w:t>
      </w:r>
    </w:p>
    <w:p w:rsidR="00EC15E3" w:rsidRPr="00CD42BF" w:rsidRDefault="00EC15E3">
      <w:pPr>
        <w:pStyle w:val="ConsPlusNormal"/>
        <w:ind w:firstLine="540"/>
        <w:jc w:val="both"/>
        <w:rPr>
          <w:b w:val="0"/>
        </w:rPr>
      </w:pPr>
      <w:r w:rsidRPr="00CD42BF">
        <w:rPr>
          <w:b w:val="0"/>
        </w:rPr>
        <w:t>2. Расчет норматива осуществляется по следующей формуле:</w:t>
      </w:r>
    </w:p>
    <w:p w:rsidR="00EC15E3" w:rsidRPr="00CD42BF" w:rsidRDefault="00EC15E3">
      <w:pPr>
        <w:pStyle w:val="ConsPlusNormal"/>
        <w:ind w:firstLine="540"/>
        <w:jc w:val="both"/>
        <w:rPr>
          <w:b w:val="0"/>
        </w:rPr>
      </w:pPr>
    </w:p>
    <w:p w:rsidR="00EC15E3" w:rsidRPr="00CD42BF" w:rsidRDefault="00EC15E3">
      <w:pPr>
        <w:pStyle w:val="ConsPlusNormal"/>
        <w:ind w:firstLine="540"/>
        <w:jc w:val="both"/>
        <w:rPr>
          <w:b w:val="0"/>
        </w:rPr>
      </w:pPr>
      <w:proofErr w:type="spellStart"/>
      <w:r w:rsidRPr="00CD42BF">
        <w:rPr>
          <w:b w:val="0"/>
        </w:rPr>
        <w:t>Ni</w:t>
      </w:r>
      <w:proofErr w:type="spellEnd"/>
      <w:r w:rsidRPr="00CD42BF">
        <w:rPr>
          <w:b w:val="0"/>
        </w:rPr>
        <w:t xml:space="preserve"> = ((</w:t>
      </w:r>
      <w:proofErr w:type="spellStart"/>
      <w:r w:rsidRPr="00CD42BF">
        <w:rPr>
          <w:b w:val="0"/>
        </w:rPr>
        <w:t>Hi</w:t>
      </w:r>
      <w:proofErr w:type="spellEnd"/>
      <w:r w:rsidRPr="00CD42BF">
        <w:rPr>
          <w:b w:val="0"/>
        </w:rPr>
        <w:t xml:space="preserve"> x Рот x </w:t>
      </w:r>
      <w:proofErr w:type="spellStart"/>
      <w:r w:rsidRPr="00CD42BF">
        <w:rPr>
          <w:b w:val="0"/>
        </w:rPr>
        <w:t>kот</w:t>
      </w:r>
      <w:proofErr w:type="spellEnd"/>
      <w:r w:rsidRPr="00CD42BF">
        <w:rPr>
          <w:b w:val="0"/>
        </w:rPr>
        <w:t xml:space="preserve">) + </w:t>
      </w:r>
      <w:proofErr w:type="spellStart"/>
      <w:r w:rsidRPr="00CD42BF">
        <w:rPr>
          <w:b w:val="0"/>
        </w:rPr>
        <w:t>Ртек</w:t>
      </w:r>
      <w:proofErr w:type="spellEnd"/>
      <w:r w:rsidRPr="00CD42BF">
        <w:rPr>
          <w:b w:val="0"/>
        </w:rPr>
        <w:t>) x k, где:</w:t>
      </w:r>
    </w:p>
    <w:p w:rsidR="00EC15E3" w:rsidRPr="00CD42BF" w:rsidRDefault="00EC15E3">
      <w:pPr>
        <w:pStyle w:val="ConsPlusNormal"/>
        <w:ind w:firstLine="540"/>
        <w:jc w:val="both"/>
        <w:rPr>
          <w:b w:val="0"/>
        </w:rPr>
      </w:pPr>
    </w:p>
    <w:p w:rsidR="00EC15E3" w:rsidRPr="00CD42BF" w:rsidRDefault="00EC15E3">
      <w:pPr>
        <w:pStyle w:val="ConsPlusNormal"/>
        <w:ind w:firstLine="540"/>
        <w:jc w:val="both"/>
        <w:rPr>
          <w:b w:val="0"/>
        </w:rPr>
      </w:pPr>
      <w:proofErr w:type="spellStart"/>
      <w:r w:rsidRPr="00CD42BF">
        <w:rPr>
          <w:b w:val="0"/>
        </w:rPr>
        <w:t>Ni</w:t>
      </w:r>
      <w:proofErr w:type="spellEnd"/>
      <w:r w:rsidRPr="00CD42BF">
        <w:rPr>
          <w:b w:val="0"/>
        </w:rPr>
        <w:t xml:space="preserve"> - норматив формирования расходов на содержание органов местного самоуправления для i-</w:t>
      </w:r>
      <w:proofErr w:type="spellStart"/>
      <w:r w:rsidRPr="00CD42BF">
        <w:rPr>
          <w:b w:val="0"/>
        </w:rPr>
        <w:t>го</w:t>
      </w:r>
      <w:proofErr w:type="spellEnd"/>
      <w:r w:rsidRPr="00CD42BF">
        <w:rPr>
          <w:b w:val="0"/>
        </w:rPr>
        <w:t xml:space="preserve"> муниципального образования;</w:t>
      </w:r>
    </w:p>
    <w:p w:rsidR="00EC15E3" w:rsidRPr="00CD42BF" w:rsidRDefault="00EC15E3">
      <w:pPr>
        <w:pStyle w:val="ConsPlusNormal"/>
        <w:ind w:firstLine="540"/>
        <w:jc w:val="both"/>
        <w:rPr>
          <w:b w:val="0"/>
        </w:rPr>
      </w:pPr>
      <w:proofErr w:type="spellStart"/>
      <w:r w:rsidRPr="00CD42BF">
        <w:rPr>
          <w:b w:val="0"/>
        </w:rPr>
        <w:t>Hi</w:t>
      </w:r>
      <w:proofErr w:type="spellEnd"/>
      <w:r w:rsidRPr="00CD42BF">
        <w:rPr>
          <w:b w:val="0"/>
        </w:rPr>
        <w:t xml:space="preserve"> - предельная штатная численность работников органов местного самоуправления i-</w:t>
      </w:r>
      <w:proofErr w:type="spellStart"/>
      <w:r w:rsidRPr="00CD42BF">
        <w:rPr>
          <w:b w:val="0"/>
        </w:rPr>
        <w:t>го</w:t>
      </w:r>
      <w:proofErr w:type="spellEnd"/>
      <w:r w:rsidRPr="00CD42BF">
        <w:rPr>
          <w:b w:val="0"/>
        </w:rPr>
        <w:t xml:space="preserve"> муниципального образования, рассчитанная в соответствии с </w:t>
      </w:r>
      <w:hyperlink w:anchor="P101" w:history="1">
        <w:r w:rsidRPr="00CD42BF">
          <w:rPr>
            <w:b w:val="0"/>
            <w:color w:val="0000FF"/>
          </w:rPr>
          <w:t>разделом II</w:t>
        </w:r>
      </w:hyperlink>
      <w:r w:rsidRPr="00CD42BF">
        <w:rPr>
          <w:b w:val="0"/>
        </w:rPr>
        <w:t xml:space="preserve"> настоящей Методики;</w:t>
      </w:r>
    </w:p>
    <w:p w:rsidR="00EC15E3" w:rsidRPr="00CD42BF" w:rsidRDefault="00EC15E3">
      <w:pPr>
        <w:pStyle w:val="ConsPlusNormal"/>
        <w:ind w:firstLine="540"/>
        <w:jc w:val="both"/>
        <w:rPr>
          <w:b w:val="0"/>
        </w:rPr>
      </w:pPr>
      <w:r w:rsidRPr="00CD42BF">
        <w:rPr>
          <w:b w:val="0"/>
        </w:rPr>
        <w:t>Рот - норматив расходов на содержание 1 работника, где:</w:t>
      </w:r>
    </w:p>
    <w:p w:rsidR="00EC15E3" w:rsidRPr="00CD42BF" w:rsidRDefault="00EC15E3">
      <w:pPr>
        <w:pStyle w:val="ConsPlusNormal"/>
        <w:ind w:firstLine="540"/>
        <w:jc w:val="both"/>
        <w:rPr>
          <w:b w:val="0"/>
        </w:rPr>
      </w:pPr>
    </w:p>
    <w:p w:rsidR="00EC15E3" w:rsidRPr="00CD42BF" w:rsidRDefault="00EC15E3">
      <w:pPr>
        <w:pStyle w:val="ConsPlusNormal"/>
        <w:ind w:firstLine="540"/>
        <w:jc w:val="both"/>
        <w:rPr>
          <w:b w:val="0"/>
        </w:rPr>
      </w:pPr>
      <w:r w:rsidRPr="00CD42BF">
        <w:rPr>
          <w:b w:val="0"/>
        </w:rPr>
        <w:t xml:space="preserve">Рот = F x </w:t>
      </w:r>
      <w:proofErr w:type="spellStart"/>
      <w:r w:rsidRPr="00CD42BF">
        <w:rPr>
          <w:b w:val="0"/>
        </w:rPr>
        <w:t>Кесн</w:t>
      </w:r>
      <w:proofErr w:type="spellEnd"/>
      <w:r w:rsidRPr="00CD42BF">
        <w:rPr>
          <w:b w:val="0"/>
        </w:rPr>
        <w:t>,</w:t>
      </w:r>
    </w:p>
    <w:p w:rsidR="00EC15E3" w:rsidRPr="00CD42BF" w:rsidRDefault="00EC15E3">
      <w:pPr>
        <w:pStyle w:val="ConsPlusNormal"/>
        <w:ind w:firstLine="540"/>
        <w:jc w:val="both"/>
        <w:rPr>
          <w:b w:val="0"/>
        </w:rPr>
      </w:pPr>
    </w:p>
    <w:p w:rsidR="00EC15E3" w:rsidRPr="00CD42BF" w:rsidRDefault="00EC15E3">
      <w:pPr>
        <w:pStyle w:val="ConsPlusNormal"/>
        <w:ind w:firstLine="540"/>
        <w:jc w:val="both"/>
        <w:rPr>
          <w:b w:val="0"/>
        </w:rPr>
      </w:pPr>
      <w:r w:rsidRPr="00CD42BF">
        <w:rPr>
          <w:b w:val="0"/>
        </w:rPr>
        <w:t>F - годовой фонд оплаты труда, рассчитанный по максимальному окладу государственного гражданского служащего исполнительного органа государственной власти автономного округа, замещающего должность "Главный специалист" категории "Специалисты" группы "Старшие";</w:t>
      </w:r>
    </w:p>
    <w:p w:rsidR="00EC15E3" w:rsidRPr="00CD42BF" w:rsidRDefault="00EC15E3">
      <w:pPr>
        <w:pStyle w:val="ConsPlusNormal"/>
        <w:jc w:val="both"/>
        <w:rPr>
          <w:b w:val="0"/>
        </w:rPr>
      </w:pPr>
      <w:r w:rsidRPr="00CD42BF">
        <w:rPr>
          <w:b w:val="0"/>
        </w:rPr>
        <w:t xml:space="preserve">(в ред. постановлений Правительства ХМАО - Югры от 26.07.2013 </w:t>
      </w:r>
      <w:hyperlink r:id="rId36" w:history="1">
        <w:r w:rsidRPr="00CD42BF">
          <w:rPr>
            <w:b w:val="0"/>
            <w:color w:val="0000FF"/>
          </w:rPr>
          <w:t>N 291-п</w:t>
        </w:r>
      </w:hyperlink>
      <w:r w:rsidRPr="00CD42BF">
        <w:rPr>
          <w:b w:val="0"/>
        </w:rPr>
        <w:t xml:space="preserve">, от 06.02.2015 </w:t>
      </w:r>
      <w:hyperlink r:id="rId37" w:history="1">
        <w:r w:rsidRPr="00CD42BF">
          <w:rPr>
            <w:b w:val="0"/>
            <w:color w:val="0000FF"/>
          </w:rPr>
          <w:t>N 18-п</w:t>
        </w:r>
      </w:hyperlink>
      <w:r w:rsidRPr="00CD42BF">
        <w:rPr>
          <w:b w:val="0"/>
        </w:rPr>
        <w:t>)</w:t>
      </w:r>
    </w:p>
    <w:p w:rsidR="00EC15E3" w:rsidRPr="00CD42BF" w:rsidRDefault="00EC15E3">
      <w:pPr>
        <w:pStyle w:val="ConsPlusNormal"/>
        <w:ind w:firstLine="540"/>
        <w:jc w:val="both"/>
        <w:rPr>
          <w:b w:val="0"/>
        </w:rPr>
      </w:pPr>
      <w:proofErr w:type="spellStart"/>
      <w:r w:rsidRPr="00CD42BF">
        <w:rPr>
          <w:b w:val="0"/>
        </w:rPr>
        <w:t>Кесн</w:t>
      </w:r>
      <w:proofErr w:type="spellEnd"/>
      <w:r w:rsidRPr="00CD42BF">
        <w:rPr>
          <w:b w:val="0"/>
        </w:rPr>
        <w:t xml:space="preserve"> - годовой объем расходов, необходимый для осуществления обязательных страховых </w:t>
      </w:r>
      <w:r w:rsidRPr="00CD42BF">
        <w:rPr>
          <w:b w:val="0"/>
        </w:rPr>
        <w:lastRenderedPageBreak/>
        <w:t>выплат, рассчитанный в соответствии с требованиями федерального законодательства;</w:t>
      </w:r>
    </w:p>
    <w:p w:rsidR="00EC15E3" w:rsidRPr="00CD42BF" w:rsidRDefault="00EC15E3">
      <w:pPr>
        <w:pStyle w:val="ConsPlusNormal"/>
        <w:jc w:val="both"/>
        <w:rPr>
          <w:b w:val="0"/>
        </w:rPr>
      </w:pPr>
      <w:r w:rsidRPr="00CD42BF">
        <w:rPr>
          <w:b w:val="0"/>
        </w:rPr>
        <w:t xml:space="preserve">(в ред. </w:t>
      </w:r>
      <w:hyperlink r:id="rId38" w:history="1">
        <w:r w:rsidRPr="00CD42BF">
          <w:rPr>
            <w:b w:val="0"/>
            <w:color w:val="0000FF"/>
          </w:rPr>
          <w:t>постановления</w:t>
        </w:r>
      </w:hyperlink>
      <w:r w:rsidRPr="00CD42BF">
        <w:rPr>
          <w:b w:val="0"/>
        </w:rPr>
        <w:t xml:space="preserve"> Правительства ХМАО - Югры от 05.08.2011 N 290-п)</w:t>
      </w:r>
    </w:p>
    <w:p w:rsidR="00EC15E3" w:rsidRPr="00CD42BF" w:rsidRDefault="00EC15E3">
      <w:pPr>
        <w:pStyle w:val="ConsPlusNormal"/>
        <w:ind w:firstLine="540"/>
        <w:jc w:val="both"/>
        <w:rPr>
          <w:b w:val="0"/>
        </w:rPr>
      </w:pPr>
      <w:proofErr w:type="spellStart"/>
      <w:r w:rsidRPr="00CD42BF">
        <w:rPr>
          <w:b w:val="0"/>
        </w:rPr>
        <w:t>kот</w:t>
      </w:r>
      <w:proofErr w:type="spellEnd"/>
      <w:r w:rsidRPr="00CD42BF">
        <w:rPr>
          <w:b w:val="0"/>
        </w:rPr>
        <w:t xml:space="preserve"> - коэффициент для определения размера оплаты труда, устанавливаемый в зависимости от вида и численности постоянного населения соответствующего муниципального образования автономного округа </w:t>
      </w:r>
      <w:hyperlink w:anchor="P126" w:history="1">
        <w:r w:rsidRPr="00CD42BF">
          <w:rPr>
            <w:b w:val="0"/>
            <w:color w:val="0000FF"/>
          </w:rPr>
          <w:t>(таблица 1)</w:t>
        </w:r>
      </w:hyperlink>
      <w:r w:rsidRPr="00CD42BF">
        <w:rPr>
          <w:b w:val="0"/>
        </w:rPr>
        <w:t>;</w:t>
      </w:r>
    </w:p>
    <w:p w:rsidR="00EC15E3" w:rsidRPr="00CD42BF" w:rsidRDefault="00EC15E3">
      <w:pPr>
        <w:pStyle w:val="ConsPlusNormal"/>
        <w:ind w:firstLine="540"/>
        <w:jc w:val="both"/>
        <w:rPr>
          <w:b w:val="0"/>
        </w:rPr>
      </w:pPr>
      <w:proofErr w:type="spellStart"/>
      <w:r w:rsidRPr="00CD42BF">
        <w:rPr>
          <w:b w:val="0"/>
        </w:rPr>
        <w:t>Ртек</w:t>
      </w:r>
      <w:proofErr w:type="spellEnd"/>
      <w:r w:rsidRPr="00CD42BF">
        <w:rPr>
          <w:b w:val="0"/>
        </w:rPr>
        <w:t xml:space="preserve"> - текущие расходы, устанавливаемые в размере 15% от норматива расходов на содержание 1 работника с учетом коэффициента для определения размера оплаты труда и ежегодного индекса потребительских цен на оплату работ и услуг для муниципальных образований</w:t>
      </w:r>
    </w:p>
    <w:p w:rsidR="00EC15E3" w:rsidRPr="00CD42BF" w:rsidRDefault="00EC15E3">
      <w:pPr>
        <w:pStyle w:val="ConsPlusNormal"/>
        <w:jc w:val="both"/>
        <w:rPr>
          <w:b w:val="0"/>
        </w:rPr>
      </w:pPr>
      <w:r w:rsidRPr="00CD42BF">
        <w:rPr>
          <w:b w:val="0"/>
        </w:rPr>
        <w:t xml:space="preserve">(в ред. </w:t>
      </w:r>
      <w:hyperlink r:id="rId39" w:history="1">
        <w:r w:rsidRPr="00CD42BF">
          <w:rPr>
            <w:b w:val="0"/>
            <w:color w:val="0000FF"/>
          </w:rPr>
          <w:t>постановления</w:t>
        </w:r>
      </w:hyperlink>
      <w:r w:rsidRPr="00CD42BF">
        <w:rPr>
          <w:b w:val="0"/>
        </w:rPr>
        <w:t xml:space="preserve"> Правительства ХМАО - Югры от 26.07.2013 N 291-п)</w:t>
      </w:r>
    </w:p>
    <w:p w:rsidR="00EC15E3" w:rsidRPr="00CD42BF" w:rsidRDefault="00EC15E3">
      <w:pPr>
        <w:pStyle w:val="ConsPlusNormal"/>
        <w:ind w:firstLine="540"/>
        <w:jc w:val="both"/>
        <w:rPr>
          <w:b w:val="0"/>
        </w:rPr>
      </w:pPr>
    </w:p>
    <w:p w:rsidR="00EC15E3" w:rsidRPr="00CD42BF" w:rsidRDefault="00EC15E3">
      <w:pPr>
        <w:pStyle w:val="ConsPlusNormal"/>
        <w:ind w:firstLine="540"/>
        <w:jc w:val="both"/>
        <w:rPr>
          <w:b w:val="0"/>
        </w:rPr>
      </w:pPr>
      <w:r w:rsidRPr="00CD42BF">
        <w:rPr>
          <w:b w:val="0"/>
        </w:rPr>
        <w:t>(</w:t>
      </w:r>
      <w:proofErr w:type="spellStart"/>
      <w:r w:rsidRPr="00CD42BF">
        <w:rPr>
          <w:b w:val="0"/>
        </w:rPr>
        <w:t>Ртек</w:t>
      </w:r>
      <w:proofErr w:type="spellEnd"/>
      <w:r w:rsidRPr="00CD42BF">
        <w:rPr>
          <w:b w:val="0"/>
        </w:rPr>
        <w:t xml:space="preserve"> = </w:t>
      </w:r>
      <w:proofErr w:type="spellStart"/>
      <w:r w:rsidRPr="00CD42BF">
        <w:rPr>
          <w:b w:val="0"/>
        </w:rPr>
        <w:t>Hi</w:t>
      </w:r>
      <w:proofErr w:type="spellEnd"/>
      <w:r w:rsidRPr="00CD42BF">
        <w:rPr>
          <w:b w:val="0"/>
        </w:rPr>
        <w:t xml:space="preserve"> x Рот x </w:t>
      </w:r>
      <w:proofErr w:type="spellStart"/>
      <w:r w:rsidRPr="00CD42BF">
        <w:rPr>
          <w:b w:val="0"/>
        </w:rPr>
        <w:t>kот</w:t>
      </w:r>
      <w:proofErr w:type="spellEnd"/>
      <w:r w:rsidRPr="00CD42BF">
        <w:rPr>
          <w:b w:val="0"/>
        </w:rPr>
        <w:t xml:space="preserve"> x 15%);</w:t>
      </w:r>
    </w:p>
    <w:p w:rsidR="00EC15E3" w:rsidRPr="00CD42BF" w:rsidRDefault="00EC15E3">
      <w:pPr>
        <w:pStyle w:val="ConsPlusNormal"/>
        <w:ind w:firstLine="540"/>
        <w:jc w:val="both"/>
        <w:rPr>
          <w:b w:val="0"/>
        </w:rPr>
      </w:pPr>
    </w:p>
    <w:p w:rsidR="00EC15E3" w:rsidRPr="00CD42BF" w:rsidRDefault="00EC15E3">
      <w:pPr>
        <w:pStyle w:val="ConsPlusNormal"/>
        <w:ind w:firstLine="540"/>
        <w:jc w:val="both"/>
        <w:rPr>
          <w:b w:val="0"/>
        </w:rPr>
      </w:pPr>
      <w:r w:rsidRPr="00CD42BF">
        <w:rPr>
          <w:b w:val="0"/>
        </w:rPr>
        <w:t>k - комплексный коэффициент, включающий в себя:</w:t>
      </w:r>
    </w:p>
    <w:p w:rsidR="00EC15E3" w:rsidRPr="00CD42BF" w:rsidRDefault="00EC15E3">
      <w:pPr>
        <w:pStyle w:val="ConsPlusNormal"/>
        <w:ind w:firstLine="540"/>
        <w:jc w:val="both"/>
        <w:rPr>
          <w:b w:val="0"/>
        </w:rPr>
      </w:pPr>
      <w:r w:rsidRPr="00CD42BF">
        <w:rPr>
          <w:b w:val="0"/>
        </w:rPr>
        <w:t xml:space="preserve">коэффициент удаленности городских округов, центров муниципальных районов от административного центра автономного округа, городских и сельских поселений от центра муниципальных районов </w:t>
      </w:r>
      <w:hyperlink w:anchor="P161" w:history="1">
        <w:r w:rsidRPr="00CD42BF">
          <w:rPr>
            <w:b w:val="0"/>
            <w:color w:val="0000FF"/>
          </w:rPr>
          <w:t>(таблица 2)</w:t>
        </w:r>
      </w:hyperlink>
      <w:r w:rsidRPr="00CD42BF">
        <w:rPr>
          <w:b w:val="0"/>
        </w:rPr>
        <w:t>;</w:t>
      </w:r>
    </w:p>
    <w:p w:rsidR="00EC15E3" w:rsidRPr="00CD42BF" w:rsidRDefault="00EC15E3">
      <w:pPr>
        <w:pStyle w:val="ConsPlusNormal"/>
        <w:ind w:firstLine="540"/>
        <w:jc w:val="both"/>
        <w:rPr>
          <w:b w:val="0"/>
        </w:rPr>
      </w:pPr>
      <w:r w:rsidRPr="00CD42BF">
        <w:rPr>
          <w:b w:val="0"/>
        </w:rPr>
        <w:t xml:space="preserve">коэффициент количества городских и сельских поселений в муниципальном районе </w:t>
      </w:r>
      <w:hyperlink w:anchor="P185" w:history="1">
        <w:r w:rsidRPr="00CD42BF">
          <w:rPr>
            <w:b w:val="0"/>
            <w:color w:val="0000FF"/>
          </w:rPr>
          <w:t>(таблица 3)</w:t>
        </w:r>
      </w:hyperlink>
      <w:r w:rsidRPr="00CD42BF">
        <w:rPr>
          <w:b w:val="0"/>
        </w:rPr>
        <w:t>;</w:t>
      </w:r>
    </w:p>
    <w:p w:rsidR="00EC15E3" w:rsidRPr="00CD42BF" w:rsidRDefault="00EC15E3">
      <w:pPr>
        <w:pStyle w:val="ConsPlusNormal"/>
        <w:ind w:firstLine="540"/>
        <w:jc w:val="both"/>
        <w:rPr>
          <w:b w:val="0"/>
        </w:rPr>
      </w:pPr>
      <w:r w:rsidRPr="00CD42BF">
        <w:rPr>
          <w:b w:val="0"/>
        </w:rPr>
        <w:t xml:space="preserve">коэффициент количества населенных пунктов в соответствующем поселении </w:t>
      </w:r>
      <w:hyperlink w:anchor="P201" w:history="1">
        <w:r w:rsidRPr="00CD42BF">
          <w:rPr>
            <w:b w:val="0"/>
            <w:color w:val="0000FF"/>
          </w:rPr>
          <w:t>(таблица 4)</w:t>
        </w:r>
      </w:hyperlink>
      <w:r w:rsidRPr="00CD42BF">
        <w:rPr>
          <w:b w:val="0"/>
        </w:rPr>
        <w:t>;</w:t>
      </w:r>
    </w:p>
    <w:p w:rsidR="00EC15E3" w:rsidRPr="00CD42BF" w:rsidRDefault="00EC15E3">
      <w:pPr>
        <w:pStyle w:val="ConsPlusNormal"/>
        <w:ind w:firstLine="540"/>
        <w:jc w:val="both"/>
        <w:rPr>
          <w:b w:val="0"/>
        </w:rPr>
      </w:pPr>
      <w:r w:rsidRPr="00CD42BF">
        <w:rPr>
          <w:b w:val="0"/>
        </w:rPr>
        <w:t xml:space="preserve">коэффициент плотности населения в городских округах и муниципальных районах </w:t>
      </w:r>
      <w:hyperlink w:anchor="P216" w:history="1">
        <w:r w:rsidRPr="00CD42BF">
          <w:rPr>
            <w:b w:val="0"/>
            <w:color w:val="0000FF"/>
          </w:rPr>
          <w:t>(таблица 5)</w:t>
        </w:r>
      </w:hyperlink>
      <w:r w:rsidRPr="00CD42BF">
        <w:rPr>
          <w:b w:val="0"/>
        </w:rPr>
        <w:t>;</w:t>
      </w:r>
    </w:p>
    <w:p w:rsidR="00EC15E3" w:rsidRPr="00CD42BF" w:rsidRDefault="00EC15E3">
      <w:pPr>
        <w:pStyle w:val="ConsPlusNormal"/>
        <w:ind w:firstLine="540"/>
        <w:jc w:val="both"/>
        <w:rPr>
          <w:b w:val="0"/>
        </w:rPr>
      </w:pPr>
      <w:r w:rsidRPr="00CD42BF">
        <w:rPr>
          <w:b w:val="0"/>
        </w:rPr>
        <w:t xml:space="preserve">коэффициент для административного центра автономного округа </w:t>
      </w:r>
      <w:hyperlink w:anchor="P244" w:history="1">
        <w:r w:rsidRPr="00CD42BF">
          <w:rPr>
            <w:b w:val="0"/>
            <w:color w:val="0000FF"/>
          </w:rPr>
          <w:t>(таблица 6)</w:t>
        </w:r>
      </w:hyperlink>
      <w:r w:rsidRPr="00CD42BF">
        <w:rPr>
          <w:b w:val="0"/>
        </w:rPr>
        <w:t>;</w:t>
      </w:r>
    </w:p>
    <w:p w:rsidR="00EC15E3" w:rsidRPr="00CD42BF" w:rsidRDefault="00EC15E3">
      <w:pPr>
        <w:pStyle w:val="ConsPlusNormal"/>
        <w:ind w:firstLine="540"/>
        <w:jc w:val="both"/>
        <w:rPr>
          <w:b w:val="0"/>
        </w:rPr>
      </w:pPr>
      <w:r w:rsidRPr="00CD42BF">
        <w:rPr>
          <w:b w:val="0"/>
        </w:rPr>
        <w:t>коэффициент транспортной доступности. К муниципальным образованиям, не обеспеченным постоянной связью с сетью автомобильных дорог общего пользования регионального или межмуниципального значения по автомобильным дорогам с твердым покрытием, применяется коэффициент 1,1.</w:t>
      </w:r>
    </w:p>
    <w:p w:rsidR="00EC15E3" w:rsidRPr="00CD42BF" w:rsidRDefault="00EC15E3">
      <w:pPr>
        <w:pStyle w:val="ConsPlusNormal"/>
        <w:jc w:val="both"/>
        <w:rPr>
          <w:b w:val="0"/>
        </w:rPr>
      </w:pPr>
      <w:r w:rsidRPr="00CD42BF">
        <w:rPr>
          <w:b w:val="0"/>
        </w:rPr>
        <w:t xml:space="preserve">(абзац введен </w:t>
      </w:r>
      <w:hyperlink r:id="rId40" w:history="1">
        <w:r w:rsidRPr="00CD42BF">
          <w:rPr>
            <w:b w:val="0"/>
            <w:color w:val="0000FF"/>
          </w:rPr>
          <w:t>постановлением</w:t>
        </w:r>
      </w:hyperlink>
      <w:r w:rsidRPr="00CD42BF">
        <w:rPr>
          <w:b w:val="0"/>
        </w:rPr>
        <w:t xml:space="preserve"> Правительства ХМАО - Югры от 24.08.2012 N 300-п)</w:t>
      </w:r>
    </w:p>
    <w:p w:rsidR="00EC15E3" w:rsidRPr="00CD42BF" w:rsidRDefault="00EC15E3">
      <w:pPr>
        <w:pStyle w:val="ConsPlusNormal"/>
        <w:ind w:firstLine="540"/>
        <w:jc w:val="both"/>
        <w:rPr>
          <w:b w:val="0"/>
        </w:rPr>
      </w:pPr>
      <w:r w:rsidRPr="00CD42BF">
        <w:rPr>
          <w:b w:val="0"/>
        </w:rPr>
        <w:t>3. Особенности применения нормативов:</w:t>
      </w:r>
    </w:p>
    <w:p w:rsidR="00EC15E3" w:rsidRPr="00CD42BF" w:rsidRDefault="00EC15E3">
      <w:pPr>
        <w:pStyle w:val="ConsPlusNormal"/>
        <w:ind w:firstLine="540"/>
        <w:jc w:val="both"/>
        <w:rPr>
          <w:b w:val="0"/>
        </w:rPr>
      </w:pPr>
      <w:r w:rsidRPr="00CD42BF">
        <w:rPr>
          <w:b w:val="0"/>
        </w:rPr>
        <w:t>3.1. В нормативный объем расходов на содержание органов местного самоуправления муниципальных образований автономного округа не включаются расходы на содержание органов местного самоуправления автономного округа, производимые за счет субвенций, предоставляемых бюджетам муниципальных образований из федерального бюджета и бюджета автономного округа в целях финансового обеспечения расходных обязательств муниципальных образований автономного округа, возникающих при выполнении полномочий Российской Федерации, автономного округа, переданных для осуществления органам местного самоуправления автономного округа в установленном порядке.</w:t>
      </w:r>
    </w:p>
    <w:p w:rsidR="00EC15E3" w:rsidRPr="00CD42BF" w:rsidRDefault="00EC15E3">
      <w:pPr>
        <w:pStyle w:val="ConsPlusNormal"/>
        <w:ind w:firstLine="540"/>
        <w:jc w:val="both"/>
        <w:rPr>
          <w:b w:val="0"/>
        </w:rPr>
      </w:pPr>
      <w:r w:rsidRPr="00CD42BF">
        <w:rPr>
          <w:b w:val="0"/>
        </w:rPr>
        <w:t>3.2. Городские округа и муниципальные районы автономного округа, в которых фактический объем расходов на содержание органов местного самоуправления составит меньше объема, установленного по нормативу, вправе направлять сложившуюся экономию на финансирование расходов в соответствии с утвержденным бюджетом.</w:t>
      </w:r>
    </w:p>
    <w:p w:rsidR="00EC15E3" w:rsidRPr="00CD42BF" w:rsidRDefault="00EC15E3">
      <w:pPr>
        <w:pStyle w:val="ConsPlusNormal"/>
        <w:ind w:firstLine="540"/>
        <w:jc w:val="both"/>
        <w:rPr>
          <w:b w:val="0"/>
        </w:rPr>
      </w:pPr>
      <w:r w:rsidRPr="00CD42BF">
        <w:rPr>
          <w:b w:val="0"/>
        </w:rPr>
        <w:t>3.3. В муниципальных образованиях, где в отчетном периоде произошел рост численности постоянного населения, нормативный объем расходов устанавливается с учетом применения индекса роста постоянного населения, сложившегося в муниципальном образовании за отчетный год.</w:t>
      </w:r>
    </w:p>
    <w:p w:rsidR="00EC15E3" w:rsidRPr="00CD42BF" w:rsidRDefault="00EC15E3">
      <w:pPr>
        <w:pStyle w:val="ConsPlusNormal"/>
        <w:ind w:firstLine="540"/>
        <w:jc w:val="both"/>
        <w:rPr>
          <w:b w:val="0"/>
        </w:rPr>
      </w:pPr>
      <w:r w:rsidRPr="00CD42BF">
        <w:rPr>
          <w:b w:val="0"/>
        </w:rPr>
        <w:t>3.4. В муниципальных образованиях, где в отчетном периоде произошло снижение численности постоянного населения, нормативный объем расходов устанавливается с учетом применения индекса роста постоянного населения, сложившегося в муниципальном образовании за отчетный год, но не ниже нормативного объема расходов, установленного на предшествующий год.</w:t>
      </w:r>
    </w:p>
    <w:p w:rsidR="00EC15E3" w:rsidRPr="00CD42BF" w:rsidRDefault="00EC15E3">
      <w:pPr>
        <w:pStyle w:val="ConsPlusNormal"/>
        <w:ind w:firstLine="540"/>
        <w:jc w:val="both"/>
        <w:rPr>
          <w:b w:val="0"/>
        </w:rPr>
      </w:pPr>
      <w:r w:rsidRPr="00CD42BF">
        <w:rPr>
          <w:b w:val="0"/>
        </w:rPr>
        <w:t>3.5. Для вновь образованных в текущем финансовом году муниципальных образований, созданных путем объединения двух и более поселений, нормативы формирования расходов на содержание органов местного самоуправления, установленные для объединяемых поселений, суммируются.</w:t>
      </w:r>
    </w:p>
    <w:p w:rsidR="00EC15E3" w:rsidRPr="00CD42BF" w:rsidRDefault="00EC15E3">
      <w:pPr>
        <w:pStyle w:val="ConsPlusNormal"/>
        <w:ind w:firstLine="540"/>
        <w:jc w:val="both"/>
        <w:rPr>
          <w:b w:val="0"/>
        </w:rPr>
      </w:pPr>
      <w:r w:rsidRPr="00CD42BF">
        <w:rPr>
          <w:b w:val="0"/>
        </w:rPr>
        <w:t xml:space="preserve">3.6. При передаче полномочий от поселения на муниципальный район и наоборот </w:t>
      </w:r>
      <w:r w:rsidRPr="00CD42BF">
        <w:rPr>
          <w:b w:val="0"/>
        </w:rPr>
        <w:lastRenderedPageBreak/>
        <w:t>муниципальные образования обязаны в соглашении о передаче полномочий определить предельную штатную численность работников и объем средств, необходимый для исполнения переданных полномочий.</w:t>
      </w:r>
    </w:p>
    <w:p w:rsidR="00EC15E3" w:rsidRPr="00CD42BF" w:rsidRDefault="00EC15E3">
      <w:pPr>
        <w:pStyle w:val="ConsPlusNormal"/>
        <w:ind w:firstLine="540"/>
        <w:jc w:val="both"/>
        <w:rPr>
          <w:b w:val="0"/>
        </w:rPr>
      </w:pPr>
      <w:r w:rsidRPr="00CD42BF">
        <w:rPr>
          <w:b w:val="0"/>
        </w:rPr>
        <w:t>3.7. Нормативный объем расходов увеличивается на сумму грантов, предоставленных из бюджета автономного округа муниципальным образованиям автономного округа, достигшим наилучших значений показателей деятельности органов местного самоуправления городских округов и муниципальных районов автономного округа и высоких показателей качества организации и осуществления бюджетного процесса в муниципальных образованиях автономного округа.</w:t>
      </w:r>
    </w:p>
    <w:p w:rsidR="00EC15E3" w:rsidRPr="00CD42BF" w:rsidRDefault="00EC15E3">
      <w:pPr>
        <w:pStyle w:val="ConsPlusNormal"/>
        <w:ind w:firstLine="540"/>
        <w:jc w:val="both"/>
        <w:rPr>
          <w:b w:val="0"/>
        </w:rPr>
      </w:pPr>
      <w:r w:rsidRPr="00CD42BF">
        <w:rPr>
          <w:b w:val="0"/>
        </w:rPr>
        <w:t xml:space="preserve">3.8. Нормативный объем расходов увеличивается на сумму средств, направляемую на обусловленные законодательством выплаты в связи с окончанием срока полномочий выборных должностных лиц, сокращением штатной численности работников органов местного самоуправления, подтвержденной отчетными данными по </w:t>
      </w:r>
      <w:hyperlink r:id="rId41" w:history="1">
        <w:r w:rsidRPr="00CD42BF">
          <w:rPr>
            <w:b w:val="0"/>
            <w:color w:val="0000FF"/>
          </w:rPr>
          <w:t>форме 14МО</w:t>
        </w:r>
      </w:hyperlink>
      <w:r w:rsidRPr="00CD42BF">
        <w:rPr>
          <w:b w:val="0"/>
        </w:rPr>
        <w:t xml:space="preserve"> "Отчет о расходах и численности работников органов местного самоуправления, избирательных комиссий муниципальных образований", предоставляемыми в Департамент финансов Ханты-Мансийского автономного округа - Югры.</w:t>
      </w:r>
    </w:p>
    <w:p w:rsidR="00EC15E3" w:rsidRPr="00CD42BF" w:rsidRDefault="00EC15E3">
      <w:pPr>
        <w:pStyle w:val="ConsPlusNormal"/>
        <w:ind w:firstLine="540"/>
        <w:jc w:val="both"/>
        <w:rPr>
          <w:b w:val="0"/>
        </w:rPr>
      </w:pPr>
      <w:r w:rsidRPr="00CD42BF">
        <w:rPr>
          <w:b w:val="0"/>
        </w:rPr>
        <w:t>3.9. Нормативный объем расходов на содержание органов местного самоуправления, входящих в состав муниципального района городских и сельских поселений, установленный на очередной финансовый год, в целях исполнения определенных федеральным законодательством вопросов местного значения, по решению муниципального района может быть увеличен за счет нормативного объема расходов, установленного на очередной финансовый год для муниципального района, но не более чем на 10 процентов от установленного соответствующему поселению объема.</w:t>
      </w:r>
    </w:p>
    <w:p w:rsidR="00EC15E3" w:rsidRPr="00CD42BF" w:rsidRDefault="00EC15E3">
      <w:pPr>
        <w:pStyle w:val="ConsPlusNormal"/>
        <w:jc w:val="both"/>
        <w:rPr>
          <w:b w:val="0"/>
        </w:rPr>
      </w:pPr>
      <w:r w:rsidRPr="00CD42BF">
        <w:rPr>
          <w:b w:val="0"/>
        </w:rPr>
        <w:t>(</w:t>
      </w:r>
      <w:proofErr w:type="spellStart"/>
      <w:r w:rsidRPr="00CD42BF">
        <w:rPr>
          <w:b w:val="0"/>
        </w:rPr>
        <w:t>пп</w:t>
      </w:r>
      <w:proofErr w:type="spellEnd"/>
      <w:r w:rsidRPr="00CD42BF">
        <w:rPr>
          <w:b w:val="0"/>
        </w:rPr>
        <w:t xml:space="preserve">. 3.9 введен </w:t>
      </w:r>
      <w:hyperlink r:id="rId42" w:history="1">
        <w:r w:rsidRPr="00CD42BF">
          <w:rPr>
            <w:b w:val="0"/>
            <w:color w:val="0000FF"/>
          </w:rPr>
          <w:t>постановлением</w:t>
        </w:r>
      </w:hyperlink>
      <w:r w:rsidRPr="00CD42BF">
        <w:rPr>
          <w:b w:val="0"/>
        </w:rPr>
        <w:t xml:space="preserve"> Правительства ХМАО - Югры от 24.06.2016 N 220-п)</w:t>
      </w:r>
    </w:p>
    <w:p w:rsidR="00EC15E3" w:rsidRPr="00CD42BF" w:rsidRDefault="00EC15E3">
      <w:pPr>
        <w:pStyle w:val="ConsPlusNormal"/>
        <w:ind w:firstLine="540"/>
        <w:jc w:val="both"/>
        <w:rPr>
          <w:b w:val="0"/>
        </w:rPr>
      </w:pPr>
      <w:r w:rsidRPr="00CD42BF">
        <w:rPr>
          <w:b w:val="0"/>
        </w:rPr>
        <w:t xml:space="preserve">3.10. Муниципальные образования, получающие субсидии из бюджета автономного округа в целях </w:t>
      </w:r>
      <w:proofErr w:type="spellStart"/>
      <w:r w:rsidRPr="00CD42BF">
        <w:rPr>
          <w:b w:val="0"/>
        </w:rPr>
        <w:t>софинансирования</w:t>
      </w:r>
      <w:proofErr w:type="spellEnd"/>
      <w:r w:rsidRPr="00CD42BF">
        <w:rPr>
          <w:b w:val="0"/>
        </w:rPr>
        <w:t xml:space="preserve"> расходных обязательств, возникающих при выполнении полномочий органов местного самоуправления по вопросам, отнесенным федеральным законодательством к вопросам местного значения, на общих основаниях (без учета бюджетной обеспеченности) обязаны соблюдать установленный норматив формирования расходов на содержание органов местного самоуправления.</w:t>
      </w:r>
    </w:p>
    <w:p w:rsidR="00EC15E3" w:rsidRPr="00CD42BF" w:rsidRDefault="00EC15E3">
      <w:pPr>
        <w:pStyle w:val="ConsPlusNormal"/>
        <w:jc w:val="both"/>
        <w:rPr>
          <w:b w:val="0"/>
        </w:rPr>
      </w:pPr>
      <w:r w:rsidRPr="00CD42BF">
        <w:rPr>
          <w:b w:val="0"/>
        </w:rPr>
        <w:t>(</w:t>
      </w:r>
      <w:proofErr w:type="spellStart"/>
      <w:r w:rsidRPr="00CD42BF">
        <w:rPr>
          <w:b w:val="0"/>
        </w:rPr>
        <w:t>пп</w:t>
      </w:r>
      <w:proofErr w:type="spellEnd"/>
      <w:r w:rsidRPr="00CD42BF">
        <w:rPr>
          <w:b w:val="0"/>
        </w:rPr>
        <w:t xml:space="preserve">. 3.10 введен </w:t>
      </w:r>
      <w:hyperlink r:id="rId43" w:history="1">
        <w:r w:rsidRPr="00CD42BF">
          <w:rPr>
            <w:b w:val="0"/>
            <w:color w:val="0000FF"/>
          </w:rPr>
          <w:t>постановлением</w:t>
        </w:r>
      </w:hyperlink>
      <w:r w:rsidRPr="00CD42BF">
        <w:rPr>
          <w:b w:val="0"/>
        </w:rPr>
        <w:t xml:space="preserve"> Правительства ХМАО - Югры от 24.06.2016 N 220-п)</w:t>
      </w:r>
    </w:p>
    <w:p w:rsidR="00EC15E3" w:rsidRPr="00CD42BF" w:rsidRDefault="00EC15E3">
      <w:pPr>
        <w:pStyle w:val="ConsPlusNormal"/>
        <w:jc w:val="both"/>
        <w:rPr>
          <w:b w:val="0"/>
        </w:rPr>
      </w:pPr>
      <w:r w:rsidRPr="00CD42BF">
        <w:rPr>
          <w:b w:val="0"/>
        </w:rPr>
        <w:t xml:space="preserve">(п. 3 в ред. </w:t>
      </w:r>
      <w:hyperlink r:id="rId44" w:history="1">
        <w:r w:rsidRPr="00CD42BF">
          <w:rPr>
            <w:b w:val="0"/>
            <w:color w:val="0000FF"/>
          </w:rPr>
          <w:t>постановления</w:t>
        </w:r>
      </w:hyperlink>
      <w:r w:rsidRPr="00CD42BF">
        <w:rPr>
          <w:b w:val="0"/>
        </w:rPr>
        <w:t xml:space="preserve"> Правительства ХМАО - Югры от 25.04.2014 N 149-п)</w:t>
      </w:r>
    </w:p>
    <w:p w:rsidR="00EC15E3" w:rsidRPr="00CD42BF" w:rsidRDefault="00EC15E3">
      <w:pPr>
        <w:pStyle w:val="ConsPlusNormal"/>
        <w:ind w:firstLine="540"/>
        <w:jc w:val="both"/>
        <w:rPr>
          <w:b w:val="0"/>
        </w:rPr>
      </w:pPr>
      <w:r w:rsidRPr="00CD42BF">
        <w:rPr>
          <w:b w:val="0"/>
        </w:rPr>
        <w:t xml:space="preserve">4 - 6.2. Утратили силу. - </w:t>
      </w:r>
      <w:hyperlink r:id="rId45" w:history="1">
        <w:r w:rsidRPr="00CD42BF">
          <w:rPr>
            <w:b w:val="0"/>
            <w:color w:val="0000FF"/>
          </w:rPr>
          <w:t>Постановление</w:t>
        </w:r>
      </w:hyperlink>
      <w:r w:rsidRPr="00CD42BF">
        <w:rPr>
          <w:b w:val="0"/>
        </w:rPr>
        <w:t xml:space="preserve"> Правительства ХМАО - Югры от 25.04.2014 N 149-п.</w:t>
      </w:r>
    </w:p>
    <w:p w:rsidR="00EC15E3" w:rsidRPr="00CD42BF" w:rsidRDefault="00EC15E3">
      <w:pPr>
        <w:pStyle w:val="ConsPlusNormal"/>
        <w:ind w:firstLine="540"/>
        <w:jc w:val="both"/>
        <w:rPr>
          <w:b w:val="0"/>
        </w:rPr>
      </w:pPr>
    </w:p>
    <w:p w:rsidR="00EC15E3" w:rsidRPr="00CD42BF" w:rsidRDefault="00EC15E3">
      <w:pPr>
        <w:pStyle w:val="ConsPlusNormal"/>
        <w:jc w:val="center"/>
        <w:outlineLvl w:val="1"/>
        <w:rPr>
          <w:b w:val="0"/>
        </w:rPr>
      </w:pPr>
      <w:bookmarkStart w:id="2" w:name="P101"/>
      <w:bookmarkEnd w:id="2"/>
      <w:r w:rsidRPr="00CD42BF">
        <w:rPr>
          <w:b w:val="0"/>
        </w:rPr>
        <w:t>Раздел II. РАСЧЕТ ПРЕДЕЛЬНОЙ ШТАТНОЙ ЧИСЛЕННОСТИ РАБОТНИКОВ</w:t>
      </w:r>
    </w:p>
    <w:p w:rsidR="00EC15E3" w:rsidRPr="00CD42BF" w:rsidRDefault="00EC15E3">
      <w:pPr>
        <w:pStyle w:val="ConsPlusNormal"/>
        <w:jc w:val="center"/>
        <w:rPr>
          <w:b w:val="0"/>
        </w:rPr>
      </w:pPr>
      <w:r w:rsidRPr="00CD42BF">
        <w:rPr>
          <w:b w:val="0"/>
        </w:rPr>
        <w:t>ОРГАНОВ МЕСТНОГО САМОУПРАВЛЕНИЯ МУНИЦИПАЛЬНЫХ ОБРАЗОВАНИЙ</w:t>
      </w:r>
    </w:p>
    <w:p w:rsidR="00EC15E3" w:rsidRPr="00CD42BF" w:rsidRDefault="00EC15E3">
      <w:pPr>
        <w:pStyle w:val="ConsPlusNormal"/>
        <w:ind w:firstLine="540"/>
        <w:jc w:val="both"/>
        <w:rPr>
          <w:b w:val="0"/>
        </w:rPr>
      </w:pPr>
    </w:p>
    <w:p w:rsidR="00EC15E3" w:rsidRPr="00CD42BF" w:rsidRDefault="00EC15E3">
      <w:pPr>
        <w:pStyle w:val="ConsPlusNormal"/>
        <w:ind w:firstLine="540"/>
        <w:jc w:val="both"/>
        <w:rPr>
          <w:b w:val="0"/>
        </w:rPr>
      </w:pPr>
      <w:r w:rsidRPr="00CD42BF">
        <w:rPr>
          <w:b w:val="0"/>
        </w:rPr>
        <w:t>7. Расчет предельной штатной численности работников органов местного самоуправления муниципальных образований Ханты-Мансийского автономного округа - Югры осуществляется по следующей формуле:</w:t>
      </w:r>
    </w:p>
    <w:p w:rsidR="00EC15E3" w:rsidRPr="00CD42BF" w:rsidRDefault="00EC15E3">
      <w:pPr>
        <w:pStyle w:val="ConsPlusNormal"/>
        <w:ind w:firstLine="540"/>
        <w:jc w:val="both"/>
        <w:rPr>
          <w:b w:val="0"/>
        </w:rPr>
      </w:pPr>
    </w:p>
    <w:p w:rsidR="00EC15E3" w:rsidRPr="00CD42BF" w:rsidRDefault="00EC15E3">
      <w:pPr>
        <w:pStyle w:val="ConsPlusNormal"/>
        <w:ind w:firstLine="540"/>
        <w:jc w:val="both"/>
        <w:rPr>
          <w:b w:val="0"/>
        </w:rPr>
      </w:pPr>
      <w:proofErr w:type="spellStart"/>
      <w:r w:rsidRPr="00CD42BF">
        <w:rPr>
          <w:b w:val="0"/>
        </w:rPr>
        <w:t>Hi</w:t>
      </w:r>
      <w:proofErr w:type="spellEnd"/>
      <w:r w:rsidRPr="00CD42BF">
        <w:rPr>
          <w:b w:val="0"/>
        </w:rPr>
        <w:t xml:space="preserve"> = </w:t>
      </w:r>
      <w:proofErr w:type="spellStart"/>
      <w:r w:rsidRPr="00CD42BF">
        <w:rPr>
          <w:b w:val="0"/>
        </w:rPr>
        <w:t>Hi</w:t>
      </w:r>
      <w:proofErr w:type="spellEnd"/>
      <w:r w:rsidRPr="00CD42BF">
        <w:rPr>
          <w:b w:val="0"/>
        </w:rPr>
        <w:t>(</w:t>
      </w:r>
      <w:proofErr w:type="spellStart"/>
      <w:r w:rsidRPr="00CD42BF">
        <w:rPr>
          <w:b w:val="0"/>
        </w:rPr>
        <w:t>мс</w:t>
      </w:r>
      <w:proofErr w:type="spellEnd"/>
      <w:r w:rsidRPr="00CD42BF">
        <w:rPr>
          <w:b w:val="0"/>
        </w:rPr>
        <w:t xml:space="preserve">) + </w:t>
      </w:r>
      <w:proofErr w:type="spellStart"/>
      <w:r w:rsidRPr="00CD42BF">
        <w:rPr>
          <w:b w:val="0"/>
        </w:rPr>
        <w:t>Hi</w:t>
      </w:r>
      <w:proofErr w:type="spellEnd"/>
      <w:r w:rsidRPr="00CD42BF">
        <w:rPr>
          <w:b w:val="0"/>
        </w:rPr>
        <w:t>(тс), где:</w:t>
      </w:r>
    </w:p>
    <w:p w:rsidR="00EC15E3" w:rsidRPr="00CD42BF" w:rsidRDefault="00EC15E3">
      <w:pPr>
        <w:pStyle w:val="ConsPlusNormal"/>
        <w:ind w:firstLine="540"/>
        <w:jc w:val="both"/>
        <w:rPr>
          <w:b w:val="0"/>
        </w:rPr>
      </w:pPr>
    </w:p>
    <w:p w:rsidR="00EC15E3" w:rsidRPr="00CD42BF" w:rsidRDefault="00EC15E3">
      <w:pPr>
        <w:pStyle w:val="ConsPlusNormal"/>
        <w:ind w:firstLine="540"/>
        <w:jc w:val="both"/>
        <w:rPr>
          <w:b w:val="0"/>
        </w:rPr>
      </w:pPr>
      <w:proofErr w:type="spellStart"/>
      <w:r w:rsidRPr="00CD42BF">
        <w:rPr>
          <w:b w:val="0"/>
        </w:rPr>
        <w:t>Hi</w:t>
      </w:r>
      <w:proofErr w:type="spellEnd"/>
      <w:r w:rsidRPr="00CD42BF">
        <w:rPr>
          <w:b w:val="0"/>
        </w:rPr>
        <w:t xml:space="preserve"> - предельная штатная численность работников органов местного самоуправления i-</w:t>
      </w:r>
      <w:proofErr w:type="spellStart"/>
      <w:r w:rsidRPr="00CD42BF">
        <w:rPr>
          <w:b w:val="0"/>
        </w:rPr>
        <w:t>го</w:t>
      </w:r>
      <w:proofErr w:type="spellEnd"/>
      <w:r w:rsidRPr="00CD42BF">
        <w:rPr>
          <w:b w:val="0"/>
        </w:rPr>
        <w:t xml:space="preserve"> муниципального образования, рассчитанная в соответствии с данной Методикой расчета предельной штатной численности (но не выше утвержденной численности за отчетный период);</w:t>
      </w:r>
    </w:p>
    <w:p w:rsidR="00EC15E3" w:rsidRPr="00CD42BF" w:rsidRDefault="00EC15E3">
      <w:pPr>
        <w:pStyle w:val="ConsPlusNormal"/>
        <w:ind w:firstLine="540"/>
        <w:jc w:val="both"/>
        <w:rPr>
          <w:b w:val="0"/>
        </w:rPr>
      </w:pPr>
      <w:proofErr w:type="spellStart"/>
      <w:r w:rsidRPr="00CD42BF">
        <w:rPr>
          <w:b w:val="0"/>
        </w:rPr>
        <w:t>Hi</w:t>
      </w:r>
      <w:proofErr w:type="spellEnd"/>
      <w:r w:rsidRPr="00CD42BF">
        <w:rPr>
          <w:b w:val="0"/>
        </w:rPr>
        <w:t>(</w:t>
      </w:r>
      <w:proofErr w:type="spellStart"/>
      <w:r w:rsidRPr="00CD42BF">
        <w:rPr>
          <w:b w:val="0"/>
        </w:rPr>
        <w:t>мс</w:t>
      </w:r>
      <w:proofErr w:type="spellEnd"/>
      <w:r w:rsidRPr="00CD42BF">
        <w:rPr>
          <w:b w:val="0"/>
        </w:rPr>
        <w:t>) - предельная штатная численность работников, замещающих должности муниципальной службы (без учета работников, осуществляющих переданные полномочия Российской Федерации и автономного округа), расчет которой производится по среднему показателю численности муниципальных служащих на 1000 человек населения по городским округам (внутри группы) и муниципальным районам (внутри группы), городским и сельским поселениям (внутри группы);</w:t>
      </w:r>
    </w:p>
    <w:p w:rsidR="00EC15E3" w:rsidRPr="00CD42BF" w:rsidRDefault="00EC15E3">
      <w:pPr>
        <w:pStyle w:val="ConsPlusNormal"/>
        <w:jc w:val="both"/>
        <w:rPr>
          <w:b w:val="0"/>
        </w:rPr>
      </w:pPr>
      <w:r w:rsidRPr="00CD42BF">
        <w:rPr>
          <w:b w:val="0"/>
        </w:rPr>
        <w:t xml:space="preserve">(в ред. </w:t>
      </w:r>
      <w:hyperlink r:id="rId46" w:history="1">
        <w:r w:rsidRPr="00CD42BF">
          <w:rPr>
            <w:b w:val="0"/>
            <w:color w:val="0000FF"/>
          </w:rPr>
          <w:t>постановления</w:t>
        </w:r>
      </w:hyperlink>
      <w:r w:rsidRPr="00CD42BF">
        <w:rPr>
          <w:b w:val="0"/>
        </w:rPr>
        <w:t xml:space="preserve"> Правительства ХМАО - Югры от 24.08.2012 N 300-п)</w:t>
      </w:r>
    </w:p>
    <w:p w:rsidR="00EC15E3" w:rsidRPr="00CD42BF" w:rsidRDefault="00EC15E3">
      <w:pPr>
        <w:pStyle w:val="ConsPlusNormal"/>
        <w:ind w:firstLine="540"/>
        <w:jc w:val="both"/>
        <w:rPr>
          <w:b w:val="0"/>
        </w:rPr>
      </w:pPr>
      <w:proofErr w:type="spellStart"/>
      <w:r w:rsidRPr="00CD42BF">
        <w:rPr>
          <w:b w:val="0"/>
        </w:rPr>
        <w:t>Hi</w:t>
      </w:r>
      <w:proofErr w:type="spellEnd"/>
      <w:r w:rsidRPr="00CD42BF">
        <w:rPr>
          <w:b w:val="0"/>
        </w:rPr>
        <w:t xml:space="preserve">(тс) - предельная штатная численность работников, занимающих должности, не </w:t>
      </w:r>
      <w:r w:rsidRPr="00CD42BF">
        <w:rPr>
          <w:b w:val="0"/>
        </w:rPr>
        <w:lastRenderedPageBreak/>
        <w:t>являющиеся должностями муниципальной службы (технического обеспечения, рабочие), устанавливаемая в размере не более 15% от предельной штатной численности работников, замещающих должности муниципальной службы:</w:t>
      </w:r>
    </w:p>
    <w:p w:rsidR="00EC15E3" w:rsidRPr="00CD42BF" w:rsidRDefault="00EC15E3">
      <w:pPr>
        <w:pStyle w:val="ConsPlusNormal"/>
        <w:jc w:val="both"/>
        <w:rPr>
          <w:b w:val="0"/>
        </w:rPr>
      </w:pPr>
      <w:r w:rsidRPr="00CD42BF">
        <w:rPr>
          <w:b w:val="0"/>
        </w:rPr>
        <w:t xml:space="preserve">(в ред. </w:t>
      </w:r>
      <w:hyperlink r:id="rId47" w:history="1">
        <w:r w:rsidRPr="00CD42BF">
          <w:rPr>
            <w:b w:val="0"/>
            <w:color w:val="0000FF"/>
          </w:rPr>
          <w:t>постановления</w:t>
        </w:r>
      </w:hyperlink>
      <w:r w:rsidRPr="00CD42BF">
        <w:rPr>
          <w:b w:val="0"/>
        </w:rPr>
        <w:t xml:space="preserve"> Правительства ХМАО - Югры от 24.08.2012 N 300-п)</w:t>
      </w:r>
    </w:p>
    <w:p w:rsidR="00EC15E3" w:rsidRPr="00CD42BF" w:rsidRDefault="00EC15E3">
      <w:pPr>
        <w:pStyle w:val="ConsPlusNormal"/>
        <w:ind w:firstLine="540"/>
        <w:jc w:val="both"/>
        <w:rPr>
          <w:b w:val="0"/>
        </w:rPr>
      </w:pPr>
    </w:p>
    <w:p w:rsidR="00EC15E3" w:rsidRPr="00CD42BF" w:rsidRDefault="00EC15E3">
      <w:pPr>
        <w:pStyle w:val="ConsPlusNormal"/>
        <w:ind w:firstLine="540"/>
        <w:jc w:val="both"/>
        <w:rPr>
          <w:b w:val="0"/>
        </w:rPr>
      </w:pPr>
      <w:proofErr w:type="spellStart"/>
      <w:r w:rsidRPr="00CD42BF">
        <w:rPr>
          <w:b w:val="0"/>
        </w:rPr>
        <w:t>Hi</w:t>
      </w:r>
      <w:proofErr w:type="spellEnd"/>
      <w:r w:rsidRPr="00CD42BF">
        <w:rPr>
          <w:b w:val="0"/>
        </w:rPr>
        <w:t>(тс) = (</w:t>
      </w:r>
      <w:proofErr w:type="spellStart"/>
      <w:r w:rsidRPr="00CD42BF">
        <w:rPr>
          <w:b w:val="0"/>
        </w:rPr>
        <w:t>Hi</w:t>
      </w:r>
      <w:proofErr w:type="spellEnd"/>
      <w:r w:rsidRPr="00CD42BF">
        <w:rPr>
          <w:b w:val="0"/>
        </w:rPr>
        <w:t>(</w:t>
      </w:r>
      <w:proofErr w:type="spellStart"/>
      <w:r w:rsidRPr="00CD42BF">
        <w:rPr>
          <w:b w:val="0"/>
        </w:rPr>
        <w:t>мс</w:t>
      </w:r>
      <w:proofErr w:type="spellEnd"/>
      <w:r w:rsidRPr="00CD42BF">
        <w:rPr>
          <w:b w:val="0"/>
        </w:rPr>
        <w:t xml:space="preserve">) + </w:t>
      </w:r>
      <w:proofErr w:type="spellStart"/>
      <w:r w:rsidRPr="00CD42BF">
        <w:rPr>
          <w:b w:val="0"/>
        </w:rPr>
        <w:t>Hi</w:t>
      </w:r>
      <w:proofErr w:type="spellEnd"/>
      <w:r w:rsidRPr="00CD42BF">
        <w:rPr>
          <w:b w:val="0"/>
        </w:rPr>
        <w:t>(</w:t>
      </w:r>
      <w:proofErr w:type="spellStart"/>
      <w:r w:rsidRPr="00CD42BF">
        <w:rPr>
          <w:b w:val="0"/>
        </w:rPr>
        <w:t>субв</w:t>
      </w:r>
      <w:proofErr w:type="spellEnd"/>
      <w:r w:rsidRPr="00CD42BF">
        <w:rPr>
          <w:b w:val="0"/>
        </w:rPr>
        <w:t>.)) x 15%, где</w:t>
      </w:r>
    </w:p>
    <w:p w:rsidR="00EC15E3" w:rsidRPr="00CD42BF" w:rsidRDefault="00EC15E3">
      <w:pPr>
        <w:pStyle w:val="ConsPlusNormal"/>
        <w:jc w:val="both"/>
        <w:rPr>
          <w:b w:val="0"/>
        </w:rPr>
      </w:pPr>
      <w:r w:rsidRPr="00CD42BF">
        <w:rPr>
          <w:b w:val="0"/>
        </w:rPr>
        <w:t xml:space="preserve">(в ред. </w:t>
      </w:r>
      <w:hyperlink r:id="rId48" w:history="1">
        <w:r w:rsidRPr="00CD42BF">
          <w:rPr>
            <w:b w:val="0"/>
            <w:color w:val="0000FF"/>
          </w:rPr>
          <w:t>постановления</w:t>
        </w:r>
      </w:hyperlink>
      <w:r w:rsidRPr="00CD42BF">
        <w:rPr>
          <w:b w:val="0"/>
        </w:rPr>
        <w:t xml:space="preserve"> Правительства ХМАО - Югры от 24.08.2012 N 300-п)</w:t>
      </w:r>
    </w:p>
    <w:p w:rsidR="00EC15E3" w:rsidRPr="00CD42BF" w:rsidRDefault="00EC15E3">
      <w:pPr>
        <w:pStyle w:val="ConsPlusNormal"/>
        <w:ind w:firstLine="540"/>
        <w:jc w:val="both"/>
        <w:rPr>
          <w:b w:val="0"/>
        </w:rPr>
      </w:pPr>
    </w:p>
    <w:p w:rsidR="00EC15E3" w:rsidRPr="00CD42BF" w:rsidRDefault="00EC15E3">
      <w:pPr>
        <w:pStyle w:val="ConsPlusNormal"/>
        <w:ind w:firstLine="540"/>
        <w:jc w:val="both"/>
        <w:rPr>
          <w:b w:val="0"/>
        </w:rPr>
      </w:pPr>
      <w:proofErr w:type="spellStart"/>
      <w:r w:rsidRPr="00CD42BF">
        <w:rPr>
          <w:b w:val="0"/>
        </w:rPr>
        <w:t>Hi</w:t>
      </w:r>
      <w:proofErr w:type="spellEnd"/>
      <w:r w:rsidRPr="00CD42BF">
        <w:rPr>
          <w:b w:val="0"/>
        </w:rPr>
        <w:t>(</w:t>
      </w:r>
      <w:proofErr w:type="spellStart"/>
      <w:r w:rsidRPr="00CD42BF">
        <w:rPr>
          <w:b w:val="0"/>
        </w:rPr>
        <w:t>субв</w:t>
      </w:r>
      <w:proofErr w:type="spellEnd"/>
      <w:r w:rsidRPr="00CD42BF">
        <w:rPr>
          <w:b w:val="0"/>
        </w:rPr>
        <w:t>.) - штатная численность работников, замещающих должности муниципальной службы, осуществляющих переданные полномочия Российской Федерации и автономного округа.</w:t>
      </w:r>
    </w:p>
    <w:p w:rsidR="00EC15E3" w:rsidRPr="00CD42BF" w:rsidRDefault="00EC15E3">
      <w:pPr>
        <w:pStyle w:val="ConsPlusNormal"/>
        <w:ind w:firstLine="540"/>
        <w:jc w:val="both"/>
        <w:rPr>
          <w:b w:val="0"/>
        </w:rPr>
      </w:pPr>
      <w:r w:rsidRPr="00CD42BF">
        <w:rPr>
          <w:b w:val="0"/>
        </w:rPr>
        <w:t xml:space="preserve">Если в результате группировки по численности населения муниципальное образование является единственным в группе, то </w:t>
      </w:r>
      <w:proofErr w:type="spellStart"/>
      <w:r w:rsidRPr="00CD42BF">
        <w:rPr>
          <w:b w:val="0"/>
        </w:rPr>
        <w:t>Hi</w:t>
      </w:r>
      <w:proofErr w:type="spellEnd"/>
      <w:r w:rsidRPr="00CD42BF">
        <w:rPr>
          <w:b w:val="0"/>
        </w:rPr>
        <w:t>(</w:t>
      </w:r>
      <w:proofErr w:type="spellStart"/>
      <w:r w:rsidRPr="00CD42BF">
        <w:rPr>
          <w:b w:val="0"/>
        </w:rPr>
        <w:t>мс</w:t>
      </w:r>
      <w:proofErr w:type="spellEnd"/>
      <w:r w:rsidRPr="00CD42BF">
        <w:rPr>
          <w:b w:val="0"/>
        </w:rPr>
        <w:t xml:space="preserve">) принимается равным 0,9 от </w:t>
      </w:r>
      <w:proofErr w:type="spellStart"/>
      <w:r w:rsidRPr="00CD42BF">
        <w:rPr>
          <w:b w:val="0"/>
        </w:rPr>
        <w:t>Hi</w:t>
      </w:r>
      <w:proofErr w:type="spellEnd"/>
      <w:r w:rsidRPr="00CD42BF">
        <w:rPr>
          <w:b w:val="0"/>
        </w:rPr>
        <w:t>(</w:t>
      </w:r>
      <w:proofErr w:type="spellStart"/>
      <w:r w:rsidRPr="00CD42BF">
        <w:rPr>
          <w:b w:val="0"/>
        </w:rPr>
        <w:t>мс</w:t>
      </w:r>
      <w:proofErr w:type="spellEnd"/>
      <w:r w:rsidRPr="00CD42BF">
        <w:rPr>
          <w:b w:val="0"/>
        </w:rPr>
        <w:t>) расчетного.</w:t>
      </w:r>
    </w:p>
    <w:p w:rsidR="00EC15E3" w:rsidRPr="00CD42BF" w:rsidRDefault="00EC15E3">
      <w:pPr>
        <w:pStyle w:val="ConsPlusNormal"/>
        <w:jc w:val="both"/>
        <w:rPr>
          <w:b w:val="0"/>
        </w:rPr>
      </w:pPr>
      <w:r w:rsidRPr="00CD42BF">
        <w:rPr>
          <w:b w:val="0"/>
        </w:rPr>
        <w:t xml:space="preserve">(абзац введен </w:t>
      </w:r>
      <w:hyperlink r:id="rId49" w:history="1">
        <w:r w:rsidRPr="00CD42BF">
          <w:rPr>
            <w:b w:val="0"/>
            <w:color w:val="0000FF"/>
          </w:rPr>
          <w:t>постановлением</w:t>
        </w:r>
      </w:hyperlink>
      <w:r w:rsidRPr="00CD42BF">
        <w:rPr>
          <w:b w:val="0"/>
        </w:rPr>
        <w:t xml:space="preserve"> Правительства ХМАО - Югры от 24.08.2012 N 300-п)</w:t>
      </w:r>
    </w:p>
    <w:p w:rsidR="00EC15E3" w:rsidRPr="00CD42BF" w:rsidRDefault="00EC15E3">
      <w:pPr>
        <w:pStyle w:val="ConsPlusNormal"/>
        <w:jc w:val="both"/>
        <w:rPr>
          <w:b w:val="0"/>
        </w:rPr>
      </w:pPr>
      <w:r w:rsidRPr="00CD42BF">
        <w:rPr>
          <w:b w:val="0"/>
        </w:rPr>
        <w:t xml:space="preserve">(п. 7 в ред. </w:t>
      </w:r>
      <w:hyperlink r:id="rId50" w:history="1">
        <w:r w:rsidRPr="00CD42BF">
          <w:rPr>
            <w:b w:val="0"/>
            <w:color w:val="0000FF"/>
          </w:rPr>
          <w:t>постановления</w:t>
        </w:r>
      </w:hyperlink>
      <w:r w:rsidRPr="00CD42BF">
        <w:rPr>
          <w:b w:val="0"/>
        </w:rPr>
        <w:t xml:space="preserve"> Правительства ХМАО - Югры от 05.08.2011 N 290-п)</w:t>
      </w:r>
    </w:p>
    <w:p w:rsidR="00EC15E3" w:rsidRPr="00CD42BF" w:rsidRDefault="00EC15E3">
      <w:pPr>
        <w:pStyle w:val="ConsPlusNormal"/>
        <w:ind w:firstLine="540"/>
        <w:jc w:val="both"/>
        <w:rPr>
          <w:b w:val="0"/>
        </w:rPr>
      </w:pPr>
    </w:p>
    <w:p w:rsidR="00EC15E3" w:rsidRPr="00CD42BF" w:rsidRDefault="00EC15E3">
      <w:pPr>
        <w:pStyle w:val="ConsPlusNormal"/>
        <w:jc w:val="center"/>
        <w:outlineLvl w:val="1"/>
        <w:rPr>
          <w:b w:val="0"/>
        </w:rPr>
      </w:pPr>
      <w:r w:rsidRPr="00CD42BF">
        <w:rPr>
          <w:b w:val="0"/>
        </w:rPr>
        <w:t>Раздел III. КОЭФФИЦИЕНТЫ</w:t>
      </w:r>
    </w:p>
    <w:p w:rsidR="00EC15E3" w:rsidRPr="00CD42BF" w:rsidRDefault="00EC15E3">
      <w:pPr>
        <w:pStyle w:val="ConsPlusNormal"/>
        <w:ind w:firstLine="540"/>
        <w:jc w:val="both"/>
        <w:rPr>
          <w:b w:val="0"/>
        </w:rPr>
      </w:pPr>
    </w:p>
    <w:p w:rsidR="00EC15E3" w:rsidRPr="00CD42BF" w:rsidRDefault="00EC15E3">
      <w:pPr>
        <w:pStyle w:val="ConsPlusNormal"/>
        <w:jc w:val="right"/>
        <w:outlineLvl w:val="2"/>
        <w:rPr>
          <w:b w:val="0"/>
        </w:rPr>
      </w:pPr>
      <w:r w:rsidRPr="00CD42BF">
        <w:rPr>
          <w:b w:val="0"/>
        </w:rPr>
        <w:t>Таблица 1</w:t>
      </w:r>
    </w:p>
    <w:p w:rsidR="00EC15E3" w:rsidRPr="00CD42BF" w:rsidRDefault="00EC15E3">
      <w:pPr>
        <w:pStyle w:val="ConsPlusNormal"/>
        <w:ind w:firstLine="540"/>
        <w:jc w:val="both"/>
        <w:rPr>
          <w:b w:val="0"/>
        </w:rPr>
      </w:pPr>
    </w:p>
    <w:p w:rsidR="00EC15E3" w:rsidRPr="00CD42BF" w:rsidRDefault="00EC15E3">
      <w:pPr>
        <w:pStyle w:val="ConsPlusNormal"/>
        <w:jc w:val="center"/>
        <w:rPr>
          <w:b w:val="0"/>
        </w:rPr>
      </w:pPr>
      <w:bookmarkStart w:id="3" w:name="P126"/>
      <w:bookmarkEnd w:id="3"/>
      <w:r w:rsidRPr="00CD42BF">
        <w:rPr>
          <w:b w:val="0"/>
        </w:rPr>
        <w:t>Коэффициент для определения размера оплаты труда,</w:t>
      </w:r>
    </w:p>
    <w:p w:rsidR="00EC15E3" w:rsidRPr="00CD42BF" w:rsidRDefault="00EC15E3">
      <w:pPr>
        <w:pStyle w:val="ConsPlusNormal"/>
        <w:jc w:val="center"/>
        <w:rPr>
          <w:b w:val="0"/>
        </w:rPr>
      </w:pPr>
      <w:r w:rsidRPr="00CD42BF">
        <w:rPr>
          <w:b w:val="0"/>
        </w:rPr>
        <w:t>устанавливаемый в зависимости от вида и численности</w:t>
      </w:r>
    </w:p>
    <w:p w:rsidR="00EC15E3" w:rsidRPr="00CD42BF" w:rsidRDefault="00EC15E3">
      <w:pPr>
        <w:pStyle w:val="ConsPlusNormal"/>
        <w:jc w:val="center"/>
        <w:rPr>
          <w:b w:val="0"/>
        </w:rPr>
      </w:pPr>
      <w:r w:rsidRPr="00CD42BF">
        <w:rPr>
          <w:b w:val="0"/>
        </w:rPr>
        <w:t>постоянного населения муниципального образования</w:t>
      </w:r>
    </w:p>
    <w:p w:rsidR="00EC15E3" w:rsidRPr="00CD42BF" w:rsidRDefault="00EC15E3">
      <w:pPr>
        <w:pStyle w:val="ConsPlusNormal"/>
        <w:ind w:firstLine="540"/>
        <w:jc w:val="both"/>
        <w:rPr>
          <w:b w:val="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37"/>
        <w:gridCol w:w="2645"/>
      </w:tblGrid>
      <w:tr w:rsidR="00EC15E3" w:rsidRPr="00CD42BF">
        <w:tc>
          <w:tcPr>
            <w:tcW w:w="7137" w:type="dxa"/>
          </w:tcPr>
          <w:p w:rsidR="00EC15E3" w:rsidRPr="00CD42BF" w:rsidRDefault="00EC15E3">
            <w:pPr>
              <w:pStyle w:val="ConsPlusNormal"/>
              <w:jc w:val="center"/>
              <w:rPr>
                <w:b w:val="0"/>
              </w:rPr>
            </w:pPr>
            <w:r w:rsidRPr="00CD42BF">
              <w:rPr>
                <w:b w:val="0"/>
              </w:rPr>
              <w:t>Группа поселений</w:t>
            </w:r>
          </w:p>
        </w:tc>
        <w:tc>
          <w:tcPr>
            <w:tcW w:w="2645" w:type="dxa"/>
          </w:tcPr>
          <w:p w:rsidR="00EC15E3" w:rsidRPr="00CD42BF" w:rsidRDefault="00EC15E3">
            <w:pPr>
              <w:pStyle w:val="ConsPlusNormal"/>
              <w:jc w:val="center"/>
              <w:rPr>
                <w:b w:val="0"/>
              </w:rPr>
            </w:pPr>
            <w:r w:rsidRPr="00CD42BF">
              <w:rPr>
                <w:b w:val="0"/>
              </w:rPr>
              <w:t>Коэффициент</w:t>
            </w:r>
          </w:p>
        </w:tc>
      </w:tr>
      <w:tr w:rsidR="00EC15E3" w:rsidRPr="00CD42BF">
        <w:tc>
          <w:tcPr>
            <w:tcW w:w="9782" w:type="dxa"/>
            <w:gridSpan w:val="2"/>
          </w:tcPr>
          <w:p w:rsidR="00EC15E3" w:rsidRPr="00CD42BF" w:rsidRDefault="00EC15E3">
            <w:pPr>
              <w:pStyle w:val="ConsPlusNormal"/>
              <w:jc w:val="center"/>
              <w:outlineLvl w:val="3"/>
              <w:rPr>
                <w:b w:val="0"/>
              </w:rPr>
            </w:pPr>
            <w:r w:rsidRPr="00CD42BF">
              <w:rPr>
                <w:b w:val="0"/>
              </w:rPr>
              <w:t>В городских округах и муниципальных районах:</w:t>
            </w:r>
          </w:p>
        </w:tc>
      </w:tr>
      <w:tr w:rsidR="00EC15E3" w:rsidRPr="00CD42BF">
        <w:tc>
          <w:tcPr>
            <w:tcW w:w="7137" w:type="dxa"/>
          </w:tcPr>
          <w:p w:rsidR="00EC15E3" w:rsidRPr="00CD42BF" w:rsidRDefault="00EC15E3">
            <w:pPr>
              <w:pStyle w:val="ConsPlusNormal"/>
              <w:rPr>
                <w:b w:val="0"/>
              </w:rPr>
            </w:pPr>
            <w:r w:rsidRPr="00CD42BF">
              <w:rPr>
                <w:b w:val="0"/>
              </w:rPr>
              <w:t>Численность населения свыше 200000 человек</w:t>
            </w:r>
          </w:p>
        </w:tc>
        <w:tc>
          <w:tcPr>
            <w:tcW w:w="2645" w:type="dxa"/>
          </w:tcPr>
          <w:p w:rsidR="00EC15E3" w:rsidRPr="00CD42BF" w:rsidRDefault="00EC15E3">
            <w:pPr>
              <w:pStyle w:val="ConsPlusNormal"/>
              <w:jc w:val="center"/>
              <w:rPr>
                <w:b w:val="0"/>
              </w:rPr>
            </w:pPr>
            <w:r w:rsidRPr="00CD42BF">
              <w:rPr>
                <w:b w:val="0"/>
              </w:rPr>
              <w:t>0,98</w:t>
            </w:r>
          </w:p>
        </w:tc>
      </w:tr>
      <w:tr w:rsidR="00EC15E3" w:rsidRPr="00CD42BF">
        <w:tc>
          <w:tcPr>
            <w:tcW w:w="7137" w:type="dxa"/>
          </w:tcPr>
          <w:p w:rsidR="00EC15E3" w:rsidRPr="00CD42BF" w:rsidRDefault="00EC15E3">
            <w:pPr>
              <w:pStyle w:val="ConsPlusNormal"/>
              <w:rPr>
                <w:b w:val="0"/>
              </w:rPr>
            </w:pPr>
            <w:r w:rsidRPr="00CD42BF">
              <w:rPr>
                <w:b w:val="0"/>
              </w:rPr>
              <w:t>Численность населения от 100000 до 200000 человек</w:t>
            </w:r>
          </w:p>
        </w:tc>
        <w:tc>
          <w:tcPr>
            <w:tcW w:w="2645" w:type="dxa"/>
          </w:tcPr>
          <w:p w:rsidR="00EC15E3" w:rsidRPr="00CD42BF" w:rsidRDefault="00EC15E3">
            <w:pPr>
              <w:pStyle w:val="ConsPlusNormal"/>
              <w:jc w:val="center"/>
              <w:rPr>
                <w:b w:val="0"/>
              </w:rPr>
            </w:pPr>
            <w:r w:rsidRPr="00CD42BF">
              <w:rPr>
                <w:b w:val="0"/>
              </w:rPr>
              <w:t>0,96</w:t>
            </w:r>
          </w:p>
        </w:tc>
      </w:tr>
      <w:tr w:rsidR="00EC15E3" w:rsidRPr="00CD42BF">
        <w:tc>
          <w:tcPr>
            <w:tcW w:w="7137" w:type="dxa"/>
          </w:tcPr>
          <w:p w:rsidR="00EC15E3" w:rsidRPr="00CD42BF" w:rsidRDefault="00EC15E3">
            <w:pPr>
              <w:pStyle w:val="ConsPlusNormal"/>
              <w:rPr>
                <w:b w:val="0"/>
              </w:rPr>
            </w:pPr>
            <w:r w:rsidRPr="00CD42BF">
              <w:rPr>
                <w:b w:val="0"/>
              </w:rPr>
              <w:t>Численность населения от 50000 до 100000 человек</w:t>
            </w:r>
          </w:p>
        </w:tc>
        <w:tc>
          <w:tcPr>
            <w:tcW w:w="2645" w:type="dxa"/>
          </w:tcPr>
          <w:p w:rsidR="00EC15E3" w:rsidRPr="00CD42BF" w:rsidRDefault="00EC15E3">
            <w:pPr>
              <w:pStyle w:val="ConsPlusNormal"/>
              <w:jc w:val="center"/>
              <w:rPr>
                <w:b w:val="0"/>
              </w:rPr>
            </w:pPr>
            <w:r w:rsidRPr="00CD42BF">
              <w:rPr>
                <w:b w:val="0"/>
              </w:rPr>
              <w:t>0,94</w:t>
            </w:r>
          </w:p>
        </w:tc>
      </w:tr>
      <w:tr w:rsidR="00EC15E3" w:rsidRPr="00CD42BF">
        <w:tc>
          <w:tcPr>
            <w:tcW w:w="7137" w:type="dxa"/>
          </w:tcPr>
          <w:p w:rsidR="00EC15E3" w:rsidRPr="00CD42BF" w:rsidRDefault="00EC15E3">
            <w:pPr>
              <w:pStyle w:val="ConsPlusNormal"/>
              <w:rPr>
                <w:b w:val="0"/>
              </w:rPr>
            </w:pPr>
            <w:r w:rsidRPr="00CD42BF">
              <w:rPr>
                <w:b w:val="0"/>
              </w:rPr>
              <w:t>Численность населения от 20000 до 50000 человек</w:t>
            </w:r>
          </w:p>
        </w:tc>
        <w:tc>
          <w:tcPr>
            <w:tcW w:w="2645" w:type="dxa"/>
          </w:tcPr>
          <w:p w:rsidR="00EC15E3" w:rsidRPr="00CD42BF" w:rsidRDefault="00EC15E3">
            <w:pPr>
              <w:pStyle w:val="ConsPlusNormal"/>
              <w:jc w:val="center"/>
              <w:rPr>
                <w:b w:val="0"/>
              </w:rPr>
            </w:pPr>
            <w:r w:rsidRPr="00CD42BF">
              <w:rPr>
                <w:b w:val="0"/>
              </w:rPr>
              <w:t>0,92</w:t>
            </w:r>
          </w:p>
        </w:tc>
      </w:tr>
      <w:tr w:rsidR="00EC15E3" w:rsidRPr="00CD42BF">
        <w:tc>
          <w:tcPr>
            <w:tcW w:w="7137" w:type="dxa"/>
          </w:tcPr>
          <w:p w:rsidR="00EC15E3" w:rsidRPr="00CD42BF" w:rsidRDefault="00EC15E3">
            <w:pPr>
              <w:pStyle w:val="ConsPlusNormal"/>
              <w:rPr>
                <w:b w:val="0"/>
              </w:rPr>
            </w:pPr>
            <w:r w:rsidRPr="00CD42BF">
              <w:rPr>
                <w:b w:val="0"/>
              </w:rPr>
              <w:t>Численность населения до 20000 человек</w:t>
            </w:r>
          </w:p>
        </w:tc>
        <w:tc>
          <w:tcPr>
            <w:tcW w:w="2645" w:type="dxa"/>
          </w:tcPr>
          <w:p w:rsidR="00EC15E3" w:rsidRPr="00CD42BF" w:rsidRDefault="00EC15E3">
            <w:pPr>
              <w:pStyle w:val="ConsPlusNormal"/>
              <w:jc w:val="center"/>
              <w:rPr>
                <w:b w:val="0"/>
              </w:rPr>
            </w:pPr>
            <w:r w:rsidRPr="00CD42BF">
              <w:rPr>
                <w:b w:val="0"/>
              </w:rPr>
              <w:t>0,90</w:t>
            </w:r>
          </w:p>
        </w:tc>
      </w:tr>
      <w:tr w:rsidR="00EC15E3" w:rsidRPr="00CD42BF">
        <w:tc>
          <w:tcPr>
            <w:tcW w:w="9782" w:type="dxa"/>
            <w:gridSpan w:val="2"/>
          </w:tcPr>
          <w:p w:rsidR="00EC15E3" w:rsidRPr="00CD42BF" w:rsidRDefault="00EC15E3">
            <w:pPr>
              <w:pStyle w:val="ConsPlusNormal"/>
              <w:jc w:val="center"/>
              <w:outlineLvl w:val="3"/>
              <w:rPr>
                <w:b w:val="0"/>
              </w:rPr>
            </w:pPr>
            <w:r w:rsidRPr="00CD42BF">
              <w:rPr>
                <w:b w:val="0"/>
              </w:rPr>
              <w:t>В городских и сельских поселениях:</w:t>
            </w:r>
          </w:p>
        </w:tc>
      </w:tr>
      <w:tr w:rsidR="00EC15E3" w:rsidRPr="00CD42BF">
        <w:tc>
          <w:tcPr>
            <w:tcW w:w="7137" w:type="dxa"/>
          </w:tcPr>
          <w:p w:rsidR="00EC15E3" w:rsidRPr="00CD42BF" w:rsidRDefault="00EC15E3">
            <w:pPr>
              <w:pStyle w:val="ConsPlusNormal"/>
              <w:rPr>
                <w:b w:val="0"/>
              </w:rPr>
            </w:pPr>
            <w:r w:rsidRPr="00CD42BF">
              <w:rPr>
                <w:b w:val="0"/>
              </w:rPr>
              <w:t>Численность населения свыше 30000 человек</w:t>
            </w:r>
          </w:p>
        </w:tc>
        <w:tc>
          <w:tcPr>
            <w:tcW w:w="2645" w:type="dxa"/>
          </w:tcPr>
          <w:p w:rsidR="00EC15E3" w:rsidRPr="00CD42BF" w:rsidRDefault="00EC15E3">
            <w:pPr>
              <w:pStyle w:val="ConsPlusNormal"/>
              <w:jc w:val="center"/>
              <w:rPr>
                <w:b w:val="0"/>
              </w:rPr>
            </w:pPr>
            <w:r w:rsidRPr="00CD42BF">
              <w:rPr>
                <w:b w:val="0"/>
              </w:rPr>
              <w:t>0,88</w:t>
            </w:r>
          </w:p>
        </w:tc>
      </w:tr>
      <w:tr w:rsidR="00EC15E3" w:rsidRPr="00CD42BF">
        <w:tc>
          <w:tcPr>
            <w:tcW w:w="7137" w:type="dxa"/>
          </w:tcPr>
          <w:p w:rsidR="00EC15E3" w:rsidRPr="00CD42BF" w:rsidRDefault="00EC15E3">
            <w:pPr>
              <w:pStyle w:val="ConsPlusNormal"/>
              <w:rPr>
                <w:b w:val="0"/>
              </w:rPr>
            </w:pPr>
            <w:r w:rsidRPr="00CD42BF">
              <w:rPr>
                <w:b w:val="0"/>
              </w:rPr>
              <w:t>Численность населения от 20000 до 30000 человек</w:t>
            </w:r>
          </w:p>
        </w:tc>
        <w:tc>
          <w:tcPr>
            <w:tcW w:w="2645" w:type="dxa"/>
          </w:tcPr>
          <w:p w:rsidR="00EC15E3" w:rsidRPr="00CD42BF" w:rsidRDefault="00EC15E3">
            <w:pPr>
              <w:pStyle w:val="ConsPlusNormal"/>
              <w:jc w:val="center"/>
              <w:rPr>
                <w:b w:val="0"/>
              </w:rPr>
            </w:pPr>
            <w:r w:rsidRPr="00CD42BF">
              <w:rPr>
                <w:b w:val="0"/>
              </w:rPr>
              <w:t>0,86</w:t>
            </w:r>
          </w:p>
        </w:tc>
      </w:tr>
      <w:tr w:rsidR="00EC15E3" w:rsidRPr="00CD42BF">
        <w:tc>
          <w:tcPr>
            <w:tcW w:w="7137" w:type="dxa"/>
          </w:tcPr>
          <w:p w:rsidR="00EC15E3" w:rsidRPr="00CD42BF" w:rsidRDefault="00EC15E3">
            <w:pPr>
              <w:pStyle w:val="ConsPlusNormal"/>
              <w:rPr>
                <w:b w:val="0"/>
              </w:rPr>
            </w:pPr>
            <w:r w:rsidRPr="00CD42BF">
              <w:rPr>
                <w:b w:val="0"/>
              </w:rPr>
              <w:t>Численность населения от 15000 до 20000 человек</w:t>
            </w:r>
          </w:p>
        </w:tc>
        <w:tc>
          <w:tcPr>
            <w:tcW w:w="2645" w:type="dxa"/>
          </w:tcPr>
          <w:p w:rsidR="00EC15E3" w:rsidRPr="00CD42BF" w:rsidRDefault="00EC15E3">
            <w:pPr>
              <w:pStyle w:val="ConsPlusNormal"/>
              <w:jc w:val="center"/>
              <w:rPr>
                <w:b w:val="0"/>
              </w:rPr>
            </w:pPr>
            <w:r w:rsidRPr="00CD42BF">
              <w:rPr>
                <w:b w:val="0"/>
              </w:rPr>
              <w:t>0,84</w:t>
            </w:r>
          </w:p>
        </w:tc>
      </w:tr>
      <w:tr w:rsidR="00EC15E3" w:rsidRPr="00CD42BF">
        <w:tc>
          <w:tcPr>
            <w:tcW w:w="7137" w:type="dxa"/>
          </w:tcPr>
          <w:p w:rsidR="00EC15E3" w:rsidRPr="00CD42BF" w:rsidRDefault="00EC15E3">
            <w:pPr>
              <w:pStyle w:val="ConsPlusNormal"/>
              <w:rPr>
                <w:b w:val="0"/>
              </w:rPr>
            </w:pPr>
            <w:r w:rsidRPr="00CD42BF">
              <w:rPr>
                <w:b w:val="0"/>
              </w:rPr>
              <w:t>Численность населения от 10000 до 15000 человек</w:t>
            </w:r>
          </w:p>
        </w:tc>
        <w:tc>
          <w:tcPr>
            <w:tcW w:w="2645" w:type="dxa"/>
          </w:tcPr>
          <w:p w:rsidR="00EC15E3" w:rsidRPr="00CD42BF" w:rsidRDefault="00EC15E3">
            <w:pPr>
              <w:pStyle w:val="ConsPlusNormal"/>
              <w:jc w:val="center"/>
              <w:rPr>
                <w:b w:val="0"/>
              </w:rPr>
            </w:pPr>
            <w:r w:rsidRPr="00CD42BF">
              <w:rPr>
                <w:b w:val="0"/>
              </w:rPr>
              <w:t>0,84</w:t>
            </w:r>
          </w:p>
        </w:tc>
      </w:tr>
      <w:tr w:rsidR="00EC15E3" w:rsidRPr="00CD42BF">
        <w:tc>
          <w:tcPr>
            <w:tcW w:w="7137" w:type="dxa"/>
          </w:tcPr>
          <w:p w:rsidR="00EC15E3" w:rsidRPr="00CD42BF" w:rsidRDefault="00EC15E3">
            <w:pPr>
              <w:pStyle w:val="ConsPlusNormal"/>
              <w:rPr>
                <w:b w:val="0"/>
              </w:rPr>
            </w:pPr>
            <w:r w:rsidRPr="00CD42BF">
              <w:rPr>
                <w:b w:val="0"/>
              </w:rPr>
              <w:t>Численность населения от 4000 до 10000 человек</w:t>
            </w:r>
          </w:p>
        </w:tc>
        <w:tc>
          <w:tcPr>
            <w:tcW w:w="2645" w:type="dxa"/>
          </w:tcPr>
          <w:p w:rsidR="00EC15E3" w:rsidRPr="00CD42BF" w:rsidRDefault="00EC15E3">
            <w:pPr>
              <w:pStyle w:val="ConsPlusNormal"/>
              <w:jc w:val="center"/>
              <w:rPr>
                <w:b w:val="0"/>
              </w:rPr>
            </w:pPr>
            <w:r w:rsidRPr="00CD42BF">
              <w:rPr>
                <w:b w:val="0"/>
              </w:rPr>
              <w:t>0,84</w:t>
            </w:r>
          </w:p>
        </w:tc>
      </w:tr>
      <w:tr w:rsidR="00EC15E3" w:rsidRPr="00CD42BF">
        <w:tc>
          <w:tcPr>
            <w:tcW w:w="7137" w:type="dxa"/>
          </w:tcPr>
          <w:p w:rsidR="00EC15E3" w:rsidRPr="00CD42BF" w:rsidRDefault="00EC15E3">
            <w:pPr>
              <w:pStyle w:val="ConsPlusNormal"/>
              <w:rPr>
                <w:b w:val="0"/>
              </w:rPr>
            </w:pPr>
            <w:r w:rsidRPr="00CD42BF">
              <w:rPr>
                <w:b w:val="0"/>
              </w:rPr>
              <w:t>Численность населения от 1000 до 4000 человек</w:t>
            </w:r>
          </w:p>
        </w:tc>
        <w:tc>
          <w:tcPr>
            <w:tcW w:w="2645" w:type="dxa"/>
          </w:tcPr>
          <w:p w:rsidR="00EC15E3" w:rsidRPr="00CD42BF" w:rsidRDefault="00EC15E3">
            <w:pPr>
              <w:pStyle w:val="ConsPlusNormal"/>
              <w:jc w:val="center"/>
              <w:rPr>
                <w:b w:val="0"/>
              </w:rPr>
            </w:pPr>
            <w:r w:rsidRPr="00CD42BF">
              <w:rPr>
                <w:b w:val="0"/>
              </w:rPr>
              <w:t>0,84</w:t>
            </w:r>
          </w:p>
        </w:tc>
      </w:tr>
      <w:tr w:rsidR="00EC15E3" w:rsidRPr="00CD42BF">
        <w:tc>
          <w:tcPr>
            <w:tcW w:w="7137" w:type="dxa"/>
          </w:tcPr>
          <w:p w:rsidR="00EC15E3" w:rsidRPr="00CD42BF" w:rsidRDefault="00EC15E3">
            <w:pPr>
              <w:pStyle w:val="ConsPlusNormal"/>
              <w:rPr>
                <w:b w:val="0"/>
              </w:rPr>
            </w:pPr>
            <w:r w:rsidRPr="00CD42BF">
              <w:rPr>
                <w:b w:val="0"/>
              </w:rPr>
              <w:t>Численность населения до 1000 человек</w:t>
            </w:r>
          </w:p>
        </w:tc>
        <w:tc>
          <w:tcPr>
            <w:tcW w:w="2645" w:type="dxa"/>
          </w:tcPr>
          <w:p w:rsidR="00EC15E3" w:rsidRPr="00CD42BF" w:rsidRDefault="00EC15E3">
            <w:pPr>
              <w:pStyle w:val="ConsPlusNormal"/>
              <w:jc w:val="center"/>
              <w:rPr>
                <w:b w:val="0"/>
              </w:rPr>
            </w:pPr>
            <w:r w:rsidRPr="00CD42BF">
              <w:rPr>
                <w:b w:val="0"/>
              </w:rPr>
              <w:t>0,84</w:t>
            </w:r>
          </w:p>
        </w:tc>
      </w:tr>
    </w:tbl>
    <w:p w:rsidR="00EC15E3" w:rsidRPr="00CD42BF" w:rsidRDefault="00EC15E3">
      <w:pPr>
        <w:pStyle w:val="ConsPlusNormal"/>
        <w:ind w:firstLine="540"/>
        <w:jc w:val="both"/>
        <w:rPr>
          <w:b w:val="0"/>
        </w:rPr>
      </w:pPr>
    </w:p>
    <w:p w:rsidR="00EC15E3" w:rsidRPr="00CD42BF" w:rsidRDefault="00EC15E3">
      <w:pPr>
        <w:pStyle w:val="ConsPlusNormal"/>
        <w:jc w:val="right"/>
        <w:outlineLvl w:val="2"/>
        <w:rPr>
          <w:b w:val="0"/>
        </w:rPr>
      </w:pPr>
      <w:r w:rsidRPr="00CD42BF">
        <w:rPr>
          <w:b w:val="0"/>
        </w:rPr>
        <w:t>Таблица 2</w:t>
      </w:r>
    </w:p>
    <w:p w:rsidR="00EC15E3" w:rsidRPr="00CD42BF" w:rsidRDefault="00EC15E3">
      <w:pPr>
        <w:pStyle w:val="ConsPlusNormal"/>
        <w:ind w:firstLine="540"/>
        <w:jc w:val="both"/>
        <w:rPr>
          <w:b w:val="0"/>
        </w:rPr>
      </w:pPr>
    </w:p>
    <w:p w:rsidR="00EC15E3" w:rsidRPr="00CD42BF" w:rsidRDefault="00EC15E3">
      <w:pPr>
        <w:pStyle w:val="ConsPlusNormal"/>
        <w:jc w:val="center"/>
        <w:rPr>
          <w:b w:val="0"/>
        </w:rPr>
      </w:pPr>
      <w:bookmarkStart w:id="4" w:name="P161"/>
      <w:bookmarkEnd w:id="4"/>
      <w:r w:rsidRPr="00CD42BF">
        <w:rPr>
          <w:b w:val="0"/>
        </w:rPr>
        <w:t>Коэффициент удаленности городских округов,</w:t>
      </w:r>
    </w:p>
    <w:p w:rsidR="00EC15E3" w:rsidRPr="00CD42BF" w:rsidRDefault="00EC15E3">
      <w:pPr>
        <w:pStyle w:val="ConsPlusNormal"/>
        <w:jc w:val="center"/>
        <w:rPr>
          <w:b w:val="0"/>
        </w:rPr>
      </w:pPr>
      <w:r w:rsidRPr="00CD42BF">
        <w:rPr>
          <w:b w:val="0"/>
        </w:rPr>
        <w:t>центров муниципальных районов до административного центра</w:t>
      </w:r>
    </w:p>
    <w:p w:rsidR="00EC15E3" w:rsidRPr="00CD42BF" w:rsidRDefault="00EC15E3">
      <w:pPr>
        <w:pStyle w:val="ConsPlusNormal"/>
        <w:jc w:val="center"/>
        <w:rPr>
          <w:b w:val="0"/>
        </w:rPr>
      </w:pPr>
      <w:r w:rsidRPr="00CD42BF">
        <w:rPr>
          <w:b w:val="0"/>
        </w:rPr>
        <w:lastRenderedPageBreak/>
        <w:t>автономного округа; городских и сельских поселений</w:t>
      </w:r>
    </w:p>
    <w:p w:rsidR="00EC15E3" w:rsidRPr="00CD42BF" w:rsidRDefault="00EC15E3">
      <w:pPr>
        <w:pStyle w:val="ConsPlusNormal"/>
        <w:jc w:val="center"/>
        <w:rPr>
          <w:b w:val="0"/>
        </w:rPr>
      </w:pPr>
      <w:r w:rsidRPr="00CD42BF">
        <w:rPr>
          <w:b w:val="0"/>
        </w:rPr>
        <w:t>до центра муниципального района</w:t>
      </w:r>
    </w:p>
    <w:p w:rsidR="00EC15E3" w:rsidRPr="00CD42BF" w:rsidRDefault="00EC15E3">
      <w:pPr>
        <w:pStyle w:val="ConsPlusNormal"/>
        <w:ind w:firstLine="540"/>
        <w:jc w:val="both"/>
        <w:rPr>
          <w:b w:val="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37"/>
        <w:gridCol w:w="2645"/>
      </w:tblGrid>
      <w:tr w:rsidR="00EC15E3" w:rsidRPr="00CD42BF">
        <w:tc>
          <w:tcPr>
            <w:tcW w:w="7137" w:type="dxa"/>
          </w:tcPr>
          <w:p w:rsidR="00EC15E3" w:rsidRPr="00CD42BF" w:rsidRDefault="00EC15E3">
            <w:pPr>
              <w:pStyle w:val="ConsPlusNormal"/>
              <w:jc w:val="center"/>
              <w:rPr>
                <w:b w:val="0"/>
              </w:rPr>
            </w:pPr>
            <w:r w:rsidRPr="00CD42BF">
              <w:rPr>
                <w:b w:val="0"/>
              </w:rPr>
              <w:t>Расстояние от городских округов, центров муниципальных районов до административного центра автономного округа, от городских и сельских поселений до центра муниципального района</w:t>
            </w:r>
          </w:p>
        </w:tc>
        <w:tc>
          <w:tcPr>
            <w:tcW w:w="2645" w:type="dxa"/>
          </w:tcPr>
          <w:p w:rsidR="00EC15E3" w:rsidRPr="00CD42BF" w:rsidRDefault="00EC15E3">
            <w:pPr>
              <w:pStyle w:val="ConsPlusNormal"/>
              <w:jc w:val="center"/>
              <w:rPr>
                <w:b w:val="0"/>
              </w:rPr>
            </w:pPr>
            <w:r w:rsidRPr="00CD42BF">
              <w:rPr>
                <w:b w:val="0"/>
              </w:rPr>
              <w:t>Коэффициент</w:t>
            </w:r>
          </w:p>
        </w:tc>
      </w:tr>
      <w:tr w:rsidR="00EC15E3" w:rsidRPr="00CD42BF">
        <w:tc>
          <w:tcPr>
            <w:tcW w:w="7137" w:type="dxa"/>
          </w:tcPr>
          <w:p w:rsidR="00EC15E3" w:rsidRPr="00CD42BF" w:rsidRDefault="00EC15E3">
            <w:pPr>
              <w:pStyle w:val="ConsPlusNormal"/>
              <w:rPr>
                <w:b w:val="0"/>
              </w:rPr>
            </w:pPr>
            <w:r w:rsidRPr="00CD42BF">
              <w:rPr>
                <w:b w:val="0"/>
              </w:rPr>
              <w:t>Свыше 600 км</w:t>
            </w:r>
          </w:p>
        </w:tc>
        <w:tc>
          <w:tcPr>
            <w:tcW w:w="2645" w:type="dxa"/>
          </w:tcPr>
          <w:p w:rsidR="00EC15E3" w:rsidRPr="00CD42BF" w:rsidRDefault="00EC15E3">
            <w:pPr>
              <w:pStyle w:val="ConsPlusNormal"/>
              <w:jc w:val="center"/>
              <w:rPr>
                <w:b w:val="0"/>
              </w:rPr>
            </w:pPr>
            <w:r w:rsidRPr="00CD42BF">
              <w:rPr>
                <w:b w:val="0"/>
              </w:rPr>
              <w:t>1,20</w:t>
            </w:r>
          </w:p>
        </w:tc>
      </w:tr>
      <w:tr w:rsidR="00EC15E3" w:rsidRPr="00CD42BF">
        <w:tc>
          <w:tcPr>
            <w:tcW w:w="7137" w:type="dxa"/>
          </w:tcPr>
          <w:p w:rsidR="00EC15E3" w:rsidRPr="00CD42BF" w:rsidRDefault="00EC15E3">
            <w:pPr>
              <w:pStyle w:val="ConsPlusNormal"/>
              <w:rPr>
                <w:b w:val="0"/>
              </w:rPr>
            </w:pPr>
            <w:r w:rsidRPr="00CD42BF">
              <w:rPr>
                <w:b w:val="0"/>
              </w:rPr>
              <w:t>От 450 до 600 км</w:t>
            </w:r>
          </w:p>
        </w:tc>
        <w:tc>
          <w:tcPr>
            <w:tcW w:w="2645" w:type="dxa"/>
          </w:tcPr>
          <w:p w:rsidR="00EC15E3" w:rsidRPr="00CD42BF" w:rsidRDefault="00EC15E3">
            <w:pPr>
              <w:pStyle w:val="ConsPlusNormal"/>
              <w:jc w:val="center"/>
              <w:rPr>
                <w:b w:val="0"/>
              </w:rPr>
            </w:pPr>
            <w:r w:rsidRPr="00CD42BF">
              <w:rPr>
                <w:b w:val="0"/>
              </w:rPr>
              <w:t>1,15</w:t>
            </w:r>
          </w:p>
        </w:tc>
      </w:tr>
      <w:tr w:rsidR="00EC15E3" w:rsidRPr="00CD42BF">
        <w:tc>
          <w:tcPr>
            <w:tcW w:w="7137" w:type="dxa"/>
          </w:tcPr>
          <w:p w:rsidR="00EC15E3" w:rsidRPr="00CD42BF" w:rsidRDefault="00EC15E3">
            <w:pPr>
              <w:pStyle w:val="ConsPlusNormal"/>
              <w:rPr>
                <w:b w:val="0"/>
              </w:rPr>
            </w:pPr>
            <w:r w:rsidRPr="00CD42BF">
              <w:rPr>
                <w:b w:val="0"/>
              </w:rPr>
              <w:t>От 300 до 450 км</w:t>
            </w:r>
          </w:p>
        </w:tc>
        <w:tc>
          <w:tcPr>
            <w:tcW w:w="2645" w:type="dxa"/>
          </w:tcPr>
          <w:p w:rsidR="00EC15E3" w:rsidRPr="00CD42BF" w:rsidRDefault="00EC15E3">
            <w:pPr>
              <w:pStyle w:val="ConsPlusNormal"/>
              <w:jc w:val="center"/>
              <w:rPr>
                <w:b w:val="0"/>
              </w:rPr>
            </w:pPr>
            <w:r w:rsidRPr="00CD42BF">
              <w:rPr>
                <w:b w:val="0"/>
              </w:rPr>
              <w:t>1,10</w:t>
            </w:r>
          </w:p>
        </w:tc>
      </w:tr>
      <w:tr w:rsidR="00EC15E3" w:rsidRPr="00CD42BF">
        <w:tc>
          <w:tcPr>
            <w:tcW w:w="7137" w:type="dxa"/>
          </w:tcPr>
          <w:p w:rsidR="00EC15E3" w:rsidRPr="00CD42BF" w:rsidRDefault="00EC15E3">
            <w:pPr>
              <w:pStyle w:val="ConsPlusNormal"/>
              <w:rPr>
                <w:b w:val="0"/>
              </w:rPr>
            </w:pPr>
            <w:r w:rsidRPr="00CD42BF">
              <w:rPr>
                <w:b w:val="0"/>
              </w:rPr>
              <w:t>От 150 до 300 км</w:t>
            </w:r>
          </w:p>
        </w:tc>
        <w:tc>
          <w:tcPr>
            <w:tcW w:w="2645" w:type="dxa"/>
          </w:tcPr>
          <w:p w:rsidR="00EC15E3" w:rsidRPr="00CD42BF" w:rsidRDefault="00EC15E3">
            <w:pPr>
              <w:pStyle w:val="ConsPlusNormal"/>
              <w:jc w:val="center"/>
              <w:rPr>
                <w:b w:val="0"/>
              </w:rPr>
            </w:pPr>
            <w:r w:rsidRPr="00CD42BF">
              <w:rPr>
                <w:b w:val="0"/>
              </w:rPr>
              <w:t>1,05</w:t>
            </w:r>
          </w:p>
        </w:tc>
      </w:tr>
      <w:tr w:rsidR="00EC15E3" w:rsidRPr="00CD42BF">
        <w:tc>
          <w:tcPr>
            <w:tcW w:w="7137" w:type="dxa"/>
          </w:tcPr>
          <w:p w:rsidR="00EC15E3" w:rsidRPr="00CD42BF" w:rsidRDefault="00EC15E3">
            <w:pPr>
              <w:pStyle w:val="ConsPlusNormal"/>
              <w:rPr>
                <w:b w:val="0"/>
              </w:rPr>
            </w:pPr>
            <w:r w:rsidRPr="00CD42BF">
              <w:rPr>
                <w:b w:val="0"/>
              </w:rPr>
              <w:t>От 100 до 150 км</w:t>
            </w:r>
          </w:p>
        </w:tc>
        <w:tc>
          <w:tcPr>
            <w:tcW w:w="2645" w:type="dxa"/>
          </w:tcPr>
          <w:p w:rsidR="00EC15E3" w:rsidRPr="00CD42BF" w:rsidRDefault="00EC15E3">
            <w:pPr>
              <w:pStyle w:val="ConsPlusNormal"/>
              <w:jc w:val="center"/>
              <w:rPr>
                <w:b w:val="0"/>
              </w:rPr>
            </w:pPr>
            <w:r w:rsidRPr="00CD42BF">
              <w:rPr>
                <w:b w:val="0"/>
              </w:rPr>
              <w:t>1,04</w:t>
            </w:r>
          </w:p>
        </w:tc>
      </w:tr>
      <w:tr w:rsidR="00EC15E3" w:rsidRPr="00CD42BF">
        <w:tc>
          <w:tcPr>
            <w:tcW w:w="7137" w:type="dxa"/>
          </w:tcPr>
          <w:p w:rsidR="00EC15E3" w:rsidRPr="00CD42BF" w:rsidRDefault="00EC15E3">
            <w:pPr>
              <w:pStyle w:val="ConsPlusNormal"/>
              <w:rPr>
                <w:b w:val="0"/>
              </w:rPr>
            </w:pPr>
            <w:r w:rsidRPr="00CD42BF">
              <w:rPr>
                <w:b w:val="0"/>
              </w:rPr>
              <w:t>От 50 до 100 км</w:t>
            </w:r>
          </w:p>
        </w:tc>
        <w:tc>
          <w:tcPr>
            <w:tcW w:w="2645" w:type="dxa"/>
          </w:tcPr>
          <w:p w:rsidR="00EC15E3" w:rsidRPr="00CD42BF" w:rsidRDefault="00EC15E3">
            <w:pPr>
              <w:pStyle w:val="ConsPlusNormal"/>
              <w:jc w:val="center"/>
              <w:rPr>
                <w:b w:val="0"/>
              </w:rPr>
            </w:pPr>
            <w:r w:rsidRPr="00CD42BF">
              <w:rPr>
                <w:b w:val="0"/>
              </w:rPr>
              <w:t>1,03</w:t>
            </w:r>
          </w:p>
        </w:tc>
      </w:tr>
      <w:tr w:rsidR="00EC15E3" w:rsidRPr="00CD42BF">
        <w:tc>
          <w:tcPr>
            <w:tcW w:w="7137" w:type="dxa"/>
          </w:tcPr>
          <w:p w:rsidR="00EC15E3" w:rsidRPr="00CD42BF" w:rsidRDefault="00EC15E3">
            <w:pPr>
              <w:pStyle w:val="ConsPlusNormal"/>
              <w:rPr>
                <w:b w:val="0"/>
              </w:rPr>
            </w:pPr>
            <w:r w:rsidRPr="00CD42BF">
              <w:rPr>
                <w:b w:val="0"/>
              </w:rPr>
              <w:t>До 50 км</w:t>
            </w:r>
          </w:p>
        </w:tc>
        <w:tc>
          <w:tcPr>
            <w:tcW w:w="2645" w:type="dxa"/>
          </w:tcPr>
          <w:p w:rsidR="00EC15E3" w:rsidRPr="00CD42BF" w:rsidRDefault="00EC15E3">
            <w:pPr>
              <w:pStyle w:val="ConsPlusNormal"/>
              <w:jc w:val="center"/>
              <w:rPr>
                <w:b w:val="0"/>
              </w:rPr>
            </w:pPr>
            <w:r w:rsidRPr="00CD42BF">
              <w:rPr>
                <w:b w:val="0"/>
              </w:rPr>
              <w:t>1,02</w:t>
            </w:r>
          </w:p>
        </w:tc>
      </w:tr>
    </w:tbl>
    <w:p w:rsidR="00EC15E3" w:rsidRPr="00CD42BF" w:rsidRDefault="00EC15E3">
      <w:pPr>
        <w:pStyle w:val="ConsPlusNormal"/>
        <w:ind w:firstLine="540"/>
        <w:jc w:val="both"/>
        <w:rPr>
          <w:b w:val="0"/>
        </w:rPr>
      </w:pPr>
    </w:p>
    <w:p w:rsidR="00EC15E3" w:rsidRPr="00CD42BF" w:rsidRDefault="00EC15E3">
      <w:pPr>
        <w:pStyle w:val="ConsPlusNormal"/>
        <w:jc w:val="right"/>
        <w:outlineLvl w:val="2"/>
        <w:rPr>
          <w:b w:val="0"/>
        </w:rPr>
      </w:pPr>
      <w:r w:rsidRPr="00CD42BF">
        <w:rPr>
          <w:b w:val="0"/>
        </w:rPr>
        <w:t>Таблица 3</w:t>
      </w:r>
    </w:p>
    <w:p w:rsidR="00EC15E3" w:rsidRPr="00CD42BF" w:rsidRDefault="00EC15E3">
      <w:pPr>
        <w:pStyle w:val="ConsPlusNormal"/>
        <w:ind w:firstLine="540"/>
        <w:jc w:val="both"/>
        <w:rPr>
          <w:b w:val="0"/>
        </w:rPr>
      </w:pPr>
    </w:p>
    <w:p w:rsidR="00EC15E3" w:rsidRPr="00CD42BF" w:rsidRDefault="00EC15E3">
      <w:pPr>
        <w:pStyle w:val="ConsPlusNormal"/>
        <w:jc w:val="center"/>
        <w:rPr>
          <w:b w:val="0"/>
        </w:rPr>
      </w:pPr>
      <w:bookmarkStart w:id="5" w:name="P185"/>
      <w:bookmarkEnd w:id="5"/>
      <w:r w:rsidRPr="00CD42BF">
        <w:rPr>
          <w:b w:val="0"/>
        </w:rPr>
        <w:t>Коэффициент количества городских и сельских поселений</w:t>
      </w:r>
    </w:p>
    <w:p w:rsidR="00EC15E3" w:rsidRPr="00CD42BF" w:rsidRDefault="00EC15E3">
      <w:pPr>
        <w:pStyle w:val="ConsPlusNormal"/>
        <w:jc w:val="center"/>
        <w:rPr>
          <w:b w:val="0"/>
        </w:rPr>
      </w:pPr>
      <w:r w:rsidRPr="00CD42BF">
        <w:rPr>
          <w:b w:val="0"/>
        </w:rPr>
        <w:t>в муниципальном районе</w:t>
      </w:r>
    </w:p>
    <w:p w:rsidR="00EC15E3" w:rsidRPr="00CD42BF" w:rsidRDefault="00EC15E3">
      <w:pPr>
        <w:pStyle w:val="ConsPlusNormal"/>
        <w:ind w:firstLine="540"/>
        <w:jc w:val="both"/>
        <w:rPr>
          <w:b w:val="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37"/>
        <w:gridCol w:w="2645"/>
      </w:tblGrid>
      <w:tr w:rsidR="00EC15E3" w:rsidRPr="00CD42BF">
        <w:tc>
          <w:tcPr>
            <w:tcW w:w="7137" w:type="dxa"/>
          </w:tcPr>
          <w:p w:rsidR="00EC15E3" w:rsidRPr="00CD42BF" w:rsidRDefault="00EC15E3">
            <w:pPr>
              <w:pStyle w:val="ConsPlusNormal"/>
              <w:jc w:val="center"/>
              <w:rPr>
                <w:b w:val="0"/>
              </w:rPr>
            </w:pPr>
            <w:r w:rsidRPr="00CD42BF">
              <w:rPr>
                <w:b w:val="0"/>
              </w:rPr>
              <w:t>Количество поселений</w:t>
            </w:r>
          </w:p>
        </w:tc>
        <w:tc>
          <w:tcPr>
            <w:tcW w:w="2645" w:type="dxa"/>
          </w:tcPr>
          <w:p w:rsidR="00EC15E3" w:rsidRPr="00CD42BF" w:rsidRDefault="00EC15E3">
            <w:pPr>
              <w:pStyle w:val="ConsPlusNormal"/>
              <w:jc w:val="center"/>
              <w:rPr>
                <w:b w:val="0"/>
              </w:rPr>
            </w:pPr>
            <w:r w:rsidRPr="00CD42BF">
              <w:rPr>
                <w:b w:val="0"/>
              </w:rPr>
              <w:t>Коэффициент</w:t>
            </w:r>
          </w:p>
        </w:tc>
      </w:tr>
      <w:tr w:rsidR="00EC15E3" w:rsidRPr="00CD42BF">
        <w:tc>
          <w:tcPr>
            <w:tcW w:w="7137" w:type="dxa"/>
          </w:tcPr>
          <w:p w:rsidR="00EC15E3" w:rsidRPr="00CD42BF" w:rsidRDefault="00EC15E3">
            <w:pPr>
              <w:pStyle w:val="ConsPlusNormal"/>
              <w:rPr>
                <w:b w:val="0"/>
              </w:rPr>
            </w:pPr>
            <w:r w:rsidRPr="00CD42BF">
              <w:rPr>
                <w:b w:val="0"/>
              </w:rPr>
              <w:t>Свыше 11 поселений</w:t>
            </w:r>
          </w:p>
        </w:tc>
        <w:tc>
          <w:tcPr>
            <w:tcW w:w="2645" w:type="dxa"/>
          </w:tcPr>
          <w:p w:rsidR="00EC15E3" w:rsidRPr="00CD42BF" w:rsidRDefault="00EC15E3">
            <w:pPr>
              <w:pStyle w:val="ConsPlusNormal"/>
              <w:jc w:val="center"/>
              <w:rPr>
                <w:b w:val="0"/>
              </w:rPr>
            </w:pPr>
            <w:r w:rsidRPr="00CD42BF">
              <w:rPr>
                <w:b w:val="0"/>
              </w:rPr>
              <w:t>1,10</w:t>
            </w:r>
          </w:p>
        </w:tc>
      </w:tr>
      <w:tr w:rsidR="00EC15E3" w:rsidRPr="00CD42BF">
        <w:tc>
          <w:tcPr>
            <w:tcW w:w="7137" w:type="dxa"/>
          </w:tcPr>
          <w:p w:rsidR="00EC15E3" w:rsidRPr="00CD42BF" w:rsidRDefault="00EC15E3">
            <w:pPr>
              <w:pStyle w:val="ConsPlusNormal"/>
              <w:rPr>
                <w:b w:val="0"/>
              </w:rPr>
            </w:pPr>
            <w:r w:rsidRPr="00CD42BF">
              <w:rPr>
                <w:b w:val="0"/>
              </w:rPr>
              <w:t>9 - 10 поселений</w:t>
            </w:r>
          </w:p>
        </w:tc>
        <w:tc>
          <w:tcPr>
            <w:tcW w:w="2645" w:type="dxa"/>
          </w:tcPr>
          <w:p w:rsidR="00EC15E3" w:rsidRPr="00CD42BF" w:rsidRDefault="00EC15E3">
            <w:pPr>
              <w:pStyle w:val="ConsPlusNormal"/>
              <w:jc w:val="center"/>
              <w:rPr>
                <w:b w:val="0"/>
              </w:rPr>
            </w:pPr>
            <w:r w:rsidRPr="00CD42BF">
              <w:rPr>
                <w:b w:val="0"/>
              </w:rPr>
              <w:t>1,07</w:t>
            </w:r>
          </w:p>
        </w:tc>
      </w:tr>
      <w:tr w:rsidR="00EC15E3" w:rsidRPr="00CD42BF">
        <w:tc>
          <w:tcPr>
            <w:tcW w:w="7137" w:type="dxa"/>
          </w:tcPr>
          <w:p w:rsidR="00EC15E3" w:rsidRPr="00CD42BF" w:rsidRDefault="00EC15E3">
            <w:pPr>
              <w:pStyle w:val="ConsPlusNormal"/>
              <w:rPr>
                <w:b w:val="0"/>
              </w:rPr>
            </w:pPr>
            <w:r w:rsidRPr="00CD42BF">
              <w:rPr>
                <w:b w:val="0"/>
              </w:rPr>
              <w:t>7 - 8 поселений</w:t>
            </w:r>
          </w:p>
        </w:tc>
        <w:tc>
          <w:tcPr>
            <w:tcW w:w="2645" w:type="dxa"/>
          </w:tcPr>
          <w:p w:rsidR="00EC15E3" w:rsidRPr="00CD42BF" w:rsidRDefault="00EC15E3">
            <w:pPr>
              <w:pStyle w:val="ConsPlusNormal"/>
              <w:jc w:val="center"/>
              <w:rPr>
                <w:b w:val="0"/>
              </w:rPr>
            </w:pPr>
            <w:r w:rsidRPr="00CD42BF">
              <w:rPr>
                <w:b w:val="0"/>
              </w:rPr>
              <w:t>1,05</w:t>
            </w:r>
          </w:p>
        </w:tc>
      </w:tr>
      <w:tr w:rsidR="00EC15E3" w:rsidRPr="00CD42BF">
        <w:tc>
          <w:tcPr>
            <w:tcW w:w="7137" w:type="dxa"/>
          </w:tcPr>
          <w:p w:rsidR="00EC15E3" w:rsidRPr="00CD42BF" w:rsidRDefault="00EC15E3">
            <w:pPr>
              <w:pStyle w:val="ConsPlusNormal"/>
              <w:rPr>
                <w:b w:val="0"/>
              </w:rPr>
            </w:pPr>
            <w:r w:rsidRPr="00CD42BF">
              <w:rPr>
                <w:b w:val="0"/>
              </w:rPr>
              <w:t>6 и меньше поселений</w:t>
            </w:r>
          </w:p>
        </w:tc>
        <w:tc>
          <w:tcPr>
            <w:tcW w:w="2645" w:type="dxa"/>
          </w:tcPr>
          <w:p w:rsidR="00EC15E3" w:rsidRPr="00CD42BF" w:rsidRDefault="00EC15E3">
            <w:pPr>
              <w:pStyle w:val="ConsPlusNormal"/>
              <w:jc w:val="center"/>
              <w:rPr>
                <w:b w:val="0"/>
              </w:rPr>
            </w:pPr>
            <w:r w:rsidRPr="00CD42BF">
              <w:rPr>
                <w:b w:val="0"/>
              </w:rPr>
              <w:t>1,03</w:t>
            </w:r>
          </w:p>
        </w:tc>
      </w:tr>
    </w:tbl>
    <w:p w:rsidR="00EC15E3" w:rsidRPr="00CD42BF" w:rsidRDefault="00EC15E3">
      <w:pPr>
        <w:pStyle w:val="ConsPlusNormal"/>
        <w:ind w:firstLine="540"/>
        <w:jc w:val="both"/>
        <w:rPr>
          <w:b w:val="0"/>
        </w:rPr>
      </w:pPr>
    </w:p>
    <w:p w:rsidR="00EC15E3" w:rsidRPr="00CD42BF" w:rsidRDefault="00EC15E3">
      <w:pPr>
        <w:pStyle w:val="ConsPlusNormal"/>
        <w:jc w:val="right"/>
        <w:outlineLvl w:val="2"/>
        <w:rPr>
          <w:b w:val="0"/>
        </w:rPr>
      </w:pPr>
      <w:r w:rsidRPr="00CD42BF">
        <w:rPr>
          <w:b w:val="0"/>
        </w:rPr>
        <w:t>Таблица 4</w:t>
      </w:r>
    </w:p>
    <w:p w:rsidR="00EC15E3" w:rsidRPr="00CD42BF" w:rsidRDefault="00EC15E3">
      <w:pPr>
        <w:pStyle w:val="ConsPlusNormal"/>
        <w:ind w:firstLine="540"/>
        <w:jc w:val="both"/>
        <w:rPr>
          <w:b w:val="0"/>
        </w:rPr>
      </w:pPr>
    </w:p>
    <w:p w:rsidR="00EC15E3" w:rsidRPr="00CD42BF" w:rsidRDefault="00EC15E3">
      <w:pPr>
        <w:pStyle w:val="ConsPlusNormal"/>
        <w:jc w:val="center"/>
        <w:rPr>
          <w:b w:val="0"/>
        </w:rPr>
      </w:pPr>
      <w:bookmarkStart w:id="6" w:name="P201"/>
      <w:bookmarkEnd w:id="6"/>
      <w:r w:rsidRPr="00CD42BF">
        <w:rPr>
          <w:b w:val="0"/>
        </w:rPr>
        <w:t>Коэффициент количества населенных пунктов в поселении</w:t>
      </w:r>
    </w:p>
    <w:p w:rsidR="00EC15E3" w:rsidRPr="00CD42BF" w:rsidRDefault="00EC15E3">
      <w:pPr>
        <w:pStyle w:val="ConsPlusNormal"/>
        <w:ind w:firstLine="540"/>
        <w:jc w:val="both"/>
        <w:rPr>
          <w:b w:val="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37"/>
        <w:gridCol w:w="2645"/>
      </w:tblGrid>
      <w:tr w:rsidR="00EC15E3" w:rsidRPr="00CD42BF">
        <w:tc>
          <w:tcPr>
            <w:tcW w:w="7137" w:type="dxa"/>
          </w:tcPr>
          <w:p w:rsidR="00EC15E3" w:rsidRPr="00CD42BF" w:rsidRDefault="00EC15E3">
            <w:pPr>
              <w:pStyle w:val="ConsPlusNormal"/>
              <w:jc w:val="center"/>
              <w:rPr>
                <w:b w:val="0"/>
              </w:rPr>
            </w:pPr>
            <w:r w:rsidRPr="00CD42BF">
              <w:rPr>
                <w:b w:val="0"/>
              </w:rPr>
              <w:t>Количество населенных пунктов</w:t>
            </w:r>
          </w:p>
        </w:tc>
        <w:tc>
          <w:tcPr>
            <w:tcW w:w="2645" w:type="dxa"/>
          </w:tcPr>
          <w:p w:rsidR="00EC15E3" w:rsidRPr="00CD42BF" w:rsidRDefault="00EC15E3">
            <w:pPr>
              <w:pStyle w:val="ConsPlusNormal"/>
              <w:jc w:val="center"/>
              <w:rPr>
                <w:b w:val="0"/>
              </w:rPr>
            </w:pPr>
            <w:r w:rsidRPr="00CD42BF">
              <w:rPr>
                <w:b w:val="0"/>
              </w:rPr>
              <w:t>Коэффициент</w:t>
            </w:r>
          </w:p>
        </w:tc>
      </w:tr>
      <w:tr w:rsidR="00EC15E3" w:rsidRPr="00CD42BF">
        <w:tc>
          <w:tcPr>
            <w:tcW w:w="7137" w:type="dxa"/>
          </w:tcPr>
          <w:p w:rsidR="00EC15E3" w:rsidRPr="00CD42BF" w:rsidRDefault="00EC15E3">
            <w:pPr>
              <w:pStyle w:val="ConsPlusNormal"/>
              <w:rPr>
                <w:b w:val="0"/>
              </w:rPr>
            </w:pPr>
            <w:r w:rsidRPr="00CD42BF">
              <w:rPr>
                <w:b w:val="0"/>
              </w:rPr>
              <w:t>Свыше 7</w:t>
            </w:r>
          </w:p>
        </w:tc>
        <w:tc>
          <w:tcPr>
            <w:tcW w:w="2645" w:type="dxa"/>
          </w:tcPr>
          <w:p w:rsidR="00EC15E3" w:rsidRPr="00CD42BF" w:rsidRDefault="00EC15E3">
            <w:pPr>
              <w:pStyle w:val="ConsPlusNormal"/>
              <w:jc w:val="center"/>
              <w:rPr>
                <w:b w:val="0"/>
              </w:rPr>
            </w:pPr>
            <w:r w:rsidRPr="00CD42BF">
              <w:rPr>
                <w:b w:val="0"/>
              </w:rPr>
              <w:t>1,20</w:t>
            </w:r>
          </w:p>
        </w:tc>
      </w:tr>
      <w:tr w:rsidR="00EC15E3" w:rsidRPr="00CD42BF">
        <w:tc>
          <w:tcPr>
            <w:tcW w:w="7137" w:type="dxa"/>
          </w:tcPr>
          <w:p w:rsidR="00EC15E3" w:rsidRPr="00CD42BF" w:rsidRDefault="00EC15E3">
            <w:pPr>
              <w:pStyle w:val="ConsPlusNormal"/>
              <w:rPr>
                <w:b w:val="0"/>
              </w:rPr>
            </w:pPr>
            <w:r w:rsidRPr="00CD42BF">
              <w:rPr>
                <w:b w:val="0"/>
              </w:rPr>
              <w:t>5 - 6</w:t>
            </w:r>
          </w:p>
        </w:tc>
        <w:tc>
          <w:tcPr>
            <w:tcW w:w="2645" w:type="dxa"/>
          </w:tcPr>
          <w:p w:rsidR="00EC15E3" w:rsidRPr="00CD42BF" w:rsidRDefault="00EC15E3">
            <w:pPr>
              <w:pStyle w:val="ConsPlusNormal"/>
              <w:jc w:val="center"/>
              <w:rPr>
                <w:b w:val="0"/>
              </w:rPr>
            </w:pPr>
            <w:r w:rsidRPr="00CD42BF">
              <w:rPr>
                <w:b w:val="0"/>
              </w:rPr>
              <w:t>1,15</w:t>
            </w:r>
          </w:p>
        </w:tc>
      </w:tr>
      <w:tr w:rsidR="00EC15E3" w:rsidRPr="00CD42BF">
        <w:tc>
          <w:tcPr>
            <w:tcW w:w="7137" w:type="dxa"/>
          </w:tcPr>
          <w:p w:rsidR="00EC15E3" w:rsidRPr="00CD42BF" w:rsidRDefault="00EC15E3">
            <w:pPr>
              <w:pStyle w:val="ConsPlusNormal"/>
              <w:rPr>
                <w:b w:val="0"/>
              </w:rPr>
            </w:pPr>
            <w:r w:rsidRPr="00CD42BF">
              <w:rPr>
                <w:b w:val="0"/>
              </w:rPr>
              <w:t>3 - 4</w:t>
            </w:r>
          </w:p>
        </w:tc>
        <w:tc>
          <w:tcPr>
            <w:tcW w:w="2645" w:type="dxa"/>
          </w:tcPr>
          <w:p w:rsidR="00EC15E3" w:rsidRPr="00CD42BF" w:rsidRDefault="00EC15E3">
            <w:pPr>
              <w:pStyle w:val="ConsPlusNormal"/>
              <w:jc w:val="center"/>
              <w:rPr>
                <w:b w:val="0"/>
              </w:rPr>
            </w:pPr>
            <w:r w:rsidRPr="00CD42BF">
              <w:rPr>
                <w:b w:val="0"/>
              </w:rPr>
              <w:t>1,10</w:t>
            </w:r>
          </w:p>
        </w:tc>
      </w:tr>
      <w:tr w:rsidR="00EC15E3" w:rsidRPr="00CD42BF">
        <w:tc>
          <w:tcPr>
            <w:tcW w:w="7137" w:type="dxa"/>
          </w:tcPr>
          <w:p w:rsidR="00EC15E3" w:rsidRPr="00CD42BF" w:rsidRDefault="00EC15E3">
            <w:pPr>
              <w:pStyle w:val="ConsPlusNormal"/>
              <w:rPr>
                <w:b w:val="0"/>
              </w:rPr>
            </w:pPr>
            <w:r w:rsidRPr="00CD42BF">
              <w:rPr>
                <w:b w:val="0"/>
              </w:rPr>
              <w:t>1 - 2</w:t>
            </w:r>
          </w:p>
        </w:tc>
        <w:tc>
          <w:tcPr>
            <w:tcW w:w="2645" w:type="dxa"/>
          </w:tcPr>
          <w:p w:rsidR="00EC15E3" w:rsidRPr="00CD42BF" w:rsidRDefault="00EC15E3">
            <w:pPr>
              <w:pStyle w:val="ConsPlusNormal"/>
              <w:jc w:val="center"/>
              <w:rPr>
                <w:b w:val="0"/>
              </w:rPr>
            </w:pPr>
            <w:r w:rsidRPr="00CD42BF">
              <w:rPr>
                <w:b w:val="0"/>
              </w:rPr>
              <w:t>1,05</w:t>
            </w:r>
          </w:p>
        </w:tc>
      </w:tr>
    </w:tbl>
    <w:p w:rsidR="00EC15E3" w:rsidRPr="00CD42BF" w:rsidRDefault="00EC15E3">
      <w:pPr>
        <w:pStyle w:val="ConsPlusNormal"/>
        <w:ind w:firstLine="540"/>
        <w:jc w:val="both"/>
        <w:rPr>
          <w:b w:val="0"/>
        </w:rPr>
      </w:pPr>
    </w:p>
    <w:p w:rsidR="00EC15E3" w:rsidRPr="00CD42BF" w:rsidRDefault="00EC15E3">
      <w:pPr>
        <w:pStyle w:val="ConsPlusNormal"/>
        <w:jc w:val="right"/>
        <w:outlineLvl w:val="2"/>
        <w:rPr>
          <w:b w:val="0"/>
        </w:rPr>
      </w:pPr>
      <w:r w:rsidRPr="00CD42BF">
        <w:rPr>
          <w:b w:val="0"/>
        </w:rPr>
        <w:t>Таблица 5</w:t>
      </w:r>
    </w:p>
    <w:p w:rsidR="00EC15E3" w:rsidRPr="00CD42BF" w:rsidRDefault="00EC15E3">
      <w:pPr>
        <w:pStyle w:val="ConsPlusNormal"/>
        <w:ind w:firstLine="540"/>
        <w:jc w:val="both"/>
        <w:rPr>
          <w:b w:val="0"/>
        </w:rPr>
      </w:pPr>
    </w:p>
    <w:p w:rsidR="00EC15E3" w:rsidRPr="00CD42BF" w:rsidRDefault="00EC15E3">
      <w:pPr>
        <w:pStyle w:val="ConsPlusNormal"/>
        <w:jc w:val="center"/>
        <w:rPr>
          <w:b w:val="0"/>
        </w:rPr>
      </w:pPr>
      <w:bookmarkStart w:id="7" w:name="P216"/>
      <w:bookmarkEnd w:id="7"/>
      <w:r w:rsidRPr="00CD42BF">
        <w:rPr>
          <w:b w:val="0"/>
        </w:rPr>
        <w:t>Коэффициент плотности населения в городских округах</w:t>
      </w:r>
    </w:p>
    <w:p w:rsidR="00EC15E3" w:rsidRPr="00CD42BF" w:rsidRDefault="00EC15E3">
      <w:pPr>
        <w:pStyle w:val="ConsPlusNormal"/>
        <w:jc w:val="center"/>
        <w:rPr>
          <w:b w:val="0"/>
        </w:rPr>
      </w:pPr>
      <w:r w:rsidRPr="00CD42BF">
        <w:rPr>
          <w:b w:val="0"/>
        </w:rPr>
        <w:t>и муниципальных районах</w:t>
      </w:r>
    </w:p>
    <w:p w:rsidR="00EC15E3" w:rsidRPr="00CD42BF" w:rsidRDefault="00EC15E3">
      <w:pPr>
        <w:pStyle w:val="ConsPlusNormal"/>
        <w:ind w:firstLine="540"/>
        <w:jc w:val="both"/>
        <w:rPr>
          <w:b w:val="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37"/>
        <w:gridCol w:w="2645"/>
      </w:tblGrid>
      <w:tr w:rsidR="00EC15E3" w:rsidRPr="00CD42BF">
        <w:tc>
          <w:tcPr>
            <w:tcW w:w="7137" w:type="dxa"/>
          </w:tcPr>
          <w:p w:rsidR="00EC15E3" w:rsidRPr="00CD42BF" w:rsidRDefault="00EC15E3">
            <w:pPr>
              <w:pStyle w:val="ConsPlusNormal"/>
              <w:jc w:val="center"/>
              <w:rPr>
                <w:b w:val="0"/>
              </w:rPr>
            </w:pPr>
            <w:r w:rsidRPr="00CD42BF">
              <w:rPr>
                <w:b w:val="0"/>
              </w:rPr>
              <w:lastRenderedPageBreak/>
              <w:t>Количество жителей на один квадратный километр</w:t>
            </w:r>
          </w:p>
        </w:tc>
        <w:tc>
          <w:tcPr>
            <w:tcW w:w="2645" w:type="dxa"/>
          </w:tcPr>
          <w:p w:rsidR="00EC15E3" w:rsidRPr="00CD42BF" w:rsidRDefault="00EC15E3">
            <w:pPr>
              <w:pStyle w:val="ConsPlusNormal"/>
              <w:jc w:val="center"/>
              <w:rPr>
                <w:b w:val="0"/>
              </w:rPr>
            </w:pPr>
            <w:r w:rsidRPr="00CD42BF">
              <w:rPr>
                <w:b w:val="0"/>
              </w:rPr>
              <w:t>Коэффициент</w:t>
            </w:r>
          </w:p>
        </w:tc>
      </w:tr>
      <w:tr w:rsidR="00EC15E3" w:rsidRPr="00CD42BF">
        <w:tc>
          <w:tcPr>
            <w:tcW w:w="9782" w:type="dxa"/>
            <w:gridSpan w:val="2"/>
          </w:tcPr>
          <w:p w:rsidR="00EC15E3" w:rsidRPr="00CD42BF" w:rsidRDefault="00EC15E3">
            <w:pPr>
              <w:pStyle w:val="ConsPlusNormal"/>
              <w:jc w:val="center"/>
              <w:outlineLvl w:val="3"/>
              <w:rPr>
                <w:b w:val="0"/>
              </w:rPr>
            </w:pPr>
            <w:r w:rsidRPr="00CD42BF">
              <w:rPr>
                <w:b w:val="0"/>
              </w:rPr>
              <w:t>В городских округах</w:t>
            </w:r>
          </w:p>
        </w:tc>
      </w:tr>
      <w:tr w:rsidR="00EC15E3" w:rsidRPr="00CD42BF">
        <w:tc>
          <w:tcPr>
            <w:tcW w:w="7137" w:type="dxa"/>
          </w:tcPr>
          <w:p w:rsidR="00EC15E3" w:rsidRPr="00CD42BF" w:rsidRDefault="00EC15E3">
            <w:pPr>
              <w:pStyle w:val="ConsPlusNormal"/>
              <w:rPr>
                <w:b w:val="0"/>
              </w:rPr>
            </w:pPr>
            <w:r w:rsidRPr="00CD42BF">
              <w:rPr>
                <w:b w:val="0"/>
              </w:rPr>
              <w:t>Менее 100</w:t>
            </w:r>
          </w:p>
        </w:tc>
        <w:tc>
          <w:tcPr>
            <w:tcW w:w="2645" w:type="dxa"/>
          </w:tcPr>
          <w:p w:rsidR="00EC15E3" w:rsidRPr="00CD42BF" w:rsidRDefault="00EC15E3">
            <w:pPr>
              <w:pStyle w:val="ConsPlusNormal"/>
              <w:jc w:val="center"/>
              <w:rPr>
                <w:b w:val="0"/>
              </w:rPr>
            </w:pPr>
            <w:r w:rsidRPr="00CD42BF">
              <w:rPr>
                <w:b w:val="0"/>
              </w:rPr>
              <w:t>1,10</w:t>
            </w:r>
          </w:p>
        </w:tc>
      </w:tr>
      <w:tr w:rsidR="00EC15E3" w:rsidRPr="00CD42BF">
        <w:tc>
          <w:tcPr>
            <w:tcW w:w="7137" w:type="dxa"/>
          </w:tcPr>
          <w:p w:rsidR="00EC15E3" w:rsidRPr="00CD42BF" w:rsidRDefault="00EC15E3">
            <w:pPr>
              <w:pStyle w:val="ConsPlusNormal"/>
              <w:rPr>
                <w:b w:val="0"/>
              </w:rPr>
            </w:pPr>
            <w:r w:rsidRPr="00CD42BF">
              <w:rPr>
                <w:b w:val="0"/>
              </w:rPr>
              <w:t>От 100 до 150</w:t>
            </w:r>
          </w:p>
        </w:tc>
        <w:tc>
          <w:tcPr>
            <w:tcW w:w="2645" w:type="dxa"/>
          </w:tcPr>
          <w:p w:rsidR="00EC15E3" w:rsidRPr="00CD42BF" w:rsidRDefault="00EC15E3">
            <w:pPr>
              <w:pStyle w:val="ConsPlusNormal"/>
              <w:jc w:val="center"/>
              <w:rPr>
                <w:b w:val="0"/>
              </w:rPr>
            </w:pPr>
            <w:r w:rsidRPr="00CD42BF">
              <w:rPr>
                <w:b w:val="0"/>
              </w:rPr>
              <w:t>1,08</w:t>
            </w:r>
          </w:p>
        </w:tc>
      </w:tr>
      <w:tr w:rsidR="00EC15E3" w:rsidRPr="00CD42BF">
        <w:tc>
          <w:tcPr>
            <w:tcW w:w="7137" w:type="dxa"/>
          </w:tcPr>
          <w:p w:rsidR="00EC15E3" w:rsidRPr="00CD42BF" w:rsidRDefault="00EC15E3">
            <w:pPr>
              <w:pStyle w:val="ConsPlusNormal"/>
              <w:rPr>
                <w:b w:val="0"/>
              </w:rPr>
            </w:pPr>
            <w:r w:rsidRPr="00CD42BF">
              <w:rPr>
                <w:b w:val="0"/>
              </w:rPr>
              <w:t>От 150 до 200</w:t>
            </w:r>
          </w:p>
        </w:tc>
        <w:tc>
          <w:tcPr>
            <w:tcW w:w="2645" w:type="dxa"/>
          </w:tcPr>
          <w:p w:rsidR="00EC15E3" w:rsidRPr="00CD42BF" w:rsidRDefault="00EC15E3">
            <w:pPr>
              <w:pStyle w:val="ConsPlusNormal"/>
              <w:jc w:val="center"/>
              <w:rPr>
                <w:b w:val="0"/>
              </w:rPr>
            </w:pPr>
            <w:r w:rsidRPr="00CD42BF">
              <w:rPr>
                <w:b w:val="0"/>
              </w:rPr>
              <w:t>1,06</w:t>
            </w:r>
          </w:p>
        </w:tc>
      </w:tr>
      <w:tr w:rsidR="00EC15E3" w:rsidRPr="00CD42BF">
        <w:tc>
          <w:tcPr>
            <w:tcW w:w="7137" w:type="dxa"/>
          </w:tcPr>
          <w:p w:rsidR="00EC15E3" w:rsidRPr="00CD42BF" w:rsidRDefault="00EC15E3">
            <w:pPr>
              <w:pStyle w:val="ConsPlusNormal"/>
              <w:rPr>
                <w:b w:val="0"/>
              </w:rPr>
            </w:pPr>
            <w:r w:rsidRPr="00CD42BF">
              <w:rPr>
                <w:b w:val="0"/>
              </w:rPr>
              <w:t>От 200 до 250</w:t>
            </w:r>
          </w:p>
        </w:tc>
        <w:tc>
          <w:tcPr>
            <w:tcW w:w="2645" w:type="dxa"/>
          </w:tcPr>
          <w:p w:rsidR="00EC15E3" w:rsidRPr="00CD42BF" w:rsidRDefault="00EC15E3">
            <w:pPr>
              <w:pStyle w:val="ConsPlusNormal"/>
              <w:jc w:val="center"/>
              <w:rPr>
                <w:b w:val="0"/>
              </w:rPr>
            </w:pPr>
            <w:r w:rsidRPr="00CD42BF">
              <w:rPr>
                <w:b w:val="0"/>
              </w:rPr>
              <w:t>1,04</w:t>
            </w:r>
          </w:p>
        </w:tc>
      </w:tr>
      <w:tr w:rsidR="00EC15E3" w:rsidRPr="00CD42BF">
        <w:tc>
          <w:tcPr>
            <w:tcW w:w="7137" w:type="dxa"/>
          </w:tcPr>
          <w:p w:rsidR="00EC15E3" w:rsidRPr="00CD42BF" w:rsidRDefault="00EC15E3">
            <w:pPr>
              <w:pStyle w:val="ConsPlusNormal"/>
              <w:rPr>
                <w:b w:val="0"/>
              </w:rPr>
            </w:pPr>
            <w:r w:rsidRPr="00CD42BF">
              <w:rPr>
                <w:b w:val="0"/>
              </w:rPr>
              <w:t>От 250 до 300</w:t>
            </w:r>
          </w:p>
        </w:tc>
        <w:tc>
          <w:tcPr>
            <w:tcW w:w="2645" w:type="dxa"/>
          </w:tcPr>
          <w:p w:rsidR="00EC15E3" w:rsidRPr="00CD42BF" w:rsidRDefault="00EC15E3">
            <w:pPr>
              <w:pStyle w:val="ConsPlusNormal"/>
              <w:jc w:val="center"/>
              <w:rPr>
                <w:b w:val="0"/>
              </w:rPr>
            </w:pPr>
            <w:r w:rsidRPr="00CD42BF">
              <w:rPr>
                <w:b w:val="0"/>
              </w:rPr>
              <w:t>1,02</w:t>
            </w:r>
          </w:p>
        </w:tc>
      </w:tr>
      <w:tr w:rsidR="00EC15E3" w:rsidRPr="00CD42BF">
        <w:tc>
          <w:tcPr>
            <w:tcW w:w="9782" w:type="dxa"/>
            <w:gridSpan w:val="2"/>
          </w:tcPr>
          <w:p w:rsidR="00EC15E3" w:rsidRPr="00CD42BF" w:rsidRDefault="00EC15E3">
            <w:pPr>
              <w:pStyle w:val="ConsPlusNormal"/>
              <w:jc w:val="center"/>
              <w:outlineLvl w:val="3"/>
              <w:rPr>
                <w:b w:val="0"/>
              </w:rPr>
            </w:pPr>
            <w:r w:rsidRPr="00CD42BF">
              <w:rPr>
                <w:b w:val="0"/>
              </w:rPr>
              <w:t>В муниципальных районах</w:t>
            </w:r>
          </w:p>
        </w:tc>
      </w:tr>
      <w:tr w:rsidR="00EC15E3" w:rsidRPr="00CD42BF">
        <w:tc>
          <w:tcPr>
            <w:tcW w:w="7137" w:type="dxa"/>
          </w:tcPr>
          <w:p w:rsidR="00EC15E3" w:rsidRPr="00CD42BF" w:rsidRDefault="00EC15E3">
            <w:pPr>
              <w:pStyle w:val="ConsPlusNormal"/>
              <w:rPr>
                <w:b w:val="0"/>
              </w:rPr>
            </w:pPr>
            <w:r w:rsidRPr="00CD42BF">
              <w:rPr>
                <w:b w:val="0"/>
              </w:rPr>
              <w:t>0,3</w:t>
            </w:r>
          </w:p>
        </w:tc>
        <w:tc>
          <w:tcPr>
            <w:tcW w:w="2645" w:type="dxa"/>
          </w:tcPr>
          <w:p w:rsidR="00EC15E3" w:rsidRPr="00CD42BF" w:rsidRDefault="00EC15E3">
            <w:pPr>
              <w:pStyle w:val="ConsPlusNormal"/>
              <w:jc w:val="center"/>
              <w:rPr>
                <w:b w:val="0"/>
              </w:rPr>
            </w:pPr>
            <w:r w:rsidRPr="00CD42BF">
              <w:rPr>
                <w:b w:val="0"/>
              </w:rPr>
              <w:t>1,100</w:t>
            </w:r>
          </w:p>
        </w:tc>
      </w:tr>
      <w:tr w:rsidR="00EC15E3" w:rsidRPr="00CD42BF">
        <w:tc>
          <w:tcPr>
            <w:tcW w:w="7137" w:type="dxa"/>
          </w:tcPr>
          <w:p w:rsidR="00EC15E3" w:rsidRPr="00CD42BF" w:rsidRDefault="00EC15E3">
            <w:pPr>
              <w:pStyle w:val="ConsPlusNormal"/>
              <w:rPr>
                <w:b w:val="0"/>
              </w:rPr>
            </w:pPr>
            <w:r w:rsidRPr="00CD42BF">
              <w:rPr>
                <w:b w:val="0"/>
              </w:rPr>
              <w:t>0,4</w:t>
            </w:r>
          </w:p>
        </w:tc>
        <w:tc>
          <w:tcPr>
            <w:tcW w:w="2645" w:type="dxa"/>
          </w:tcPr>
          <w:p w:rsidR="00EC15E3" w:rsidRPr="00CD42BF" w:rsidRDefault="00EC15E3">
            <w:pPr>
              <w:pStyle w:val="ConsPlusNormal"/>
              <w:jc w:val="center"/>
              <w:rPr>
                <w:b w:val="0"/>
              </w:rPr>
            </w:pPr>
            <w:r w:rsidRPr="00CD42BF">
              <w:rPr>
                <w:b w:val="0"/>
              </w:rPr>
              <w:t>1,075</w:t>
            </w:r>
          </w:p>
        </w:tc>
      </w:tr>
      <w:tr w:rsidR="00EC15E3" w:rsidRPr="00CD42BF">
        <w:tc>
          <w:tcPr>
            <w:tcW w:w="7137" w:type="dxa"/>
          </w:tcPr>
          <w:p w:rsidR="00EC15E3" w:rsidRPr="00CD42BF" w:rsidRDefault="00EC15E3">
            <w:pPr>
              <w:pStyle w:val="ConsPlusNormal"/>
              <w:rPr>
                <w:b w:val="0"/>
              </w:rPr>
            </w:pPr>
            <w:r w:rsidRPr="00CD42BF">
              <w:rPr>
                <w:b w:val="0"/>
              </w:rPr>
              <w:t>0,5</w:t>
            </w:r>
          </w:p>
        </w:tc>
        <w:tc>
          <w:tcPr>
            <w:tcW w:w="2645" w:type="dxa"/>
          </w:tcPr>
          <w:p w:rsidR="00EC15E3" w:rsidRPr="00CD42BF" w:rsidRDefault="00EC15E3">
            <w:pPr>
              <w:pStyle w:val="ConsPlusNormal"/>
              <w:jc w:val="center"/>
              <w:rPr>
                <w:b w:val="0"/>
              </w:rPr>
            </w:pPr>
            <w:r w:rsidRPr="00CD42BF">
              <w:rPr>
                <w:b w:val="0"/>
              </w:rPr>
              <w:t>1,050</w:t>
            </w:r>
          </w:p>
        </w:tc>
      </w:tr>
      <w:tr w:rsidR="00EC15E3" w:rsidRPr="00CD42BF">
        <w:tc>
          <w:tcPr>
            <w:tcW w:w="7137" w:type="dxa"/>
          </w:tcPr>
          <w:p w:rsidR="00EC15E3" w:rsidRPr="00CD42BF" w:rsidRDefault="00EC15E3">
            <w:pPr>
              <w:pStyle w:val="ConsPlusNormal"/>
              <w:rPr>
                <w:b w:val="0"/>
              </w:rPr>
            </w:pPr>
            <w:r w:rsidRPr="00CD42BF">
              <w:rPr>
                <w:b w:val="0"/>
              </w:rPr>
              <w:t>0,6</w:t>
            </w:r>
          </w:p>
        </w:tc>
        <w:tc>
          <w:tcPr>
            <w:tcW w:w="2645" w:type="dxa"/>
          </w:tcPr>
          <w:p w:rsidR="00EC15E3" w:rsidRPr="00CD42BF" w:rsidRDefault="00EC15E3">
            <w:pPr>
              <w:pStyle w:val="ConsPlusNormal"/>
              <w:jc w:val="center"/>
              <w:rPr>
                <w:b w:val="0"/>
              </w:rPr>
            </w:pPr>
            <w:r w:rsidRPr="00CD42BF">
              <w:rPr>
                <w:b w:val="0"/>
              </w:rPr>
              <w:t>1,025</w:t>
            </w:r>
          </w:p>
        </w:tc>
      </w:tr>
    </w:tbl>
    <w:p w:rsidR="00EC15E3" w:rsidRPr="00CD42BF" w:rsidRDefault="00EC15E3">
      <w:pPr>
        <w:pStyle w:val="ConsPlusNormal"/>
        <w:ind w:firstLine="540"/>
        <w:jc w:val="both"/>
        <w:rPr>
          <w:b w:val="0"/>
        </w:rPr>
      </w:pPr>
    </w:p>
    <w:p w:rsidR="00EC15E3" w:rsidRPr="00CD42BF" w:rsidRDefault="00EC15E3">
      <w:pPr>
        <w:pStyle w:val="ConsPlusNormal"/>
        <w:jc w:val="right"/>
        <w:outlineLvl w:val="2"/>
        <w:rPr>
          <w:b w:val="0"/>
        </w:rPr>
      </w:pPr>
      <w:r w:rsidRPr="00CD42BF">
        <w:rPr>
          <w:b w:val="0"/>
        </w:rPr>
        <w:t>Таблица 6</w:t>
      </w:r>
    </w:p>
    <w:p w:rsidR="00EC15E3" w:rsidRPr="00CD42BF" w:rsidRDefault="00EC15E3">
      <w:pPr>
        <w:pStyle w:val="ConsPlusNormal"/>
        <w:ind w:firstLine="540"/>
        <w:jc w:val="both"/>
        <w:rPr>
          <w:b w:val="0"/>
        </w:rPr>
      </w:pPr>
    </w:p>
    <w:p w:rsidR="00EC15E3" w:rsidRPr="00CD42BF" w:rsidRDefault="00EC15E3">
      <w:pPr>
        <w:pStyle w:val="ConsPlusNormal"/>
        <w:jc w:val="center"/>
        <w:rPr>
          <w:b w:val="0"/>
        </w:rPr>
      </w:pPr>
      <w:bookmarkStart w:id="8" w:name="P244"/>
      <w:bookmarkEnd w:id="8"/>
      <w:r w:rsidRPr="00CD42BF">
        <w:rPr>
          <w:b w:val="0"/>
        </w:rPr>
        <w:t>Коэффициент для административного центра</w:t>
      </w:r>
    </w:p>
    <w:p w:rsidR="00EC15E3" w:rsidRPr="00CD42BF" w:rsidRDefault="00EC15E3">
      <w:pPr>
        <w:pStyle w:val="ConsPlusNormal"/>
        <w:jc w:val="center"/>
        <w:rPr>
          <w:b w:val="0"/>
        </w:rPr>
      </w:pPr>
      <w:r w:rsidRPr="00CD42BF">
        <w:rPr>
          <w:b w:val="0"/>
        </w:rPr>
        <w:t>Ханты-Мансийского автономного округа - Югры</w:t>
      </w:r>
    </w:p>
    <w:p w:rsidR="00EC15E3" w:rsidRPr="00CD42BF" w:rsidRDefault="00EC15E3">
      <w:pPr>
        <w:pStyle w:val="ConsPlusNormal"/>
        <w:ind w:firstLine="540"/>
        <w:jc w:val="both"/>
        <w:rPr>
          <w:b w:val="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37"/>
        <w:gridCol w:w="2645"/>
      </w:tblGrid>
      <w:tr w:rsidR="00EC15E3" w:rsidRPr="00CD42BF">
        <w:tc>
          <w:tcPr>
            <w:tcW w:w="7137" w:type="dxa"/>
          </w:tcPr>
          <w:p w:rsidR="00EC15E3" w:rsidRPr="00CD42BF" w:rsidRDefault="00EC15E3">
            <w:pPr>
              <w:pStyle w:val="ConsPlusNormal"/>
              <w:jc w:val="center"/>
              <w:rPr>
                <w:b w:val="0"/>
              </w:rPr>
            </w:pPr>
            <w:r w:rsidRPr="00CD42BF">
              <w:rPr>
                <w:b w:val="0"/>
              </w:rPr>
              <w:t>Муниципальное образование</w:t>
            </w:r>
          </w:p>
        </w:tc>
        <w:tc>
          <w:tcPr>
            <w:tcW w:w="2645" w:type="dxa"/>
          </w:tcPr>
          <w:p w:rsidR="00EC15E3" w:rsidRPr="00CD42BF" w:rsidRDefault="00EC15E3">
            <w:pPr>
              <w:pStyle w:val="ConsPlusNormal"/>
              <w:jc w:val="center"/>
              <w:rPr>
                <w:b w:val="0"/>
              </w:rPr>
            </w:pPr>
            <w:r w:rsidRPr="00CD42BF">
              <w:rPr>
                <w:b w:val="0"/>
              </w:rPr>
              <w:t>Коэффициент</w:t>
            </w:r>
          </w:p>
        </w:tc>
      </w:tr>
      <w:tr w:rsidR="00EC15E3" w:rsidRPr="00CD42BF">
        <w:tc>
          <w:tcPr>
            <w:tcW w:w="7137" w:type="dxa"/>
          </w:tcPr>
          <w:p w:rsidR="00EC15E3" w:rsidRPr="00CD42BF" w:rsidRDefault="00EC15E3">
            <w:pPr>
              <w:pStyle w:val="ConsPlusNormal"/>
              <w:rPr>
                <w:b w:val="0"/>
              </w:rPr>
            </w:pPr>
            <w:r w:rsidRPr="00CD42BF">
              <w:rPr>
                <w:b w:val="0"/>
              </w:rPr>
              <w:t>г. Ханты-Мансийск</w:t>
            </w:r>
          </w:p>
        </w:tc>
        <w:tc>
          <w:tcPr>
            <w:tcW w:w="2645" w:type="dxa"/>
          </w:tcPr>
          <w:p w:rsidR="00EC15E3" w:rsidRPr="00CD42BF" w:rsidRDefault="00EC15E3">
            <w:pPr>
              <w:pStyle w:val="ConsPlusNormal"/>
              <w:jc w:val="center"/>
              <w:rPr>
                <w:b w:val="0"/>
              </w:rPr>
            </w:pPr>
            <w:r w:rsidRPr="00CD42BF">
              <w:rPr>
                <w:b w:val="0"/>
              </w:rPr>
              <w:t>1,2</w:t>
            </w:r>
          </w:p>
        </w:tc>
      </w:tr>
    </w:tbl>
    <w:p w:rsidR="00EC15E3" w:rsidRPr="00CD42BF" w:rsidRDefault="00EC15E3">
      <w:pPr>
        <w:pStyle w:val="ConsPlusNormal"/>
        <w:ind w:firstLine="540"/>
        <w:jc w:val="both"/>
        <w:rPr>
          <w:b w:val="0"/>
        </w:rPr>
      </w:pPr>
    </w:p>
    <w:p w:rsidR="00EC15E3" w:rsidRPr="00CD42BF" w:rsidRDefault="00EC15E3">
      <w:pPr>
        <w:pStyle w:val="ConsPlusNormal"/>
        <w:ind w:firstLine="540"/>
        <w:jc w:val="both"/>
        <w:rPr>
          <w:b w:val="0"/>
        </w:rPr>
      </w:pPr>
    </w:p>
    <w:p w:rsidR="00EC15E3" w:rsidRPr="00CD42BF" w:rsidRDefault="00EC15E3">
      <w:pPr>
        <w:pStyle w:val="ConsPlusNormal"/>
        <w:ind w:firstLine="540"/>
        <w:jc w:val="both"/>
        <w:rPr>
          <w:b w:val="0"/>
        </w:rPr>
      </w:pPr>
    </w:p>
    <w:p w:rsidR="00EC15E3" w:rsidRPr="00CD42BF" w:rsidRDefault="00EC15E3">
      <w:pPr>
        <w:pStyle w:val="ConsPlusNormal"/>
        <w:ind w:firstLine="540"/>
        <w:jc w:val="both"/>
        <w:rPr>
          <w:b w:val="0"/>
        </w:rPr>
      </w:pPr>
    </w:p>
    <w:p w:rsidR="00EC15E3" w:rsidRPr="00CD42BF" w:rsidRDefault="00EC15E3">
      <w:pPr>
        <w:pStyle w:val="ConsPlusNormal"/>
        <w:ind w:firstLine="540"/>
        <w:jc w:val="both"/>
        <w:rPr>
          <w:b w:val="0"/>
        </w:rPr>
      </w:pPr>
    </w:p>
    <w:p w:rsidR="00EC15E3" w:rsidRPr="00CD42BF" w:rsidRDefault="00EC15E3">
      <w:pPr>
        <w:pStyle w:val="ConsPlusNormal"/>
        <w:jc w:val="right"/>
        <w:outlineLvl w:val="0"/>
        <w:rPr>
          <w:b w:val="0"/>
        </w:rPr>
      </w:pPr>
      <w:r w:rsidRPr="00CD42BF">
        <w:rPr>
          <w:b w:val="0"/>
        </w:rPr>
        <w:t>Приложение 2</w:t>
      </w:r>
    </w:p>
    <w:p w:rsidR="00EC15E3" w:rsidRPr="00CD42BF" w:rsidRDefault="00EC15E3">
      <w:pPr>
        <w:pStyle w:val="ConsPlusNormal"/>
        <w:jc w:val="right"/>
        <w:rPr>
          <w:b w:val="0"/>
        </w:rPr>
      </w:pPr>
      <w:r w:rsidRPr="00CD42BF">
        <w:rPr>
          <w:b w:val="0"/>
        </w:rPr>
        <w:t>к постановлению Правительства</w:t>
      </w:r>
    </w:p>
    <w:p w:rsidR="00EC15E3" w:rsidRPr="00CD42BF" w:rsidRDefault="00EC15E3">
      <w:pPr>
        <w:pStyle w:val="ConsPlusNormal"/>
        <w:jc w:val="right"/>
        <w:rPr>
          <w:b w:val="0"/>
        </w:rPr>
      </w:pPr>
      <w:r w:rsidRPr="00CD42BF">
        <w:rPr>
          <w:b w:val="0"/>
        </w:rPr>
        <w:t>автономного округа</w:t>
      </w:r>
    </w:p>
    <w:p w:rsidR="00EC15E3" w:rsidRPr="00CD42BF" w:rsidRDefault="00EC15E3">
      <w:pPr>
        <w:pStyle w:val="ConsPlusNormal"/>
        <w:jc w:val="right"/>
        <w:rPr>
          <w:b w:val="0"/>
        </w:rPr>
      </w:pPr>
      <w:r w:rsidRPr="00CD42BF">
        <w:rPr>
          <w:b w:val="0"/>
        </w:rPr>
        <w:t>от 6 августа 2010 года N 191-п</w:t>
      </w:r>
    </w:p>
    <w:p w:rsidR="00EC15E3" w:rsidRPr="00CD42BF" w:rsidRDefault="00EC15E3">
      <w:pPr>
        <w:pStyle w:val="ConsPlusNormal"/>
        <w:ind w:firstLine="540"/>
        <w:jc w:val="both"/>
        <w:rPr>
          <w:b w:val="0"/>
        </w:rPr>
      </w:pPr>
    </w:p>
    <w:p w:rsidR="00EC15E3" w:rsidRPr="00CD42BF" w:rsidRDefault="00EC15E3">
      <w:pPr>
        <w:pStyle w:val="ConsPlusTitle"/>
        <w:jc w:val="center"/>
        <w:rPr>
          <w:b w:val="0"/>
        </w:rPr>
      </w:pPr>
      <w:bookmarkStart w:id="9" w:name="P261"/>
      <w:bookmarkEnd w:id="9"/>
      <w:r w:rsidRPr="00CD42BF">
        <w:rPr>
          <w:b w:val="0"/>
        </w:rPr>
        <w:t>НОРМАТИВЫ</w:t>
      </w:r>
    </w:p>
    <w:p w:rsidR="00EC15E3" w:rsidRPr="00CD42BF" w:rsidRDefault="00EC15E3">
      <w:pPr>
        <w:pStyle w:val="ConsPlusTitle"/>
        <w:jc w:val="center"/>
        <w:rPr>
          <w:b w:val="0"/>
        </w:rPr>
      </w:pPr>
      <w:r w:rsidRPr="00CD42BF">
        <w:rPr>
          <w:b w:val="0"/>
        </w:rPr>
        <w:t>ФОРМИРОВАНИЯ РАСХОДОВ НА СОДЕРЖАНИЕ ОРГАНОВ МЕСТНОГО</w:t>
      </w:r>
    </w:p>
    <w:p w:rsidR="00EC15E3" w:rsidRPr="00CD42BF" w:rsidRDefault="00EC15E3">
      <w:pPr>
        <w:pStyle w:val="ConsPlusTitle"/>
        <w:jc w:val="center"/>
        <w:rPr>
          <w:b w:val="0"/>
        </w:rPr>
      </w:pPr>
      <w:r w:rsidRPr="00CD42BF">
        <w:rPr>
          <w:b w:val="0"/>
        </w:rPr>
        <w:t>САМОУПРАВЛЕНИЯ ГОРОДСКИХ ОКРУГОВ И МУНИЦИПАЛЬНЫХ РАЙОНОВ,</w:t>
      </w:r>
    </w:p>
    <w:p w:rsidR="00EC15E3" w:rsidRPr="00CD42BF" w:rsidRDefault="00EC15E3">
      <w:pPr>
        <w:pStyle w:val="ConsPlusTitle"/>
        <w:jc w:val="center"/>
        <w:rPr>
          <w:b w:val="0"/>
        </w:rPr>
      </w:pPr>
      <w:r w:rsidRPr="00CD42BF">
        <w:rPr>
          <w:b w:val="0"/>
        </w:rPr>
        <w:t>ГОРОДСКИХ И СЕЛЬСКИХ ПОСЕЛЕНИЙ ХАНТЫ-МАНСИЙСКОГО</w:t>
      </w:r>
    </w:p>
    <w:p w:rsidR="00EC15E3" w:rsidRPr="00CD42BF" w:rsidRDefault="00EC15E3">
      <w:pPr>
        <w:pStyle w:val="ConsPlusTitle"/>
        <w:jc w:val="center"/>
        <w:rPr>
          <w:b w:val="0"/>
        </w:rPr>
      </w:pPr>
      <w:r w:rsidRPr="00CD42BF">
        <w:rPr>
          <w:b w:val="0"/>
        </w:rPr>
        <w:t>АВТОНОМНОГО ОКРУГА - ЮГРЫ НА ОЧЕРЕДНОЙ ФИНАНСОВЫЙ ГОД</w:t>
      </w:r>
    </w:p>
    <w:p w:rsidR="00EC15E3" w:rsidRPr="00CD42BF" w:rsidRDefault="00EC15E3">
      <w:pPr>
        <w:pStyle w:val="ConsPlusNormal"/>
        <w:jc w:val="center"/>
        <w:rPr>
          <w:b w:val="0"/>
        </w:rPr>
      </w:pPr>
      <w:r w:rsidRPr="00CD42BF">
        <w:rPr>
          <w:b w:val="0"/>
        </w:rPr>
        <w:t>Список изменяющих документов</w:t>
      </w:r>
    </w:p>
    <w:p w:rsidR="00EC15E3" w:rsidRPr="00CD42BF" w:rsidRDefault="00EC15E3">
      <w:pPr>
        <w:pStyle w:val="ConsPlusNormal"/>
        <w:jc w:val="center"/>
        <w:rPr>
          <w:b w:val="0"/>
        </w:rPr>
      </w:pPr>
      <w:r w:rsidRPr="00CD42BF">
        <w:rPr>
          <w:b w:val="0"/>
        </w:rPr>
        <w:t xml:space="preserve">(в ред. </w:t>
      </w:r>
      <w:hyperlink r:id="rId51" w:history="1">
        <w:r w:rsidRPr="00CD42BF">
          <w:rPr>
            <w:b w:val="0"/>
            <w:color w:val="0000FF"/>
          </w:rPr>
          <w:t>постановления</w:t>
        </w:r>
      </w:hyperlink>
      <w:r w:rsidRPr="00CD42BF">
        <w:rPr>
          <w:b w:val="0"/>
        </w:rPr>
        <w:t xml:space="preserve"> Правительства ХМАО - Югры от 29.07.2016 N 289-п)</w:t>
      </w:r>
    </w:p>
    <w:p w:rsidR="00EC15E3" w:rsidRPr="00CD42BF" w:rsidRDefault="00EC15E3">
      <w:pPr>
        <w:pStyle w:val="ConsPlusNormal"/>
        <w:jc w:val="center"/>
        <w:rPr>
          <w:b w:val="0"/>
        </w:rPr>
      </w:pPr>
    </w:p>
    <w:p w:rsidR="00EC15E3" w:rsidRPr="00CD42BF" w:rsidRDefault="00EC15E3">
      <w:pPr>
        <w:pStyle w:val="ConsPlusNormal"/>
        <w:jc w:val="center"/>
        <w:outlineLvl w:val="1"/>
        <w:rPr>
          <w:b w:val="0"/>
        </w:rPr>
      </w:pPr>
      <w:r w:rsidRPr="00CD42BF">
        <w:rPr>
          <w:b w:val="0"/>
        </w:rPr>
        <w:t>Нормативы</w:t>
      </w:r>
    </w:p>
    <w:p w:rsidR="00EC15E3" w:rsidRPr="00CD42BF" w:rsidRDefault="00EC15E3">
      <w:pPr>
        <w:pStyle w:val="ConsPlusNormal"/>
        <w:jc w:val="center"/>
        <w:rPr>
          <w:b w:val="0"/>
        </w:rPr>
      </w:pPr>
      <w:r w:rsidRPr="00CD42BF">
        <w:rPr>
          <w:b w:val="0"/>
        </w:rPr>
        <w:t>формирования расходов на содержание органов местного</w:t>
      </w:r>
    </w:p>
    <w:p w:rsidR="00EC15E3" w:rsidRPr="00CD42BF" w:rsidRDefault="00EC15E3">
      <w:pPr>
        <w:pStyle w:val="ConsPlusNormal"/>
        <w:jc w:val="center"/>
        <w:rPr>
          <w:b w:val="0"/>
        </w:rPr>
      </w:pPr>
      <w:r w:rsidRPr="00CD42BF">
        <w:rPr>
          <w:b w:val="0"/>
        </w:rPr>
        <w:t>самоуправления городских округов и муниципальных районов</w:t>
      </w:r>
    </w:p>
    <w:p w:rsidR="00EC15E3" w:rsidRPr="00CD42BF" w:rsidRDefault="00EC15E3">
      <w:pPr>
        <w:pStyle w:val="ConsPlusNormal"/>
        <w:jc w:val="center"/>
        <w:rPr>
          <w:b w:val="0"/>
        </w:rPr>
      </w:pPr>
      <w:r w:rsidRPr="00CD42BF">
        <w:rPr>
          <w:b w:val="0"/>
        </w:rPr>
        <w:t>с учетом городских и сельских поселений Ханты-Мансийского</w:t>
      </w:r>
    </w:p>
    <w:p w:rsidR="00EC15E3" w:rsidRPr="00CD42BF" w:rsidRDefault="00EC15E3">
      <w:pPr>
        <w:pStyle w:val="ConsPlusNormal"/>
        <w:jc w:val="center"/>
        <w:rPr>
          <w:b w:val="0"/>
        </w:rPr>
      </w:pPr>
      <w:r w:rsidRPr="00CD42BF">
        <w:rPr>
          <w:b w:val="0"/>
        </w:rPr>
        <w:t>автономного округа - Югры на 2017 год</w:t>
      </w:r>
    </w:p>
    <w:p w:rsidR="00EC15E3" w:rsidRPr="00CD42BF" w:rsidRDefault="00EC15E3">
      <w:pPr>
        <w:pStyle w:val="ConsPlusNormal"/>
        <w:jc w:val="both"/>
        <w:rPr>
          <w:b w:val="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50"/>
        <w:gridCol w:w="1587"/>
      </w:tblGrid>
      <w:tr w:rsidR="00EC15E3" w:rsidRPr="00CD42BF">
        <w:tc>
          <w:tcPr>
            <w:tcW w:w="8050" w:type="dxa"/>
          </w:tcPr>
          <w:p w:rsidR="00EC15E3" w:rsidRPr="00CD42BF" w:rsidRDefault="00EC15E3">
            <w:pPr>
              <w:pStyle w:val="ConsPlusNormal"/>
              <w:jc w:val="center"/>
              <w:rPr>
                <w:b w:val="0"/>
              </w:rPr>
            </w:pPr>
            <w:r w:rsidRPr="00CD42BF">
              <w:rPr>
                <w:b w:val="0"/>
              </w:rPr>
              <w:lastRenderedPageBreak/>
              <w:t>Муниципальные образования Ханты-Мансийского автономного округа - Югры (далее - муниципальные образования автономного округа)</w:t>
            </w:r>
          </w:p>
        </w:tc>
        <w:tc>
          <w:tcPr>
            <w:tcW w:w="1587" w:type="dxa"/>
          </w:tcPr>
          <w:p w:rsidR="00EC15E3" w:rsidRPr="00CD42BF" w:rsidRDefault="00EC15E3">
            <w:pPr>
              <w:pStyle w:val="ConsPlusNormal"/>
              <w:jc w:val="center"/>
              <w:rPr>
                <w:b w:val="0"/>
              </w:rPr>
            </w:pPr>
            <w:r w:rsidRPr="00CD42BF">
              <w:rPr>
                <w:b w:val="0"/>
              </w:rPr>
              <w:t>Нормативы (тыс. рублей)</w:t>
            </w:r>
          </w:p>
        </w:tc>
      </w:tr>
      <w:tr w:rsidR="00EC15E3" w:rsidRPr="00CD42BF">
        <w:tc>
          <w:tcPr>
            <w:tcW w:w="8050" w:type="dxa"/>
          </w:tcPr>
          <w:p w:rsidR="00EC15E3" w:rsidRPr="00CD42BF" w:rsidRDefault="00EC15E3">
            <w:pPr>
              <w:pStyle w:val="ConsPlusNormal"/>
              <w:jc w:val="center"/>
              <w:rPr>
                <w:b w:val="0"/>
              </w:rPr>
            </w:pPr>
            <w:r w:rsidRPr="00CD42BF">
              <w:rPr>
                <w:b w:val="0"/>
              </w:rPr>
              <w:t>1</w:t>
            </w:r>
          </w:p>
        </w:tc>
        <w:tc>
          <w:tcPr>
            <w:tcW w:w="1587" w:type="dxa"/>
          </w:tcPr>
          <w:p w:rsidR="00EC15E3" w:rsidRPr="00CD42BF" w:rsidRDefault="00EC15E3">
            <w:pPr>
              <w:pStyle w:val="ConsPlusNormal"/>
              <w:jc w:val="center"/>
              <w:rPr>
                <w:b w:val="0"/>
              </w:rPr>
            </w:pPr>
            <w:r w:rsidRPr="00CD42BF">
              <w:rPr>
                <w:b w:val="0"/>
              </w:rPr>
              <w:t>2</w:t>
            </w:r>
          </w:p>
        </w:tc>
      </w:tr>
      <w:tr w:rsidR="00EC15E3" w:rsidRPr="00CD42BF">
        <w:tc>
          <w:tcPr>
            <w:tcW w:w="9637" w:type="dxa"/>
            <w:gridSpan w:val="2"/>
          </w:tcPr>
          <w:p w:rsidR="00EC15E3" w:rsidRPr="00CD42BF" w:rsidRDefault="00EC15E3">
            <w:pPr>
              <w:pStyle w:val="ConsPlusNormal"/>
              <w:jc w:val="center"/>
              <w:outlineLvl w:val="2"/>
              <w:rPr>
                <w:b w:val="0"/>
              </w:rPr>
            </w:pPr>
            <w:r w:rsidRPr="00CD42BF">
              <w:rPr>
                <w:b w:val="0"/>
              </w:rPr>
              <w:t>Муниципальные образования автономного округа с численностью населения свыше 200 тыс. человек</w:t>
            </w:r>
          </w:p>
        </w:tc>
      </w:tr>
      <w:tr w:rsidR="00EC15E3" w:rsidRPr="00CD42BF">
        <w:tc>
          <w:tcPr>
            <w:tcW w:w="8050" w:type="dxa"/>
          </w:tcPr>
          <w:p w:rsidR="00EC15E3" w:rsidRPr="00CD42BF" w:rsidRDefault="00EC15E3">
            <w:pPr>
              <w:pStyle w:val="ConsPlusNormal"/>
              <w:rPr>
                <w:b w:val="0"/>
              </w:rPr>
            </w:pPr>
            <w:r w:rsidRPr="00CD42BF">
              <w:rPr>
                <w:b w:val="0"/>
              </w:rPr>
              <w:t>г. Сургут</w:t>
            </w:r>
          </w:p>
        </w:tc>
        <w:tc>
          <w:tcPr>
            <w:tcW w:w="1587" w:type="dxa"/>
          </w:tcPr>
          <w:p w:rsidR="00EC15E3" w:rsidRPr="00CD42BF" w:rsidRDefault="00EC15E3">
            <w:pPr>
              <w:pStyle w:val="ConsPlusNormal"/>
              <w:jc w:val="center"/>
              <w:rPr>
                <w:b w:val="0"/>
              </w:rPr>
            </w:pPr>
            <w:r w:rsidRPr="00CD42BF">
              <w:rPr>
                <w:b w:val="0"/>
              </w:rPr>
              <w:t>1175889,0</w:t>
            </w:r>
          </w:p>
        </w:tc>
      </w:tr>
      <w:tr w:rsidR="00EC15E3" w:rsidRPr="00CD42BF">
        <w:tc>
          <w:tcPr>
            <w:tcW w:w="8050" w:type="dxa"/>
          </w:tcPr>
          <w:p w:rsidR="00EC15E3" w:rsidRPr="00CD42BF" w:rsidRDefault="00EC15E3">
            <w:pPr>
              <w:pStyle w:val="ConsPlusNormal"/>
              <w:rPr>
                <w:b w:val="0"/>
              </w:rPr>
            </w:pPr>
            <w:r w:rsidRPr="00CD42BF">
              <w:rPr>
                <w:b w:val="0"/>
              </w:rPr>
              <w:t>г. Нижневартовск</w:t>
            </w:r>
          </w:p>
        </w:tc>
        <w:tc>
          <w:tcPr>
            <w:tcW w:w="1587" w:type="dxa"/>
          </w:tcPr>
          <w:p w:rsidR="00EC15E3" w:rsidRPr="00CD42BF" w:rsidRDefault="00EC15E3">
            <w:pPr>
              <w:pStyle w:val="ConsPlusNormal"/>
              <w:jc w:val="center"/>
              <w:rPr>
                <w:b w:val="0"/>
              </w:rPr>
            </w:pPr>
            <w:r w:rsidRPr="00CD42BF">
              <w:rPr>
                <w:b w:val="0"/>
              </w:rPr>
              <w:t>1092429,8</w:t>
            </w:r>
          </w:p>
        </w:tc>
      </w:tr>
      <w:tr w:rsidR="00EC15E3" w:rsidRPr="00CD42BF">
        <w:tc>
          <w:tcPr>
            <w:tcW w:w="9637" w:type="dxa"/>
            <w:gridSpan w:val="2"/>
          </w:tcPr>
          <w:p w:rsidR="00EC15E3" w:rsidRPr="00CD42BF" w:rsidRDefault="00EC15E3">
            <w:pPr>
              <w:pStyle w:val="ConsPlusNormal"/>
              <w:jc w:val="center"/>
              <w:outlineLvl w:val="2"/>
              <w:rPr>
                <w:b w:val="0"/>
              </w:rPr>
            </w:pPr>
            <w:r w:rsidRPr="00CD42BF">
              <w:rPr>
                <w:b w:val="0"/>
              </w:rPr>
              <w:t>Муниципальные образования автономного округа с численностью населения от 100 тыс. человек до 200 тыс. человек</w:t>
            </w:r>
          </w:p>
        </w:tc>
      </w:tr>
      <w:tr w:rsidR="00EC15E3" w:rsidRPr="00CD42BF">
        <w:tc>
          <w:tcPr>
            <w:tcW w:w="8050" w:type="dxa"/>
          </w:tcPr>
          <w:p w:rsidR="00EC15E3" w:rsidRPr="00CD42BF" w:rsidRDefault="00EC15E3">
            <w:pPr>
              <w:pStyle w:val="ConsPlusNormal"/>
              <w:rPr>
                <w:b w:val="0"/>
              </w:rPr>
            </w:pPr>
            <w:r w:rsidRPr="00CD42BF">
              <w:rPr>
                <w:b w:val="0"/>
              </w:rPr>
              <w:t>г. Нефтеюганск</w:t>
            </w:r>
          </w:p>
        </w:tc>
        <w:tc>
          <w:tcPr>
            <w:tcW w:w="1587" w:type="dxa"/>
          </w:tcPr>
          <w:p w:rsidR="00EC15E3" w:rsidRPr="00CD42BF" w:rsidRDefault="00EC15E3">
            <w:pPr>
              <w:pStyle w:val="ConsPlusNormal"/>
              <w:jc w:val="center"/>
              <w:rPr>
                <w:b w:val="0"/>
              </w:rPr>
            </w:pPr>
            <w:r w:rsidRPr="00CD42BF">
              <w:rPr>
                <w:b w:val="0"/>
              </w:rPr>
              <w:t>555755,9</w:t>
            </w:r>
          </w:p>
        </w:tc>
      </w:tr>
      <w:tr w:rsidR="00EC15E3" w:rsidRPr="00CD42BF">
        <w:tc>
          <w:tcPr>
            <w:tcW w:w="8050" w:type="dxa"/>
          </w:tcPr>
          <w:p w:rsidR="00EC15E3" w:rsidRPr="00CD42BF" w:rsidRDefault="00EC15E3">
            <w:pPr>
              <w:pStyle w:val="ConsPlusNormal"/>
              <w:rPr>
                <w:b w:val="0"/>
              </w:rPr>
            </w:pPr>
            <w:proofErr w:type="spellStart"/>
            <w:r w:rsidRPr="00CD42BF">
              <w:rPr>
                <w:b w:val="0"/>
              </w:rPr>
              <w:t>Сургутский</w:t>
            </w:r>
            <w:proofErr w:type="spellEnd"/>
            <w:r w:rsidRPr="00CD42BF">
              <w:rPr>
                <w:b w:val="0"/>
              </w:rPr>
              <w:t xml:space="preserve"> район</w:t>
            </w:r>
          </w:p>
        </w:tc>
        <w:tc>
          <w:tcPr>
            <w:tcW w:w="1587" w:type="dxa"/>
          </w:tcPr>
          <w:p w:rsidR="00EC15E3" w:rsidRPr="00CD42BF" w:rsidRDefault="00EC15E3">
            <w:pPr>
              <w:pStyle w:val="ConsPlusNormal"/>
              <w:jc w:val="center"/>
              <w:rPr>
                <w:b w:val="0"/>
              </w:rPr>
            </w:pPr>
            <w:r w:rsidRPr="00CD42BF">
              <w:rPr>
                <w:b w:val="0"/>
              </w:rPr>
              <w:t>1184609,9</w:t>
            </w:r>
          </w:p>
        </w:tc>
      </w:tr>
      <w:tr w:rsidR="00EC15E3" w:rsidRPr="00CD42BF">
        <w:tc>
          <w:tcPr>
            <w:tcW w:w="9637" w:type="dxa"/>
            <w:gridSpan w:val="2"/>
          </w:tcPr>
          <w:p w:rsidR="00EC15E3" w:rsidRPr="00CD42BF" w:rsidRDefault="00EC15E3">
            <w:pPr>
              <w:pStyle w:val="ConsPlusNormal"/>
              <w:jc w:val="center"/>
              <w:outlineLvl w:val="2"/>
              <w:rPr>
                <w:b w:val="0"/>
              </w:rPr>
            </w:pPr>
            <w:r w:rsidRPr="00CD42BF">
              <w:rPr>
                <w:b w:val="0"/>
              </w:rPr>
              <w:t>Муниципальные образования автономного округа с численностью населения от 50 тыс. человек до 100 тыс. человек</w:t>
            </w:r>
          </w:p>
        </w:tc>
      </w:tr>
      <w:tr w:rsidR="00EC15E3" w:rsidRPr="00CD42BF">
        <w:tc>
          <w:tcPr>
            <w:tcW w:w="8050" w:type="dxa"/>
          </w:tcPr>
          <w:p w:rsidR="00EC15E3" w:rsidRPr="00CD42BF" w:rsidRDefault="00EC15E3">
            <w:pPr>
              <w:pStyle w:val="ConsPlusNormal"/>
              <w:rPr>
                <w:b w:val="0"/>
              </w:rPr>
            </w:pPr>
            <w:r w:rsidRPr="00CD42BF">
              <w:rPr>
                <w:b w:val="0"/>
              </w:rPr>
              <w:t>г. Ханты-Мансийск</w:t>
            </w:r>
          </w:p>
        </w:tc>
        <w:tc>
          <w:tcPr>
            <w:tcW w:w="1587" w:type="dxa"/>
          </w:tcPr>
          <w:p w:rsidR="00EC15E3" w:rsidRPr="00CD42BF" w:rsidRDefault="00EC15E3">
            <w:pPr>
              <w:pStyle w:val="ConsPlusNormal"/>
              <w:jc w:val="center"/>
              <w:rPr>
                <w:b w:val="0"/>
              </w:rPr>
            </w:pPr>
            <w:r w:rsidRPr="00CD42BF">
              <w:rPr>
                <w:b w:val="0"/>
              </w:rPr>
              <w:t>578679,2</w:t>
            </w:r>
          </w:p>
        </w:tc>
      </w:tr>
      <w:tr w:rsidR="00EC15E3" w:rsidRPr="00CD42BF">
        <w:tc>
          <w:tcPr>
            <w:tcW w:w="8050" w:type="dxa"/>
          </w:tcPr>
          <w:p w:rsidR="00EC15E3" w:rsidRPr="00CD42BF" w:rsidRDefault="00EC15E3">
            <w:pPr>
              <w:pStyle w:val="ConsPlusNormal"/>
              <w:rPr>
                <w:b w:val="0"/>
              </w:rPr>
            </w:pPr>
            <w:r w:rsidRPr="00CD42BF">
              <w:rPr>
                <w:b w:val="0"/>
              </w:rPr>
              <w:t xml:space="preserve">г. </w:t>
            </w:r>
            <w:proofErr w:type="spellStart"/>
            <w:r w:rsidRPr="00CD42BF">
              <w:rPr>
                <w:b w:val="0"/>
              </w:rPr>
              <w:t>Мегион</w:t>
            </w:r>
            <w:proofErr w:type="spellEnd"/>
          </w:p>
        </w:tc>
        <w:tc>
          <w:tcPr>
            <w:tcW w:w="1587" w:type="dxa"/>
          </w:tcPr>
          <w:p w:rsidR="00EC15E3" w:rsidRPr="00CD42BF" w:rsidRDefault="00EC15E3">
            <w:pPr>
              <w:pStyle w:val="ConsPlusNormal"/>
              <w:jc w:val="center"/>
              <w:rPr>
                <w:b w:val="0"/>
              </w:rPr>
            </w:pPr>
            <w:r w:rsidRPr="00CD42BF">
              <w:rPr>
                <w:b w:val="0"/>
              </w:rPr>
              <w:t>338806,7</w:t>
            </w:r>
          </w:p>
        </w:tc>
      </w:tr>
      <w:tr w:rsidR="00EC15E3" w:rsidRPr="00CD42BF">
        <w:tc>
          <w:tcPr>
            <w:tcW w:w="8050" w:type="dxa"/>
          </w:tcPr>
          <w:p w:rsidR="00EC15E3" w:rsidRPr="00CD42BF" w:rsidRDefault="00EC15E3">
            <w:pPr>
              <w:pStyle w:val="ConsPlusNormal"/>
              <w:rPr>
                <w:b w:val="0"/>
              </w:rPr>
            </w:pPr>
            <w:r w:rsidRPr="00CD42BF">
              <w:rPr>
                <w:b w:val="0"/>
              </w:rPr>
              <w:t>г. Когалым</w:t>
            </w:r>
          </w:p>
        </w:tc>
        <w:tc>
          <w:tcPr>
            <w:tcW w:w="1587" w:type="dxa"/>
          </w:tcPr>
          <w:p w:rsidR="00EC15E3" w:rsidRPr="00CD42BF" w:rsidRDefault="00EC15E3">
            <w:pPr>
              <w:pStyle w:val="ConsPlusNormal"/>
              <w:jc w:val="center"/>
              <w:rPr>
                <w:b w:val="0"/>
              </w:rPr>
            </w:pPr>
            <w:r w:rsidRPr="00CD42BF">
              <w:rPr>
                <w:b w:val="0"/>
              </w:rPr>
              <w:t>396033,1</w:t>
            </w:r>
          </w:p>
        </w:tc>
      </w:tr>
      <w:tr w:rsidR="00EC15E3" w:rsidRPr="00CD42BF">
        <w:tc>
          <w:tcPr>
            <w:tcW w:w="8050" w:type="dxa"/>
          </w:tcPr>
          <w:p w:rsidR="00EC15E3" w:rsidRPr="00CD42BF" w:rsidRDefault="00EC15E3">
            <w:pPr>
              <w:pStyle w:val="ConsPlusNormal"/>
              <w:rPr>
                <w:b w:val="0"/>
              </w:rPr>
            </w:pPr>
            <w:r w:rsidRPr="00CD42BF">
              <w:rPr>
                <w:b w:val="0"/>
              </w:rPr>
              <w:t xml:space="preserve">г. </w:t>
            </w:r>
            <w:proofErr w:type="spellStart"/>
            <w:r w:rsidRPr="00CD42BF">
              <w:rPr>
                <w:b w:val="0"/>
              </w:rPr>
              <w:t>Нягань</w:t>
            </w:r>
            <w:proofErr w:type="spellEnd"/>
          </w:p>
        </w:tc>
        <w:tc>
          <w:tcPr>
            <w:tcW w:w="1587" w:type="dxa"/>
          </w:tcPr>
          <w:p w:rsidR="00EC15E3" w:rsidRPr="00CD42BF" w:rsidRDefault="00EC15E3">
            <w:pPr>
              <w:pStyle w:val="ConsPlusNormal"/>
              <w:jc w:val="center"/>
              <w:rPr>
                <w:b w:val="0"/>
              </w:rPr>
            </w:pPr>
            <w:r w:rsidRPr="00CD42BF">
              <w:rPr>
                <w:b w:val="0"/>
              </w:rPr>
              <w:t>368464,7</w:t>
            </w:r>
          </w:p>
        </w:tc>
      </w:tr>
      <w:tr w:rsidR="00EC15E3" w:rsidRPr="00CD42BF">
        <w:tc>
          <w:tcPr>
            <w:tcW w:w="9637" w:type="dxa"/>
            <w:gridSpan w:val="2"/>
          </w:tcPr>
          <w:p w:rsidR="00EC15E3" w:rsidRPr="00CD42BF" w:rsidRDefault="00EC15E3">
            <w:pPr>
              <w:pStyle w:val="ConsPlusNormal"/>
              <w:jc w:val="center"/>
              <w:outlineLvl w:val="2"/>
              <w:rPr>
                <w:b w:val="0"/>
              </w:rPr>
            </w:pPr>
            <w:r w:rsidRPr="00CD42BF">
              <w:rPr>
                <w:b w:val="0"/>
              </w:rPr>
              <w:t>Муниципальные образования автономного округа с численностью населения от 20 тыс. человек до 50 тыс. человек</w:t>
            </w:r>
          </w:p>
        </w:tc>
      </w:tr>
      <w:tr w:rsidR="00EC15E3" w:rsidRPr="00CD42BF">
        <w:tc>
          <w:tcPr>
            <w:tcW w:w="8050" w:type="dxa"/>
          </w:tcPr>
          <w:p w:rsidR="00EC15E3" w:rsidRPr="00CD42BF" w:rsidRDefault="00EC15E3">
            <w:pPr>
              <w:pStyle w:val="ConsPlusNormal"/>
              <w:rPr>
                <w:b w:val="0"/>
              </w:rPr>
            </w:pPr>
            <w:r w:rsidRPr="00CD42BF">
              <w:rPr>
                <w:b w:val="0"/>
              </w:rPr>
              <w:t>г. Радужный</w:t>
            </w:r>
          </w:p>
        </w:tc>
        <w:tc>
          <w:tcPr>
            <w:tcW w:w="1587" w:type="dxa"/>
          </w:tcPr>
          <w:p w:rsidR="00EC15E3" w:rsidRPr="00CD42BF" w:rsidRDefault="00EC15E3">
            <w:pPr>
              <w:pStyle w:val="ConsPlusNormal"/>
              <w:jc w:val="center"/>
              <w:rPr>
                <w:b w:val="0"/>
              </w:rPr>
            </w:pPr>
            <w:r w:rsidRPr="00CD42BF">
              <w:rPr>
                <w:b w:val="0"/>
              </w:rPr>
              <w:t>318813,4</w:t>
            </w:r>
          </w:p>
        </w:tc>
      </w:tr>
      <w:tr w:rsidR="00EC15E3" w:rsidRPr="00CD42BF">
        <w:tc>
          <w:tcPr>
            <w:tcW w:w="8050" w:type="dxa"/>
          </w:tcPr>
          <w:p w:rsidR="00EC15E3" w:rsidRPr="00CD42BF" w:rsidRDefault="00EC15E3">
            <w:pPr>
              <w:pStyle w:val="ConsPlusNormal"/>
              <w:rPr>
                <w:b w:val="0"/>
              </w:rPr>
            </w:pPr>
            <w:r w:rsidRPr="00CD42BF">
              <w:rPr>
                <w:b w:val="0"/>
              </w:rPr>
              <w:t xml:space="preserve">г. </w:t>
            </w:r>
            <w:proofErr w:type="spellStart"/>
            <w:r w:rsidRPr="00CD42BF">
              <w:rPr>
                <w:b w:val="0"/>
              </w:rPr>
              <w:t>Лангепас</w:t>
            </w:r>
            <w:proofErr w:type="spellEnd"/>
          </w:p>
        </w:tc>
        <w:tc>
          <w:tcPr>
            <w:tcW w:w="1587" w:type="dxa"/>
          </w:tcPr>
          <w:p w:rsidR="00EC15E3" w:rsidRPr="00CD42BF" w:rsidRDefault="00EC15E3">
            <w:pPr>
              <w:pStyle w:val="ConsPlusNormal"/>
              <w:jc w:val="center"/>
              <w:rPr>
                <w:b w:val="0"/>
              </w:rPr>
            </w:pPr>
            <w:r w:rsidRPr="00CD42BF">
              <w:rPr>
                <w:b w:val="0"/>
              </w:rPr>
              <w:t>288479,9</w:t>
            </w:r>
          </w:p>
        </w:tc>
      </w:tr>
      <w:tr w:rsidR="00EC15E3" w:rsidRPr="00CD42BF">
        <w:tc>
          <w:tcPr>
            <w:tcW w:w="8050" w:type="dxa"/>
          </w:tcPr>
          <w:p w:rsidR="00EC15E3" w:rsidRPr="00CD42BF" w:rsidRDefault="00EC15E3">
            <w:pPr>
              <w:pStyle w:val="ConsPlusNormal"/>
              <w:rPr>
                <w:b w:val="0"/>
              </w:rPr>
            </w:pPr>
            <w:r w:rsidRPr="00CD42BF">
              <w:rPr>
                <w:b w:val="0"/>
              </w:rPr>
              <w:t xml:space="preserve">г. </w:t>
            </w:r>
            <w:proofErr w:type="spellStart"/>
            <w:r w:rsidRPr="00CD42BF">
              <w:rPr>
                <w:b w:val="0"/>
              </w:rPr>
              <w:t>Урай</w:t>
            </w:r>
            <w:proofErr w:type="spellEnd"/>
          </w:p>
        </w:tc>
        <w:tc>
          <w:tcPr>
            <w:tcW w:w="1587" w:type="dxa"/>
          </w:tcPr>
          <w:p w:rsidR="00EC15E3" w:rsidRPr="00CD42BF" w:rsidRDefault="00EC15E3">
            <w:pPr>
              <w:pStyle w:val="ConsPlusNormal"/>
              <w:jc w:val="center"/>
              <w:rPr>
                <w:b w:val="0"/>
              </w:rPr>
            </w:pPr>
            <w:r w:rsidRPr="00CD42BF">
              <w:rPr>
                <w:b w:val="0"/>
              </w:rPr>
              <w:t>292077,5</w:t>
            </w:r>
          </w:p>
        </w:tc>
      </w:tr>
      <w:tr w:rsidR="00EC15E3" w:rsidRPr="00CD42BF">
        <w:tc>
          <w:tcPr>
            <w:tcW w:w="8050" w:type="dxa"/>
          </w:tcPr>
          <w:p w:rsidR="00EC15E3" w:rsidRPr="00CD42BF" w:rsidRDefault="00EC15E3">
            <w:pPr>
              <w:pStyle w:val="ConsPlusNormal"/>
              <w:rPr>
                <w:b w:val="0"/>
              </w:rPr>
            </w:pPr>
            <w:r w:rsidRPr="00CD42BF">
              <w:rPr>
                <w:b w:val="0"/>
              </w:rPr>
              <w:t xml:space="preserve">г. </w:t>
            </w:r>
            <w:proofErr w:type="spellStart"/>
            <w:r w:rsidRPr="00CD42BF">
              <w:rPr>
                <w:b w:val="0"/>
              </w:rPr>
              <w:t>Пыть-Ях</w:t>
            </w:r>
            <w:proofErr w:type="spellEnd"/>
          </w:p>
        </w:tc>
        <w:tc>
          <w:tcPr>
            <w:tcW w:w="1587" w:type="dxa"/>
          </w:tcPr>
          <w:p w:rsidR="00EC15E3" w:rsidRPr="00CD42BF" w:rsidRDefault="00EC15E3">
            <w:pPr>
              <w:pStyle w:val="ConsPlusNormal"/>
              <w:jc w:val="center"/>
              <w:rPr>
                <w:b w:val="0"/>
              </w:rPr>
            </w:pPr>
            <w:r w:rsidRPr="00CD42BF">
              <w:rPr>
                <w:b w:val="0"/>
              </w:rPr>
              <w:t>301050,6</w:t>
            </w:r>
          </w:p>
        </w:tc>
      </w:tr>
      <w:tr w:rsidR="00EC15E3" w:rsidRPr="00CD42BF">
        <w:tc>
          <w:tcPr>
            <w:tcW w:w="8050" w:type="dxa"/>
          </w:tcPr>
          <w:p w:rsidR="00EC15E3" w:rsidRPr="00CD42BF" w:rsidRDefault="00EC15E3">
            <w:pPr>
              <w:pStyle w:val="ConsPlusNormal"/>
              <w:rPr>
                <w:b w:val="0"/>
              </w:rPr>
            </w:pPr>
            <w:r w:rsidRPr="00CD42BF">
              <w:rPr>
                <w:b w:val="0"/>
              </w:rPr>
              <w:t xml:space="preserve">г. </w:t>
            </w:r>
            <w:proofErr w:type="spellStart"/>
            <w:r w:rsidRPr="00CD42BF">
              <w:rPr>
                <w:b w:val="0"/>
              </w:rPr>
              <w:t>Югорск</w:t>
            </w:r>
            <w:proofErr w:type="spellEnd"/>
          </w:p>
        </w:tc>
        <w:tc>
          <w:tcPr>
            <w:tcW w:w="1587" w:type="dxa"/>
          </w:tcPr>
          <w:p w:rsidR="00EC15E3" w:rsidRPr="00CD42BF" w:rsidRDefault="00EC15E3">
            <w:pPr>
              <w:pStyle w:val="ConsPlusNormal"/>
              <w:jc w:val="center"/>
              <w:rPr>
                <w:b w:val="0"/>
              </w:rPr>
            </w:pPr>
            <w:r w:rsidRPr="00CD42BF">
              <w:rPr>
                <w:b w:val="0"/>
              </w:rPr>
              <w:t>267295,3</w:t>
            </w:r>
          </w:p>
        </w:tc>
      </w:tr>
      <w:tr w:rsidR="00EC15E3" w:rsidRPr="00CD42BF">
        <w:tc>
          <w:tcPr>
            <w:tcW w:w="8050" w:type="dxa"/>
          </w:tcPr>
          <w:p w:rsidR="00EC15E3" w:rsidRPr="00CD42BF" w:rsidRDefault="00EC15E3">
            <w:pPr>
              <w:pStyle w:val="ConsPlusNormal"/>
              <w:rPr>
                <w:b w:val="0"/>
              </w:rPr>
            </w:pPr>
            <w:proofErr w:type="spellStart"/>
            <w:r w:rsidRPr="00CD42BF">
              <w:rPr>
                <w:b w:val="0"/>
              </w:rPr>
              <w:t>Нефтеюганский</w:t>
            </w:r>
            <w:proofErr w:type="spellEnd"/>
            <w:r w:rsidRPr="00CD42BF">
              <w:rPr>
                <w:b w:val="0"/>
              </w:rPr>
              <w:t xml:space="preserve"> район</w:t>
            </w:r>
          </w:p>
        </w:tc>
        <w:tc>
          <w:tcPr>
            <w:tcW w:w="1587" w:type="dxa"/>
          </w:tcPr>
          <w:p w:rsidR="00EC15E3" w:rsidRPr="00CD42BF" w:rsidRDefault="00EC15E3">
            <w:pPr>
              <w:pStyle w:val="ConsPlusNormal"/>
              <w:jc w:val="center"/>
              <w:rPr>
                <w:b w:val="0"/>
              </w:rPr>
            </w:pPr>
            <w:r w:rsidRPr="00CD42BF">
              <w:rPr>
                <w:b w:val="0"/>
              </w:rPr>
              <w:t>596905,4</w:t>
            </w:r>
          </w:p>
        </w:tc>
      </w:tr>
      <w:tr w:rsidR="00EC15E3" w:rsidRPr="00CD42BF">
        <w:tc>
          <w:tcPr>
            <w:tcW w:w="8050" w:type="dxa"/>
          </w:tcPr>
          <w:p w:rsidR="00EC15E3" w:rsidRPr="00CD42BF" w:rsidRDefault="00EC15E3">
            <w:pPr>
              <w:pStyle w:val="ConsPlusNormal"/>
              <w:rPr>
                <w:b w:val="0"/>
              </w:rPr>
            </w:pPr>
            <w:r w:rsidRPr="00CD42BF">
              <w:rPr>
                <w:b w:val="0"/>
              </w:rPr>
              <w:t>Советский район</w:t>
            </w:r>
          </w:p>
        </w:tc>
        <w:tc>
          <w:tcPr>
            <w:tcW w:w="1587" w:type="dxa"/>
          </w:tcPr>
          <w:p w:rsidR="00EC15E3" w:rsidRPr="00CD42BF" w:rsidRDefault="00EC15E3">
            <w:pPr>
              <w:pStyle w:val="ConsPlusNormal"/>
              <w:jc w:val="center"/>
              <w:rPr>
                <w:b w:val="0"/>
              </w:rPr>
            </w:pPr>
            <w:r w:rsidRPr="00CD42BF">
              <w:rPr>
                <w:b w:val="0"/>
              </w:rPr>
              <w:t>549394,8</w:t>
            </w:r>
          </w:p>
        </w:tc>
      </w:tr>
      <w:tr w:rsidR="00EC15E3" w:rsidRPr="00CD42BF">
        <w:tc>
          <w:tcPr>
            <w:tcW w:w="8050" w:type="dxa"/>
          </w:tcPr>
          <w:p w:rsidR="00EC15E3" w:rsidRPr="00CD42BF" w:rsidRDefault="00EC15E3">
            <w:pPr>
              <w:pStyle w:val="ConsPlusNormal"/>
              <w:rPr>
                <w:b w:val="0"/>
              </w:rPr>
            </w:pPr>
            <w:proofErr w:type="spellStart"/>
            <w:r w:rsidRPr="00CD42BF">
              <w:rPr>
                <w:b w:val="0"/>
              </w:rPr>
              <w:t>Кондинский</w:t>
            </w:r>
            <w:proofErr w:type="spellEnd"/>
            <w:r w:rsidRPr="00CD42BF">
              <w:rPr>
                <w:b w:val="0"/>
              </w:rPr>
              <w:t xml:space="preserve"> район</w:t>
            </w:r>
          </w:p>
        </w:tc>
        <w:tc>
          <w:tcPr>
            <w:tcW w:w="1587" w:type="dxa"/>
          </w:tcPr>
          <w:p w:rsidR="00EC15E3" w:rsidRPr="00CD42BF" w:rsidRDefault="00EC15E3">
            <w:pPr>
              <w:pStyle w:val="ConsPlusNormal"/>
              <w:jc w:val="center"/>
              <w:rPr>
                <w:b w:val="0"/>
              </w:rPr>
            </w:pPr>
            <w:r w:rsidRPr="00CD42BF">
              <w:rPr>
                <w:b w:val="0"/>
              </w:rPr>
              <w:t>473558,8</w:t>
            </w:r>
          </w:p>
        </w:tc>
      </w:tr>
      <w:tr w:rsidR="00EC15E3" w:rsidRPr="00CD42BF">
        <w:tc>
          <w:tcPr>
            <w:tcW w:w="8050" w:type="dxa"/>
          </w:tcPr>
          <w:p w:rsidR="00EC15E3" w:rsidRPr="00CD42BF" w:rsidRDefault="00EC15E3">
            <w:pPr>
              <w:pStyle w:val="ConsPlusNormal"/>
              <w:rPr>
                <w:b w:val="0"/>
              </w:rPr>
            </w:pPr>
            <w:r w:rsidRPr="00CD42BF">
              <w:rPr>
                <w:b w:val="0"/>
              </w:rPr>
              <w:t>Октябрьский район</w:t>
            </w:r>
          </w:p>
        </w:tc>
        <w:tc>
          <w:tcPr>
            <w:tcW w:w="1587" w:type="dxa"/>
          </w:tcPr>
          <w:p w:rsidR="00EC15E3" w:rsidRPr="00CD42BF" w:rsidRDefault="00EC15E3">
            <w:pPr>
              <w:pStyle w:val="ConsPlusNormal"/>
              <w:jc w:val="center"/>
              <w:rPr>
                <w:b w:val="0"/>
              </w:rPr>
            </w:pPr>
            <w:r w:rsidRPr="00CD42BF">
              <w:rPr>
                <w:b w:val="0"/>
              </w:rPr>
              <w:t>415284,7</w:t>
            </w:r>
          </w:p>
        </w:tc>
      </w:tr>
      <w:tr w:rsidR="00EC15E3" w:rsidRPr="00CD42BF">
        <w:tc>
          <w:tcPr>
            <w:tcW w:w="8050" w:type="dxa"/>
          </w:tcPr>
          <w:p w:rsidR="00EC15E3" w:rsidRPr="00CD42BF" w:rsidRDefault="00EC15E3">
            <w:pPr>
              <w:pStyle w:val="ConsPlusNormal"/>
              <w:rPr>
                <w:b w:val="0"/>
              </w:rPr>
            </w:pPr>
            <w:proofErr w:type="spellStart"/>
            <w:r w:rsidRPr="00CD42BF">
              <w:rPr>
                <w:b w:val="0"/>
              </w:rPr>
              <w:t>Нижневартовский</w:t>
            </w:r>
            <w:proofErr w:type="spellEnd"/>
            <w:r w:rsidRPr="00CD42BF">
              <w:rPr>
                <w:b w:val="0"/>
              </w:rPr>
              <w:t xml:space="preserve"> район</w:t>
            </w:r>
          </w:p>
        </w:tc>
        <w:tc>
          <w:tcPr>
            <w:tcW w:w="1587" w:type="dxa"/>
          </w:tcPr>
          <w:p w:rsidR="00EC15E3" w:rsidRPr="00CD42BF" w:rsidRDefault="00EC15E3">
            <w:pPr>
              <w:pStyle w:val="ConsPlusNormal"/>
              <w:jc w:val="center"/>
              <w:rPr>
                <w:b w:val="0"/>
              </w:rPr>
            </w:pPr>
            <w:r w:rsidRPr="00CD42BF">
              <w:rPr>
                <w:b w:val="0"/>
              </w:rPr>
              <w:t>564840,8</w:t>
            </w:r>
          </w:p>
        </w:tc>
      </w:tr>
      <w:tr w:rsidR="00EC15E3" w:rsidRPr="00CD42BF">
        <w:tc>
          <w:tcPr>
            <w:tcW w:w="8050" w:type="dxa"/>
          </w:tcPr>
          <w:p w:rsidR="00EC15E3" w:rsidRPr="00CD42BF" w:rsidRDefault="00EC15E3">
            <w:pPr>
              <w:pStyle w:val="ConsPlusNormal"/>
              <w:rPr>
                <w:b w:val="0"/>
              </w:rPr>
            </w:pPr>
            <w:r w:rsidRPr="00CD42BF">
              <w:rPr>
                <w:b w:val="0"/>
              </w:rPr>
              <w:t>Белоярский район</w:t>
            </w:r>
          </w:p>
        </w:tc>
        <w:tc>
          <w:tcPr>
            <w:tcW w:w="1587" w:type="dxa"/>
          </w:tcPr>
          <w:p w:rsidR="00EC15E3" w:rsidRPr="00CD42BF" w:rsidRDefault="00EC15E3">
            <w:pPr>
              <w:pStyle w:val="ConsPlusNormal"/>
              <w:jc w:val="center"/>
              <w:rPr>
                <w:b w:val="0"/>
              </w:rPr>
            </w:pPr>
            <w:r w:rsidRPr="00CD42BF">
              <w:rPr>
                <w:b w:val="0"/>
              </w:rPr>
              <w:t>366110,4</w:t>
            </w:r>
          </w:p>
        </w:tc>
      </w:tr>
      <w:tr w:rsidR="00EC15E3" w:rsidRPr="00CD42BF">
        <w:tc>
          <w:tcPr>
            <w:tcW w:w="8050" w:type="dxa"/>
          </w:tcPr>
          <w:p w:rsidR="00EC15E3" w:rsidRPr="00CD42BF" w:rsidRDefault="00EC15E3">
            <w:pPr>
              <w:pStyle w:val="ConsPlusNormal"/>
              <w:rPr>
                <w:b w:val="0"/>
              </w:rPr>
            </w:pPr>
            <w:r w:rsidRPr="00CD42BF">
              <w:rPr>
                <w:b w:val="0"/>
              </w:rPr>
              <w:t>Березовский район</w:t>
            </w:r>
          </w:p>
        </w:tc>
        <w:tc>
          <w:tcPr>
            <w:tcW w:w="1587" w:type="dxa"/>
          </w:tcPr>
          <w:p w:rsidR="00EC15E3" w:rsidRPr="00CD42BF" w:rsidRDefault="00EC15E3">
            <w:pPr>
              <w:pStyle w:val="ConsPlusNormal"/>
              <w:jc w:val="center"/>
              <w:rPr>
                <w:b w:val="0"/>
              </w:rPr>
            </w:pPr>
            <w:r w:rsidRPr="00CD42BF">
              <w:rPr>
                <w:b w:val="0"/>
              </w:rPr>
              <w:t>423858,7</w:t>
            </w:r>
          </w:p>
        </w:tc>
      </w:tr>
      <w:tr w:rsidR="00EC15E3" w:rsidRPr="00CD42BF">
        <w:tc>
          <w:tcPr>
            <w:tcW w:w="8050" w:type="dxa"/>
          </w:tcPr>
          <w:p w:rsidR="00EC15E3" w:rsidRPr="00CD42BF" w:rsidRDefault="00EC15E3">
            <w:pPr>
              <w:pStyle w:val="ConsPlusNormal"/>
              <w:rPr>
                <w:b w:val="0"/>
              </w:rPr>
            </w:pPr>
            <w:r w:rsidRPr="00CD42BF">
              <w:rPr>
                <w:b w:val="0"/>
              </w:rPr>
              <w:t>Ханты-Мансийский район</w:t>
            </w:r>
          </w:p>
        </w:tc>
        <w:tc>
          <w:tcPr>
            <w:tcW w:w="1587" w:type="dxa"/>
          </w:tcPr>
          <w:p w:rsidR="00EC15E3" w:rsidRPr="00CD42BF" w:rsidRDefault="00EC15E3">
            <w:pPr>
              <w:pStyle w:val="ConsPlusNormal"/>
              <w:jc w:val="center"/>
              <w:rPr>
                <w:b w:val="0"/>
              </w:rPr>
            </w:pPr>
            <w:r w:rsidRPr="00CD42BF">
              <w:rPr>
                <w:b w:val="0"/>
              </w:rPr>
              <w:t>384898,3</w:t>
            </w:r>
          </w:p>
        </w:tc>
      </w:tr>
      <w:tr w:rsidR="00EC15E3" w:rsidRPr="00CD42BF">
        <w:tc>
          <w:tcPr>
            <w:tcW w:w="9637" w:type="dxa"/>
            <w:gridSpan w:val="2"/>
          </w:tcPr>
          <w:p w:rsidR="00EC15E3" w:rsidRPr="00CD42BF" w:rsidRDefault="00EC15E3">
            <w:pPr>
              <w:pStyle w:val="ConsPlusNormal"/>
              <w:jc w:val="center"/>
              <w:outlineLvl w:val="2"/>
              <w:rPr>
                <w:b w:val="0"/>
              </w:rPr>
            </w:pPr>
            <w:r w:rsidRPr="00CD42BF">
              <w:rPr>
                <w:b w:val="0"/>
              </w:rPr>
              <w:t>Муниципальные образования автономного округа с численностью населения менее 20 тыс. человек</w:t>
            </w:r>
          </w:p>
        </w:tc>
      </w:tr>
      <w:tr w:rsidR="00EC15E3" w:rsidRPr="00CD42BF">
        <w:tc>
          <w:tcPr>
            <w:tcW w:w="8050" w:type="dxa"/>
          </w:tcPr>
          <w:p w:rsidR="00EC15E3" w:rsidRPr="00CD42BF" w:rsidRDefault="00EC15E3">
            <w:pPr>
              <w:pStyle w:val="ConsPlusNormal"/>
              <w:rPr>
                <w:b w:val="0"/>
              </w:rPr>
            </w:pPr>
            <w:r w:rsidRPr="00CD42BF">
              <w:rPr>
                <w:b w:val="0"/>
              </w:rPr>
              <w:lastRenderedPageBreak/>
              <w:t xml:space="preserve">г. </w:t>
            </w:r>
            <w:proofErr w:type="spellStart"/>
            <w:r w:rsidRPr="00CD42BF">
              <w:rPr>
                <w:b w:val="0"/>
              </w:rPr>
              <w:t>Покачи</w:t>
            </w:r>
            <w:proofErr w:type="spellEnd"/>
          </w:p>
        </w:tc>
        <w:tc>
          <w:tcPr>
            <w:tcW w:w="1587" w:type="dxa"/>
          </w:tcPr>
          <w:p w:rsidR="00EC15E3" w:rsidRPr="00CD42BF" w:rsidRDefault="00EC15E3">
            <w:pPr>
              <w:pStyle w:val="ConsPlusNormal"/>
              <w:jc w:val="center"/>
              <w:rPr>
                <w:b w:val="0"/>
              </w:rPr>
            </w:pPr>
            <w:r w:rsidRPr="00CD42BF">
              <w:rPr>
                <w:b w:val="0"/>
              </w:rPr>
              <w:t>175645,9</w:t>
            </w:r>
          </w:p>
        </w:tc>
      </w:tr>
    </w:tbl>
    <w:p w:rsidR="00EC15E3" w:rsidRPr="00CD42BF" w:rsidRDefault="00EC15E3">
      <w:pPr>
        <w:pStyle w:val="ConsPlusNormal"/>
        <w:jc w:val="both"/>
        <w:rPr>
          <w:b w:val="0"/>
        </w:rPr>
      </w:pPr>
    </w:p>
    <w:p w:rsidR="00EC15E3" w:rsidRPr="00CD42BF" w:rsidRDefault="00EC15E3">
      <w:pPr>
        <w:pStyle w:val="ConsPlusNormal"/>
        <w:jc w:val="center"/>
        <w:outlineLvl w:val="1"/>
        <w:rPr>
          <w:b w:val="0"/>
        </w:rPr>
      </w:pPr>
      <w:r w:rsidRPr="00CD42BF">
        <w:rPr>
          <w:b w:val="0"/>
        </w:rPr>
        <w:t>Нормативы</w:t>
      </w:r>
    </w:p>
    <w:p w:rsidR="00EC15E3" w:rsidRPr="00CD42BF" w:rsidRDefault="00EC15E3">
      <w:pPr>
        <w:pStyle w:val="ConsPlusNormal"/>
        <w:jc w:val="center"/>
        <w:rPr>
          <w:b w:val="0"/>
        </w:rPr>
      </w:pPr>
      <w:r w:rsidRPr="00CD42BF">
        <w:rPr>
          <w:b w:val="0"/>
        </w:rPr>
        <w:t>формирования расходов на содержание органов местного</w:t>
      </w:r>
    </w:p>
    <w:p w:rsidR="00EC15E3" w:rsidRPr="00CD42BF" w:rsidRDefault="00EC15E3">
      <w:pPr>
        <w:pStyle w:val="ConsPlusNormal"/>
        <w:jc w:val="center"/>
        <w:rPr>
          <w:b w:val="0"/>
        </w:rPr>
      </w:pPr>
      <w:r w:rsidRPr="00CD42BF">
        <w:rPr>
          <w:b w:val="0"/>
        </w:rPr>
        <w:t>самоуправления городских и сельских поселений</w:t>
      </w:r>
    </w:p>
    <w:p w:rsidR="00EC15E3" w:rsidRPr="00CD42BF" w:rsidRDefault="00EC15E3">
      <w:pPr>
        <w:pStyle w:val="ConsPlusNormal"/>
        <w:jc w:val="center"/>
        <w:rPr>
          <w:b w:val="0"/>
        </w:rPr>
      </w:pPr>
      <w:r w:rsidRPr="00CD42BF">
        <w:rPr>
          <w:b w:val="0"/>
        </w:rPr>
        <w:t>Ханты-Мансийского автономного округа - Югры на 2017 год</w:t>
      </w:r>
    </w:p>
    <w:p w:rsidR="00EC15E3" w:rsidRPr="00CD42BF" w:rsidRDefault="00EC15E3">
      <w:pPr>
        <w:pStyle w:val="ConsPlusNormal"/>
        <w:jc w:val="both"/>
        <w:rPr>
          <w:b w:val="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50"/>
        <w:gridCol w:w="1587"/>
      </w:tblGrid>
      <w:tr w:rsidR="00EC15E3" w:rsidRPr="00CD42BF">
        <w:tc>
          <w:tcPr>
            <w:tcW w:w="8050" w:type="dxa"/>
          </w:tcPr>
          <w:p w:rsidR="00EC15E3" w:rsidRPr="00CD42BF" w:rsidRDefault="00EC15E3">
            <w:pPr>
              <w:pStyle w:val="ConsPlusNormal"/>
              <w:jc w:val="center"/>
              <w:rPr>
                <w:b w:val="0"/>
              </w:rPr>
            </w:pPr>
            <w:r w:rsidRPr="00CD42BF">
              <w:rPr>
                <w:b w:val="0"/>
              </w:rPr>
              <w:t>Муниципальные образования Ханты-Мансийского автономного округа - Югры (далее - муниципальные образования автономного округа)</w:t>
            </w:r>
          </w:p>
        </w:tc>
        <w:tc>
          <w:tcPr>
            <w:tcW w:w="1587" w:type="dxa"/>
          </w:tcPr>
          <w:p w:rsidR="00EC15E3" w:rsidRPr="00CD42BF" w:rsidRDefault="00EC15E3">
            <w:pPr>
              <w:pStyle w:val="ConsPlusNormal"/>
              <w:jc w:val="center"/>
              <w:rPr>
                <w:b w:val="0"/>
              </w:rPr>
            </w:pPr>
            <w:r w:rsidRPr="00CD42BF">
              <w:rPr>
                <w:b w:val="0"/>
              </w:rPr>
              <w:t>Нормативы (тыс. рублей)</w:t>
            </w:r>
          </w:p>
        </w:tc>
      </w:tr>
      <w:tr w:rsidR="00EC15E3" w:rsidRPr="00CD42BF">
        <w:tc>
          <w:tcPr>
            <w:tcW w:w="8050" w:type="dxa"/>
          </w:tcPr>
          <w:p w:rsidR="00EC15E3" w:rsidRPr="00CD42BF" w:rsidRDefault="00EC15E3">
            <w:pPr>
              <w:pStyle w:val="ConsPlusNormal"/>
              <w:jc w:val="center"/>
              <w:rPr>
                <w:b w:val="0"/>
              </w:rPr>
            </w:pPr>
            <w:r w:rsidRPr="00CD42BF">
              <w:rPr>
                <w:b w:val="0"/>
              </w:rPr>
              <w:t>1</w:t>
            </w:r>
          </w:p>
        </w:tc>
        <w:tc>
          <w:tcPr>
            <w:tcW w:w="1587" w:type="dxa"/>
          </w:tcPr>
          <w:p w:rsidR="00EC15E3" w:rsidRPr="00CD42BF" w:rsidRDefault="00EC15E3">
            <w:pPr>
              <w:pStyle w:val="ConsPlusNormal"/>
              <w:jc w:val="center"/>
              <w:rPr>
                <w:b w:val="0"/>
              </w:rPr>
            </w:pPr>
            <w:r w:rsidRPr="00CD42BF">
              <w:rPr>
                <w:b w:val="0"/>
              </w:rPr>
              <w:t>2</w:t>
            </w:r>
          </w:p>
        </w:tc>
      </w:tr>
      <w:tr w:rsidR="00EC15E3" w:rsidRPr="00CD42BF">
        <w:tc>
          <w:tcPr>
            <w:tcW w:w="9637" w:type="dxa"/>
            <w:gridSpan w:val="2"/>
          </w:tcPr>
          <w:p w:rsidR="00EC15E3" w:rsidRPr="00CD42BF" w:rsidRDefault="00EC15E3">
            <w:pPr>
              <w:pStyle w:val="ConsPlusNormal"/>
              <w:jc w:val="center"/>
              <w:outlineLvl w:val="2"/>
              <w:rPr>
                <w:b w:val="0"/>
              </w:rPr>
            </w:pPr>
            <w:r w:rsidRPr="00CD42BF">
              <w:rPr>
                <w:b w:val="0"/>
              </w:rPr>
              <w:t>Поселения: численность населения свыше 30000 человек</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xml:space="preserve">. </w:t>
            </w:r>
            <w:proofErr w:type="spellStart"/>
            <w:r w:rsidRPr="00CD42BF">
              <w:rPr>
                <w:b w:val="0"/>
              </w:rPr>
              <w:t>Лянтор</w:t>
            </w:r>
            <w:proofErr w:type="spellEnd"/>
          </w:p>
        </w:tc>
        <w:tc>
          <w:tcPr>
            <w:tcW w:w="1587" w:type="dxa"/>
          </w:tcPr>
          <w:p w:rsidR="00EC15E3" w:rsidRPr="00CD42BF" w:rsidRDefault="00EC15E3">
            <w:pPr>
              <w:pStyle w:val="ConsPlusNormal"/>
              <w:jc w:val="center"/>
              <w:rPr>
                <w:b w:val="0"/>
              </w:rPr>
            </w:pPr>
            <w:r w:rsidRPr="00CD42BF">
              <w:rPr>
                <w:b w:val="0"/>
              </w:rPr>
              <w:t>82543,2</w:t>
            </w:r>
          </w:p>
        </w:tc>
      </w:tr>
      <w:tr w:rsidR="00EC15E3" w:rsidRPr="00CD42BF">
        <w:tc>
          <w:tcPr>
            <w:tcW w:w="9637" w:type="dxa"/>
            <w:gridSpan w:val="2"/>
          </w:tcPr>
          <w:p w:rsidR="00EC15E3" w:rsidRPr="00CD42BF" w:rsidRDefault="00EC15E3">
            <w:pPr>
              <w:pStyle w:val="ConsPlusNormal"/>
              <w:jc w:val="center"/>
              <w:outlineLvl w:val="2"/>
              <w:rPr>
                <w:b w:val="0"/>
              </w:rPr>
            </w:pPr>
            <w:r w:rsidRPr="00CD42BF">
              <w:rPr>
                <w:b w:val="0"/>
              </w:rPr>
              <w:t>Поселения: численность населения от 20000 до 30000 человек</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Советский</w:t>
            </w:r>
          </w:p>
        </w:tc>
        <w:tc>
          <w:tcPr>
            <w:tcW w:w="1587" w:type="dxa"/>
          </w:tcPr>
          <w:p w:rsidR="00EC15E3" w:rsidRPr="00CD42BF" w:rsidRDefault="00EC15E3">
            <w:pPr>
              <w:pStyle w:val="ConsPlusNormal"/>
              <w:jc w:val="center"/>
              <w:rPr>
                <w:b w:val="0"/>
              </w:rPr>
            </w:pPr>
            <w:r w:rsidRPr="00CD42BF">
              <w:rPr>
                <w:b w:val="0"/>
              </w:rPr>
              <w:t>50285,5</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Белоярский</w:t>
            </w:r>
          </w:p>
        </w:tc>
        <w:tc>
          <w:tcPr>
            <w:tcW w:w="1587" w:type="dxa"/>
          </w:tcPr>
          <w:p w:rsidR="00EC15E3" w:rsidRPr="00CD42BF" w:rsidRDefault="00EC15E3">
            <w:pPr>
              <w:pStyle w:val="ConsPlusNormal"/>
              <w:jc w:val="center"/>
              <w:rPr>
                <w:b w:val="0"/>
              </w:rPr>
            </w:pPr>
            <w:r w:rsidRPr="00CD42BF">
              <w:rPr>
                <w:b w:val="0"/>
              </w:rPr>
              <w:t>4735,6</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xml:space="preserve">. </w:t>
            </w:r>
            <w:proofErr w:type="spellStart"/>
            <w:r w:rsidRPr="00CD42BF">
              <w:rPr>
                <w:b w:val="0"/>
              </w:rPr>
              <w:t>Пойковский</w:t>
            </w:r>
            <w:proofErr w:type="spellEnd"/>
          </w:p>
        </w:tc>
        <w:tc>
          <w:tcPr>
            <w:tcW w:w="1587" w:type="dxa"/>
          </w:tcPr>
          <w:p w:rsidR="00EC15E3" w:rsidRPr="00CD42BF" w:rsidRDefault="00EC15E3">
            <w:pPr>
              <w:pStyle w:val="ConsPlusNormal"/>
              <w:jc w:val="center"/>
              <w:rPr>
                <w:b w:val="0"/>
              </w:rPr>
            </w:pPr>
            <w:r w:rsidRPr="00CD42BF">
              <w:rPr>
                <w:b w:val="0"/>
              </w:rPr>
              <w:t>38657,0</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Федоровский</w:t>
            </w:r>
          </w:p>
        </w:tc>
        <w:tc>
          <w:tcPr>
            <w:tcW w:w="1587" w:type="dxa"/>
          </w:tcPr>
          <w:p w:rsidR="00EC15E3" w:rsidRPr="00CD42BF" w:rsidRDefault="00EC15E3">
            <w:pPr>
              <w:pStyle w:val="ConsPlusNormal"/>
              <w:jc w:val="center"/>
              <w:rPr>
                <w:b w:val="0"/>
              </w:rPr>
            </w:pPr>
            <w:r w:rsidRPr="00CD42BF">
              <w:rPr>
                <w:b w:val="0"/>
              </w:rPr>
              <w:t>41651,1</w:t>
            </w:r>
          </w:p>
        </w:tc>
      </w:tr>
      <w:tr w:rsidR="00EC15E3" w:rsidRPr="00CD42BF">
        <w:tc>
          <w:tcPr>
            <w:tcW w:w="9637" w:type="dxa"/>
            <w:gridSpan w:val="2"/>
          </w:tcPr>
          <w:p w:rsidR="00EC15E3" w:rsidRPr="00CD42BF" w:rsidRDefault="00EC15E3">
            <w:pPr>
              <w:pStyle w:val="ConsPlusNormal"/>
              <w:jc w:val="center"/>
              <w:outlineLvl w:val="2"/>
              <w:rPr>
                <w:b w:val="0"/>
              </w:rPr>
            </w:pPr>
            <w:r w:rsidRPr="00CD42BF">
              <w:rPr>
                <w:b w:val="0"/>
              </w:rPr>
              <w:t>Поселения: численность населения от 15000 до 20000 человек</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xml:space="preserve">. </w:t>
            </w:r>
            <w:proofErr w:type="spellStart"/>
            <w:r w:rsidRPr="00CD42BF">
              <w:rPr>
                <w:b w:val="0"/>
              </w:rPr>
              <w:t>Излучинск</w:t>
            </w:r>
            <w:proofErr w:type="spellEnd"/>
          </w:p>
        </w:tc>
        <w:tc>
          <w:tcPr>
            <w:tcW w:w="1587" w:type="dxa"/>
          </w:tcPr>
          <w:p w:rsidR="00EC15E3" w:rsidRPr="00CD42BF" w:rsidRDefault="00EC15E3">
            <w:pPr>
              <w:pStyle w:val="ConsPlusNormal"/>
              <w:jc w:val="center"/>
              <w:rPr>
                <w:b w:val="0"/>
              </w:rPr>
            </w:pPr>
            <w:r w:rsidRPr="00CD42BF">
              <w:rPr>
                <w:b w:val="0"/>
              </w:rPr>
              <w:t>44650,9</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Белый Яр</w:t>
            </w:r>
          </w:p>
        </w:tc>
        <w:tc>
          <w:tcPr>
            <w:tcW w:w="1587" w:type="dxa"/>
          </w:tcPr>
          <w:p w:rsidR="00EC15E3" w:rsidRPr="00CD42BF" w:rsidRDefault="00EC15E3">
            <w:pPr>
              <w:pStyle w:val="ConsPlusNormal"/>
              <w:jc w:val="center"/>
              <w:rPr>
                <w:b w:val="0"/>
              </w:rPr>
            </w:pPr>
            <w:r w:rsidRPr="00CD42BF">
              <w:rPr>
                <w:b w:val="0"/>
              </w:rPr>
              <w:t>44658,2</w:t>
            </w:r>
          </w:p>
        </w:tc>
      </w:tr>
      <w:tr w:rsidR="00EC15E3" w:rsidRPr="00CD42BF">
        <w:tc>
          <w:tcPr>
            <w:tcW w:w="9637" w:type="dxa"/>
            <w:gridSpan w:val="2"/>
          </w:tcPr>
          <w:p w:rsidR="00EC15E3" w:rsidRPr="00CD42BF" w:rsidRDefault="00EC15E3">
            <w:pPr>
              <w:pStyle w:val="ConsPlusNormal"/>
              <w:jc w:val="center"/>
              <w:outlineLvl w:val="2"/>
              <w:rPr>
                <w:b w:val="0"/>
              </w:rPr>
            </w:pPr>
            <w:r w:rsidRPr="00CD42BF">
              <w:rPr>
                <w:b w:val="0"/>
              </w:rPr>
              <w:t>Поселения: численность населения от 10000 до 15000 человек</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Междуреченский</w:t>
            </w:r>
          </w:p>
        </w:tc>
        <w:tc>
          <w:tcPr>
            <w:tcW w:w="1587" w:type="dxa"/>
          </w:tcPr>
          <w:p w:rsidR="00EC15E3" w:rsidRPr="00CD42BF" w:rsidRDefault="00EC15E3">
            <w:pPr>
              <w:pStyle w:val="ConsPlusNormal"/>
              <w:jc w:val="center"/>
              <w:rPr>
                <w:b w:val="0"/>
              </w:rPr>
            </w:pPr>
            <w:r w:rsidRPr="00CD42BF">
              <w:rPr>
                <w:b w:val="0"/>
              </w:rPr>
              <w:t>29771,2</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Солнечный</w:t>
            </w:r>
          </w:p>
        </w:tc>
        <w:tc>
          <w:tcPr>
            <w:tcW w:w="1587" w:type="dxa"/>
          </w:tcPr>
          <w:p w:rsidR="00EC15E3" w:rsidRPr="00CD42BF" w:rsidRDefault="00EC15E3">
            <w:pPr>
              <w:pStyle w:val="ConsPlusNormal"/>
              <w:jc w:val="center"/>
              <w:rPr>
                <w:b w:val="0"/>
              </w:rPr>
            </w:pPr>
            <w:r w:rsidRPr="00CD42BF">
              <w:rPr>
                <w:b w:val="0"/>
              </w:rPr>
              <w:t>34236,5</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Нижнесортымский</w:t>
            </w:r>
            <w:proofErr w:type="spellEnd"/>
          </w:p>
        </w:tc>
        <w:tc>
          <w:tcPr>
            <w:tcW w:w="1587" w:type="dxa"/>
          </w:tcPr>
          <w:p w:rsidR="00EC15E3" w:rsidRPr="00CD42BF" w:rsidRDefault="00EC15E3">
            <w:pPr>
              <w:pStyle w:val="ConsPlusNormal"/>
              <w:jc w:val="center"/>
              <w:rPr>
                <w:b w:val="0"/>
              </w:rPr>
            </w:pPr>
            <w:r w:rsidRPr="00CD42BF">
              <w:rPr>
                <w:b w:val="0"/>
              </w:rPr>
              <w:t>29834,1</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xml:space="preserve">. </w:t>
            </w:r>
            <w:proofErr w:type="spellStart"/>
            <w:r w:rsidRPr="00CD42BF">
              <w:rPr>
                <w:b w:val="0"/>
              </w:rPr>
              <w:t>Новоаганск</w:t>
            </w:r>
            <w:proofErr w:type="spellEnd"/>
          </w:p>
        </w:tc>
        <w:tc>
          <w:tcPr>
            <w:tcW w:w="1587" w:type="dxa"/>
          </w:tcPr>
          <w:p w:rsidR="00EC15E3" w:rsidRPr="00CD42BF" w:rsidRDefault="00EC15E3">
            <w:pPr>
              <w:pStyle w:val="ConsPlusNormal"/>
              <w:jc w:val="center"/>
              <w:rPr>
                <w:b w:val="0"/>
              </w:rPr>
            </w:pPr>
            <w:r w:rsidRPr="00CD42BF">
              <w:rPr>
                <w:b w:val="0"/>
              </w:rPr>
              <w:t>29437,8</w:t>
            </w:r>
          </w:p>
        </w:tc>
      </w:tr>
      <w:tr w:rsidR="00EC15E3" w:rsidRPr="00CD42BF">
        <w:tc>
          <w:tcPr>
            <w:tcW w:w="9637" w:type="dxa"/>
            <w:gridSpan w:val="2"/>
          </w:tcPr>
          <w:p w:rsidR="00EC15E3" w:rsidRPr="00CD42BF" w:rsidRDefault="00EC15E3">
            <w:pPr>
              <w:pStyle w:val="ConsPlusNormal"/>
              <w:jc w:val="center"/>
              <w:outlineLvl w:val="2"/>
              <w:rPr>
                <w:b w:val="0"/>
              </w:rPr>
            </w:pPr>
            <w:r w:rsidRPr="00CD42BF">
              <w:rPr>
                <w:b w:val="0"/>
              </w:rPr>
              <w:t>Поселения: численность населения от 4000 до 10000 человек</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Пионерский</w:t>
            </w:r>
          </w:p>
        </w:tc>
        <w:tc>
          <w:tcPr>
            <w:tcW w:w="1587" w:type="dxa"/>
          </w:tcPr>
          <w:p w:rsidR="00EC15E3" w:rsidRPr="00CD42BF" w:rsidRDefault="00EC15E3">
            <w:pPr>
              <w:pStyle w:val="ConsPlusNormal"/>
              <w:jc w:val="center"/>
              <w:rPr>
                <w:b w:val="0"/>
              </w:rPr>
            </w:pPr>
            <w:r w:rsidRPr="00CD42BF">
              <w:rPr>
                <w:b w:val="0"/>
              </w:rPr>
              <w:t>16249,4</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Горноправдинск</w:t>
            </w:r>
            <w:proofErr w:type="spellEnd"/>
          </w:p>
        </w:tc>
        <w:tc>
          <w:tcPr>
            <w:tcW w:w="1587" w:type="dxa"/>
          </w:tcPr>
          <w:p w:rsidR="00EC15E3" w:rsidRPr="00CD42BF" w:rsidRDefault="00EC15E3">
            <w:pPr>
              <w:pStyle w:val="ConsPlusNormal"/>
              <w:jc w:val="center"/>
              <w:rPr>
                <w:b w:val="0"/>
              </w:rPr>
            </w:pPr>
            <w:r w:rsidRPr="00CD42BF">
              <w:rPr>
                <w:b w:val="0"/>
              </w:rPr>
              <w:t>24297,7</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xml:space="preserve">. </w:t>
            </w:r>
            <w:proofErr w:type="spellStart"/>
            <w:r w:rsidRPr="00CD42BF">
              <w:rPr>
                <w:b w:val="0"/>
              </w:rPr>
              <w:t>Мортка</w:t>
            </w:r>
            <w:proofErr w:type="spellEnd"/>
          </w:p>
        </w:tc>
        <w:tc>
          <w:tcPr>
            <w:tcW w:w="1587" w:type="dxa"/>
          </w:tcPr>
          <w:p w:rsidR="00EC15E3" w:rsidRPr="00CD42BF" w:rsidRDefault="00EC15E3">
            <w:pPr>
              <w:pStyle w:val="ConsPlusNormal"/>
              <w:jc w:val="center"/>
              <w:rPr>
                <w:b w:val="0"/>
              </w:rPr>
            </w:pPr>
            <w:r w:rsidRPr="00CD42BF">
              <w:rPr>
                <w:b w:val="0"/>
              </w:rPr>
              <w:t>17521,3</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xml:space="preserve">. </w:t>
            </w:r>
            <w:proofErr w:type="spellStart"/>
            <w:r w:rsidRPr="00CD42BF">
              <w:rPr>
                <w:b w:val="0"/>
              </w:rPr>
              <w:t>Приобье</w:t>
            </w:r>
            <w:proofErr w:type="spellEnd"/>
          </w:p>
        </w:tc>
        <w:tc>
          <w:tcPr>
            <w:tcW w:w="1587" w:type="dxa"/>
          </w:tcPr>
          <w:p w:rsidR="00EC15E3" w:rsidRPr="00CD42BF" w:rsidRDefault="00EC15E3">
            <w:pPr>
              <w:pStyle w:val="ConsPlusNormal"/>
              <w:jc w:val="center"/>
              <w:rPr>
                <w:b w:val="0"/>
              </w:rPr>
            </w:pPr>
            <w:r w:rsidRPr="00CD42BF">
              <w:rPr>
                <w:b w:val="0"/>
              </w:rPr>
              <w:t>26871,9</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Унъюган</w:t>
            </w:r>
            <w:proofErr w:type="spellEnd"/>
          </w:p>
        </w:tc>
        <w:tc>
          <w:tcPr>
            <w:tcW w:w="1587" w:type="dxa"/>
          </w:tcPr>
          <w:p w:rsidR="00EC15E3" w:rsidRPr="00CD42BF" w:rsidRDefault="00EC15E3">
            <w:pPr>
              <w:pStyle w:val="ConsPlusNormal"/>
              <w:jc w:val="center"/>
              <w:rPr>
                <w:b w:val="0"/>
              </w:rPr>
            </w:pPr>
            <w:r w:rsidRPr="00CD42BF">
              <w:rPr>
                <w:b w:val="0"/>
              </w:rPr>
              <w:t>19457,0</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Салым</w:t>
            </w:r>
            <w:proofErr w:type="spellEnd"/>
          </w:p>
        </w:tc>
        <w:tc>
          <w:tcPr>
            <w:tcW w:w="1587" w:type="dxa"/>
          </w:tcPr>
          <w:p w:rsidR="00EC15E3" w:rsidRPr="00CD42BF" w:rsidRDefault="00EC15E3">
            <w:pPr>
              <w:pStyle w:val="ConsPlusNormal"/>
              <w:jc w:val="center"/>
              <w:rPr>
                <w:b w:val="0"/>
              </w:rPr>
            </w:pPr>
            <w:r w:rsidRPr="00CD42BF">
              <w:rPr>
                <w:b w:val="0"/>
              </w:rPr>
              <w:t>17229,1</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xml:space="preserve">. </w:t>
            </w:r>
            <w:proofErr w:type="spellStart"/>
            <w:r w:rsidRPr="00CD42BF">
              <w:rPr>
                <w:b w:val="0"/>
              </w:rPr>
              <w:t>Игрим</w:t>
            </w:r>
            <w:proofErr w:type="spellEnd"/>
          </w:p>
        </w:tc>
        <w:tc>
          <w:tcPr>
            <w:tcW w:w="1587" w:type="dxa"/>
          </w:tcPr>
          <w:p w:rsidR="00EC15E3" w:rsidRPr="00CD42BF" w:rsidRDefault="00EC15E3">
            <w:pPr>
              <w:pStyle w:val="ConsPlusNormal"/>
              <w:jc w:val="center"/>
              <w:rPr>
                <w:b w:val="0"/>
              </w:rPr>
            </w:pPr>
            <w:r w:rsidRPr="00CD42BF">
              <w:rPr>
                <w:b w:val="0"/>
              </w:rPr>
              <w:t>32876,9</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xml:space="preserve">. </w:t>
            </w:r>
            <w:proofErr w:type="spellStart"/>
            <w:r w:rsidRPr="00CD42BF">
              <w:rPr>
                <w:b w:val="0"/>
              </w:rPr>
              <w:t>Барсово</w:t>
            </w:r>
            <w:proofErr w:type="spellEnd"/>
          </w:p>
        </w:tc>
        <w:tc>
          <w:tcPr>
            <w:tcW w:w="1587" w:type="dxa"/>
          </w:tcPr>
          <w:p w:rsidR="00EC15E3" w:rsidRPr="00CD42BF" w:rsidRDefault="00EC15E3">
            <w:pPr>
              <w:pStyle w:val="ConsPlusNormal"/>
              <w:jc w:val="center"/>
              <w:rPr>
                <w:b w:val="0"/>
              </w:rPr>
            </w:pPr>
            <w:r w:rsidRPr="00CD42BF">
              <w:rPr>
                <w:b w:val="0"/>
              </w:rPr>
              <w:t>22688,9</w:t>
            </w:r>
          </w:p>
        </w:tc>
      </w:tr>
      <w:tr w:rsidR="00EC15E3" w:rsidRPr="00CD42BF">
        <w:tc>
          <w:tcPr>
            <w:tcW w:w="9637" w:type="dxa"/>
            <w:gridSpan w:val="2"/>
          </w:tcPr>
          <w:p w:rsidR="00EC15E3" w:rsidRPr="00CD42BF" w:rsidRDefault="00EC15E3">
            <w:pPr>
              <w:pStyle w:val="ConsPlusNormal"/>
              <w:jc w:val="center"/>
              <w:outlineLvl w:val="2"/>
              <w:rPr>
                <w:b w:val="0"/>
              </w:rPr>
            </w:pPr>
            <w:r w:rsidRPr="00CD42BF">
              <w:rPr>
                <w:b w:val="0"/>
              </w:rPr>
              <w:lastRenderedPageBreak/>
              <w:t>Поселения: численность населения от 1000 до 4000 человек</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xml:space="preserve">. </w:t>
            </w:r>
            <w:proofErr w:type="spellStart"/>
            <w:r w:rsidRPr="00CD42BF">
              <w:rPr>
                <w:b w:val="0"/>
              </w:rPr>
              <w:t>Зеленоборск</w:t>
            </w:r>
            <w:proofErr w:type="spellEnd"/>
          </w:p>
        </w:tc>
        <w:tc>
          <w:tcPr>
            <w:tcW w:w="1587" w:type="dxa"/>
          </w:tcPr>
          <w:p w:rsidR="00EC15E3" w:rsidRPr="00CD42BF" w:rsidRDefault="00EC15E3">
            <w:pPr>
              <w:pStyle w:val="ConsPlusNormal"/>
              <w:jc w:val="center"/>
              <w:rPr>
                <w:b w:val="0"/>
              </w:rPr>
            </w:pPr>
            <w:r w:rsidRPr="00CD42BF">
              <w:rPr>
                <w:b w:val="0"/>
              </w:rPr>
              <w:t>10731,8</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xml:space="preserve">. </w:t>
            </w:r>
            <w:proofErr w:type="spellStart"/>
            <w:r w:rsidRPr="00CD42BF">
              <w:rPr>
                <w:b w:val="0"/>
              </w:rPr>
              <w:t>Агириш</w:t>
            </w:r>
            <w:proofErr w:type="spellEnd"/>
          </w:p>
        </w:tc>
        <w:tc>
          <w:tcPr>
            <w:tcW w:w="1587" w:type="dxa"/>
          </w:tcPr>
          <w:p w:rsidR="00EC15E3" w:rsidRPr="00CD42BF" w:rsidRDefault="00EC15E3">
            <w:pPr>
              <w:pStyle w:val="ConsPlusNormal"/>
              <w:jc w:val="center"/>
              <w:rPr>
                <w:b w:val="0"/>
              </w:rPr>
            </w:pPr>
            <w:r w:rsidRPr="00CD42BF">
              <w:rPr>
                <w:b w:val="0"/>
              </w:rPr>
              <w:t>10689,2</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Таежный</w:t>
            </w:r>
          </w:p>
        </w:tc>
        <w:tc>
          <w:tcPr>
            <w:tcW w:w="1587" w:type="dxa"/>
          </w:tcPr>
          <w:p w:rsidR="00EC15E3" w:rsidRPr="00CD42BF" w:rsidRDefault="00EC15E3">
            <w:pPr>
              <w:pStyle w:val="ConsPlusNormal"/>
              <w:jc w:val="center"/>
              <w:rPr>
                <w:b w:val="0"/>
              </w:rPr>
            </w:pPr>
            <w:r w:rsidRPr="00CD42BF">
              <w:rPr>
                <w:b w:val="0"/>
              </w:rPr>
              <w:t>10729,2</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Коммунистический</w:t>
            </w:r>
          </w:p>
        </w:tc>
        <w:tc>
          <w:tcPr>
            <w:tcW w:w="1587" w:type="dxa"/>
          </w:tcPr>
          <w:p w:rsidR="00EC15E3" w:rsidRPr="00CD42BF" w:rsidRDefault="00EC15E3">
            <w:pPr>
              <w:pStyle w:val="ConsPlusNormal"/>
              <w:jc w:val="center"/>
              <w:rPr>
                <w:b w:val="0"/>
              </w:rPr>
            </w:pPr>
            <w:r w:rsidRPr="00CD42BF">
              <w:rPr>
                <w:b w:val="0"/>
              </w:rPr>
              <w:t>10767,8</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Малиновский</w:t>
            </w:r>
          </w:p>
        </w:tc>
        <w:tc>
          <w:tcPr>
            <w:tcW w:w="1587" w:type="dxa"/>
          </w:tcPr>
          <w:p w:rsidR="00EC15E3" w:rsidRPr="00CD42BF" w:rsidRDefault="00EC15E3">
            <w:pPr>
              <w:pStyle w:val="ConsPlusNormal"/>
              <w:jc w:val="center"/>
              <w:rPr>
                <w:b w:val="0"/>
              </w:rPr>
            </w:pPr>
            <w:r w:rsidRPr="00CD42BF">
              <w:rPr>
                <w:b w:val="0"/>
              </w:rPr>
              <w:t>10712,3</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Алябьевский</w:t>
            </w:r>
            <w:proofErr w:type="spellEnd"/>
          </w:p>
        </w:tc>
        <w:tc>
          <w:tcPr>
            <w:tcW w:w="1587" w:type="dxa"/>
          </w:tcPr>
          <w:p w:rsidR="00EC15E3" w:rsidRPr="00CD42BF" w:rsidRDefault="00EC15E3">
            <w:pPr>
              <w:pStyle w:val="ConsPlusNormal"/>
              <w:jc w:val="center"/>
              <w:rPr>
                <w:b w:val="0"/>
              </w:rPr>
            </w:pPr>
            <w:r w:rsidRPr="00CD42BF">
              <w:rPr>
                <w:b w:val="0"/>
              </w:rPr>
              <w:t>10801,5</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Кедровый</w:t>
            </w:r>
          </w:p>
        </w:tc>
        <w:tc>
          <w:tcPr>
            <w:tcW w:w="1587" w:type="dxa"/>
          </w:tcPr>
          <w:p w:rsidR="00EC15E3" w:rsidRPr="00CD42BF" w:rsidRDefault="00EC15E3">
            <w:pPr>
              <w:pStyle w:val="ConsPlusNormal"/>
              <w:jc w:val="center"/>
              <w:rPr>
                <w:b w:val="0"/>
              </w:rPr>
            </w:pPr>
            <w:r w:rsidRPr="00CD42BF">
              <w:rPr>
                <w:b w:val="0"/>
              </w:rPr>
              <w:t>12846,9</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Луговской</w:t>
            </w:r>
            <w:proofErr w:type="spellEnd"/>
          </w:p>
        </w:tc>
        <w:tc>
          <w:tcPr>
            <w:tcW w:w="1587" w:type="dxa"/>
          </w:tcPr>
          <w:p w:rsidR="00EC15E3" w:rsidRPr="00CD42BF" w:rsidRDefault="00EC15E3">
            <w:pPr>
              <w:pStyle w:val="ConsPlusNormal"/>
              <w:jc w:val="center"/>
              <w:rPr>
                <w:b w:val="0"/>
              </w:rPr>
            </w:pPr>
            <w:r w:rsidRPr="00CD42BF">
              <w:rPr>
                <w:b w:val="0"/>
              </w:rPr>
              <w:t>21831,2</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Сибирский</w:t>
            </w:r>
          </w:p>
        </w:tc>
        <w:tc>
          <w:tcPr>
            <w:tcW w:w="1587" w:type="dxa"/>
          </w:tcPr>
          <w:p w:rsidR="00EC15E3" w:rsidRPr="00CD42BF" w:rsidRDefault="00EC15E3">
            <w:pPr>
              <w:pStyle w:val="ConsPlusNormal"/>
              <w:jc w:val="center"/>
              <w:rPr>
                <w:b w:val="0"/>
              </w:rPr>
            </w:pPr>
            <w:r w:rsidRPr="00CD42BF">
              <w:rPr>
                <w:b w:val="0"/>
              </w:rPr>
              <w:t>14210,9</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Селиярово</w:t>
            </w:r>
            <w:proofErr w:type="spellEnd"/>
          </w:p>
        </w:tc>
        <w:tc>
          <w:tcPr>
            <w:tcW w:w="1587" w:type="dxa"/>
          </w:tcPr>
          <w:p w:rsidR="00EC15E3" w:rsidRPr="00CD42BF" w:rsidRDefault="00EC15E3">
            <w:pPr>
              <w:pStyle w:val="ConsPlusNormal"/>
              <w:jc w:val="center"/>
              <w:rPr>
                <w:b w:val="0"/>
              </w:rPr>
            </w:pPr>
            <w:r w:rsidRPr="00CD42BF">
              <w:rPr>
                <w:b w:val="0"/>
              </w:rPr>
              <w:t>12056,0</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Шапша</w:t>
            </w:r>
            <w:proofErr w:type="spellEnd"/>
          </w:p>
        </w:tc>
        <w:tc>
          <w:tcPr>
            <w:tcW w:w="1587" w:type="dxa"/>
          </w:tcPr>
          <w:p w:rsidR="00EC15E3" w:rsidRPr="00CD42BF" w:rsidRDefault="00EC15E3">
            <w:pPr>
              <w:pStyle w:val="ConsPlusNormal"/>
              <w:jc w:val="center"/>
              <w:rPr>
                <w:b w:val="0"/>
              </w:rPr>
            </w:pPr>
            <w:r w:rsidRPr="00CD42BF">
              <w:rPr>
                <w:b w:val="0"/>
              </w:rPr>
              <w:t>18495,3</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Выкатной</w:t>
            </w:r>
            <w:proofErr w:type="spellEnd"/>
          </w:p>
        </w:tc>
        <w:tc>
          <w:tcPr>
            <w:tcW w:w="1587" w:type="dxa"/>
          </w:tcPr>
          <w:p w:rsidR="00EC15E3" w:rsidRPr="00CD42BF" w:rsidRDefault="00EC15E3">
            <w:pPr>
              <w:pStyle w:val="ConsPlusNormal"/>
              <w:jc w:val="center"/>
              <w:rPr>
                <w:b w:val="0"/>
              </w:rPr>
            </w:pPr>
            <w:r w:rsidRPr="00CD42BF">
              <w:rPr>
                <w:b w:val="0"/>
              </w:rPr>
              <w:t>10157,0</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xml:space="preserve">. </w:t>
            </w:r>
            <w:proofErr w:type="spellStart"/>
            <w:r w:rsidRPr="00CD42BF">
              <w:rPr>
                <w:b w:val="0"/>
              </w:rPr>
              <w:t>Кондинское</w:t>
            </w:r>
            <w:proofErr w:type="spellEnd"/>
          </w:p>
        </w:tc>
        <w:tc>
          <w:tcPr>
            <w:tcW w:w="1587" w:type="dxa"/>
          </w:tcPr>
          <w:p w:rsidR="00EC15E3" w:rsidRPr="00CD42BF" w:rsidRDefault="00EC15E3">
            <w:pPr>
              <w:pStyle w:val="ConsPlusNormal"/>
              <w:jc w:val="center"/>
              <w:rPr>
                <w:b w:val="0"/>
              </w:rPr>
            </w:pPr>
            <w:r w:rsidRPr="00CD42BF">
              <w:rPr>
                <w:b w:val="0"/>
              </w:rPr>
              <w:t>14569,7</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xml:space="preserve">. </w:t>
            </w:r>
            <w:proofErr w:type="spellStart"/>
            <w:r w:rsidRPr="00CD42BF">
              <w:rPr>
                <w:b w:val="0"/>
              </w:rPr>
              <w:t>Куминский</w:t>
            </w:r>
            <w:proofErr w:type="spellEnd"/>
          </w:p>
        </w:tc>
        <w:tc>
          <w:tcPr>
            <w:tcW w:w="1587" w:type="dxa"/>
          </w:tcPr>
          <w:p w:rsidR="00EC15E3" w:rsidRPr="00CD42BF" w:rsidRDefault="00EC15E3">
            <w:pPr>
              <w:pStyle w:val="ConsPlusNormal"/>
              <w:jc w:val="center"/>
              <w:rPr>
                <w:b w:val="0"/>
              </w:rPr>
            </w:pPr>
            <w:r w:rsidRPr="00CD42BF">
              <w:rPr>
                <w:b w:val="0"/>
              </w:rPr>
              <w:t>12772,5</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Луговой</w:t>
            </w:r>
          </w:p>
        </w:tc>
        <w:tc>
          <w:tcPr>
            <w:tcW w:w="1587" w:type="dxa"/>
          </w:tcPr>
          <w:p w:rsidR="00EC15E3" w:rsidRPr="00CD42BF" w:rsidRDefault="00EC15E3">
            <w:pPr>
              <w:pStyle w:val="ConsPlusNormal"/>
              <w:jc w:val="center"/>
              <w:rPr>
                <w:b w:val="0"/>
              </w:rPr>
            </w:pPr>
            <w:r w:rsidRPr="00CD42BF">
              <w:rPr>
                <w:b w:val="0"/>
              </w:rPr>
              <w:t>10905,2</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Леуши</w:t>
            </w:r>
            <w:proofErr w:type="spellEnd"/>
          </w:p>
        </w:tc>
        <w:tc>
          <w:tcPr>
            <w:tcW w:w="1587" w:type="dxa"/>
          </w:tcPr>
          <w:p w:rsidR="00EC15E3" w:rsidRPr="00CD42BF" w:rsidRDefault="00EC15E3">
            <w:pPr>
              <w:pStyle w:val="ConsPlusNormal"/>
              <w:jc w:val="center"/>
              <w:rPr>
                <w:b w:val="0"/>
              </w:rPr>
            </w:pPr>
            <w:r w:rsidRPr="00CD42BF">
              <w:rPr>
                <w:b w:val="0"/>
              </w:rPr>
              <w:t>13658,0</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Мулымья</w:t>
            </w:r>
            <w:proofErr w:type="spellEnd"/>
          </w:p>
        </w:tc>
        <w:tc>
          <w:tcPr>
            <w:tcW w:w="1587" w:type="dxa"/>
          </w:tcPr>
          <w:p w:rsidR="00EC15E3" w:rsidRPr="00CD42BF" w:rsidRDefault="00EC15E3">
            <w:pPr>
              <w:pStyle w:val="ConsPlusNormal"/>
              <w:jc w:val="center"/>
              <w:rPr>
                <w:b w:val="0"/>
              </w:rPr>
            </w:pPr>
            <w:r w:rsidRPr="00CD42BF">
              <w:rPr>
                <w:b w:val="0"/>
              </w:rPr>
              <w:t>13119,7</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Половинка</w:t>
            </w:r>
          </w:p>
        </w:tc>
        <w:tc>
          <w:tcPr>
            <w:tcW w:w="1587" w:type="dxa"/>
          </w:tcPr>
          <w:p w:rsidR="00EC15E3" w:rsidRPr="00CD42BF" w:rsidRDefault="00EC15E3">
            <w:pPr>
              <w:pStyle w:val="ConsPlusNormal"/>
              <w:jc w:val="center"/>
              <w:rPr>
                <w:b w:val="0"/>
              </w:rPr>
            </w:pPr>
            <w:r w:rsidRPr="00CD42BF">
              <w:rPr>
                <w:b w:val="0"/>
              </w:rPr>
              <w:t>7895,8</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Болчары</w:t>
            </w:r>
            <w:proofErr w:type="spellEnd"/>
          </w:p>
        </w:tc>
        <w:tc>
          <w:tcPr>
            <w:tcW w:w="1587" w:type="dxa"/>
          </w:tcPr>
          <w:p w:rsidR="00EC15E3" w:rsidRPr="00CD42BF" w:rsidRDefault="00EC15E3">
            <w:pPr>
              <w:pStyle w:val="ConsPlusNormal"/>
              <w:jc w:val="center"/>
              <w:rPr>
                <w:b w:val="0"/>
              </w:rPr>
            </w:pPr>
            <w:r w:rsidRPr="00CD42BF">
              <w:rPr>
                <w:b w:val="0"/>
              </w:rPr>
              <w:t>12936,4</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Верхнеказымский</w:t>
            </w:r>
            <w:proofErr w:type="spellEnd"/>
          </w:p>
        </w:tc>
        <w:tc>
          <w:tcPr>
            <w:tcW w:w="1587" w:type="dxa"/>
          </w:tcPr>
          <w:p w:rsidR="00EC15E3" w:rsidRPr="00CD42BF" w:rsidRDefault="00EC15E3">
            <w:pPr>
              <w:pStyle w:val="ConsPlusNormal"/>
              <w:jc w:val="center"/>
              <w:rPr>
                <w:b w:val="0"/>
              </w:rPr>
            </w:pPr>
            <w:r w:rsidRPr="00CD42BF">
              <w:rPr>
                <w:b w:val="0"/>
              </w:rPr>
              <w:t>9082,8</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Казым</w:t>
            </w:r>
            <w:proofErr w:type="spellEnd"/>
          </w:p>
        </w:tc>
        <w:tc>
          <w:tcPr>
            <w:tcW w:w="1587" w:type="dxa"/>
          </w:tcPr>
          <w:p w:rsidR="00EC15E3" w:rsidRPr="00CD42BF" w:rsidRDefault="00EC15E3">
            <w:pPr>
              <w:pStyle w:val="ConsPlusNormal"/>
              <w:jc w:val="center"/>
              <w:rPr>
                <w:b w:val="0"/>
              </w:rPr>
            </w:pPr>
            <w:r w:rsidRPr="00CD42BF">
              <w:rPr>
                <w:b w:val="0"/>
              </w:rPr>
              <w:t>10014,0</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Лыхма</w:t>
            </w:r>
            <w:proofErr w:type="spellEnd"/>
          </w:p>
        </w:tc>
        <w:tc>
          <w:tcPr>
            <w:tcW w:w="1587" w:type="dxa"/>
          </w:tcPr>
          <w:p w:rsidR="00EC15E3" w:rsidRPr="00CD42BF" w:rsidRDefault="00EC15E3">
            <w:pPr>
              <w:pStyle w:val="ConsPlusNormal"/>
              <w:jc w:val="center"/>
              <w:rPr>
                <w:b w:val="0"/>
              </w:rPr>
            </w:pPr>
            <w:r w:rsidRPr="00CD42BF">
              <w:rPr>
                <w:b w:val="0"/>
              </w:rPr>
              <w:t>8890,5</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Полноват</w:t>
            </w:r>
          </w:p>
        </w:tc>
        <w:tc>
          <w:tcPr>
            <w:tcW w:w="1587" w:type="dxa"/>
          </w:tcPr>
          <w:p w:rsidR="00EC15E3" w:rsidRPr="00CD42BF" w:rsidRDefault="00EC15E3">
            <w:pPr>
              <w:pStyle w:val="ConsPlusNormal"/>
              <w:jc w:val="center"/>
              <w:rPr>
                <w:b w:val="0"/>
              </w:rPr>
            </w:pPr>
            <w:r w:rsidRPr="00CD42BF">
              <w:rPr>
                <w:b w:val="0"/>
              </w:rPr>
              <w:t>10696,9</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Сорум</w:t>
            </w:r>
            <w:proofErr w:type="spellEnd"/>
          </w:p>
        </w:tc>
        <w:tc>
          <w:tcPr>
            <w:tcW w:w="1587" w:type="dxa"/>
          </w:tcPr>
          <w:p w:rsidR="00EC15E3" w:rsidRPr="00CD42BF" w:rsidRDefault="00EC15E3">
            <w:pPr>
              <w:pStyle w:val="ConsPlusNormal"/>
              <w:jc w:val="center"/>
              <w:rPr>
                <w:b w:val="0"/>
              </w:rPr>
            </w:pPr>
            <w:r w:rsidRPr="00CD42BF">
              <w:rPr>
                <w:b w:val="0"/>
              </w:rPr>
              <w:t>9766,5</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Сосновка</w:t>
            </w:r>
          </w:p>
        </w:tc>
        <w:tc>
          <w:tcPr>
            <w:tcW w:w="1587" w:type="dxa"/>
          </w:tcPr>
          <w:p w:rsidR="00EC15E3" w:rsidRPr="00CD42BF" w:rsidRDefault="00EC15E3">
            <w:pPr>
              <w:pStyle w:val="ConsPlusNormal"/>
              <w:jc w:val="center"/>
              <w:rPr>
                <w:b w:val="0"/>
              </w:rPr>
            </w:pPr>
            <w:r w:rsidRPr="00CD42BF">
              <w:rPr>
                <w:b w:val="0"/>
              </w:rPr>
              <w:t>10480,7</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Перегребное</w:t>
            </w:r>
            <w:proofErr w:type="spellEnd"/>
          </w:p>
        </w:tc>
        <w:tc>
          <w:tcPr>
            <w:tcW w:w="1587" w:type="dxa"/>
          </w:tcPr>
          <w:p w:rsidR="00EC15E3" w:rsidRPr="00CD42BF" w:rsidRDefault="00EC15E3">
            <w:pPr>
              <w:pStyle w:val="ConsPlusNormal"/>
              <w:jc w:val="center"/>
              <w:rPr>
                <w:b w:val="0"/>
              </w:rPr>
            </w:pPr>
            <w:r w:rsidRPr="00CD42BF">
              <w:rPr>
                <w:b w:val="0"/>
              </w:rPr>
              <w:t>20151,2</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xml:space="preserve">. </w:t>
            </w:r>
            <w:proofErr w:type="spellStart"/>
            <w:r w:rsidRPr="00CD42BF">
              <w:rPr>
                <w:b w:val="0"/>
              </w:rPr>
              <w:t>Талинка</w:t>
            </w:r>
            <w:proofErr w:type="spellEnd"/>
          </w:p>
        </w:tc>
        <w:tc>
          <w:tcPr>
            <w:tcW w:w="1587" w:type="dxa"/>
          </w:tcPr>
          <w:p w:rsidR="00EC15E3" w:rsidRPr="00CD42BF" w:rsidRDefault="00EC15E3">
            <w:pPr>
              <w:pStyle w:val="ConsPlusNormal"/>
              <w:jc w:val="center"/>
              <w:rPr>
                <w:b w:val="0"/>
              </w:rPr>
            </w:pPr>
            <w:r w:rsidRPr="00CD42BF">
              <w:rPr>
                <w:b w:val="0"/>
              </w:rPr>
              <w:t>24097,1</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Октябрьское</w:t>
            </w:r>
          </w:p>
        </w:tc>
        <w:tc>
          <w:tcPr>
            <w:tcW w:w="1587" w:type="dxa"/>
          </w:tcPr>
          <w:p w:rsidR="00EC15E3" w:rsidRPr="00CD42BF" w:rsidRDefault="00EC15E3">
            <w:pPr>
              <w:pStyle w:val="ConsPlusNormal"/>
              <w:jc w:val="center"/>
              <w:rPr>
                <w:b w:val="0"/>
              </w:rPr>
            </w:pPr>
            <w:r w:rsidRPr="00CD42BF">
              <w:rPr>
                <w:b w:val="0"/>
              </w:rPr>
              <w:t>16558,6</w:t>
            </w:r>
          </w:p>
        </w:tc>
      </w:tr>
      <w:tr w:rsidR="00EC15E3" w:rsidRPr="00CD42BF">
        <w:tc>
          <w:tcPr>
            <w:tcW w:w="8050" w:type="dxa"/>
          </w:tcPr>
          <w:p w:rsidR="00EC15E3" w:rsidRPr="00CD42BF" w:rsidRDefault="00EC15E3">
            <w:pPr>
              <w:pStyle w:val="ConsPlusNormal"/>
              <w:rPr>
                <w:b w:val="0"/>
              </w:rPr>
            </w:pPr>
            <w:proofErr w:type="spellStart"/>
            <w:r w:rsidRPr="00CD42BF">
              <w:rPr>
                <w:b w:val="0"/>
              </w:rPr>
              <w:t>г.п</w:t>
            </w:r>
            <w:proofErr w:type="spellEnd"/>
            <w:r w:rsidRPr="00CD42BF">
              <w:rPr>
                <w:b w:val="0"/>
              </w:rPr>
              <w:t xml:space="preserve">. </w:t>
            </w:r>
            <w:proofErr w:type="spellStart"/>
            <w:r w:rsidRPr="00CD42BF">
              <w:rPr>
                <w:b w:val="0"/>
              </w:rPr>
              <w:t>Андра</w:t>
            </w:r>
            <w:proofErr w:type="spellEnd"/>
          </w:p>
        </w:tc>
        <w:tc>
          <w:tcPr>
            <w:tcW w:w="1587" w:type="dxa"/>
          </w:tcPr>
          <w:p w:rsidR="00EC15E3" w:rsidRPr="00CD42BF" w:rsidRDefault="00EC15E3">
            <w:pPr>
              <w:pStyle w:val="ConsPlusNormal"/>
              <w:jc w:val="center"/>
              <w:rPr>
                <w:b w:val="0"/>
              </w:rPr>
            </w:pPr>
            <w:r w:rsidRPr="00CD42BF">
              <w:rPr>
                <w:b w:val="0"/>
              </w:rPr>
              <w:t>10300,5</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Карымкары</w:t>
            </w:r>
            <w:proofErr w:type="spellEnd"/>
          </w:p>
        </w:tc>
        <w:tc>
          <w:tcPr>
            <w:tcW w:w="1587" w:type="dxa"/>
          </w:tcPr>
          <w:p w:rsidR="00EC15E3" w:rsidRPr="00CD42BF" w:rsidRDefault="00EC15E3">
            <w:pPr>
              <w:pStyle w:val="ConsPlusNormal"/>
              <w:jc w:val="center"/>
              <w:rPr>
                <w:b w:val="0"/>
              </w:rPr>
            </w:pPr>
            <w:r w:rsidRPr="00CD42BF">
              <w:rPr>
                <w:b w:val="0"/>
              </w:rPr>
              <w:t>7020,8</w:t>
            </w:r>
          </w:p>
        </w:tc>
      </w:tr>
      <w:tr w:rsidR="00EC15E3" w:rsidRPr="00CD42BF">
        <w:tc>
          <w:tcPr>
            <w:tcW w:w="8050" w:type="dxa"/>
          </w:tcPr>
          <w:p w:rsidR="00EC15E3" w:rsidRPr="00CD42BF" w:rsidRDefault="00EC15E3">
            <w:pPr>
              <w:pStyle w:val="ConsPlusNormal"/>
              <w:rPr>
                <w:b w:val="0"/>
              </w:rPr>
            </w:pPr>
            <w:proofErr w:type="spellStart"/>
            <w:r w:rsidRPr="00CD42BF">
              <w:rPr>
                <w:b w:val="0"/>
              </w:rPr>
              <w:lastRenderedPageBreak/>
              <w:t>с.п</w:t>
            </w:r>
            <w:proofErr w:type="spellEnd"/>
            <w:r w:rsidRPr="00CD42BF">
              <w:rPr>
                <w:b w:val="0"/>
              </w:rPr>
              <w:t>. Малый-</w:t>
            </w:r>
            <w:proofErr w:type="spellStart"/>
            <w:r w:rsidRPr="00CD42BF">
              <w:rPr>
                <w:b w:val="0"/>
              </w:rPr>
              <w:t>Атлым</w:t>
            </w:r>
            <w:proofErr w:type="spellEnd"/>
          </w:p>
        </w:tc>
        <w:tc>
          <w:tcPr>
            <w:tcW w:w="1587" w:type="dxa"/>
          </w:tcPr>
          <w:p w:rsidR="00EC15E3" w:rsidRPr="00CD42BF" w:rsidRDefault="00EC15E3">
            <w:pPr>
              <w:pStyle w:val="ConsPlusNormal"/>
              <w:jc w:val="center"/>
              <w:rPr>
                <w:b w:val="0"/>
              </w:rPr>
            </w:pPr>
            <w:r w:rsidRPr="00CD42BF">
              <w:rPr>
                <w:b w:val="0"/>
              </w:rPr>
              <w:t>12912,4</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Сергино</w:t>
            </w:r>
            <w:proofErr w:type="spellEnd"/>
          </w:p>
        </w:tc>
        <w:tc>
          <w:tcPr>
            <w:tcW w:w="1587" w:type="dxa"/>
          </w:tcPr>
          <w:p w:rsidR="00EC15E3" w:rsidRPr="00CD42BF" w:rsidRDefault="00EC15E3">
            <w:pPr>
              <w:pStyle w:val="ConsPlusNormal"/>
              <w:jc w:val="center"/>
              <w:rPr>
                <w:b w:val="0"/>
              </w:rPr>
            </w:pPr>
            <w:r w:rsidRPr="00CD42BF">
              <w:rPr>
                <w:b w:val="0"/>
              </w:rPr>
              <w:t>11830,6</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Каркатеевы</w:t>
            </w:r>
            <w:proofErr w:type="spellEnd"/>
          </w:p>
        </w:tc>
        <w:tc>
          <w:tcPr>
            <w:tcW w:w="1587" w:type="dxa"/>
          </w:tcPr>
          <w:p w:rsidR="00EC15E3" w:rsidRPr="00CD42BF" w:rsidRDefault="00EC15E3">
            <w:pPr>
              <w:pStyle w:val="ConsPlusNormal"/>
              <w:jc w:val="center"/>
              <w:rPr>
                <w:b w:val="0"/>
              </w:rPr>
            </w:pPr>
            <w:r w:rsidRPr="00CD42BF">
              <w:rPr>
                <w:b w:val="0"/>
              </w:rPr>
              <w:t>8676,6</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Куть-Ях</w:t>
            </w:r>
            <w:proofErr w:type="spellEnd"/>
          </w:p>
        </w:tc>
        <w:tc>
          <w:tcPr>
            <w:tcW w:w="1587" w:type="dxa"/>
          </w:tcPr>
          <w:p w:rsidR="00EC15E3" w:rsidRPr="00CD42BF" w:rsidRDefault="00EC15E3">
            <w:pPr>
              <w:pStyle w:val="ConsPlusNormal"/>
              <w:jc w:val="center"/>
              <w:rPr>
                <w:b w:val="0"/>
              </w:rPr>
            </w:pPr>
            <w:r w:rsidRPr="00CD42BF">
              <w:rPr>
                <w:b w:val="0"/>
              </w:rPr>
              <w:t>12263,4</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Сентябрьский</w:t>
            </w:r>
          </w:p>
        </w:tc>
        <w:tc>
          <w:tcPr>
            <w:tcW w:w="1587" w:type="dxa"/>
          </w:tcPr>
          <w:p w:rsidR="00EC15E3" w:rsidRPr="00CD42BF" w:rsidRDefault="00EC15E3">
            <w:pPr>
              <w:pStyle w:val="ConsPlusNormal"/>
              <w:jc w:val="center"/>
              <w:rPr>
                <w:b w:val="0"/>
              </w:rPr>
            </w:pPr>
            <w:r w:rsidRPr="00CD42BF">
              <w:rPr>
                <w:b w:val="0"/>
              </w:rPr>
              <w:t>7533,6</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Усть-Юган</w:t>
            </w:r>
            <w:proofErr w:type="spellEnd"/>
          </w:p>
        </w:tc>
        <w:tc>
          <w:tcPr>
            <w:tcW w:w="1587" w:type="dxa"/>
          </w:tcPr>
          <w:p w:rsidR="00EC15E3" w:rsidRPr="00CD42BF" w:rsidRDefault="00EC15E3">
            <w:pPr>
              <w:pStyle w:val="ConsPlusNormal"/>
              <w:jc w:val="center"/>
              <w:rPr>
                <w:b w:val="0"/>
              </w:rPr>
            </w:pPr>
            <w:r w:rsidRPr="00CD42BF">
              <w:rPr>
                <w:b w:val="0"/>
              </w:rPr>
              <w:t>9705,9</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Сингапай</w:t>
            </w:r>
            <w:proofErr w:type="spellEnd"/>
          </w:p>
        </w:tc>
        <w:tc>
          <w:tcPr>
            <w:tcW w:w="1587" w:type="dxa"/>
          </w:tcPr>
          <w:p w:rsidR="00EC15E3" w:rsidRPr="00CD42BF" w:rsidRDefault="00EC15E3">
            <w:pPr>
              <w:pStyle w:val="ConsPlusNormal"/>
              <w:jc w:val="center"/>
              <w:rPr>
                <w:b w:val="0"/>
              </w:rPr>
            </w:pPr>
            <w:r w:rsidRPr="00CD42BF">
              <w:rPr>
                <w:b w:val="0"/>
              </w:rPr>
              <w:t>20449,1</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Саранпауль</w:t>
            </w:r>
            <w:proofErr w:type="spellEnd"/>
          </w:p>
        </w:tc>
        <w:tc>
          <w:tcPr>
            <w:tcW w:w="1587" w:type="dxa"/>
          </w:tcPr>
          <w:p w:rsidR="00EC15E3" w:rsidRPr="00CD42BF" w:rsidRDefault="00EC15E3">
            <w:pPr>
              <w:pStyle w:val="ConsPlusNormal"/>
              <w:jc w:val="center"/>
              <w:rPr>
                <w:b w:val="0"/>
              </w:rPr>
            </w:pPr>
            <w:r w:rsidRPr="00CD42BF">
              <w:rPr>
                <w:b w:val="0"/>
              </w:rPr>
              <w:t>20897,6</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Приполярный</w:t>
            </w:r>
          </w:p>
        </w:tc>
        <w:tc>
          <w:tcPr>
            <w:tcW w:w="1587" w:type="dxa"/>
          </w:tcPr>
          <w:p w:rsidR="00EC15E3" w:rsidRPr="00CD42BF" w:rsidRDefault="00EC15E3">
            <w:pPr>
              <w:pStyle w:val="ConsPlusNormal"/>
              <w:jc w:val="center"/>
              <w:rPr>
                <w:b w:val="0"/>
              </w:rPr>
            </w:pPr>
            <w:r w:rsidRPr="00CD42BF">
              <w:rPr>
                <w:b w:val="0"/>
              </w:rPr>
              <w:t>9345,8</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Светлый</w:t>
            </w:r>
          </w:p>
        </w:tc>
        <w:tc>
          <w:tcPr>
            <w:tcW w:w="1587" w:type="dxa"/>
          </w:tcPr>
          <w:p w:rsidR="00EC15E3" w:rsidRPr="00CD42BF" w:rsidRDefault="00EC15E3">
            <w:pPr>
              <w:pStyle w:val="ConsPlusNormal"/>
              <w:jc w:val="center"/>
              <w:rPr>
                <w:b w:val="0"/>
              </w:rPr>
            </w:pPr>
            <w:r w:rsidRPr="00CD42BF">
              <w:rPr>
                <w:b w:val="0"/>
              </w:rPr>
              <w:t>11370,6</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Хулимсунт</w:t>
            </w:r>
            <w:proofErr w:type="spellEnd"/>
          </w:p>
        </w:tc>
        <w:tc>
          <w:tcPr>
            <w:tcW w:w="1587" w:type="dxa"/>
          </w:tcPr>
          <w:p w:rsidR="00EC15E3" w:rsidRPr="00CD42BF" w:rsidRDefault="00EC15E3">
            <w:pPr>
              <w:pStyle w:val="ConsPlusNormal"/>
              <w:jc w:val="center"/>
              <w:rPr>
                <w:b w:val="0"/>
              </w:rPr>
            </w:pPr>
            <w:r w:rsidRPr="00CD42BF">
              <w:rPr>
                <w:b w:val="0"/>
              </w:rPr>
              <w:t>15436,0</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Русскинская</w:t>
            </w:r>
            <w:proofErr w:type="spellEnd"/>
          </w:p>
        </w:tc>
        <w:tc>
          <w:tcPr>
            <w:tcW w:w="1587" w:type="dxa"/>
          </w:tcPr>
          <w:p w:rsidR="00EC15E3" w:rsidRPr="00CD42BF" w:rsidRDefault="00EC15E3">
            <w:pPr>
              <w:pStyle w:val="ConsPlusNormal"/>
              <w:jc w:val="center"/>
              <w:rPr>
                <w:b w:val="0"/>
              </w:rPr>
            </w:pPr>
            <w:r w:rsidRPr="00CD42BF">
              <w:rPr>
                <w:b w:val="0"/>
              </w:rPr>
              <w:t>9593,7</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Угут</w:t>
            </w:r>
          </w:p>
        </w:tc>
        <w:tc>
          <w:tcPr>
            <w:tcW w:w="1587" w:type="dxa"/>
          </w:tcPr>
          <w:p w:rsidR="00EC15E3" w:rsidRPr="00CD42BF" w:rsidRDefault="00EC15E3">
            <w:pPr>
              <w:pStyle w:val="ConsPlusNormal"/>
              <w:jc w:val="center"/>
              <w:rPr>
                <w:b w:val="0"/>
              </w:rPr>
            </w:pPr>
            <w:r w:rsidRPr="00CD42BF">
              <w:rPr>
                <w:b w:val="0"/>
              </w:rPr>
              <w:t>19211,3</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Ульт-Ягун</w:t>
            </w:r>
            <w:proofErr w:type="spellEnd"/>
          </w:p>
        </w:tc>
        <w:tc>
          <w:tcPr>
            <w:tcW w:w="1587" w:type="dxa"/>
          </w:tcPr>
          <w:p w:rsidR="00EC15E3" w:rsidRPr="00CD42BF" w:rsidRDefault="00EC15E3">
            <w:pPr>
              <w:pStyle w:val="ConsPlusNormal"/>
              <w:jc w:val="center"/>
              <w:rPr>
                <w:b w:val="0"/>
              </w:rPr>
            </w:pPr>
            <w:r w:rsidRPr="00CD42BF">
              <w:rPr>
                <w:b w:val="0"/>
              </w:rPr>
              <w:t>17367,4</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Локосово</w:t>
            </w:r>
            <w:proofErr w:type="spellEnd"/>
          </w:p>
        </w:tc>
        <w:tc>
          <w:tcPr>
            <w:tcW w:w="1587" w:type="dxa"/>
          </w:tcPr>
          <w:p w:rsidR="00EC15E3" w:rsidRPr="00CD42BF" w:rsidRDefault="00EC15E3">
            <w:pPr>
              <w:pStyle w:val="ConsPlusNormal"/>
              <w:jc w:val="center"/>
              <w:rPr>
                <w:b w:val="0"/>
              </w:rPr>
            </w:pPr>
            <w:r w:rsidRPr="00CD42BF">
              <w:rPr>
                <w:b w:val="0"/>
              </w:rPr>
              <w:t>14849,8</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Сытомино</w:t>
            </w:r>
            <w:proofErr w:type="spellEnd"/>
          </w:p>
        </w:tc>
        <w:tc>
          <w:tcPr>
            <w:tcW w:w="1587" w:type="dxa"/>
          </w:tcPr>
          <w:p w:rsidR="00EC15E3" w:rsidRPr="00CD42BF" w:rsidRDefault="00EC15E3">
            <w:pPr>
              <w:pStyle w:val="ConsPlusNormal"/>
              <w:jc w:val="center"/>
              <w:rPr>
                <w:b w:val="0"/>
              </w:rPr>
            </w:pPr>
            <w:r w:rsidRPr="00CD42BF">
              <w:rPr>
                <w:b w:val="0"/>
              </w:rPr>
              <w:t>8705,3</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Ларьяк</w:t>
            </w:r>
            <w:proofErr w:type="spellEnd"/>
          </w:p>
        </w:tc>
        <w:tc>
          <w:tcPr>
            <w:tcW w:w="1587" w:type="dxa"/>
          </w:tcPr>
          <w:p w:rsidR="00EC15E3" w:rsidRPr="00CD42BF" w:rsidRDefault="00EC15E3">
            <w:pPr>
              <w:pStyle w:val="ConsPlusNormal"/>
              <w:jc w:val="center"/>
              <w:rPr>
                <w:b w:val="0"/>
              </w:rPr>
            </w:pPr>
            <w:r w:rsidRPr="00CD42BF">
              <w:rPr>
                <w:b w:val="0"/>
              </w:rPr>
              <w:t>12897,1</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Ваховск</w:t>
            </w:r>
            <w:proofErr w:type="spellEnd"/>
          </w:p>
        </w:tc>
        <w:tc>
          <w:tcPr>
            <w:tcW w:w="1587" w:type="dxa"/>
          </w:tcPr>
          <w:p w:rsidR="00EC15E3" w:rsidRPr="00CD42BF" w:rsidRDefault="00EC15E3">
            <w:pPr>
              <w:pStyle w:val="ConsPlusNormal"/>
              <w:jc w:val="center"/>
              <w:rPr>
                <w:b w:val="0"/>
              </w:rPr>
            </w:pPr>
            <w:r w:rsidRPr="00CD42BF">
              <w:rPr>
                <w:b w:val="0"/>
              </w:rPr>
              <w:t>14151,5</w:t>
            </w:r>
          </w:p>
        </w:tc>
      </w:tr>
      <w:tr w:rsidR="00EC15E3" w:rsidRPr="00CD42BF">
        <w:tc>
          <w:tcPr>
            <w:tcW w:w="9637" w:type="dxa"/>
            <w:gridSpan w:val="2"/>
          </w:tcPr>
          <w:p w:rsidR="00EC15E3" w:rsidRPr="00CD42BF" w:rsidRDefault="00EC15E3">
            <w:pPr>
              <w:pStyle w:val="ConsPlusNormal"/>
              <w:jc w:val="center"/>
              <w:outlineLvl w:val="2"/>
              <w:rPr>
                <w:b w:val="0"/>
              </w:rPr>
            </w:pPr>
            <w:r w:rsidRPr="00CD42BF">
              <w:rPr>
                <w:b w:val="0"/>
              </w:rPr>
              <w:t>Поселения: численность населения до 1000 человек</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Цингалы</w:t>
            </w:r>
            <w:proofErr w:type="spellEnd"/>
          </w:p>
        </w:tc>
        <w:tc>
          <w:tcPr>
            <w:tcW w:w="1587" w:type="dxa"/>
          </w:tcPr>
          <w:p w:rsidR="00EC15E3" w:rsidRPr="00CD42BF" w:rsidRDefault="00EC15E3">
            <w:pPr>
              <w:pStyle w:val="ConsPlusNormal"/>
              <w:jc w:val="center"/>
              <w:rPr>
                <w:b w:val="0"/>
              </w:rPr>
            </w:pPr>
            <w:r w:rsidRPr="00CD42BF">
              <w:rPr>
                <w:b w:val="0"/>
              </w:rPr>
              <w:t>9539,3</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Красноленинский</w:t>
            </w:r>
            <w:proofErr w:type="spellEnd"/>
          </w:p>
        </w:tc>
        <w:tc>
          <w:tcPr>
            <w:tcW w:w="1587" w:type="dxa"/>
          </w:tcPr>
          <w:p w:rsidR="00EC15E3" w:rsidRPr="00CD42BF" w:rsidRDefault="00EC15E3">
            <w:pPr>
              <w:pStyle w:val="ConsPlusNormal"/>
              <w:jc w:val="center"/>
              <w:rPr>
                <w:b w:val="0"/>
              </w:rPr>
            </w:pPr>
            <w:r w:rsidRPr="00CD42BF">
              <w:rPr>
                <w:b w:val="0"/>
              </w:rPr>
              <w:t>10166,1</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Согом</w:t>
            </w:r>
            <w:proofErr w:type="spellEnd"/>
          </w:p>
        </w:tc>
        <w:tc>
          <w:tcPr>
            <w:tcW w:w="1587" w:type="dxa"/>
          </w:tcPr>
          <w:p w:rsidR="00EC15E3" w:rsidRPr="00CD42BF" w:rsidRDefault="00EC15E3">
            <w:pPr>
              <w:pStyle w:val="ConsPlusNormal"/>
              <w:jc w:val="center"/>
              <w:rPr>
                <w:b w:val="0"/>
              </w:rPr>
            </w:pPr>
            <w:r w:rsidRPr="00CD42BF">
              <w:rPr>
                <w:b w:val="0"/>
              </w:rPr>
              <w:t>3625,0</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Нялинское</w:t>
            </w:r>
            <w:proofErr w:type="spellEnd"/>
          </w:p>
        </w:tc>
        <w:tc>
          <w:tcPr>
            <w:tcW w:w="1587" w:type="dxa"/>
          </w:tcPr>
          <w:p w:rsidR="00EC15E3" w:rsidRPr="00CD42BF" w:rsidRDefault="00EC15E3">
            <w:pPr>
              <w:pStyle w:val="ConsPlusNormal"/>
              <w:jc w:val="center"/>
              <w:rPr>
                <w:b w:val="0"/>
              </w:rPr>
            </w:pPr>
            <w:r w:rsidRPr="00CD42BF">
              <w:rPr>
                <w:b w:val="0"/>
              </w:rPr>
              <w:t>13317,0</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Кышик</w:t>
            </w:r>
            <w:proofErr w:type="spellEnd"/>
          </w:p>
        </w:tc>
        <w:tc>
          <w:tcPr>
            <w:tcW w:w="1587" w:type="dxa"/>
          </w:tcPr>
          <w:p w:rsidR="00EC15E3" w:rsidRPr="00CD42BF" w:rsidRDefault="00EC15E3">
            <w:pPr>
              <w:pStyle w:val="ConsPlusNormal"/>
              <w:jc w:val="center"/>
              <w:rPr>
                <w:b w:val="0"/>
              </w:rPr>
            </w:pPr>
            <w:r w:rsidRPr="00CD42BF">
              <w:rPr>
                <w:b w:val="0"/>
              </w:rPr>
              <w:t>10276,4</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Шугур</w:t>
            </w:r>
            <w:proofErr w:type="spellEnd"/>
          </w:p>
        </w:tc>
        <w:tc>
          <w:tcPr>
            <w:tcW w:w="1587" w:type="dxa"/>
          </w:tcPr>
          <w:p w:rsidR="00EC15E3" w:rsidRPr="00CD42BF" w:rsidRDefault="00EC15E3">
            <w:pPr>
              <w:pStyle w:val="ConsPlusNormal"/>
              <w:jc w:val="center"/>
              <w:rPr>
                <w:b w:val="0"/>
              </w:rPr>
            </w:pPr>
            <w:r w:rsidRPr="00CD42BF">
              <w:rPr>
                <w:b w:val="0"/>
              </w:rPr>
              <w:t>6967,3</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Шеркалы</w:t>
            </w:r>
            <w:proofErr w:type="spellEnd"/>
          </w:p>
        </w:tc>
        <w:tc>
          <w:tcPr>
            <w:tcW w:w="1587" w:type="dxa"/>
          </w:tcPr>
          <w:p w:rsidR="00EC15E3" w:rsidRPr="00CD42BF" w:rsidRDefault="00EC15E3">
            <w:pPr>
              <w:pStyle w:val="ConsPlusNormal"/>
              <w:jc w:val="center"/>
              <w:rPr>
                <w:b w:val="0"/>
              </w:rPr>
            </w:pPr>
            <w:r w:rsidRPr="00CD42BF">
              <w:rPr>
                <w:b w:val="0"/>
              </w:rPr>
              <w:t>7151,9</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Каменное</w:t>
            </w:r>
          </w:p>
        </w:tc>
        <w:tc>
          <w:tcPr>
            <w:tcW w:w="1587" w:type="dxa"/>
          </w:tcPr>
          <w:p w:rsidR="00EC15E3" w:rsidRPr="00CD42BF" w:rsidRDefault="00EC15E3">
            <w:pPr>
              <w:pStyle w:val="ConsPlusNormal"/>
              <w:jc w:val="center"/>
              <w:rPr>
                <w:b w:val="0"/>
              </w:rPr>
            </w:pPr>
            <w:r w:rsidRPr="00CD42BF">
              <w:rPr>
                <w:b w:val="0"/>
              </w:rPr>
              <w:t>11006,9</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Лемпино</w:t>
            </w:r>
            <w:proofErr w:type="spellEnd"/>
          </w:p>
        </w:tc>
        <w:tc>
          <w:tcPr>
            <w:tcW w:w="1587" w:type="dxa"/>
          </w:tcPr>
          <w:p w:rsidR="00EC15E3" w:rsidRPr="00CD42BF" w:rsidRDefault="00EC15E3">
            <w:pPr>
              <w:pStyle w:val="ConsPlusNormal"/>
              <w:jc w:val="center"/>
              <w:rPr>
                <w:b w:val="0"/>
              </w:rPr>
            </w:pPr>
            <w:r w:rsidRPr="00CD42BF">
              <w:rPr>
                <w:b w:val="0"/>
              </w:rPr>
              <w:t>5848,6</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Лямина</w:t>
            </w:r>
            <w:proofErr w:type="spellEnd"/>
          </w:p>
        </w:tc>
        <w:tc>
          <w:tcPr>
            <w:tcW w:w="1587" w:type="dxa"/>
          </w:tcPr>
          <w:p w:rsidR="00EC15E3" w:rsidRPr="00CD42BF" w:rsidRDefault="00EC15E3">
            <w:pPr>
              <w:pStyle w:val="ConsPlusNormal"/>
              <w:jc w:val="center"/>
              <w:rPr>
                <w:b w:val="0"/>
              </w:rPr>
            </w:pPr>
            <w:r w:rsidRPr="00CD42BF">
              <w:rPr>
                <w:b w:val="0"/>
              </w:rPr>
              <w:t>10605,9</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Тундрино</w:t>
            </w:r>
            <w:proofErr w:type="spellEnd"/>
          </w:p>
        </w:tc>
        <w:tc>
          <w:tcPr>
            <w:tcW w:w="1587" w:type="dxa"/>
          </w:tcPr>
          <w:p w:rsidR="00EC15E3" w:rsidRPr="00CD42BF" w:rsidRDefault="00EC15E3">
            <w:pPr>
              <w:pStyle w:val="ConsPlusNormal"/>
              <w:jc w:val="center"/>
              <w:rPr>
                <w:b w:val="0"/>
              </w:rPr>
            </w:pPr>
            <w:r w:rsidRPr="00CD42BF">
              <w:rPr>
                <w:b w:val="0"/>
              </w:rPr>
              <w:t>6392,6</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xml:space="preserve">. </w:t>
            </w:r>
            <w:proofErr w:type="spellStart"/>
            <w:r w:rsidRPr="00CD42BF">
              <w:rPr>
                <w:b w:val="0"/>
              </w:rPr>
              <w:t>Аган</w:t>
            </w:r>
            <w:proofErr w:type="spellEnd"/>
          </w:p>
        </w:tc>
        <w:tc>
          <w:tcPr>
            <w:tcW w:w="1587" w:type="dxa"/>
          </w:tcPr>
          <w:p w:rsidR="00EC15E3" w:rsidRPr="00CD42BF" w:rsidRDefault="00EC15E3">
            <w:pPr>
              <w:pStyle w:val="ConsPlusNormal"/>
              <w:jc w:val="center"/>
              <w:rPr>
                <w:b w:val="0"/>
              </w:rPr>
            </w:pPr>
            <w:r w:rsidRPr="00CD42BF">
              <w:rPr>
                <w:b w:val="0"/>
              </w:rPr>
              <w:t>5925,3</w:t>
            </w:r>
          </w:p>
        </w:tc>
      </w:tr>
      <w:tr w:rsidR="00EC15E3" w:rsidRPr="00CD42BF">
        <w:tc>
          <w:tcPr>
            <w:tcW w:w="8050" w:type="dxa"/>
          </w:tcPr>
          <w:p w:rsidR="00EC15E3" w:rsidRPr="00CD42BF" w:rsidRDefault="00EC15E3">
            <w:pPr>
              <w:pStyle w:val="ConsPlusNormal"/>
              <w:rPr>
                <w:b w:val="0"/>
              </w:rPr>
            </w:pPr>
            <w:proofErr w:type="spellStart"/>
            <w:r w:rsidRPr="00CD42BF">
              <w:rPr>
                <w:b w:val="0"/>
              </w:rPr>
              <w:lastRenderedPageBreak/>
              <w:t>с.п</w:t>
            </w:r>
            <w:proofErr w:type="spellEnd"/>
            <w:r w:rsidRPr="00CD42BF">
              <w:rPr>
                <w:b w:val="0"/>
              </w:rPr>
              <w:t xml:space="preserve">. </w:t>
            </w:r>
            <w:proofErr w:type="spellStart"/>
            <w:r w:rsidRPr="00CD42BF">
              <w:rPr>
                <w:b w:val="0"/>
              </w:rPr>
              <w:t>Покур</w:t>
            </w:r>
            <w:proofErr w:type="spellEnd"/>
          </w:p>
        </w:tc>
        <w:tc>
          <w:tcPr>
            <w:tcW w:w="1587" w:type="dxa"/>
          </w:tcPr>
          <w:p w:rsidR="00EC15E3" w:rsidRPr="00CD42BF" w:rsidRDefault="00EC15E3">
            <w:pPr>
              <w:pStyle w:val="ConsPlusNormal"/>
              <w:jc w:val="center"/>
              <w:rPr>
                <w:b w:val="0"/>
              </w:rPr>
            </w:pPr>
            <w:r w:rsidRPr="00CD42BF">
              <w:rPr>
                <w:b w:val="0"/>
              </w:rPr>
              <w:t>9151,7</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Вата</w:t>
            </w:r>
          </w:p>
        </w:tc>
        <w:tc>
          <w:tcPr>
            <w:tcW w:w="1587" w:type="dxa"/>
          </w:tcPr>
          <w:p w:rsidR="00EC15E3" w:rsidRPr="00CD42BF" w:rsidRDefault="00EC15E3">
            <w:pPr>
              <w:pStyle w:val="ConsPlusNormal"/>
              <w:jc w:val="center"/>
              <w:rPr>
                <w:b w:val="0"/>
              </w:rPr>
            </w:pPr>
            <w:r w:rsidRPr="00CD42BF">
              <w:rPr>
                <w:b w:val="0"/>
              </w:rPr>
              <w:t>5875,2</w:t>
            </w:r>
          </w:p>
        </w:tc>
      </w:tr>
      <w:tr w:rsidR="00EC15E3" w:rsidRPr="00CD42BF">
        <w:tc>
          <w:tcPr>
            <w:tcW w:w="8050" w:type="dxa"/>
          </w:tcPr>
          <w:p w:rsidR="00EC15E3" w:rsidRPr="00CD42BF" w:rsidRDefault="00EC15E3">
            <w:pPr>
              <w:pStyle w:val="ConsPlusNormal"/>
              <w:rPr>
                <w:b w:val="0"/>
              </w:rPr>
            </w:pPr>
            <w:proofErr w:type="spellStart"/>
            <w:r w:rsidRPr="00CD42BF">
              <w:rPr>
                <w:b w:val="0"/>
              </w:rPr>
              <w:t>с.п</w:t>
            </w:r>
            <w:proofErr w:type="spellEnd"/>
            <w:r w:rsidRPr="00CD42BF">
              <w:rPr>
                <w:b w:val="0"/>
              </w:rPr>
              <w:t>. Зайцева Речка</w:t>
            </w:r>
          </w:p>
        </w:tc>
        <w:tc>
          <w:tcPr>
            <w:tcW w:w="1587" w:type="dxa"/>
          </w:tcPr>
          <w:p w:rsidR="00EC15E3" w:rsidRPr="00CD42BF" w:rsidRDefault="00EC15E3">
            <w:pPr>
              <w:pStyle w:val="ConsPlusNormal"/>
              <w:jc w:val="center"/>
              <w:rPr>
                <w:b w:val="0"/>
              </w:rPr>
            </w:pPr>
            <w:r w:rsidRPr="00CD42BF">
              <w:rPr>
                <w:b w:val="0"/>
              </w:rPr>
              <w:t>7707,2</w:t>
            </w:r>
          </w:p>
        </w:tc>
      </w:tr>
    </w:tbl>
    <w:p w:rsidR="00EC15E3" w:rsidRPr="00CD42BF" w:rsidRDefault="00EC15E3">
      <w:pPr>
        <w:pStyle w:val="ConsPlusNormal"/>
        <w:ind w:firstLine="540"/>
        <w:jc w:val="both"/>
        <w:rPr>
          <w:b w:val="0"/>
        </w:rPr>
      </w:pPr>
    </w:p>
    <w:p w:rsidR="00EC15E3" w:rsidRPr="00CD42BF" w:rsidRDefault="00EC15E3">
      <w:pPr>
        <w:pStyle w:val="ConsPlusNormal"/>
        <w:ind w:firstLine="540"/>
        <w:jc w:val="both"/>
        <w:rPr>
          <w:b w:val="0"/>
        </w:rPr>
      </w:pPr>
    </w:p>
    <w:p w:rsidR="00EC15E3" w:rsidRPr="00CD42BF" w:rsidRDefault="00EC15E3">
      <w:pPr>
        <w:pStyle w:val="ConsPlusNormal"/>
        <w:pBdr>
          <w:top w:val="single" w:sz="6" w:space="0" w:color="auto"/>
        </w:pBdr>
        <w:spacing w:before="100" w:after="100"/>
        <w:jc w:val="both"/>
        <w:rPr>
          <w:b w:val="0"/>
          <w:sz w:val="2"/>
          <w:szCs w:val="2"/>
        </w:rPr>
      </w:pPr>
    </w:p>
    <w:bookmarkEnd w:id="0"/>
    <w:p w:rsidR="00646456" w:rsidRPr="00CD42BF" w:rsidRDefault="00646456">
      <w:pPr>
        <w:rPr>
          <w:b w:val="0"/>
        </w:rPr>
      </w:pPr>
    </w:p>
    <w:sectPr w:rsidR="00646456" w:rsidRPr="00CD42BF" w:rsidSect="00E71D3A">
      <w:pgSz w:w="11906" w:h="16838"/>
      <w:pgMar w:top="567" w:right="567" w:bottom="851"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E3"/>
    <w:rsid w:val="00176E45"/>
    <w:rsid w:val="00247F51"/>
    <w:rsid w:val="00370CBF"/>
    <w:rsid w:val="005B1AE5"/>
    <w:rsid w:val="005F5156"/>
    <w:rsid w:val="00646456"/>
    <w:rsid w:val="006B1202"/>
    <w:rsid w:val="0083656D"/>
    <w:rsid w:val="00887800"/>
    <w:rsid w:val="009467A5"/>
    <w:rsid w:val="009D2296"/>
    <w:rsid w:val="00AF0E3A"/>
    <w:rsid w:val="00CD42BF"/>
    <w:rsid w:val="00CE2B3D"/>
    <w:rsid w:val="00CF5834"/>
    <w:rsid w:val="00EC1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5E3"/>
    <w:pPr>
      <w:widowControl w:val="0"/>
      <w:autoSpaceDE w:val="0"/>
      <w:autoSpaceDN w:val="0"/>
    </w:pPr>
    <w:rPr>
      <w:rFonts w:eastAsia="Times New Roman"/>
      <w:bCs w:val="0"/>
      <w:szCs w:val="20"/>
      <w:lang w:eastAsia="ru-RU"/>
    </w:rPr>
  </w:style>
  <w:style w:type="paragraph" w:customStyle="1" w:styleId="ConsPlusTitle">
    <w:name w:val="ConsPlusTitle"/>
    <w:rsid w:val="00EC15E3"/>
    <w:pPr>
      <w:widowControl w:val="0"/>
      <w:autoSpaceDE w:val="0"/>
      <w:autoSpaceDN w:val="0"/>
    </w:pPr>
    <w:rPr>
      <w:rFonts w:eastAsia="Times New Roman"/>
      <w:bCs w:val="0"/>
      <w:szCs w:val="20"/>
      <w:lang w:eastAsia="ru-RU"/>
    </w:rPr>
  </w:style>
  <w:style w:type="paragraph" w:customStyle="1" w:styleId="ConsPlusTitlePage">
    <w:name w:val="ConsPlusTitlePage"/>
    <w:rsid w:val="00EC15E3"/>
    <w:pPr>
      <w:widowControl w:val="0"/>
      <w:autoSpaceDE w:val="0"/>
      <w:autoSpaceDN w:val="0"/>
    </w:pPr>
    <w:rPr>
      <w:rFonts w:ascii="Tahoma" w:eastAsia="Times New Roman" w:hAnsi="Tahoma" w:cs="Tahoma"/>
      <w:b w:val="0"/>
      <w:bCs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5E3"/>
    <w:pPr>
      <w:widowControl w:val="0"/>
      <w:autoSpaceDE w:val="0"/>
      <w:autoSpaceDN w:val="0"/>
    </w:pPr>
    <w:rPr>
      <w:rFonts w:eastAsia="Times New Roman"/>
      <w:bCs w:val="0"/>
      <w:szCs w:val="20"/>
      <w:lang w:eastAsia="ru-RU"/>
    </w:rPr>
  </w:style>
  <w:style w:type="paragraph" w:customStyle="1" w:styleId="ConsPlusTitle">
    <w:name w:val="ConsPlusTitle"/>
    <w:rsid w:val="00EC15E3"/>
    <w:pPr>
      <w:widowControl w:val="0"/>
      <w:autoSpaceDE w:val="0"/>
      <w:autoSpaceDN w:val="0"/>
    </w:pPr>
    <w:rPr>
      <w:rFonts w:eastAsia="Times New Roman"/>
      <w:bCs w:val="0"/>
      <w:szCs w:val="20"/>
      <w:lang w:eastAsia="ru-RU"/>
    </w:rPr>
  </w:style>
  <w:style w:type="paragraph" w:customStyle="1" w:styleId="ConsPlusTitlePage">
    <w:name w:val="ConsPlusTitlePage"/>
    <w:rsid w:val="00EC15E3"/>
    <w:pPr>
      <w:widowControl w:val="0"/>
      <w:autoSpaceDE w:val="0"/>
      <w:autoSpaceDN w:val="0"/>
    </w:pPr>
    <w:rPr>
      <w:rFonts w:ascii="Tahoma" w:eastAsia="Times New Roman" w:hAnsi="Tahoma" w:cs="Tahoma"/>
      <w:b w:val="0"/>
      <w:bCs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F9318ADAAEC9802DEFC3364C791160B6256FEA8390AA5632D547E93D3A7DCE83906B15A383499CE99CFBEC40Z3L" TargetMode="External"/><Relationship Id="rId18" Type="http://schemas.openxmlformats.org/officeDocument/2006/relationships/hyperlink" Target="consultantplus://offline/ref=B9F9318ADAAEC9802DEFDD3B5A15466FB22E31EE8596A9096F8441BE626A7B9BC3D06D42E3CF44Z3L" TargetMode="External"/><Relationship Id="rId26" Type="http://schemas.openxmlformats.org/officeDocument/2006/relationships/hyperlink" Target="consultantplus://offline/ref=B9F9318ADAAEC9802DEFC3364C791160B6256FEA8390AA5632D547E93D3A7DCE83906B15A383499CE99CFBED40Z4L" TargetMode="External"/><Relationship Id="rId39" Type="http://schemas.openxmlformats.org/officeDocument/2006/relationships/hyperlink" Target="consultantplus://offline/ref=B9F9318ADAAEC9802DEFC3364C791160B6256FEA8B96A35E36DB1AE3356371CC849F3402A4CA459DE99CFA4EZCL" TargetMode="External"/><Relationship Id="rId3" Type="http://schemas.openxmlformats.org/officeDocument/2006/relationships/settings" Target="settings.xml"/><Relationship Id="rId21" Type="http://schemas.openxmlformats.org/officeDocument/2006/relationships/hyperlink" Target="consultantplus://offline/ref=B9F9318ADAAEC9802DEFC3364C791160B6256FEA8591A45831DB1AE3356371CC849F3402A4CA459DE99CFB4EZAL" TargetMode="External"/><Relationship Id="rId34" Type="http://schemas.openxmlformats.org/officeDocument/2006/relationships/hyperlink" Target="consultantplus://offline/ref=B9F9318ADAAEC9802DEFC3364C791160B6256FEA8393A15631D347E93D3A7DCE83906B15A383499CE99CFBEC40Z3L" TargetMode="External"/><Relationship Id="rId42" Type="http://schemas.openxmlformats.org/officeDocument/2006/relationships/hyperlink" Target="consultantplus://offline/ref=B9F9318ADAAEC9802DEFC3364C791160B6256FEA8393A15631D347E93D3A7DCE83906B15A383499CE99CFBEC40Z3L" TargetMode="External"/><Relationship Id="rId47" Type="http://schemas.openxmlformats.org/officeDocument/2006/relationships/hyperlink" Target="consultantplus://offline/ref=B9F9318ADAAEC9802DEFC3364C791160B6256FEA8A92A65936DB1AE3356371CC849F3402A4CA459DE99CFA4EZ9L" TargetMode="External"/><Relationship Id="rId50" Type="http://schemas.openxmlformats.org/officeDocument/2006/relationships/hyperlink" Target="consultantplus://offline/ref=B9F9318ADAAEC9802DEFC3364C791160B6256FEA8591A45831DB1AE3356371CC849F3402A4CA459DE99CFA4EZFL" TargetMode="External"/><Relationship Id="rId7" Type="http://schemas.openxmlformats.org/officeDocument/2006/relationships/hyperlink" Target="consultantplus://offline/ref=B9F9318ADAAEC9802DEFC3364C791160B6256FEA8599AA5F32DB1AE3356371CC849F3402A4CA459DE99CFB4EZ9L" TargetMode="External"/><Relationship Id="rId12" Type="http://schemas.openxmlformats.org/officeDocument/2006/relationships/hyperlink" Target="consultantplus://offline/ref=B9F9318ADAAEC9802DEFC3364C791160B6256FEA8390A3583AD847E93D3A7DCE83906B15A383499CE99CFBEC40Z1L" TargetMode="External"/><Relationship Id="rId17" Type="http://schemas.openxmlformats.org/officeDocument/2006/relationships/hyperlink" Target="consultantplus://offline/ref=B9F9318ADAAEC9802DEFC3364C791160B6256FEA8393A75832D547E93D3A7DCE83906B15A383499CE99CFBEC40Z1L" TargetMode="External"/><Relationship Id="rId25" Type="http://schemas.openxmlformats.org/officeDocument/2006/relationships/hyperlink" Target="consultantplus://offline/ref=B9F9318ADAAEC9802DEFC3364C791160B6256FEA8B95AB5930DB1AE3356371CC849F3402A4CA459DE99CFA4EZDL" TargetMode="External"/><Relationship Id="rId33" Type="http://schemas.openxmlformats.org/officeDocument/2006/relationships/hyperlink" Target="consultantplus://offline/ref=B9F9318ADAAEC9802DEFC3364C791160B6256FEA8390AA5632D547E93D3A7DCE83906B15A383499CE99CFBED40Z5L" TargetMode="External"/><Relationship Id="rId38" Type="http://schemas.openxmlformats.org/officeDocument/2006/relationships/hyperlink" Target="consultantplus://offline/ref=B9F9318ADAAEC9802DEFC3364C791160B6256FEA8591A45831DB1AE3356371CC849F3402A4CA459DE99CFB4EZ4L" TargetMode="External"/><Relationship Id="rId46" Type="http://schemas.openxmlformats.org/officeDocument/2006/relationships/hyperlink" Target="consultantplus://offline/ref=B9F9318ADAAEC9802DEFC3364C791160B6256FEA8A92A65936DB1AE3356371CC849F3402A4CA459DE99CFA4EZ8L" TargetMode="External"/><Relationship Id="rId2" Type="http://schemas.microsoft.com/office/2007/relationships/stylesWithEffects" Target="stylesWithEffects.xml"/><Relationship Id="rId16" Type="http://schemas.openxmlformats.org/officeDocument/2006/relationships/hyperlink" Target="consultantplus://offline/ref=B9F9318ADAAEC9802DEFC3364C791160B6256FEA8393A15631D347E93D3A7DCE83906B15A383499CE99CFBEC40Z3L" TargetMode="External"/><Relationship Id="rId20" Type="http://schemas.openxmlformats.org/officeDocument/2006/relationships/hyperlink" Target="consultantplus://offline/ref=B9F9318ADAAEC9802DEFC3364C791160B6256FEA8390AA5632D547E93D3A7DCE83906B15A383499CE99CFBEC40ZCL" TargetMode="External"/><Relationship Id="rId29" Type="http://schemas.openxmlformats.org/officeDocument/2006/relationships/hyperlink" Target="consultantplus://offline/ref=B9F9318ADAAEC9802DEFC3364C791160B6256FEA8A92A65936DB1AE3356371CC849F3402A4CA459DE99CFB4EZBL" TargetMode="External"/><Relationship Id="rId41" Type="http://schemas.openxmlformats.org/officeDocument/2006/relationships/hyperlink" Target="consultantplus://offline/ref=B9F9318ADAAEC9802DEFDD3B5A15466FB12738E08A96A9096F8441BE626A7B9BC3D06D40E0C7429F4EZFL" TargetMode="External"/><Relationship Id="rId1" Type="http://schemas.openxmlformats.org/officeDocument/2006/relationships/styles" Target="styles.xml"/><Relationship Id="rId6" Type="http://schemas.openxmlformats.org/officeDocument/2006/relationships/hyperlink" Target="consultantplus://offline/ref=B9F9318ADAAEC9802DEFC3364C791160B6256FEA8591A45831DB1AE3356371CC849F3402A4CA459DE99CFB4EZ9L" TargetMode="External"/><Relationship Id="rId11" Type="http://schemas.openxmlformats.org/officeDocument/2006/relationships/hyperlink" Target="consultantplus://offline/ref=B9F9318ADAAEC9802DEFC3364C791160B6256FEA8B99A05A34DB1AE3356371CC849F3402A4CA459DE99CFA4EZFL" TargetMode="External"/><Relationship Id="rId24" Type="http://schemas.openxmlformats.org/officeDocument/2006/relationships/hyperlink" Target="consultantplus://offline/ref=B9F9318ADAAEC9802DEFC3364C791160B6256FEA8390A3583AD847E93D3A7DCE83906B15A383499CE99CFBEC40Z2L" TargetMode="External"/><Relationship Id="rId32" Type="http://schemas.openxmlformats.org/officeDocument/2006/relationships/hyperlink" Target="consultantplus://offline/ref=B9F9318ADAAEC9802DEFC3364C791160B6256FEA8B99A05A34DB1AE3356371CC849F3402A4CA459DE99CFA4EZFL" TargetMode="External"/><Relationship Id="rId37" Type="http://schemas.openxmlformats.org/officeDocument/2006/relationships/hyperlink" Target="consultantplus://offline/ref=B9F9318ADAAEC9802DEFC3364C791160B6256FEA8390AA5632D547E93D3A7DCE83906B15A383499CE99CFBED40Z2L" TargetMode="External"/><Relationship Id="rId40" Type="http://schemas.openxmlformats.org/officeDocument/2006/relationships/hyperlink" Target="consultantplus://offline/ref=B9F9318ADAAEC9802DEFC3364C791160B6256FEA8A92A65936DB1AE3356371CC849F3402A4CA459DE99CFB4EZ4L" TargetMode="External"/><Relationship Id="rId45" Type="http://schemas.openxmlformats.org/officeDocument/2006/relationships/hyperlink" Target="consultantplus://offline/ref=B9F9318ADAAEC9802DEFC3364C791160B6256FEA8B99A05A34DB1AE3356371CC849F3402A4CA459DE99CF94EZ8L" TargetMode="External"/><Relationship Id="rId53" Type="http://schemas.openxmlformats.org/officeDocument/2006/relationships/theme" Target="theme/theme1.xml"/><Relationship Id="rId5" Type="http://schemas.openxmlformats.org/officeDocument/2006/relationships/hyperlink" Target="consultantplus://offline/ref=B9F9318ADAAEC9802DEFC3364C791160B6256FEA8496A15B3BDB1AE3356371CC849F3402A4CA459DE99CFB4EZ9L" TargetMode="External"/><Relationship Id="rId15" Type="http://schemas.openxmlformats.org/officeDocument/2006/relationships/hyperlink" Target="consultantplus://offline/ref=B9F9318ADAAEC9802DEFC3364C791160B6256FEA8391A4563BD447E93D3A7DCE83906B15A383499CE99CFBEC40Z1L" TargetMode="External"/><Relationship Id="rId23" Type="http://schemas.openxmlformats.org/officeDocument/2006/relationships/hyperlink" Target="consultantplus://offline/ref=B9F9318ADAAEC9802DEFC3364C791160B6256FEA8B96A35E36DB1AE3356371CC849F3402A4CA459DE99CFB4EZAL" TargetMode="External"/><Relationship Id="rId28" Type="http://schemas.openxmlformats.org/officeDocument/2006/relationships/hyperlink" Target="consultantplus://offline/ref=B9F9318ADAAEC9802DEFC3364C791160B6256FEA8591A45831DB1AE3356371CC849F3402A4CA459DE99CFB4EZBL" TargetMode="External"/><Relationship Id="rId36" Type="http://schemas.openxmlformats.org/officeDocument/2006/relationships/hyperlink" Target="consultantplus://offline/ref=B9F9318ADAAEC9802DEFC3364C791160B6256FEA8B96A35E36DB1AE3356371CC849F3402A4CA459DE99CFB4EZ5L" TargetMode="External"/><Relationship Id="rId49" Type="http://schemas.openxmlformats.org/officeDocument/2006/relationships/hyperlink" Target="consultantplus://offline/ref=B9F9318ADAAEC9802DEFC3364C791160B6256FEA8A92A65936DB1AE3356371CC849F3402A4CA459DE99CFA4EZAL" TargetMode="External"/><Relationship Id="rId10" Type="http://schemas.openxmlformats.org/officeDocument/2006/relationships/hyperlink" Target="consultantplus://offline/ref=B9F9318ADAAEC9802DEFC3364C791160B6256FEA8B95AB5930DB1AE3356371CC849F3402A4CA459DE99CFB4EZ9L" TargetMode="External"/><Relationship Id="rId19" Type="http://schemas.openxmlformats.org/officeDocument/2006/relationships/hyperlink" Target="consultantplus://offline/ref=B9F9318ADAAEC9802DEFC3364C791160B6256FEA8B95AB5930DB1AE3356371CC849F3402A4CA459DE99CFB4EZAL" TargetMode="External"/><Relationship Id="rId31" Type="http://schemas.openxmlformats.org/officeDocument/2006/relationships/hyperlink" Target="consultantplus://offline/ref=B9F9318ADAAEC9802DEFC3364C791160B6256FEA8B95AB5930DB1AE3356371CC849F3402A4CA459DE99CFA4EZEL" TargetMode="External"/><Relationship Id="rId44" Type="http://schemas.openxmlformats.org/officeDocument/2006/relationships/hyperlink" Target="consultantplus://offline/ref=B9F9318ADAAEC9802DEFC3364C791160B6256FEA8B99A05A34DB1AE3356371CC849F3402A4CA459DE99CFA4EZ8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9F9318ADAAEC9802DEFC3364C791160B6256FEA8B96A35E36DB1AE3356371CC849F3402A4CA459DE99CFB4EZ9L" TargetMode="External"/><Relationship Id="rId14" Type="http://schemas.openxmlformats.org/officeDocument/2006/relationships/hyperlink" Target="consultantplus://offline/ref=B9F9318ADAAEC9802DEFC3364C791160B6256FEA8391A65836D147E93D3A7DCE83906B15A383499CE99CFBEC40Z1L" TargetMode="External"/><Relationship Id="rId22" Type="http://schemas.openxmlformats.org/officeDocument/2006/relationships/hyperlink" Target="consultantplus://offline/ref=B9F9318ADAAEC9802DEFC3364C791160B6256FEA8A92A65936DB1AE3356371CC849F3402A4CA459DE99CFB4EZAL" TargetMode="External"/><Relationship Id="rId27" Type="http://schemas.openxmlformats.org/officeDocument/2006/relationships/hyperlink" Target="consultantplus://offline/ref=B9F9318ADAAEC9802DEFC3364C791160B6256FEA8699AA5C31DB1AE3356371CC48Z4L" TargetMode="External"/><Relationship Id="rId30" Type="http://schemas.openxmlformats.org/officeDocument/2006/relationships/hyperlink" Target="consultantplus://offline/ref=B9F9318ADAAEC9802DEFC3364C791160B6256FEA8B96A35E36DB1AE3356371CC849F3402A4CA459DE99CFB4EZBL" TargetMode="External"/><Relationship Id="rId35" Type="http://schemas.openxmlformats.org/officeDocument/2006/relationships/hyperlink" Target="consultantplus://offline/ref=B9F9318ADAAEC9802DEFC3364C791160B6256FEA8390AA5632D547E93D3A7DCE83906B15A383499CE99CFBED40Z0L" TargetMode="External"/><Relationship Id="rId43" Type="http://schemas.openxmlformats.org/officeDocument/2006/relationships/hyperlink" Target="consultantplus://offline/ref=B9F9318ADAAEC9802DEFC3364C791160B6256FEA8393A15631D347E93D3A7DCE83906B15A383499CE99CFBEC40ZDL" TargetMode="External"/><Relationship Id="rId48" Type="http://schemas.openxmlformats.org/officeDocument/2006/relationships/hyperlink" Target="consultantplus://offline/ref=B9F9318ADAAEC9802DEFC3364C791160B6256FEA8A92A65936DB1AE3356371CC849F3402A4CA459DE99CFA4EZ9L" TargetMode="External"/><Relationship Id="rId8" Type="http://schemas.openxmlformats.org/officeDocument/2006/relationships/hyperlink" Target="consultantplus://offline/ref=B9F9318ADAAEC9802DEFC3364C791160B6256FEA8A92A65936DB1AE3356371CC849F3402A4CA459DE99CFB4EZ9L" TargetMode="External"/><Relationship Id="rId51" Type="http://schemas.openxmlformats.org/officeDocument/2006/relationships/hyperlink" Target="consultantplus://offline/ref=B9F9318ADAAEC9802DEFC3364C791160B6256FEA8393A75832D547E93D3A7DCE83906B15A383499CE99CFBEC40Z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4085</Words>
  <Characters>23288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Людмила Арсентьевна</dc:creator>
  <cp:lastModifiedBy>Белова Людмила Арсентьевна</cp:lastModifiedBy>
  <cp:revision>2</cp:revision>
  <dcterms:created xsi:type="dcterms:W3CDTF">2016-10-12T11:25:00Z</dcterms:created>
  <dcterms:modified xsi:type="dcterms:W3CDTF">2016-10-12T11:29:00Z</dcterms:modified>
</cp:coreProperties>
</file>