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4D8" w:rsidRDefault="009154D8" w:rsidP="009154D8">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9154D8" w:rsidRDefault="009154D8" w:rsidP="009154D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9154D8" w:rsidRDefault="009154D8" w:rsidP="009154D8">
      <w:pPr>
        <w:jc w:val="center"/>
        <w:rPr>
          <w:b/>
          <w:bCs/>
          <w:sz w:val="24"/>
          <w:szCs w:val="24"/>
        </w:rPr>
      </w:pPr>
      <w:r>
        <w:rPr>
          <w:b/>
          <w:bCs/>
          <w:sz w:val="24"/>
          <w:szCs w:val="24"/>
        </w:rPr>
        <w:t>ПРОТОКОЛ</w:t>
      </w:r>
    </w:p>
    <w:p w:rsidR="009154D8" w:rsidRDefault="009154D8" w:rsidP="009154D8">
      <w:pPr>
        <w:jc w:val="center"/>
        <w:rPr>
          <w:b/>
          <w:sz w:val="24"/>
          <w:szCs w:val="24"/>
        </w:rPr>
      </w:pPr>
      <w:r>
        <w:rPr>
          <w:b/>
          <w:sz w:val="24"/>
          <w:szCs w:val="24"/>
        </w:rPr>
        <w:t>рассмотрения заявок на участие в аукционе в электронной форме</w:t>
      </w:r>
    </w:p>
    <w:p w:rsidR="009154D8" w:rsidRDefault="009154D8" w:rsidP="009154D8">
      <w:pPr>
        <w:jc w:val="both"/>
        <w:rPr>
          <w:sz w:val="24"/>
        </w:rPr>
      </w:pPr>
      <w:r>
        <w:rPr>
          <w:sz w:val="24"/>
        </w:rPr>
        <w:t>«14» июня 2018 г.                                                                                          № 0187300005818000216-1</w:t>
      </w:r>
    </w:p>
    <w:p w:rsidR="00C71394" w:rsidRDefault="00C71394" w:rsidP="00C71394">
      <w:pPr>
        <w:tabs>
          <w:tab w:val="num" w:pos="142"/>
        </w:tabs>
        <w:autoSpaceDE w:val="0"/>
        <w:autoSpaceDN w:val="0"/>
        <w:adjustRightInd w:val="0"/>
        <w:jc w:val="both"/>
        <w:rPr>
          <w:sz w:val="24"/>
          <w:szCs w:val="24"/>
        </w:rPr>
      </w:pPr>
      <w:r>
        <w:rPr>
          <w:sz w:val="24"/>
          <w:szCs w:val="24"/>
        </w:rPr>
        <w:t xml:space="preserve">ПРИСУТСТВОВАЛИ: </w:t>
      </w:r>
    </w:p>
    <w:p w:rsidR="00C71394" w:rsidRDefault="00C71394" w:rsidP="00C71394">
      <w:pPr>
        <w:tabs>
          <w:tab w:val="num" w:pos="142"/>
        </w:tabs>
        <w:autoSpaceDE w:val="0"/>
        <w:autoSpaceDN w:val="0"/>
        <w:adjustRightInd w:val="0"/>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C71394" w:rsidRDefault="00C71394" w:rsidP="00C71394">
      <w:pPr>
        <w:tabs>
          <w:tab w:val="num" w:pos="142"/>
        </w:tabs>
        <w:autoSpaceDE w:val="0"/>
        <w:autoSpaceDN w:val="0"/>
        <w:adjustRightInd w:val="0"/>
        <w:jc w:val="both"/>
        <w:rPr>
          <w:sz w:val="24"/>
          <w:szCs w:val="24"/>
        </w:rPr>
      </w:pPr>
      <w:r>
        <w:rPr>
          <w:sz w:val="24"/>
          <w:szCs w:val="24"/>
        </w:rPr>
        <w:t xml:space="preserve">1. С.Д. </w:t>
      </w:r>
      <w:proofErr w:type="spellStart"/>
      <w:r>
        <w:rPr>
          <w:sz w:val="24"/>
          <w:szCs w:val="24"/>
        </w:rPr>
        <w:t>Голин</w:t>
      </w:r>
      <w:proofErr w:type="spellEnd"/>
      <w:r>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C71394" w:rsidRDefault="00C71394" w:rsidP="00C71394">
      <w:pPr>
        <w:pStyle w:val="a5"/>
        <w:ind w:left="0"/>
        <w:jc w:val="both"/>
        <w:rPr>
          <w:sz w:val="24"/>
          <w:szCs w:val="24"/>
        </w:rPr>
      </w:pPr>
      <w:r>
        <w:rPr>
          <w:sz w:val="24"/>
          <w:szCs w:val="24"/>
        </w:rPr>
        <w:t xml:space="preserve">2. В.К. </w:t>
      </w:r>
      <w:proofErr w:type="spellStart"/>
      <w:r>
        <w:rPr>
          <w:sz w:val="24"/>
          <w:szCs w:val="24"/>
        </w:rPr>
        <w:t>Бандурин</w:t>
      </w:r>
      <w:proofErr w:type="spellEnd"/>
      <w:r>
        <w:rPr>
          <w:sz w:val="24"/>
          <w:szCs w:val="24"/>
        </w:rPr>
        <w:t xml:space="preserve">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w:t>
      </w:r>
      <w:proofErr w:type="spellStart"/>
      <w:r>
        <w:rPr>
          <w:sz w:val="24"/>
          <w:szCs w:val="24"/>
        </w:rPr>
        <w:t>Югорска</w:t>
      </w:r>
      <w:proofErr w:type="spellEnd"/>
      <w:r>
        <w:rPr>
          <w:sz w:val="24"/>
          <w:szCs w:val="24"/>
        </w:rPr>
        <w:t>;</w:t>
      </w:r>
    </w:p>
    <w:p w:rsidR="00C71394" w:rsidRDefault="00C71394" w:rsidP="00C71394">
      <w:pPr>
        <w:pStyle w:val="a5"/>
        <w:ind w:left="0"/>
        <w:jc w:val="both"/>
        <w:rPr>
          <w:sz w:val="24"/>
          <w:szCs w:val="24"/>
        </w:rPr>
      </w:pPr>
      <w:r>
        <w:rPr>
          <w:sz w:val="24"/>
          <w:szCs w:val="24"/>
        </w:rPr>
        <w:t>3. Н.А. Морозова – советник руководителя;</w:t>
      </w:r>
    </w:p>
    <w:p w:rsidR="00C71394" w:rsidRDefault="00C71394" w:rsidP="00C71394">
      <w:pPr>
        <w:tabs>
          <w:tab w:val="num" w:pos="142"/>
        </w:tabs>
        <w:autoSpaceDE w:val="0"/>
        <w:autoSpaceDN w:val="0"/>
        <w:adjustRightInd w:val="0"/>
        <w:jc w:val="both"/>
        <w:rPr>
          <w:sz w:val="24"/>
          <w:szCs w:val="24"/>
        </w:rPr>
      </w:pPr>
      <w:r>
        <w:rPr>
          <w:sz w:val="24"/>
          <w:szCs w:val="24"/>
        </w:rPr>
        <w:t xml:space="preserve">4.Т.И. </w:t>
      </w:r>
      <w:proofErr w:type="spellStart"/>
      <w:r>
        <w:rPr>
          <w:sz w:val="24"/>
          <w:szCs w:val="24"/>
        </w:rPr>
        <w:t>Долгодворова</w:t>
      </w:r>
      <w:proofErr w:type="spellEnd"/>
      <w:r>
        <w:rPr>
          <w:sz w:val="24"/>
          <w:szCs w:val="24"/>
        </w:rPr>
        <w:t xml:space="preserve"> - заместитель главы города </w:t>
      </w:r>
      <w:proofErr w:type="spellStart"/>
      <w:r>
        <w:rPr>
          <w:sz w:val="24"/>
          <w:szCs w:val="24"/>
        </w:rPr>
        <w:t>Югорска</w:t>
      </w:r>
      <w:proofErr w:type="spellEnd"/>
      <w:r>
        <w:rPr>
          <w:sz w:val="24"/>
          <w:szCs w:val="24"/>
        </w:rPr>
        <w:t>;</w:t>
      </w:r>
    </w:p>
    <w:p w:rsidR="00C71394" w:rsidRDefault="00C71394" w:rsidP="00C71394">
      <w:pPr>
        <w:jc w:val="both"/>
        <w:rPr>
          <w:sz w:val="24"/>
          <w:szCs w:val="24"/>
        </w:rPr>
      </w:pPr>
      <w:r>
        <w:rPr>
          <w:sz w:val="24"/>
          <w:szCs w:val="24"/>
        </w:rPr>
        <w:t xml:space="preserve">5. Ж.В. </w:t>
      </w:r>
      <w:proofErr w:type="spellStart"/>
      <w:r>
        <w:rPr>
          <w:sz w:val="24"/>
          <w:szCs w:val="24"/>
        </w:rPr>
        <w:t>Резинкина</w:t>
      </w:r>
      <w:proofErr w:type="spellEnd"/>
      <w:r>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sz w:val="24"/>
          <w:szCs w:val="24"/>
        </w:rPr>
        <w:t>Югорска</w:t>
      </w:r>
      <w:proofErr w:type="spellEnd"/>
      <w:r>
        <w:rPr>
          <w:sz w:val="24"/>
          <w:szCs w:val="24"/>
        </w:rPr>
        <w:t>;</w:t>
      </w:r>
    </w:p>
    <w:p w:rsidR="00C71394" w:rsidRDefault="00C71394" w:rsidP="00C71394">
      <w:pPr>
        <w:jc w:val="both"/>
        <w:rPr>
          <w:sz w:val="24"/>
          <w:szCs w:val="24"/>
        </w:rPr>
      </w:pPr>
      <w:r>
        <w:rPr>
          <w:sz w:val="24"/>
          <w:szCs w:val="24"/>
        </w:rPr>
        <w:t>6. А.Т. Абдуллаев - начальник отд</w:t>
      </w:r>
      <w:bookmarkStart w:id="0" w:name="_GoBack"/>
      <w:bookmarkEnd w:id="0"/>
      <w:r>
        <w:rPr>
          <w:sz w:val="24"/>
          <w:szCs w:val="24"/>
        </w:rPr>
        <w:t xml:space="preserve">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C71394" w:rsidRDefault="00C71394" w:rsidP="00C71394">
      <w:pPr>
        <w:jc w:val="both"/>
        <w:rPr>
          <w:sz w:val="24"/>
          <w:szCs w:val="24"/>
        </w:rPr>
      </w:pPr>
      <w:r>
        <w:rPr>
          <w:sz w:val="24"/>
          <w:szCs w:val="24"/>
        </w:rPr>
        <w:t xml:space="preserve">7.Н.Б.Захарова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sz w:val="24"/>
          <w:szCs w:val="24"/>
        </w:rPr>
        <w:t>Югорска</w:t>
      </w:r>
      <w:proofErr w:type="spellEnd"/>
      <w:r>
        <w:rPr>
          <w:sz w:val="24"/>
          <w:szCs w:val="24"/>
        </w:rPr>
        <w:t>.</w:t>
      </w:r>
    </w:p>
    <w:p w:rsidR="00C71394" w:rsidRDefault="00C71394" w:rsidP="00C71394">
      <w:pPr>
        <w:tabs>
          <w:tab w:val="num" w:pos="142"/>
        </w:tabs>
        <w:autoSpaceDE w:val="0"/>
        <w:autoSpaceDN w:val="0"/>
        <w:adjustRightInd w:val="0"/>
        <w:jc w:val="both"/>
        <w:rPr>
          <w:sz w:val="24"/>
          <w:szCs w:val="24"/>
        </w:rPr>
      </w:pPr>
      <w:r>
        <w:rPr>
          <w:sz w:val="24"/>
          <w:szCs w:val="24"/>
        </w:rPr>
        <w:t>Всего присутствовали 7 членов комиссии из 8.</w:t>
      </w:r>
    </w:p>
    <w:p w:rsidR="009154D8" w:rsidRDefault="009154D8" w:rsidP="009154D8">
      <w:pPr>
        <w:jc w:val="both"/>
        <w:rPr>
          <w:sz w:val="24"/>
        </w:rPr>
      </w:pPr>
      <w:r>
        <w:rPr>
          <w:sz w:val="24"/>
        </w:rPr>
        <w:t xml:space="preserve"> Представитель заказчика: 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Pr>
          <w:sz w:val="24"/>
        </w:rPr>
        <w:t>Югорска</w:t>
      </w:r>
      <w:proofErr w:type="spellEnd"/>
      <w:r>
        <w:rPr>
          <w:sz w:val="24"/>
        </w:rPr>
        <w:t>.</w:t>
      </w:r>
    </w:p>
    <w:p w:rsidR="009154D8" w:rsidRDefault="009154D8" w:rsidP="009154D8">
      <w:pPr>
        <w:tabs>
          <w:tab w:val="num" w:pos="567"/>
        </w:tabs>
        <w:jc w:val="both"/>
        <w:rPr>
          <w:sz w:val="24"/>
        </w:rPr>
      </w:pPr>
      <w:r>
        <w:rPr>
          <w:sz w:val="24"/>
        </w:rPr>
        <w:t xml:space="preserve">1. Наименование аукциона: аукцион в электронной форме № 0187300005818000216 </w:t>
      </w:r>
      <w:r w:rsidRPr="00B71AE3">
        <w:rPr>
          <w:sz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 </w:t>
      </w:r>
      <w:proofErr w:type="gramStart"/>
      <w:r w:rsidRPr="00B71AE3">
        <w:rPr>
          <w:sz w:val="24"/>
        </w:rPr>
        <w:t>Студенческая</w:t>
      </w:r>
      <w:proofErr w:type="gramEnd"/>
      <w:r w:rsidRPr="00B71AE3">
        <w:rPr>
          <w:sz w:val="24"/>
        </w:rPr>
        <w:t xml:space="preserve"> (участок по ул. Студенческая; участок  перекресток ул. Студенческая и ул. Петровская) в городе </w:t>
      </w:r>
      <w:proofErr w:type="spellStart"/>
      <w:r w:rsidRPr="00B71AE3">
        <w:rPr>
          <w:sz w:val="24"/>
        </w:rPr>
        <w:t>Югорске</w:t>
      </w:r>
      <w:proofErr w:type="spellEnd"/>
      <w:r w:rsidRPr="00B71AE3">
        <w:rPr>
          <w:sz w:val="24"/>
        </w:rPr>
        <w:t>.</w:t>
      </w:r>
    </w:p>
    <w:p w:rsidR="009154D8" w:rsidRDefault="009154D8" w:rsidP="009154D8">
      <w:pPr>
        <w:jc w:val="both"/>
        <w:rPr>
          <w:sz w:val="24"/>
          <w:szCs w:val="24"/>
        </w:rPr>
      </w:pPr>
      <w:r>
        <w:rPr>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0187300005818000216, дата публикации 05.06.2018. </w:t>
      </w:r>
    </w:p>
    <w:p w:rsidR="009154D8" w:rsidRPr="009154D8" w:rsidRDefault="009154D8" w:rsidP="009154D8">
      <w:pPr>
        <w:widowControl/>
        <w:autoSpaceDE w:val="0"/>
        <w:autoSpaceDN w:val="0"/>
        <w:adjustRightInd w:val="0"/>
        <w:spacing w:line="276" w:lineRule="auto"/>
        <w:rPr>
          <w:sz w:val="22"/>
          <w:szCs w:val="22"/>
        </w:rPr>
      </w:pPr>
      <w:r>
        <w:rPr>
          <w:sz w:val="24"/>
        </w:rPr>
        <w:t>Идентификационный код закупки:</w:t>
      </w:r>
      <w:r>
        <w:rPr>
          <w:sz w:val="22"/>
          <w:szCs w:val="22"/>
          <w:u w:val="single"/>
        </w:rPr>
        <w:t xml:space="preserve"> </w:t>
      </w:r>
      <w:r>
        <w:rPr>
          <w:rFonts w:ascii="Tahoma" w:hAnsi="Tahoma" w:cs="Tahoma"/>
          <w:sz w:val="21"/>
          <w:szCs w:val="21"/>
        </w:rPr>
        <w:t>183862201231086220100100670014211244</w:t>
      </w:r>
      <w:r>
        <w:rPr>
          <w:sz w:val="22"/>
          <w:szCs w:val="22"/>
        </w:rPr>
        <w:t>.</w:t>
      </w:r>
    </w:p>
    <w:p w:rsidR="009154D8" w:rsidRDefault="009154D8" w:rsidP="009154D8">
      <w:pPr>
        <w:widowControl/>
        <w:autoSpaceDE w:val="0"/>
        <w:autoSpaceDN w:val="0"/>
        <w:adjustRightInd w:val="0"/>
        <w:spacing w:line="276" w:lineRule="auto"/>
        <w:jc w:val="both"/>
        <w:rPr>
          <w:sz w:val="24"/>
        </w:rPr>
      </w:pPr>
      <w:r>
        <w:rPr>
          <w:sz w:val="24"/>
        </w:rPr>
        <w:t xml:space="preserve">2. Заказчик: Департамент жилищно-коммунального и строительного комплекса администрации города </w:t>
      </w:r>
      <w:proofErr w:type="spellStart"/>
      <w:r>
        <w:rPr>
          <w:sz w:val="24"/>
        </w:rPr>
        <w:t>Югорска</w:t>
      </w:r>
      <w:proofErr w:type="spellEnd"/>
      <w:r>
        <w:rPr>
          <w:sz w:val="24"/>
        </w:rPr>
        <w:t xml:space="preserve">. Почтовый адрес: 628260, г. </w:t>
      </w:r>
      <w:proofErr w:type="spellStart"/>
      <w:r>
        <w:rPr>
          <w:sz w:val="24"/>
        </w:rPr>
        <w:t>Югорск</w:t>
      </w:r>
      <w:proofErr w:type="spellEnd"/>
      <w:r>
        <w:rPr>
          <w:sz w:val="24"/>
        </w:rPr>
        <w:t xml:space="preserve">, ул. Механизаторов, 22, Ханты-Мансийский  автономный  округ-Югра, Тюменская область. </w:t>
      </w:r>
    </w:p>
    <w:p w:rsidR="009154D8" w:rsidRDefault="009154D8" w:rsidP="009154D8">
      <w:pPr>
        <w:jc w:val="both"/>
        <w:rPr>
          <w:sz w:val="24"/>
        </w:rPr>
      </w:pPr>
      <w:r>
        <w:rPr>
          <w:sz w:val="24"/>
        </w:rPr>
        <w:t xml:space="preserve">3. Процедура рассмотрения первых частей заявок на участие в аукционе была проведена комиссией в 10.00 часов 14 июня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E56996" w:rsidRDefault="00E56996" w:rsidP="00E56996">
      <w:pPr>
        <w:jc w:val="both"/>
        <w:rPr>
          <w:noProof/>
          <w:sz w:val="24"/>
        </w:rPr>
      </w:pPr>
      <w:r>
        <w:rPr>
          <w:noProof/>
          <w:sz w:val="24"/>
        </w:rPr>
        <w:t xml:space="preserve">4. Количество поступивших заявок на участие  в аукционе – 2. </w:t>
      </w:r>
    </w:p>
    <w:p w:rsidR="00E56996" w:rsidRDefault="00E56996" w:rsidP="00E56996">
      <w:pPr>
        <w:jc w:val="both"/>
        <w:rPr>
          <w:noProof/>
          <w:sz w:val="24"/>
        </w:rPr>
      </w:pPr>
      <w:r>
        <w:rPr>
          <w:noProof/>
          <w:sz w:val="24"/>
        </w:rPr>
        <w:t xml:space="preserve">5. Комиссия рассмотрела первые части заявок и приняла следующее решение: </w:t>
      </w:r>
    </w:p>
    <w:tbl>
      <w:tblPr>
        <w:tblW w:w="5053" w:type="pct"/>
        <w:tblInd w:w="15" w:type="dxa"/>
        <w:tblLook w:val="00A0" w:firstRow="1" w:lastRow="0" w:firstColumn="1" w:lastColumn="0" w:noHBand="0" w:noVBand="0"/>
      </w:tblPr>
      <w:tblGrid>
        <w:gridCol w:w="2036"/>
        <w:gridCol w:w="3136"/>
        <w:gridCol w:w="5315"/>
      </w:tblGrid>
      <w:tr w:rsidR="00E56996" w:rsidTr="00E56996">
        <w:tc>
          <w:tcPr>
            <w:tcW w:w="9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56996" w:rsidRDefault="00E56996">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Порядковый номер заявки</w:t>
            </w:r>
          </w:p>
        </w:tc>
        <w:tc>
          <w:tcPr>
            <w:tcW w:w="14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56996" w:rsidRDefault="00E56996">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5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56996" w:rsidRDefault="00E56996">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E56996" w:rsidTr="00E56996">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56996" w:rsidRDefault="00E56996">
            <w:pPr>
              <w:spacing w:line="276" w:lineRule="auto"/>
              <w:jc w:val="center"/>
              <w:rPr>
                <w:spacing w:val="-6"/>
                <w:sz w:val="18"/>
                <w:szCs w:val="18"/>
                <w:lang w:eastAsia="en-US"/>
              </w:rPr>
            </w:pPr>
            <w:r>
              <w:rPr>
                <w:lang w:eastAsia="en-US"/>
              </w:rPr>
              <w:t>1</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56996" w:rsidRDefault="00E56996">
            <w:pPr>
              <w:spacing w:line="276" w:lineRule="auto"/>
              <w:jc w:val="center"/>
              <w:rPr>
                <w:color w:val="FF0000"/>
                <w:spacing w:val="-6"/>
                <w:sz w:val="18"/>
                <w:szCs w:val="18"/>
                <w:lang w:eastAsia="en-US"/>
              </w:rPr>
            </w:pPr>
            <w:r>
              <w:rPr>
                <w:spacing w:val="-6"/>
                <w:sz w:val="18"/>
                <w:szCs w:val="18"/>
                <w:lang w:eastAsia="en-US"/>
              </w:rPr>
              <w:t>допустить к участию в аукционе и признать участником аукциона</w:t>
            </w:r>
            <w:r>
              <w:rPr>
                <w:color w:val="FF0000"/>
                <w:spacing w:val="-6"/>
                <w:sz w:val="18"/>
                <w:szCs w:val="18"/>
                <w:lang w:eastAsia="en-US"/>
              </w:rPr>
              <w:t>.</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996" w:rsidRDefault="00E56996">
            <w:pPr>
              <w:spacing w:line="276" w:lineRule="auto"/>
              <w:jc w:val="both"/>
              <w:rPr>
                <w:rFonts w:cs="Calibri"/>
                <w:color w:val="FF0000"/>
                <w:kern w:val="2"/>
                <w:sz w:val="18"/>
                <w:szCs w:val="18"/>
                <w:lang w:eastAsia="ar-SA"/>
              </w:rPr>
            </w:pPr>
          </w:p>
        </w:tc>
      </w:tr>
      <w:tr w:rsidR="00E56996" w:rsidTr="00E56996">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56996" w:rsidRDefault="00E56996">
            <w:pPr>
              <w:spacing w:line="276" w:lineRule="auto"/>
              <w:jc w:val="center"/>
              <w:rPr>
                <w:lang w:eastAsia="en-US"/>
              </w:rPr>
            </w:pPr>
            <w:r>
              <w:rPr>
                <w:lang w:eastAsia="en-US"/>
              </w:rPr>
              <w:t>2</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56996" w:rsidRDefault="00E56996">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996" w:rsidRDefault="00E56996">
            <w:pPr>
              <w:widowControl/>
              <w:spacing w:line="276" w:lineRule="auto"/>
              <w:rPr>
                <w:rFonts w:asciiTheme="minorHAnsi" w:eastAsiaTheme="minorHAnsi" w:hAnsiTheme="minorHAnsi"/>
                <w:sz w:val="22"/>
                <w:szCs w:val="22"/>
                <w:lang w:eastAsia="en-US"/>
              </w:rPr>
            </w:pPr>
          </w:p>
        </w:tc>
      </w:tr>
    </w:tbl>
    <w:p w:rsidR="009154D8" w:rsidRDefault="00E56996" w:rsidP="009154D8">
      <w:pPr>
        <w:jc w:val="both"/>
        <w:rPr>
          <w:sz w:val="24"/>
        </w:rPr>
      </w:pPr>
      <w:r>
        <w:rPr>
          <w:sz w:val="24"/>
        </w:rPr>
        <w:t>6</w:t>
      </w:r>
      <w:r w:rsidR="009154D8">
        <w:rPr>
          <w:sz w:val="24"/>
        </w:rPr>
        <w:t xml:space="preserve">. Настоящий протокол подлежит размещению на сайте оператора электронной площадки </w:t>
      </w:r>
      <w:hyperlink r:id="rId7" w:history="1">
        <w:r w:rsidR="009154D8">
          <w:rPr>
            <w:rStyle w:val="a3"/>
            <w:color w:val="auto"/>
            <w:sz w:val="24"/>
            <w:u w:val="none"/>
          </w:rPr>
          <w:t>http://www.sberbank-ast.ru</w:t>
        </w:r>
      </w:hyperlink>
      <w:r w:rsidR="009154D8">
        <w:rPr>
          <w:sz w:val="24"/>
        </w:rPr>
        <w:t>.</w:t>
      </w:r>
    </w:p>
    <w:p w:rsidR="009154D8" w:rsidRDefault="009154D8" w:rsidP="009154D8">
      <w:pPr>
        <w:pStyle w:val="a5"/>
        <w:tabs>
          <w:tab w:val="num" w:pos="567"/>
        </w:tabs>
        <w:ind w:left="0"/>
        <w:jc w:val="both"/>
        <w:rPr>
          <w:spacing w:val="-6"/>
          <w:sz w:val="24"/>
          <w:szCs w:val="24"/>
        </w:rPr>
      </w:pPr>
    </w:p>
    <w:p w:rsidR="00692193" w:rsidRDefault="00692193" w:rsidP="00692193">
      <w:pPr>
        <w:jc w:val="center"/>
        <w:rPr>
          <w:noProof/>
          <w:sz w:val="24"/>
          <w:szCs w:val="24"/>
        </w:rPr>
      </w:pPr>
      <w:r>
        <w:rPr>
          <w:noProof/>
          <w:sz w:val="24"/>
          <w:szCs w:val="24"/>
        </w:rPr>
        <w:t>Сведения о решении</w:t>
      </w:r>
    </w:p>
    <w:p w:rsidR="00692193" w:rsidRDefault="00692193" w:rsidP="00692193">
      <w:pPr>
        <w:jc w:val="center"/>
        <w:rPr>
          <w:noProof/>
          <w:sz w:val="24"/>
          <w:szCs w:val="24"/>
        </w:rPr>
      </w:pPr>
      <w:r>
        <w:rPr>
          <w:noProof/>
          <w:sz w:val="24"/>
          <w:szCs w:val="24"/>
        </w:rPr>
        <w:t xml:space="preserve">членов комиссии о допуске участника закупки  к участию в аукционе </w:t>
      </w:r>
    </w:p>
    <w:p w:rsidR="00692193" w:rsidRDefault="00692193" w:rsidP="00692193">
      <w:pPr>
        <w:jc w:val="center"/>
        <w:rPr>
          <w:noProof/>
          <w:sz w:val="24"/>
          <w:szCs w:val="24"/>
        </w:rPr>
      </w:pPr>
      <w:r>
        <w:rPr>
          <w:noProof/>
          <w:sz w:val="24"/>
          <w:szCs w:val="24"/>
        </w:rPr>
        <w:t>или об отказе их  в допуске к участию в аукционе</w:t>
      </w:r>
    </w:p>
    <w:p w:rsidR="00692193" w:rsidRDefault="00692193" w:rsidP="00692193">
      <w:pPr>
        <w:jc w:val="both"/>
        <w:rPr>
          <w:noProof/>
          <w:sz w:val="24"/>
          <w:szCs w:val="24"/>
        </w:rPr>
      </w:pPr>
    </w:p>
    <w:tbl>
      <w:tblPr>
        <w:tblW w:w="9915" w:type="dxa"/>
        <w:tblInd w:w="534" w:type="dxa"/>
        <w:tblLayout w:type="fixed"/>
        <w:tblLook w:val="01E0" w:firstRow="1" w:lastRow="1" w:firstColumn="1" w:lastColumn="1" w:noHBand="0" w:noVBand="0"/>
      </w:tblPr>
      <w:tblGrid>
        <w:gridCol w:w="5100"/>
        <w:gridCol w:w="2406"/>
        <w:gridCol w:w="2409"/>
      </w:tblGrid>
      <w:tr w:rsidR="00692193" w:rsidTr="00692193">
        <w:tc>
          <w:tcPr>
            <w:tcW w:w="5103" w:type="dxa"/>
            <w:tcBorders>
              <w:top w:val="single" w:sz="4" w:space="0" w:color="auto"/>
              <w:left w:val="single" w:sz="4" w:space="0" w:color="auto"/>
              <w:bottom w:val="single" w:sz="4" w:space="0" w:color="auto"/>
              <w:right w:val="single" w:sz="4" w:space="0" w:color="auto"/>
            </w:tcBorders>
            <w:vAlign w:val="center"/>
            <w:hideMark/>
          </w:tcPr>
          <w:p w:rsidR="00692193" w:rsidRDefault="00692193">
            <w:pPr>
              <w:spacing w:after="60" w:line="276" w:lineRule="auto"/>
              <w:jc w:val="center"/>
              <w:rPr>
                <w:noProof/>
                <w:lang w:eastAsia="en-US"/>
              </w:rPr>
            </w:pPr>
            <w:r>
              <w:rPr>
                <w:noProof/>
                <w:lang w:eastAsia="en-US"/>
              </w:rPr>
              <w:t>Решение члена комиссии</w:t>
            </w:r>
          </w:p>
        </w:tc>
        <w:tc>
          <w:tcPr>
            <w:tcW w:w="2408" w:type="dxa"/>
            <w:tcBorders>
              <w:top w:val="single" w:sz="4" w:space="0" w:color="auto"/>
              <w:left w:val="single" w:sz="4" w:space="0" w:color="auto"/>
              <w:bottom w:val="single" w:sz="4" w:space="0" w:color="auto"/>
              <w:right w:val="single" w:sz="4" w:space="0" w:color="auto"/>
            </w:tcBorders>
            <w:vAlign w:val="center"/>
            <w:hideMark/>
          </w:tcPr>
          <w:p w:rsidR="00692193" w:rsidRDefault="00692193">
            <w:pPr>
              <w:spacing w:after="60" w:line="276" w:lineRule="auto"/>
              <w:jc w:val="center"/>
              <w:rPr>
                <w:noProof/>
                <w:lang w:eastAsia="en-US"/>
              </w:rPr>
            </w:pPr>
            <w:r>
              <w:rPr>
                <w:noProof/>
                <w:lang w:eastAsia="en-US"/>
              </w:rPr>
              <w:t>Подпись члена комиссии</w:t>
            </w:r>
          </w:p>
        </w:tc>
        <w:tc>
          <w:tcPr>
            <w:tcW w:w="2411" w:type="dxa"/>
            <w:tcBorders>
              <w:top w:val="single" w:sz="4" w:space="0" w:color="auto"/>
              <w:left w:val="single" w:sz="4" w:space="0" w:color="auto"/>
              <w:bottom w:val="single" w:sz="4" w:space="0" w:color="auto"/>
              <w:right w:val="single" w:sz="4" w:space="0" w:color="auto"/>
            </w:tcBorders>
            <w:vAlign w:val="center"/>
            <w:hideMark/>
          </w:tcPr>
          <w:p w:rsidR="00692193" w:rsidRDefault="00692193">
            <w:pPr>
              <w:spacing w:after="60" w:line="276" w:lineRule="auto"/>
              <w:jc w:val="center"/>
              <w:rPr>
                <w:noProof/>
                <w:lang w:eastAsia="en-US"/>
              </w:rPr>
            </w:pPr>
            <w:r>
              <w:rPr>
                <w:noProof/>
                <w:lang w:eastAsia="en-US"/>
              </w:rPr>
              <w:t>Состав комиссии</w:t>
            </w:r>
          </w:p>
        </w:tc>
      </w:tr>
      <w:tr w:rsidR="00692193" w:rsidTr="00692193">
        <w:tc>
          <w:tcPr>
            <w:tcW w:w="5103" w:type="dxa"/>
            <w:tcBorders>
              <w:top w:val="single" w:sz="4" w:space="0" w:color="auto"/>
              <w:left w:val="single" w:sz="4" w:space="0" w:color="auto"/>
              <w:bottom w:val="single" w:sz="4" w:space="0" w:color="auto"/>
              <w:right w:val="single" w:sz="4" w:space="0" w:color="auto"/>
            </w:tcBorders>
            <w:vAlign w:val="center"/>
            <w:hideMark/>
          </w:tcPr>
          <w:p w:rsidR="00692193" w:rsidRDefault="00692193">
            <w:pPr>
              <w:spacing w:line="276" w:lineRule="auto"/>
              <w:jc w:val="both"/>
              <w:rPr>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692193" w:rsidRDefault="00692193">
            <w:pPr>
              <w:spacing w:after="60" w:line="276" w:lineRule="auto"/>
              <w:jc w:val="center"/>
              <w:rPr>
                <w:noProof/>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692193" w:rsidRDefault="00692193">
            <w:pPr>
              <w:spacing w:after="60" w:line="276" w:lineRule="auto"/>
              <w:jc w:val="center"/>
              <w:rPr>
                <w:noProof/>
                <w:sz w:val="24"/>
                <w:szCs w:val="24"/>
                <w:lang w:eastAsia="en-US"/>
              </w:rPr>
            </w:pPr>
            <w:r>
              <w:rPr>
                <w:noProof/>
                <w:sz w:val="24"/>
                <w:szCs w:val="24"/>
                <w:lang w:eastAsia="en-US"/>
              </w:rPr>
              <w:t>С.Д. Голин</w:t>
            </w:r>
          </w:p>
        </w:tc>
      </w:tr>
      <w:tr w:rsidR="00692193" w:rsidTr="00692193">
        <w:tc>
          <w:tcPr>
            <w:tcW w:w="5103" w:type="dxa"/>
            <w:tcBorders>
              <w:top w:val="single" w:sz="4" w:space="0" w:color="auto"/>
              <w:left w:val="single" w:sz="4" w:space="0" w:color="auto"/>
              <w:bottom w:val="single" w:sz="4" w:space="0" w:color="auto"/>
              <w:right w:val="single" w:sz="4" w:space="0" w:color="auto"/>
            </w:tcBorders>
            <w:hideMark/>
          </w:tcPr>
          <w:p w:rsidR="00692193" w:rsidRDefault="00692193">
            <w:pPr>
              <w:spacing w:line="276" w:lineRule="auto"/>
              <w:jc w:val="both"/>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692193" w:rsidRDefault="00692193">
            <w:pPr>
              <w:widowControl/>
              <w:spacing w:line="276" w:lineRule="auto"/>
              <w:rPr>
                <w:rFonts w:asciiTheme="minorHAnsi" w:eastAsiaTheme="minorHAnsi" w:hAnsiTheme="minorHAnsi"/>
                <w:sz w:val="22"/>
                <w:szCs w:val="22"/>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692193" w:rsidRDefault="00692193">
            <w:pPr>
              <w:spacing w:after="60" w:line="276" w:lineRule="auto"/>
              <w:jc w:val="center"/>
              <w:rPr>
                <w:noProof/>
                <w:sz w:val="24"/>
                <w:szCs w:val="24"/>
                <w:lang w:eastAsia="en-US"/>
              </w:rPr>
            </w:pPr>
            <w:r>
              <w:rPr>
                <w:noProof/>
                <w:sz w:val="24"/>
                <w:szCs w:val="24"/>
                <w:lang w:eastAsia="en-US"/>
              </w:rPr>
              <w:t>В.К.Бандурин</w:t>
            </w:r>
          </w:p>
        </w:tc>
      </w:tr>
      <w:tr w:rsidR="00692193" w:rsidTr="00692193">
        <w:tc>
          <w:tcPr>
            <w:tcW w:w="5103" w:type="dxa"/>
            <w:tcBorders>
              <w:top w:val="single" w:sz="4" w:space="0" w:color="auto"/>
              <w:left w:val="single" w:sz="4" w:space="0" w:color="auto"/>
              <w:bottom w:val="single" w:sz="4" w:space="0" w:color="auto"/>
              <w:right w:val="single" w:sz="4" w:space="0" w:color="auto"/>
            </w:tcBorders>
            <w:hideMark/>
          </w:tcPr>
          <w:p w:rsidR="00692193" w:rsidRDefault="00692193">
            <w:pPr>
              <w:spacing w:line="276" w:lineRule="auto"/>
              <w:jc w:val="both"/>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692193" w:rsidRDefault="00692193">
            <w:pPr>
              <w:widowControl/>
              <w:spacing w:line="276" w:lineRule="auto"/>
              <w:rPr>
                <w:rFonts w:asciiTheme="minorHAnsi" w:eastAsiaTheme="minorHAnsi" w:hAnsiTheme="minorHAnsi"/>
                <w:sz w:val="22"/>
                <w:szCs w:val="22"/>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692193" w:rsidRDefault="00692193">
            <w:pPr>
              <w:spacing w:after="60" w:line="276" w:lineRule="auto"/>
              <w:jc w:val="center"/>
              <w:rPr>
                <w:noProof/>
                <w:sz w:val="24"/>
                <w:szCs w:val="24"/>
                <w:lang w:eastAsia="en-US"/>
              </w:rPr>
            </w:pPr>
            <w:r>
              <w:rPr>
                <w:noProof/>
                <w:sz w:val="24"/>
                <w:szCs w:val="24"/>
                <w:lang w:eastAsia="en-US"/>
              </w:rPr>
              <w:t>Н.А. Морозова</w:t>
            </w:r>
          </w:p>
        </w:tc>
      </w:tr>
      <w:tr w:rsidR="00692193" w:rsidTr="00692193">
        <w:tc>
          <w:tcPr>
            <w:tcW w:w="5103" w:type="dxa"/>
            <w:tcBorders>
              <w:top w:val="single" w:sz="4" w:space="0" w:color="auto"/>
              <w:left w:val="single" w:sz="4" w:space="0" w:color="auto"/>
              <w:bottom w:val="single" w:sz="4" w:space="0" w:color="auto"/>
              <w:right w:val="single" w:sz="4" w:space="0" w:color="auto"/>
            </w:tcBorders>
            <w:hideMark/>
          </w:tcPr>
          <w:p w:rsidR="00692193" w:rsidRDefault="00692193">
            <w:pPr>
              <w:spacing w:line="276" w:lineRule="auto"/>
              <w:jc w:val="both"/>
              <w:rPr>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692193" w:rsidRDefault="00692193">
            <w:pPr>
              <w:widowControl/>
              <w:spacing w:line="276" w:lineRule="auto"/>
              <w:rPr>
                <w:rFonts w:ascii="Calibri" w:eastAsia="Calibri" w:hAnsi="Calibri"/>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692193" w:rsidRDefault="00692193">
            <w:pPr>
              <w:spacing w:line="276" w:lineRule="auto"/>
              <w:jc w:val="center"/>
              <w:rPr>
                <w:rFonts w:eastAsia="Calibri"/>
                <w:sz w:val="24"/>
                <w:szCs w:val="24"/>
                <w:lang w:eastAsia="en-US"/>
              </w:rPr>
            </w:pPr>
            <w:r>
              <w:rPr>
                <w:rFonts w:eastAsia="Calibri"/>
                <w:sz w:val="24"/>
                <w:szCs w:val="24"/>
                <w:lang w:eastAsia="en-US"/>
              </w:rPr>
              <w:t xml:space="preserve">Т.И. </w:t>
            </w:r>
            <w:proofErr w:type="spellStart"/>
            <w:r>
              <w:rPr>
                <w:rFonts w:eastAsia="Calibri"/>
                <w:sz w:val="24"/>
                <w:szCs w:val="24"/>
                <w:lang w:eastAsia="en-US"/>
              </w:rPr>
              <w:t>Долгодворова</w:t>
            </w:r>
            <w:proofErr w:type="spellEnd"/>
          </w:p>
        </w:tc>
      </w:tr>
      <w:tr w:rsidR="00692193" w:rsidTr="00692193">
        <w:tc>
          <w:tcPr>
            <w:tcW w:w="5103" w:type="dxa"/>
            <w:tcBorders>
              <w:top w:val="single" w:sz="4" w:space="0" w:color="auto"/>
              <w:left w:val="single" w:sz="4" w:space="0" w:color="auto"/>
              <w:bottom w:val="single" w:sz="4" w:space="0" w:color="auto"/>
              <w:right w:val="single" w:sz="4" w:space="0" w:color="auto"/>
            </w:tcBorders>
            <w:hideMark/>
          </w:tcPr>
          <w:p w:rsidR="00692193" w:rsidRDefault="00692193">
            <w:pPr>
              <w:spacing w:line="276" w:lineRule="auto"/>
              <w:jc w:val="both"/>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692193" w:rsidRDefault="00692193">
            <w:pPr>
              <w:spacing w:after="60" w:line="276" w:lineRule="auto"/>
              <w:jc w:val="center"/>
              <w:rPr>
                <w:noProof/>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692193" w:rsidRDefault="00692193">
            <w:pPr>
              <w:spacing w:line="276" w:lineRule="auto"/>
              <w:jc w:val="center"/>
              <w:rPr>
                <w:rFonts w:eastAsia="Calibri"/>
                <w:sz w:val="24"/>
                <w:szCs w:val="24"/>
                <w:lang w:eastAsia="en-US"/>
              </w:rPr>
            </w:pPr>
            <w:r>
              <w:rPr>
                <w:rFonts w:eastAsia="Calibri"/>
                <w:sz w:val="24"/>
                <w:szCs w:val="24"/>
                <w:lang w:eastAsia="en-US"/>
              </w:rPr>
              <w:t xml:space="preserve">Ж.В. </w:t>
            </w:r>
            <w:proofErr w:type="spellStart"/>
            <w:r>
              <w:rPr>
                <w:rFonts w:eastAsia="Calibri"/>
                <w:sz w:val="24"/>
                <w:szCs w:val="24"/>
                <w:lang w:eastAsia="en-US"/>
              </w:rPr>
              <w:t>Резинкина</w:t>
            </w:r>
            <w:proofErr w:type="spellEnd"/>
          </w:p>
        </w:tc>
      </w:tr>
      <w:tr w:rsidR="00692193" w:rsidTr="00692193">
        <w:tc>
          <w:tcPr>
            <w:tcW w:w="5103" w:type="dxa"/>
            <w:tcBorders>
              <w:top w:val="single" w:sz="4" w:space="0" w:color="auto"/>
              <w:left w:val="single" w:sz="4" w:space="0" w:color="auto"/>
              <w:bottom w:val="single" w:sz="4" w:space="0" w:color="auto"/>
              <w:right w:val="single" w:sz="4" w:space="0" w:color="auto"/>
            </w:tcBorders>
            <w:hideMark/>
          </w:tcPr>
          <w:p w:rsidR="00692193" w:rsidRDefault="00692193">
            <w:pPr>
              <w:spacing w:line="276" w:lineRule="auto"/>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692193" w:rsidRDefault="00692193">
            <w:pPr>
              <w:spacing w:after="60" w:line="276" w:lineRule="auto"/>
              <w:jc w:val="center"/>
              <w:rPr>
                <w:noProof/>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692193" w:rsidRDefault="00692193">
            <w:pPr>
              <w:spacing w:line="276" w:lineRule="auto"/>
              <w:jc w:val="center"/>
              <w:rPr>
                <w:rFonts w:eastAsia="Calibri"/>
                <w:sz w:val="24"/>
                <w:szCs w:val="24"/>
                <w:lang w:eastAsia="en-US"/>
              </w:rPr>
            </w:pPr>
            <w:r>
              <w:rPr>
                <w:rFonts w:eastAsia="Calibri"/>
                <w:sz w:val="24"/>
                <w:szCs w:val="24"/>
                <w:lang w:eastAsia="en-US"/>
              </w:rPr>
              <w:t>А.Т. Абдуллаев</w:t>
            </w:r>
          </w:p>
        </w:tc>
      </w:tr>
      <w:tr w:rsidR="00692193" w:rsidTr="00692193">
        <w:tc>
          <w:tcPr>
            <w:tcW w:w="5103" w:type="dxa"/>
            <w:tcBorders>
              <w:top w:val="single" w:sz="4" w:space="0" w:color="auto"/>
              <w:left w:val="single" w:sz="4" w:space="0" w:color="auto"/>
              <w:bottom w:val="single" w:sz="4" w:space="0" w:color="auto"/>
              <w:right w:val="single" w:sz="4" w:space="0" w:color="auto"/>
            </w:tcBorders>
            <w:hideMark/>
          </w:tcPr>
          <w:p w:rsidR="00692193" w:rsidRDefault="00692193">
            <w:pPr>
              <w:spacing w:line="276" w:lineRule="auto"/>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692193" w:rsidRDefault="00692193">
            <w:pPr>
              <w:spacing w:after="60" w:line="276" w:lineRule="auto"/>
              <w:jc w:val="center"/>
              <w:rPr>
                <w:noProof/>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692193" w:rsidRDefault="00692193">
            <w:pPr>
              <w:spacing w:line="276" w:lineRule="auto"/>
              <w:jc w:val="center"/>
              <w:rPr>
                <w:rFonts w:eastAsia="Calibri"/>
                <w:sz w:val="24"/>
                <w:szCs w:val="24"/>
                <w:lang w:eastAsia="en-US"/>
              </w:rPr>
            </w:pPr>
            <w:r>
              <w:rPr>
                <w:rFonts w:eastAsia="Calibri"/>
                <w:sz w:val="24"/>
                <w:szCs w:val="24"/>
                <w:lang w:eastAsia="en-US"/>
              </w:rPr>
              <w:t>Н.Б. Захарова</w:t>
            </w:r>
          </w:p>
        </w:tc>
      </w:tr>
    </w:tbl>
    <w:p w:rsidR="00C71394" w:rsidRDefault="00C71394" w:rsidP="00C71394">
      <w:pPr>
        <w:suppressAutoHyphens/>
        <w:jc w:val="both"/>
        <w:rPr>
          <w:b/>
        </w:rPr>
      </w:pPr>
    </w:p>
    <w:p w:rsidR="00C71394" w:rsidRDefault="00C71394" w:rsidP="00C71394">
      <w:pPr>
        <w:jc w:val="both"/>
        <w:rPr>
          <w:b/>
          <w:sz w:val="24"/>
          <w:szCs w:val="24"/>
        </w:rPr>
      </w:pPr>
    </w:p>
    <w:p w:rsidR="00C71394" w:rsidRDefault="00C71394" w:rsidP="00C71394">
      <w:pPr>
        <w:jc w:val="both"/>
        <w:rPr>
          <w:b/>
          <w:sz w:val="24"/>
          <w:szCs w:val="24"/>
        </w:rPr>
      </w:pPr>
    </w:p>
    <w:p w:rsidR="00C71394" w:rsidRDefault="00C71394" w:rsidP="00C71394">
      <w:pPr>
        <w:tabs>
          <w:tab w:val="left" w:pos="7144"/>
          <w:tab w:val="right" w:pos="10348"/>
        </w:tabs>
        <w:ind w:left="-851"/>
        <w:jc w:val="right"/>
        <w:rPr>
          <w:b/>
          <w:sz w:val="24"/>
          <w:szCs w:val="24"/>
        </w:rPr>
      </w:pPr>
      <w:r>
        <w:rPr>
          <w:b/>
          <w:sz w:val="24"/>
          <w:szCs w:val="24"/>
        </w:rPr>
        <w:t xml:space="preserve">Председатель комиссии:                                                                                                        С.Д. </w:t>
      </w:r>
      <w:proofErr w:type="spellStart"/>
      <w:r>
        <w:rPr>
          <w:b/>
          <w:sz w:val="24"/>
          <w:szCs w:val="24"/>
        </w:rPr>
        <w:t>Голин</w:t>
      </w:r>
      <w:proofErr w:type="spellEnd"/>
    </w:p>
    <w:p w:rsidR="00C71394" w:rsidRDefault="00C71394" w:rsidP="00C71394">
      <w:pPr>
        <w:tabs>
          <w:tab w:val="left" w:pos="7144"/>
          <w:tab w:val="right" w:pos="10348"/>
        </w:tabs>
        <w:rPr>
          <w:b/>
          <w:sz w:val="24"/>
          <w:szCs w:val="24"/>
        </w:rPr>
      </w:pPr>
      <w:r>
        <w:rPr>
          <w:b/>
          <w:sz w:val="24"/>
          <w:szCs w:val="24"/>
        </w:rPr>
        <w:t xml:space="preserve">  </w:t>
      </w:r>
    </w:p>
    <w:p w:rsidR="00C71394" w:rsidRDefault="00C71394" w:rsidP="00C71394">
      <w:pPr>
        <w:tabs>
          <w:tab w:val="left" w:pos="7144"/>
          <w:tab w:val="right" w:pos="10348"/>
        </w:tabs>
        <w:rPr>
          <w:sz w:val="24"/>
          <w:szCs w:val="24"/>
        </w:rPr>
      </w:pPr>
      <w:r>
        <w:rPr>
          <w:b/>
          <w:sz w:val="24"/>
          <w:szCs w:val="24"/>
        </w:rPr>
        <w:t xml:space="preserve">      Члены  комиссии                                                                                                                                                     </w:t>
      </w:r>
    </w:p>
    <w:p w:rsidR="00C71394" w:rsidRDefault="00C71394" w:rsidP="00C71394">
      <w:pPr>
        <w:tabs>
          <w:tab w:val="left" w:pos="7144"/>
          <w:tab w:val="right" w:pos="10348"/>
        </w:tabs>
        <w:ind w:left="-851"/>
        <w:jc w:val="right"/>
        <w:rPr>
          <w:sz w:val="24"/>
          <w:szCs w:val="24"/>
        </w:rPr>
      </w:pPr>
      <w:r>
        <w:rPr>
          <w:sz w:val="24"/>
          <w:szCs w:val="24"/>
        </w:rPr>
        <w:t xml:space="preserve">_________________В.К. </w:t>
      </w:r>
      <w:proofErr w:type="spellStart"/>
      <w:r>
        <w:rPr>
          <w:sz w:val="24"/>
          <w:szCs w:val="24"/>
        </w:rPr>
        <w:t>Бандурин</w:t>
      </w:r>
      <w:proofErr w:type="spellEnd"/>
    </w:p>
    <w:p w:rsidR="00C71394" w:rsidRDefault="00C71394" w:rsidP="00C71394">
      <w:pPr>
        <w:tabs>
          <w:tab w:val="left" w:pos="7144"/>
          <w:tab w:val="right" w:pos="10348"/>
        </w:tabs>
        <w:ind w:left="-851"/>
        <w:jc w:val="right"/>
        <w:rPr>
          <w:sz w:val="24"/>
          <w:szCs w:val="24"/>
        </w:rPr>
      </w:pPr>
      <w:r>
        <w:rPr>
          <w:sz w:val="24"/>
          <w:szCs w:val="24"/>
        </w:rPr>
        <w:t xml:space="preserve">_______________________Н.А. Морозова </w:t>
      </w:r>
    </w:p>
    <w:p w:rsidR="00C71394" w:rsidRDefault="00C71394" w:rsidP="00C71394">
      <w:pPr>
        <w:ind w:left="-851"/>
        <w:jc w:val="right"/>
        <w:rPr>
          <w:sz w:val="24"/>
          <w:szCs w:val="24"/>
        </w:rPr>
      </w:pPr>
      <w:r>
        <w:rPr>
          <w:sz w:val="24"/>
          <w:szCs w:val="24"/>
        </w:rPr>
        <w:t xml:space="preserve">_______________Т.И. </w:t>
      </w:r>
      <w:proofErr w:type="spellStart"/>
      <w:r>
        <w:rPr>
          <w:sz w:val="24"/>
          <w:szCs w:val="24"/>
        </w:rPr>
        <w:t>Долгодворова</w:t>
      </w:r>
      <w:proofErr w:type="spellEnd"/>
    </w:p>
    <w:p w:rsidR="00C71394" w:rsidRDefault="00C71394" w:rsidP="00C71394">
      <w:pPr>
        <w:ind w:left="-851"/>
        <w:jc w:val="right"/>
        <w:rPr>
          <w:sz w:val="24"/>
          <w:szCs w:val="24"/>
        </w:rPr>
      </w:pPr>
      <w:r>
        <w:rPr>
          <w:sz w:val="24"/>
          <w:szCs w:val="24"/>
        </w:rPr>
        <w:t xml:space="preserve">__________________Ж.В. </w:t>
      </w:r>
      <w:proofErr w:type="spellStart"/>
      <w:r>
        <w:rPr>
          <w:sz w:val="24"/>
          <w:szCs w:val="24"/>
        </w:rPr>
        <w:t>Резинкина</w:t>
      </w:r>
      <w:proofErr w:type="spellEnd"/>
    </w:p>
    <w:p w:rsidR="00C71394" w:rsidRDefault="00C71394" w:rsidP="00C71394">
      <w:pPr>
        <w:ind w:left="-851"/>
        <w:jc w:val="right"/>
        <w:rPr>
          <w:sz w:val="24"/>
          <w:szCs w:val="24"/>
        </w:rPr>
      </w:pPr>
      <w:r>
        <w:rPr>
          <w:sz w:val="24"/>
          <w:szCs w:val="24"/>
        </w:rPr>
        <w:t>________________________Н.Б. Захарова</w:t>
      </w:r>
    </w:p>
    <w:p w:rsidR="00C71394" w:rsidRDefault="00C71394" w:rsidP="00C71394">
      <w:pPr>
        <w:ind w:left="-851"/>
        <w:jc w:val="right"/>
        <w:rPr>
          <w:sz w:val="24"/>
          <w:szCs w:val="24"/>
        </w:rPr>
      </w:pPr>
      <w:r>
        <w:rPr>
          <w:sz w:val="24"/>
          <w:szCs w:val="24"/>
        </w:rPr>
        <w:t>___________________А.Т. Абдуллаев</w:t>
      </w:r>
    </w:p>
    <w:p w:rsidR="009154D8" w:rsidRDefault="009154D8" w:rsidP="009154D8">
      <w:pPr>
        <w:ind w:left="-993"/>
        <w:jc w:val="both"/>
        <w:rPr>
          <w:b/>
          <w:sz w:val="24"/>
          <w:szCs w:val="24"/>
        </w:rPr>
      </w:pPr>
    </w:p>
    <w:p w:rsidR="009154D8" w:rsidRDefault="009154D8" w:rsidP="00C71394">
      <w:pPr>
        <w:jc w:val="both"/>
        <w:rPr>
          <w:b/>
          <w:sz w:val="24"/>
          <w:szCs w:val="24"/>
        </w:rPr>
      </w:pPr>
      <w:r>
        <w:rPr>
          <w:b/>
          <w:sz w:val="24"/>
          <w:szCs w:val="24"/>
        </w:rPr>
        <w:t xml:space="preserve">  </w:t>
      </w:r>
      <w:r>
        <w:rPr>
          <w:b/>
          <w:sz w:val="24"/>
          <w:szCs w:val="24"/>
        </w:rPr>
        <w:tab/>
      </w:r>
    </w:p>
    <w:p w:rsidR="009154D8" w:rsidRDefault="009154D8" w:rsidP="009154D8">
      <w:pPr>
        <w:ind w:left="-993"/>
        <w:jc w:val="both"/>
        <w:rPr>
          <w:sz w:val="24"/>
          <w:szCs w:val="24"/>
        </w:rPr>
      </w:pPr>
      <w:r>
        <w:rPr>
          <w:b/>
          <w:sz w:val="24"/>
          <w:szCs w:val="24"/>
        </w:rPr>
        <w:t xml:space="preserve">         </w:t>
      </w:r>
    </w:p>
    <w:p w:rsidR="009154D8" w:rsidRDefault="009154D8" w:rsidP="009154D8">
      <w:pPr>
        <w:ind w:left="-993"/>
        <w:jc w:val="right"/>
        <w:rPr>
          <w:sz w:val="24"/>
          <w:szCs w:val="24"/>
        </w:rPr>
      </w:pPr>
      <w:r>
        <w:rPr>
          <w:sz w:val="24"/>
          <w:szCs w:val="24"/>
        </w:rPr>
        <w:t xml:space="preserve">                                                                                  </w:t>
      </w:r>
    </w:p>
    <w:p w:rsidR="009154D8" w:rsidRDefault="009154D8" w:rsidP="009154D8">
      <w:r>
        <w:rPr>
          <w:color w:val="FF0000"/>
          <w:sz w:val="24"/>
          <w:szCs w:val="24"/>
        </w:rPr>
        <w:t xml:space="preserve">    </w:t>
      </w:r>
      <w:r>
        <w:rPr>
          <w:sz w:val="24"/>
          <w:szCs w:val="24"/>
        </w:rPr>
        <w:t xml:space="preserve">Представитель заказчика </w:t>
      </w:r>
      <w:r>
        <w:t xml:space="preserve">                                                                               ________________</w:t>
      </w:r>
      <w:r>
        <w:rPr>
          <w:sz w:val="24"/>
        </w:rPr>
        <w:t>Е.Н. Сметанина</w:t>
      </w:r>
    </w:p>
    <w:p w:rsidR="002C60C5" w:rsidRDefault="002C60C5"/>
    <w:p w:rsidR="00C71394" w:rsidRDefault="00C71394"/>
    <w:p w:rsidR="00C71394" w:rsidRDefault="00C71394"/>
    <w:p w:rsidR="00C71394" w:rsidRDefault="00C71394"/>
    <w:p w:rsidR="00C71394" w:rsidRDefault="00C71394"/>
    <w:p w:rsidR="00C71394" w:rsidRDefault="00C71394"/>
    <w:p w:rsidR="00C71394" w:rsidRDefault="00C71394"/>
    <w:p w:rsidR="00C71394" w:rsidRDefault="00C71394"/>
    <w:p w:rsidR="00C71394" w:rsidRDefault="00C71394"/>
    <w:p w:rsidR="00C71394" w:rsidRDefault="00C71394"/>
    <w:p w:rsidR="00C71394" w:rsidRDefault="00C71394"/>
    <w:p w:rsidR="00C71394" w:rsidRDefault="00C71394"/>
    <w:p w:rsidR="00C71394" w:rsidRDefault="00C71394"/>
    <w:p w:rsidR="00C71394" w:rsidRDefault="00C71394"/>
    <w:p w:rsidR="00C71394" w:rsidRDefault="00C71394"/>
    <w:p w:rsidR="00C71394" w:rsidRDefault="00C71394"/>
    <w:p w:rsidR="00C71394" w:rsidRDefault="00C71394"/>
    <w:p w:rsidR="00C71394" w:rsidRDefault="00C71394" w:rsidP="00C71394">
      <w:pPr>
        <w:ind w:right="23"/>
        <w:jc w:val="right"/>
        <w:rPr>
          <w:sz w:val="16"/>
          <w:szCs w:val="16"/>
        </w:rPr>
      </w:pPr>
      <w:r>
        <w:rPr>
          <w:sz w:val="16"/>
          <w:szCs w:val="16"/>
        </w:rPr>
        <w:t xml:space="preserve">                                                                                                                                                            Приложение 1</w:t>
      </w:r>
    </w:p>
    <w:p w:rsidR="00C71394" w:rsidRDefault="00C71394" w:rsidP="00C71394">
      <w:pPr>
        <w:tabs>
          <w:tab w:val="left" w:pos="3930"/>
          <w:tab w:val="right" w:pos="9355"/>
        </w:tabs>
        <w:ind w:right="23"/>
        <w:jc w:val="right"/>
        <w:rPr>
          <w:sz w:val="16"/>
          <w:szCs w:val="16"/>
        </w:rPr>
      </w:pPr>
      <w:r>
        <w:rPr>
          <w:sz w:val="16"/>
          <w:szCs w:val="16"/>
        </w:rPr>
        <w:t xml:space="preserve">                                                                                                                                               к протоколу рассмотрения заявок</w:t>
      </w:r>
    </w:p>
    <w:p w:rsidR="00C71394" w:rsidRDefault="00C71394" w:rsidP="00C71394">
      <w:pPr>
        <w:tabs>
          <w:tab w:val="left" w:pos="3930"/>
        </w:tabs>
        <w:ind w:right="23"/>
        <w:jc w:val="right"/>
        <w:rPr>
          <w:sz w:val="16"/>
          <w:szCs w:val="16"/>
        </w:rPr>
      </w:pPr>
      <w:r>
        <w:rPr>
          <w:sz w:val="16"/>
          <w:szCs w:val="16"/>
        </w:rPr>
        <w:t xml:space="preserve">                                                                                                                                                                                        на участие в аукционе в электронной форме</w:t>
      </w:r>
    </w:p>
    <w:p w:rsidR="00C71394" w:rsidRPr="00C71394" w:rsidRDefault="00C71394" w:rsidP="00C71394">
      <w:pPr>
        <w:tabs>
          <w:tab w:val="left" w:pos="3930"/>
          <w:tab w:val="right" w:pos="9355"/>
        </w:tabs>
        <w:ind w:right="23"/>
        <w:jc w:val="right"/>
        <w:rPr>
          <w:sz w:val="16"/>
          <w:szCs w:val="16"/>
        </w:rPr>
      </w:pPr>
      <w:r>
        <w:rPr>
          <w:sz w:val="16"/>
          <w:szCs w:val="16"/>
        </w:rPr>
        <w:t xml:space="preserve">         от «14»  июня 2018 г. № 0187300005818000216-1</w:t>
      </w:r>
    </w:p>
    <w:p w:rsidR="00C71394" w:rsidRDefault="00C71394" w:rsidP="00C71394">
      <w:pPr>
        <w:ind w:left="-426"/>
        <w:jc w:val="center"/>
        <w:rPr>
          <w:color w:val="000000"/>
        </w:rPr>
      </w:pPr>
      <w:r>
        <w:rPr>
          <w:color w:val="000000"/>
        </w:rPr>
        <w:t>Таблица рассмотрения заявок</w:t>
      </w:r>
    </w:p>
    <w:p w:rsidR="00C71394" w:rsidRDefault="00C71394" w:rsidP="00C71394">
      <w:pPr>
        <w:autoSpaceDE w:val="0"/>
        <w:autoSpaceDN w:val="0"/>
        <w:adjustRightInd w:val="0"/>
        <w:ind w:left="-142"/>
        <w:jc w:val="center"/>
      </w:pPr>
      <w:proofErr w:type="gramStart"/>
      <w:r>
        <w:rPr>
          <w:color w:val="000000"/>
        </w:rPr>
        <w:t xml:space="preserve">на участие в аукционе в электронной форме </w:t>
      </w:r>
      <w: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 Студенческая (участок по ул. Студенческая; участок  перекресток </w:t>
      </w:r>
      <w:proofErr w:type="gramEnd"/>
    </w:p>
    <w:p w:rsidR="00C71394" w:rsidRPr="00C71394" w:rsidRDefault="00C71394" w:rsidP="00C71394">
      <w:pPr>
        <w:autoSpaceDE w:val="0"/>
        <w:autoSpaceDN w:val="0"/>
        <w:adjustRightInd w:val="0"/>
        <w:ind w:left="-142"/>
        <w:jc w:val="center"/>
      </w:pPr>
      <w:r>
        <w:t xml:space="preserve">ул. </w:t>
      </w:r>
      <w:proofErr w:type="gramStart"/>
      <w:r>
        <w:t>Студенческая</w:t>
      </w:r>
      <w:proofErr w:type="gramEnd"/>
      <w:r>
        <w:t xml:space="preserve"> и ул. Петровская) в городе </w:t>
      </w:r>
      <w:proofErr w:type="spellStart"/>
      <w:r>
        <w:t>Югорске</w:t>
      </w:r>
      <w:proofErr w:type="spellEnd"/>
    </w:p>
    <w:p w:rsidR="00C71394" w:rsidRDefault="00C71394" w:rsidP="00C71394">
      <w:pPr>
        <w:autoSpaceDE w:val="0"/>
        <w:autoSpaceDN w:val="0"/>
        <w:adjustRightInd w:val="0"/>
        <w:ind w:left="-426"/>
        <w:rPr>
          <w:color w:val="000000"/>
          <w:sz w:val="18"/>
          <w:szCs w:val="18"/>
        </w:rPr>
      </w:pPr>
      <w:r>
        <w:rPr>
          <w:color w:val="000000"/>
          <w:sz w:val="18"/>
          <w:szCs w:val="18"/>
        </w:rPr>
        <w:t xml:space="preserve">      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52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831"/>
        <w:gridCol w:w="4322"/>
        <w:gridCol w:w="2041"/>
        <w:gridCol w:w="1927"/>
      </w:tblGrid>
      <w:tr w:rsidR="00C71394" w:rsidTr="00C71394">
        <w:trPr>
          <w:trHeight w:val="201"/>
        </w:trPr>
        <w:tc>
          <w:tcPr>
            <w:tcW w:w="915" w:type="pct"/>
            <w:vMerge w:val="restart"/>
            <w:tcBorders>
              <w:top w:val="single" w:sz="4" w:space="0" w:color="auto"/>
              <w:left w:val="single" w:sz="4" w:space="0" w:color="auto"/>
              <w:bottom w:val="single" w:sz="4" w:space="0" w:color="auto"/>
              <w:right w:val="single" w:sz="4" w:space="0" w:color="auto"/>
            </w:tcBorders>
            <w:vAlign w:val="center"/>
            <w:hideMark/>
          </w:tcPr>
          <w:p w:rsidR="00C71394" w:rsidRDefault="00C71394">
            <w:pPr>
              <w:suppressAutoHyphens/>
              <w:snapToGrid w:val="0"/>
              <w:jc w:val="center"/>
              <w:rPr>
                <w:color w:val="000000"/>
                <w:kern w:val="2"/>
                <w:sz w:val="18"/>
                <w:szCs w:val="18"/>
                <w:lang w:eastAsia="ar-SA"/>
              </w:rPr>
            </w:pPr>
            <w:r>
              <w:rPr>
                <w:color w:val="000000"/>
                <w:sz w:val="18"/>
                <w:szCs w:val="18"/>
              </w:rPr>
              <w:t>Обязательные требования</w:t>
            </w:r>
          </w:p>
        </w:tc>
        <w:tc>
          <w:tcPr>
            <w:tcW w:w="372" w:type="pct"/>
            <w:vMerge w:val="restart"/>
            <w:tcBorders>
              <w:top w:val="single" w:sz="4" w:space="0" w:color="auto"/>
              <w:left w:val="single" w:sz="4" w:space="0" w:color="auto"/>
              <w:bottom w:val="single" w:sz="4" w:space="0" w:color="auto"/>
              <w:right w:val="single" w:sz="4" w:space="0" w:color="auto"/>
            </w:tcBorders>
            <w:vAlign w:val="center"/>
            <w:hideMark/>
          </w:tcPr>
          <w:p w:rsidR="00C71394" w:rsidRDefault="00C71394">
            <w:pPr>
              <w:suppressAutoHyphens/>
              <w:snapToGrid w:val="0"/>
              <w:jc w:val="center"/>
              <w:rPr>
                <w:color w:val="000000"/>
                <w:kern w:val="2"/>
                <w:sz w:val="18"/>
                <w:szCs w:val="18"/>
                <w:lang w:eastAsia="ar-SA"/>
              </w:rPr>
            </w:pPr>
            <w:r>
              <w:rPr>
                <w:color w:val="000000"/>
                <w:sz w:val="18"/>
                <w:szCs w:val="18"/>
              </w:rPr>
              <w:t>№ пункта</w:t>
            </w:r>
          </w:p>
        </w:tc>
        <w:tc>
          <w:tcPr>
            <w:tcW w:w="1936" w:type="pct"/>
            <w:vMerge w:val="restart"/>
            <w:tcBorders>
              <w:top w:val="single" w:sz="4" w:space="0" w:color="auto"/>
              <w:left w:val="single" w:sz="4" w:space="0" w:color="auto"/>
              <w:bottom w:val="single" w:sz="4" w:space="0" w:color="auto"/>
              <w:right w:val="single" w:sz="4" w:space="0" w:color="auto"/>
            </w:tcBorders>
            <w:vAlign w:val="center"/>
            <w:hideMark/>
          </w:tcPr>
          <w:p w:rsidR="00C71394" w:rsidRDefault="00C71394">
            <w:pPr>
              <w:suppressAutoHyphens/>
              <w:snapToGrid w:val="0"/>
              <w:jc w:val="center"/>
              <w:rPr>
                <w:color w:val="000000"/>
                <w:kern w:val="2"/>
                <w:sz w:val="18"/>
                <w:szCs w:val="18"/>
                <w:lang w:eastAsia="ar-SA"/>
              </w:rPr>
            </w:pPr>
            <w:r>
              <w:rPr>
                <w:color w:val="000000"/>
                <w:sz w:val="18"/>
                <w:szCs w:val="18"/>
              </w:rPr>
              <w:t>Характеристика товара</w:t>
            </w:r>
          </w:p>
        </w:tc>
        <w:tc>
          <w:tcPr>
            <w:tcW w:w="1777" w:type="pct"/>
            <w:gridSpan w:val="2"/>
            <w:tcBorders>
              <w:top w:val="single" w:sz="4" w:space="0" w:color="auto"/>
              <w:left w:val="single" w:sz="4" w:space="0" w:color="auto"/>
              <w:bottom w:val="single" w:sz="4" w:space="0" w:color="auto"/>
              <w:right w:val="single" w:sz="4" w:space="0" w:color="auto"/>
            </w:tcBorders>
            <w:hideMark/>
          </w:tcPr>
          <w:p w:rsidR="00C71394" w:rsidRDefault="00C71394">
            <w:pPr>
              <w:suppressAutoHyphens/>
              <w:jc w:val="center"/>
              <w:rPr>
                <w:rFonts w:eastAsia="Calibri"/>
                <w:kern w:val="2"/>
                <w:sz w:val="18"/>
                <w:szCs w:val="18"/>
                <w:lang w:eastAsia="ar-SA"/>
              </w:rPr>
            </w:pPr>
            <w:r>
              <w:rPr>
                <w:rFonts w:eastAsia="Calibri"/>
                <w:sz w:val="18"/>
                <w:szCs w:val="18"/>
              </w:rPr>
              <w:t>Номер заявки</w:t>
            </w:r>
          </w:p>
        </w:tc>
      </w:tr>
      <w:tr w:rsidR="00C71394" w:rsidTr="00C71394">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71394" w:rsidRDefault="00C71394">
            <w:pPr>
              <w:rPr>
                <w:color w:val="000000"/>
                <w:kern w:val="2"/>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1394" w:rsidRDefault="00C71394">
            <w:pPr>
              <w:rPr>
                <w:color w:val="000000"/>
                <w:kern w:val="2"/>
                <w:sz w:val="18"/>
                <w:szCs w:val="18"/>
                <w:lang w:eastAsia="ar-SA"/>
              </w:rPr>
            </w:pPr>
          </w:p>
        </w:tc>
        <w:tc>
          <w:tcPr>
            <w:tcW w:w="1936" w:type="pct"/>
            <w:vMerge/>
            <w:tcBorders>
              <w:top w:val="single" w:sz="4" w:space="0" w:color="auto"/>
              <w:left w:val="single" w:sz="4" w:space="0" w:color="auto"/>
              <w:bottom w:val="single" w:sz="4" w:space="0" w:color="auto"/>
              <w:right w:val="single" w:sz="4" w:space="0" w:color="auto"/>
            </w:tcBorders>
            <w:vAlign w:val="center"/>
            <w:hideMark/>
          </w:tcPr>
          <w:p w:rsidR="00C71394" w:rsidRDefault="00C71394">
            <w:pPr>
              <w:rPr>
                <w:color w:val="000000"/>
                <w:kern w:val="2"/>
                <w:sz w:val="18"/>
                <w:szCs w:val="18"/>
                <w:lang w:eastAsia="ar-SA"/>
              </w:rPr>
            </w:pPr>
          </w:p>
        </w:tc>
        <w:tc>
          <w:tcPr>
            <w:tcW w:w="914" w:type="pct"/>
            <w:tcBorders>
              <w:top w:val="single" w:sz="4" w:space="0" w:color="auto"/>
              <w:left w:val="single" w:sz="4" w:space="0" w:color="auto"/>
              <w:bottom w:val="single" w:sz="4" w:space="0" w:color="auto"/>
              <w:right w:val="single" w:sz="4" w:space="0" w:color="auto"/>
            </w:tcBorders>
            <w:vAlign w:val="center"/>
            <w:hideMark/>
          </w:tcPr>
          <w:p w:rsidR="00C71394" w:rsidRDefault="00C71394">
            <w:pPr>
              <w:jc w:val="center"/>
              <w:rPr>
                <w:rFonts w:eastAsia="Calibri"/>
                <w:kern w:val="2"/>
                <w:sz w:val="18"/>
                <w:szCs w:val="18"/>
                <w:lang w:eastAsia="ar-SA"/>
              </w:rPr>
            </w:pPr>
            <w:r>
              <w:rPr>
                <w:sz w:val="18"/>
                <w:szCs w:val="18"/>
              </w:rPr>
              <w:t>Заявка №1</w:t>
            </w:r>
          </w:p>
        </w:tc>
        <w:tc>
          <w:tcPr>
            <w:tcW w:w="863" w:type="pct"/>
            <w:tcBorders>
              <w:top w:val="single" w:sz="4" w:space="0" w:color="auto"/>
              <w:left w:val="single" w:sz="4" w:space="0" w:color="auto"/>
              <w:bottom w:val="single" w:sz="4" w:space="0" w:color="auto"/>
              <w:right w:val="single" w:sz="4" w:space="0" w:color="auto"/>
            </w:tcBorders>
            <w:vAlign w:val="center"/>
            <w:hideMark/>
          </w:tcPr>
          <w:p w:rsidR="00C71394" w:rsidRDefault="00C71394">
            <w:pPr>
              <w:jc w:val="center"/>
              <w:rPr>
                <w:rFonts w:eastAsia="Calibri"/>
                <w:kern w:val="2"/>
                <w:sz w:val="18"/>
                <w:szCs w:val="18"/>
                <w:lang w:eastAsia="ar-SA"/>
              </w:rPr>
            </w:pPr>
            <w:r>
              <w:rPr>
                <w:sz w:val="18"/>
                <w:szCs w:val="18"/>
              </w:rPr>
              <w:t>Заявка №2</w:t>
            </w:r>
          </w:p>
        </w:tc>
      </w:tr>
      <w:tr w:rsidR="00C71394" w:rsidTr="00C71394">
        <w:trPr>
          <w:trHeight w:val="302"/>
        </w:trPr>
        <w:tc>
          <w:tcPr>
            <w:tcW w:w="915" w:type="pct"/>
            <w:vMerge w:val="restart"/>
            <w:tcBorders>
              <w:top w:val="single" w:sz="4" w:space="0" w:color="auto"/>
              <w:left w:val="single" w:sz="4" w:space="0" w:color="auto"/>
              <w:bottom w:val="single" w:sz="4" w:space="0" w:color="auto"/>
              <w:right w:val="single" w:sz="4" w:space="0" w:color="auto"/>
            </w:tcBorders>
            <w:hideMark/>
          </w:tcPr>
          <w:p w:rsidR="00C71394" w:rsidRDefault="00C71394">
            <w:pPr>
              <w:snapToGrid w:val="0"/>
              <w:rPr>
                <w:kern w:val="2"/>
                <w:sz w:val="18"/>
                <w:szCs w:val="18"/>
                <w:lang w:eastAsia="ar-SA"/>
              </w:rPr>
            </w:pPr>
            <w:r>
              <w:rPr>
                <w:sz w:val="18"/>
                <w:szCs w:val="18"/>
              </w:rPr>
              <w:t>Первая часть заявки на участие в электронном аукционе должна содержать следующие сведения:</w:t>
            </w:r>
          </w:p>
          <w:p w:rsidR="00C71394" w:rsidRDefault="00C71394">
            <w:pPr>
              <w:suppressAutoHyphens/>
              <w:snapToGrid w:val="0"/>
              <w:rPr>
                <w:kern w:val="2"/>
                <w:sz w:val="18"/>
                <w:szCs w:val="18"/>
                <w:lang w:eastAsia="ar-SA"/>
              </w:rPr>
            </w:pPr>
            <w:proofErr w:type="gramStart"/>
            <w:r>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18"/>
                <w:szCs w:val="18"/>
                <w:lang w:val="en-US"/>
              </w:rPr>
              <w:t>II</w:t>
            </w:r>
            <w:r>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18"/>
                <w:szCs w:val="18"/>
              </w:rPr>
              <w:t xml:space="preserve"> страны происхождения товара.</w:t>
            </w:r>
          </w:p>
        </w:tc>
        <w:tc>
          <w:tcPr>
            <w:tcW w:w="372" w:type="pct"/>
            <w:tcBorders>
              <w:top w:val="single" w:sz="4" w:space="0" w:color="auto"/>
              <w:left w:val="single" w:sz="4" w:space="0" w:color="auto"/>
              <w:bottom w:val="single" w:sz="4" w:space="0" w:color="auto"/>
              <w:right w:val="single" w:sz="4" w:space="0" w:color="auto"/>
            </w:tcBorders>
            <w:hideMark/>
          </w:tcPr>
          <w:p w:rsidR="00C71394" w:rsidRDefault="00C71394">
            <w:pPr>
              <w:suppressAutoHyphens/>
              <w:jc w:val="center"/>
              <w:rPr>
                <w:kern w:val="2"/>
                <w:sz w:val="18"/>
                <w:szCs w:val="18"/>
                <w:lang w:eastAsia="ar-SA"/>
              </w:rPr>
            </w:pPr>
            <w:r>
              <w:rPr>
                <w:sz w:val="18"/>
                <w:szCs w:val="18"/>
              </w:rPr>
              <w:t>1</w:t>
            </w:r>
          </w:p>
        </w:tc>
        <w:tc>
          <w:tcPr>
            <w:tcW w:w="1936" w:type="pct"/>
            <w:tcBorders>
              <w:top w:val="single" w:sz="4" w:space="0" w:color="auto"/>
              <w:left w:val="single" w:sz="4" w:space="0" w:color="auto"/>
              <w:bottom w:val="single" w:sz="4" w:space="0" w:color="auto"/>
              <w:right w:val="single" w:sz="4" w:space="0" w:color="auto"/>
            </w:tcBorders>
            <w:hideMark/>
          </w:tcPr>
          <w:p w:rsidR="00C71394" w:rsidRDefault="00C71394">
            <w:pPr>
              <w:jc w:val="both"/>
              <w:rPr>
                <w:rFonts w:eastAsia="Calibri"/>
                <w:kern w:val="2"/>
                <w:sz w:val="15"/>
                <w:szCs w:val="15"/>
                <w:lang w:eastAsia="ar-SA"/>
              </w:rPr>
            </w:pPr>
            <w:r>
              <w:rPr>
                <w:rFonts w:eastAsia="Calibri"/>
                <w:sz w:val="15"/>
                <w:szCs w:val="15"/>
              </w:rPr>
              <w:t xml:space="preserve">Щебень из природного камня для строительных работ с характеристиками: фракция диапазон не менее 10 мм и не более 20 мм </w:t>
            </w:r>
          </w:p>
          <w:p w:rsidR="00C71394" w:rsidRDefault="00C71394">
            <w:pPr>
              <w:jc w:val="both"/>
              <w:rPr>
                <w:rFonts w:eastAsia="Calibri"/>
                <w:sz w:val="15"/>
                <w:szCs w:val="15"/>
              </w:rPr>
            </w:pPr>
            <w:r>
              <w:rPr>
                <w:rFonts w:eastAsia="Calibri"/>
                <w:sz w:val="15"/>
                <w:szCs w:val="15"/>
              </w:rPr>
              <w:t xml:space="preserve">Содержание зерен слабых пород по массе не более 10% (неизменяемое значение). Содержание глины в комках по массе не более 0,25 % (неизменяемое значение). </w:t>
            </w:r>
          </w:p>
          <w:p w:rsidR="00C71394" w:rsidRDefault="00C71394">
            <w:pPr>
              <w:suppressAutoHyphens/>
              <w:jc w:val="both"/>
              <w:rPr>
                <w:kern w:val="2"/>
                <w:sz w:val="15"/>
                <w:szCs w:val="15"/>
              </w:rPr>
            </w:pPr>
            <w:r>
              <w:rPr>
                <w:rFonts w:eastAsia="Calibri"/>
                <w:sz w:val="15"/>
                <w:szCs w:val="15"/>
              </w:rPr>
              <w:t>В соответствии с ГОСТ 8267-93</w:t>
            </w:r>
          </w:p>
        </w:tc>
        <w:tc>
          <w:tcPr>
            <w:tcW w:w="914" w:type="pct"/>
            <w:tcBorders>
              <w:top w:val="single" w:sz="4" w:space="0" w:color="auto"/>
              <w:left w:val="single" w:sz="4" w:space="0" w:color="auto"/>
              <w:bottom w:val="single" w:sz="4" w:space="0" w:color="auto"/>
              <w:right w:val="single" w:sz="4" w:space="0" w:color="auto"/>
            </w:tcBorders>
            <w:vAlign w:val="center"/>
            <w:hideMark/>
          </w:tcPr>
          <w:p w:rsidR="00C71394" w:rsidRDefault="00C71394">
            <w:pPr>
              <w:jc w:val="center"/>
              <w:rPr>
                <w:sz w:val="16"/>
                <w:szCs w:val="16"/>
              </w:rPr>
            </w:pPr>
            <w:r>
              <w:rPr>
                <w:sz w:val="16"/>
                <w:szCs w:val="16"/>
              </w:rPr>
              <w:t>соответствует</w:t>
            </w:r>
          </w:p>
        </w:tc>
        <w:tc>
          <w:tcPr>
            <w:tcW w:w="863" w:type="pct"/>
            <w:tcBorders>
              <w:top w:val="single" w:sz="4" w:space="0" w:color="auto"/>
              <w:left w:val="single" w:sz="4" w:space="0" w:color="auto"/>
              <w:bottom w:val="single" w:sz="4" w:space="0" w:color="auto"/>
              <w:right w:val="single" w:sz="4" w:space="0" w:color="auto"/>
            </w:tcBorders>
            <w:vAlign w:val="center"/>
            <w:hideMark/>
          </w:tcPr>
          <w:p w:rsidR="00C71394" w:rsidRDefault="00C71394">
            <w:pPr>
              <w:suppressAutoHyphens/>
              <w:jc w:val="center"/>
              <w:rPr>
                <w:rFonts w:eastAsia="Calibri"/>
                <w:bCs/>
                <w:kern w:val="2"/>
                <w:sz w:val="16"/>
                <w:szCs w:val="16"/>
                <w:lang w:eastAsia="ar-SA"/>
              </w:rPr>
            </w:pPr>
            <w:r>
              <w:rPr>
                <w:sz w:val="16"/>
                <w:szCs w:val="16"/>
              </w:rPr>
              <w:t>соответствует</w:t>
            </w:r>
          </w:p>
        </w:tc>
      </w:tr>
      <w:tr w:rsidR="00C71394" w:rsidTr="00C71394">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71394" w:rsidRDefault="00C71394">
            <w:pPr>
              <w:rPr>
                <w:kern w:val="2"/>
                <w:sz w:val="18"/>
                <w:szCs w:val="18"/>
                <w:lang w:eastAsia="ar-SA"/>
              </w:rPr>
            </w:pPr>
          </w:p>
        </w:tc>
        <w:tc>
          <w:tcPr>
            <w:tcW w:w="372" w:type="pct"/>
            <w:tcBorders>
              <w:top w:val="single" w:sz="4" w:space="0" w:color="auto"/>
              <w:left w:val="single" w:sz="4" w:space="0" w:color="auto"/>
              <w:bottom w:val="single" w:sz="4" w:space="0" w:color="auto"/>
              <w:right w:val="single" w:sz="4" w:space="0" w:color="auto"/>
            </w:tcBorders>
            <w:hideMark/>
          </w:tcPr>
          <w:p w:rsidR="00C71394" w:rsidRDefault="00C71394">
            <w:pPr>
              <w:suppressAutoHyphens/>
              <w:jc w:val="center"/>
              <w:rPr>
                <w:kern w:val="2"/>
                <w:sz w:val="18"/>
                <w:szCs w:val="18"/>
                <w:lang w:eastAsia="ar-SA"/>
              </w:rPr>
            </w:pPr>
            <w:r>
              <w:rPr>
                <w:sz w:val="18"/>
                <w:szCs w:val="18"/>
              </w:rPr>
              <w:t>2</w:t>
            </w:r>
          </w:p>
        </w:tc>
        <w:tc>
          <w:tcPr>
            <w:tcW w:w="1936" w:type="pct"/>
            <w:tcBorders>
              <w:top w:val="single" w:sz="4" w:space="0" w:color="auto"/>
              <w:left w:val="single" w:sz="4" w:space="0" w:color="auto"/>
              <w:bottom w:val="single" w:sz="4" w:space="0" w:color="auto"/>
              <w:right w:val="single" w:sz="4" w:space="0" w:color="auto"/>
            </w:tcBorders>
            <w:hideMark/>
          </w:tcPr>
          <w:p w:rsidR="00C71394" w:rsidRDefault="00C71394">
            <w:pPr>
              <w:ind w:left="23"/>
              <w:jc w:val="both"/>
              <w:rPr>
                <w:kern w:val="2"/>
                <w:sz w:val="15"/>
                <w:szCs w:val="15"/>
                <w:lang w:eastAsia="ar-SA"/>
              </w:rPr>
            </w:pPr>
            <w:r>
              <w:rPr>
                <w:sz w:val="15"/>
                <w:szCs w:val="15"/>
              </w:rPr>
              <w:t>Камень бортовой с характеристиками: камень бортовой въездной,</w:t>
            </w:r>
          </w:p>
          <w:p w:rsidR="00C71394" w:rsidRDefault="00C71394">
            <w:pPr>
              <w:ind w:left="23"/>
              <w:jc w:val="both"/>
              <w:rPr>
                <w:bCs/>
                <w:sz w:val="15"/>
                <w:szCs w:val="15"/>
              </w:rPr>
            </w:pPr>
            <w:r>
              <w:rPr>
                <w:sz w:val="15"/>
                <w:szCs w:val="15"/>
              </w:rPr>
              <w:t xml:space="preserve">размеры: </w:t>
            </w:r>
            <w:r>
              <w:rPr>
                <w:bCs/>
                <w:sz w:val="15"/>
                <w:szCs w:val="15"/>
              </w:rPr>
              <w:t>длиной не менее 1000 мм и не более 1110 мм,</w:t>
            </w:r>
          </w:p>
          <w:p w:rsidR="00C71394" w:rsidRDefault="00C71394">
            <w:pPr>
              <w:ind w:left="23"/>
              <w:jc w:val="both"/>
              <w:rPr>
                <w:bCs/>
                <w:sz w:val="15"/>
                <w:szCs w:val="15"/>
              </w:rPr>
            </w:pPr>
            <w:r>
              <w:rPr>
                <w:bCs/>
                <w:sz w:val="15"/>
                <w:szCs w:val="15"/>
              </w:rPr>
              <w:t xml:space="preserve">высотой не менее 300 мм и не более 310 мм,  шириной не менее  150 мм и не более 160 мм. </w:t>
            </w:r>
          </w:p>
          <w:p w:rsidR="00C71394" w:rsidRDefault="00C71394">
            <w:pPr>
              <w:suppressAutoHyphens/>
              <w:jc w:val="both"/>
              <w:rPr>
                <w:kern w:val="2"/>
                <w:sz w:val="15"/>
                <w:szCs w:val="15"/>
              </w:rPr>
            </w:pPr>
            <w:r>
              <w:rPr>
                <w:sz w:val="15"/>
                <w:szCs w:val="15"/>
              </w:rPr>
              <w:t>В соответствии с ГОСТ 6665-91</w:t>
            </w:r>
          </w:p>
        </w:tc>
        <w:tc>
          <w:tcPr>
            <w:tcW w:w="914" w:type="pct"/>
            <w:tcBorders>
              <w:top w:val="single" w:sz="4" w:space="0" w:color="auto"/>
              <w:left w:val="single" w:sz="4" w:space="0" w:color="auto"/>
              <w:bottom w:val="single" w:sz="4" w:space="0" w:color="auto"/>
              <w:right w:val="single" w:sz="4" w:space="0" w:color="auto"/>
            </w:tcBorders>
            <w:vAlign w:val="center"/>
            <w:hideMark/>
          </w:tcPr>
          <w:p w:rsidR="00C71394" w:rsidRDefault="00C71394">
            <w:pPr>
              <w:jc w:val="center"/>
              <w:rPr>
                <w:sz w:val="16"/>
                <w:szCs w:val="16"/>
              </w:rPr>
            </w:pPr>
            <w:r>
              <w:rPr>
                <w:sz w:val="16"/>
                <w:szCs w:val="16"/>
              </w:rPr>
              <w:t>соответствует</w:t>
            </w:r>
          </w:p>
        </w:tc>
        <w:tc>
          <w:tcPr>
            <w:tcW w:w="863" w:type="pct"/>
            <w:tcBorders>
              <w:top w:val="single" w:sz="4" w:space="0" w:color="auto"/>
              <w:left w:val="single" w:sz="4" w:space="0" w:color="auto"/>
              <w:bottom w:val="single" w:sz="4" w:space="0" w:color="auto"/>
              <w:right w:val="single" w:sz="4" w:space="0" w:color="auto"/>
            </w:tcBorders>
            <w:vAlign w:val="center"/>
            <w:hideMark/>
          </w:tcPr>
          <w:p w:rsidR="00C71394" w:rsidRDefault="00C71394">
            <w:pPr>
              <w:suppressAutoHyphens/>
              <w:jc w:val="center"/>
              <w:rPr>
                <w:rFonts w:eastAsia="Calibri"/>
                <w:bCs/>
                <w:kern w:val="2"/>
                <w:sz w:val="16"/>
                <w:szCs w:val="16"/>
                <w:lang w:eastAsia="ar-SA"/>
              </w:rPr>
            </w:pPr>
            <w:r>
              <w:rPr>
                <w:sz w:val="16"/>
                <w:szCs w:val="16"/>
              </w:rPr>
              <w:t>соответствует</w:t>
            </w:r>
          </w:p>
        </w:tc>
      </w:tr>
      <w:tr w:rsidR="00C71394" w:rsidTr="00C71394">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71394" w:rsidRDefault="00C71394">
            <w:pPr>
              <w:rPr>
                <w:kern w:val="2"/>
                <w:sz w:val="18"/>
                <w:szCs w:val="18"/>
                <w:lang w:eastAsia="ar-SA"/>
              </w:rPr>
            </w:pPr>
          </w:p>
        </w:tc>
        <w:tc>
          <w:tcPr>
            <w:tcW w:w="372" w:type="pct"/>
            <w:tcBorders>
              <w:top w:val="single" w:sz="4" w:space="0" w:color="auto"/>
              <w:left w:val="single" w:sz="4" w:space="0" w:color="auto"/>
              <w:bottom w:val="single" w:sz="4" w:space="0" w:color="auto"/>
              <w:right w:val="single" w:sz="4" w:space="0" w:color="auto"/>
            </w:tcBorders>
            <w:hideMark/>
          </w:tcPr>
          <w:p w:rsidR="00C71394" w:rsidRDefault="00C71394">
            <w:pPr>
              <w:suppressAutoHyphens/>
              <w:jc w:val="center"/>
              <w:rPr>
                <w:kern w:val="2"/>
                <w:sz w:val="18"/>
                <w:szCs w:val="18"/>
                <w:lang w:eastAsia="ar-SA"/>
              </w:rPr>
            </w:pPr>
            <w:r>
              <w:rPr>
                <w:sz w:val="18"/>
                <w:szCs w:val="18"/>
              </w:rPr>
              <w:t>3</w:t>
            </w:r>
          </w:p>
        </w:tc>
        <w:tc>
          <w:tcPr>
            <w:tcW w:w="1936" w:type="pct"/>
            <w:tcBorders>
              <w:top w:val="single" w:sz="4" w:space="0" w:color="auto"/>
              <w:left w:val="single" w:sz="4" w:space="0" w:color="auto"/>
              <w:bottom w:val="single" w:sz="4" w:space="0" w:color="auto"/>
              <w:right w:val="single" w:sz="4" w:space="0" w:color="auto"/>
            </w:tcBorders>
            <w:hideMark/>
          </w:tcPr>
          <w:p w:rsidR="00C71394" w:rsidRDefault="00C71394">
            <w:pPr>
              <w:jc w:val="both"/>
              <w:rPr>
                <w:kern w:val="2"/>
                <w:sz w:val="15"/>
                <w:szCs w:val="15"/>
              </w:rPr>
            </w:pPr>
            <w:r>
              <w:rPr>
                <w:sz w:val="15"/>
                <w:szCs w:val="15"/>
              </w:rPr>
              <w:t>Смеси асфальтобетонные дорожные, аэродромные и асфальтобетон (горячие для плотного асфальтобетона мелкозернистые), марка смеси I, тип смеси Б.</w:t>
            </w:r>
          </w:p>
          <w:p w:rsidR="00C71394" w:rsidRDefault="00C71394">
            <w:pPr>
              <w:jc w:val="both"/>
              <w:rPr>
                <w:sz w:val="15"/>
                <w:szCs w:val="15"/>
              </w:rPr>
            </w:pPr>
            <w:r>
              <w:rPr>
                <w:sz w:val="15"/>
                <w:szCs w:val="15"/>
              </w:rPr>
              <w:t xml:space="preserve"> Размер минеральных зерен (мелкозернистые) до 20 мм (неизменяемое значение). Содержание щебня свыше 40 % до 50 % (неизменяемое значение). </w:t>
            </w:r>
          </w:p>
          <w:p w:rsidR="00C71394" w:rsidRDefault="00C71394">
            <w:pPr>
              <w:suppressAutoHyphens/>
              <w:jc w:val="both"/>
              <w:rPr>
                <w:kern w:val="2"/>
                <w:sz w:val="15"/>
                <w:szCs w:val="15"/>
              </w:rPr>
            </w:pPr>
            <w:r>
              <w:rPr>
                <w:sz w:val="15"/>
                <w:szCs w:val="15"/>
              </w:rPr>
              <w:t>в соответствии с ГОСТ 9128-2013</w:t>
            </w:r>
          </w:p>
        </w:tc>
        <w:tc>
          <w:tcPr>
            <w:tcW w:w="914" w:type="pct"/>
            <w:tcBorders>
              <w:top w:val="single" w:sz="4" w:space="0" w:color="auto"/>
              <w:left w:val="single" w:sz="4" w:space="0" w:color="auto"/>
              <w:bottom w:val="single" w:sz="4" w:space="0" w:color="auto"/>
              <w:right w:val="single" w:sz="4" w:space="0" w:color="auto"/>
            </w:tcBorders>
            <w:vAlign w:val="center"/>
            <w:hideMark/>
          </w:tcPr>
          <w:p w:rsidR="00C71394" w:rsidRDefault="00C71394">
            <w:pPr>
              <w:suppressAutoHyphens/>
              <w:jc w:val="center"/>
              <w:rPr>
                <w:kern w:val="2"/>
                <w:sz w:val="24"/>
                <w:szCs w:val="24"/>
                <w:lang w:eastAsia="ar-SA"/>
              </w:rPr>
            </w:pPr>
            <w:r>
              <w:rPr>
                <w:sz w:val="16"/>
                <w:szCs w:val="16"/>
              </w:rPr>
              <w:t>соответствует</w:t>
            </w:r>
          </w:p>
        </w:tc>
        <w:tc>
          <w:tcPr>
            <w:tcW w:w="863" w:type="pct"/>
            <w:tcBorders>
              <w:top w:val="single" w:sz="4" w:space="0" w:color="auto"/>
              <w:left w:val="single" w:sz="4" w:space="0" w:color="auto"/>
              <w:bottom w:val="single" w:sz="4" w:space="0" w:color="auto"/>
              <w:right w:val="single" w:sz="4" w:space="0" w:color="auto"/>
            </w:tcBorders>
            <w:vAlign w:val="center"/>
            <w:hideMark/>
          </w:tcPr>
          <w:p w:rsidR="00C71394" w:rsidRDefault="00C71394">
            <w:pPr>
              <w:suppressAutoHyphens/>
              <w:jc w:val="center"/>
              <w:rPr>
                <w:kern w:val="2"/>
                <w:sz w:val="24"/>
                <w:szCs w:val="24"/>
                <w:lang w:eastAsia="ar-SA"/>
              </w:rPr>
            </w:pPr>
            <w:r>
              <w:rPr>
                <w:sz w:val="16"/>
                <w:szCs w:val="16"/>
              </w:rPr>
              <w:t>соответствует</w:t>
            </w:r>
          </w:p>
        </w:tc>
      </w:tr>
      <w:tr w:rsidR="00C71394" w:rsidTr="00C71394">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71394" w:rsidRDefault="00C71394">
            <w:pPr>
              <w:rPr>
                <w:kern w:val="2"/>
                <w:sz w:val="18"/>
                <w:szCs w:val="18"/>
                <w:lang w:eastAsia="ar-SA"/>
              </w:rPr>
            </w:pPr>
          </w:p>
        </w:tc>
        <w:tc>
          <w:tcPr>
            <w:tcW w:w="372" w:type="pct"/>
            <w:tcBorders>
              <w:top w:val="single" w:sz="4" w:space="0" w:color="auto"/>
              <w:left w:val="single" w:sz="4" w:space="0" w:color="auto"/>
              <w:bottom w:val="single" w:sz="4" w:space="0" w:color="auto"/>
              <w:right w:val="single" w:sz="4" w:space="0" w:color="auto"/>
            </w:tcBorders>
            <w:hideMark/>
          </w:tcPr>
          <w:p w:rsidR="00C71394" w:rsidRDefault="00C71394">
            <w:pPr>
              <w:suppressAutoHyphens/>
              <w:jc w:val="center"/>
              <w:rPr>
                <w:kern w:val="2"/>
                <w:sz w:val="18"/>
                <w:szCs w:val="18"/>
                <w:lang w:eastAsia="ar-SA"/>
              </w:rPr>
            </w:pPr>
            <w:r>
              <w:rPr>
                <w:sz w:val="18"/>
                <w:szCs w:val="18"/>
              </w:rPr>
              <w:t>4</w:t>
            </w:r>
          </w:p>
        </w:tc>
        <w:tc>
          <w:tcPr>
            <w:tcW w:w="1936" w:type="pct"/>
            <w:tcBorders>
              <w:top w:val="single" w:sz="4" w:space="0" w:color="auto"/>
              <w:left w:val="single" w:sz="4" w:space="0" w:color="auto"/>
              <w:bottom w:val="single" w:sz="4" w:space="0" w:color="auto"/>
              <w:right w:val="single" w:sz="4" w:space="0" w:color="auto"/>
            </w:tcBorders>
            <w:hideMark/>
          </w:tcPr>
          <w:p w:rsidR="00C71394" w:rsidRDefault="00C71394">
            <w:pPr>
              <w:jc w:val="both"/>
              <w:rPr>
                <w:kern w:val="2"/>
                <w:sz w:val="15"/>
                <w:szCs w:val="15"/>
                <w:lang w:eastAsia="ar-SA"/>
              </w:rPr>
            </w:pPr>
            <w:r>
              <w:rPr>
                <w:sz w:val="15"/>
                <w:szCs w:val="15"/>
              </w:rPr>
              <w:t>Битум нефтяной дорожный вязкий, марка БДН 90/130.</w:t>
            </w:r>
          </w:p>
          <w:p w:rsidR="00C71394" w:rsidRDefault="00C71394">
            <w:pPr>
              <w:suppressAutoHyphens/>
              <w:jc w:val="both"/>
              <w:rPr>
                <w:rFonts w:eastAsia="Calibri"/>
                <w:kern w:val="2"/>
                <w:sz w:val="15"/>
                <w:szCs w:val="15"/>
                <w:lang w:eastAsia="en-US"/>
              </w:rPr>
            </w:pPr>
            <w:r>
              <w:rPr>
                <w:sz w:val="15"/>
                <w:szCs w:val="15"/>
              </w:rPr>
              <w:t xml:space="preserve"> В соответствии с ГОСТ 22245-90</w:t>
            </w:r>
          </w:p>
        </w:tc>
        <w:tc>
          <w:tcPr>
            <w:tcW w:w="914" w:type="pct"/>
            <w:tcBorders>
              <w:top w:val="single" w:sz="4" w:space="0" w:color="auto"/>
              <w:left w:val="single" w:sz="4" w:space="0" w:color="auto"/>
              <w:bottom w:val="single" w:sz="4" w:space="0" w:color="auto"/>
              <w:right w:val="single" w:sz="4" w:space="0" w:color="auto"/>
            </w:tcBorders>
            <w:vAlign w:val="center"/>
            <w:hideMark/>
          </w:tcPr>
          <w:p w:rsidR="00C71394" w:rsidRDefault="00C71394">
            <w:pPr>
              <w:suppressAutoHyphens/>
              <w:jc w:val="center"/>
              <w:rPr>
                <w:kern w:val="2"/>
                <w:sz w:val="24"/>
                <w:szCs w:val="24"/>
                <w:lang w:eastAsia="ar-SA"/>
              </w:rPr>
            </w:pPr>
            <w:r>
              <w:rPr>
                <w:sz w:val="16"/>
                <w:szCs w:val="16"/>
              </w:rPr>
              <w:t>соответствует</w:t>
            </w:r>
          </w:p>
        </w:tc>
        <w:tc>
          <w:tcPr>
            <w:tcW w:w="863" w:type="pct"/>
            <w:tcBorders>
              <w:top w:val="single" w:sz="4" w:space="0" w:color="auto"/>
              <w:left w:val="single" w:sz="4" w:space="0" w:color="auto"/>
              <w:bottom w:val="single" w:sz="4" w:space="0" w:color="auto"/>
              <w:right w:val="single" w:sz="4" w:space="0" w:color="auto"/>
            </w:tcBorders>
            <w:vAlign w:val="center"/>
            <w:hideMark/>
          </w:tcPr>
          <w:p w:rsidR="00C71394" w:rsidRDefault="00C71394">
            <w:pPr>
              <w:suppressAutoHyphens/>
              <w:jc w:val="center"/>
              <w:rPr>
                <w:kern w:val="2"/>
                <w:sz w:val="24"/>
                <w:szCs w:val="24"/>
                <w:lang w:eastAsia="ar-SA"/>
              </w:rPr>
            </w:pPr>
            <w:r>
              <w:rPr>
                <w:sz w:val="16"/>
                <w:szCs w:val="16"/>
              </w:rPr>
              <w:t>соответствует</w:t>
            </w:r>
          </w:p>
        </w:tc>
      </w:tr>
      <w:tr w:rsidR="00C71394" w:rsidTr="00C71394">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71394" w:rsidRDefault="00C71394">
            <w:pPr>
              <w:rPr>
                <w:kern w:val="2"/>
                <w:sz w:val="18"/>
                <w:szCs w:val="18"/>
                <w:lang w:eastAsia="ar-SA"/>
              </w:rPr>
            </w:pPr>
          </w:p>
        </w:tc>
        <w:tc>
          <w:tcPr>
            <w:tcW w:w="372" w:type="pct"/>
            <w:tcBorders>
              <w:top w:val="single" w:sz="4" w:space="0" w:color="auto"/>
              <w:left w:val="single" w:sz="4" w:space="0" w:color="auto"/>
              <w:bottom w:val="single" w:sz="4" w:space="0" w:color="auto"/>
              <w:right w:val="single" w:sz="4" w:space="0" w:color="auto"/>
            </w:tcBorders>
            <w:hideMark/>
          </w:tcPr>
          <w:p w:rsidR="00C71394" w:rsidRDefault="00C71394">
            <w:pPr>
              <w:suppressAutoHyphens/>
              <w:jc w:val="center"/>
              <w:rPr>
                <w:kern w:val="2"/>
                <w:sz w:val="18"/>
                <w:szCs w:val="18"/>
                <w:lang w:eastAsia="ar-SA"/>
              </w:rPr>
            </w:pPr>
            <w:r>
              <w:rPr>
                <w:sz w:val="18"/>
                <w:szCs w:val="18"/>
              </w:rPr>
              <w:t>5</w:t>
            </w:r>
          </w:p>
        </w:tc>
        <w:tc>
          <w:tcPr>
            <w:tcW w:w="1936" w:type="pct"/>
            <w:tcBorders>
              <w:top w:val="single" w:sz="4" w:space="0" w:color="auto"/>
              <w:left w:val="single" w:sz="4" w:space="0" w:color="auto"/>
              <w:bottom w:val="single" w:sz="4" w:space="0" w:color="auto"/>
              <w:right w:val="single" w:sz="4" w:space="0" w:color="auto"/>
            </w:tcBorders>
            <w:hideMark/>
          </w:tcPr>
          <w:p w:rsidR="00C71394" w:rsidRDefault="00C71394">
            <w:pPr>
              <w:jc w:val="both"/>
              <w:rPr>
                <w:kern w:val="2"/>
                <w:sz w:val="15"/>
                <w:szCs w:val="15"/>
                <w:lang w:eastAsia="ar-SA"/>
              </w:rPr>
            </w:pPr>
            <w:r>
              <w:rPr>
                <w:sz w:val="15"/>
                <w:szCs w:val="15"/>
              </w:rPr>
              <w:t>Битум нефтяной дорожный вязкий, марка БДН 60/90.</w:t>
            </w:r>
          </w:p>
          <w:p w:rsidR="00C71394" w:rsidRDefault="00C71394">
            <w:pPr>
              <w:suppressAutoHyphens/>
              <w:jc w:val="both"/>
              <w:rPr>
                <w:rFonts w:eastAsia="Calibri"/>
                <w:kern w:val="2"/>
                <w:sz w:val="15"/>
                <w:szCs w:val="15"/>
                <w:lang w:eastAsia="en-US"/>
              </w:rPr>
            </w:pPr>
            <w:r>
              <w:rPr>
                <w:sz w:val="15"/>
                <w:szCs w:val="15"/>
              </w:rPr>
              <w:t xml:space="preserve"> В соответствии с ГОСТ 22245-90</w:t>
            </w:r>
          </w:p>
        </w:tc>
        <w:tc>
          <w:tcPr>
            <w:tcW w:w="914" w:type="pct"/>
            <w:tcBorders>
              <w:top w:val="single" w:sz="4" w:space="0" w:color="auto"/>
              <w:left w:val="single" w:sz="4" w:space="0" w:color="auto"/>
              <w:bottom w:val="single" w:sz="4" w:space="0" w:color="auto"/>
              <w:right w:val="single" w:sz="4" w:space="0" w:color="auto"/>
            </w:tcBorders>
            <w:vAlign w:val="center"/>
            <w:hideMark/>
          </w:tcPr>
          <w:p w:rsidR="00C71394" w:rsidRDefault="00C71394">
            <w:pPr>
              <w:suppressAutoHyphens/>
              <w:jc w:val="center"/>
              <w:rPr>
                <w:kern w:val="2"/>
                <w:sz w:val="24"/>
                <w:szCs w:val="24"/>
                <w:lang w:eastAsia="ar-SA"/>
              </w:rPr>
            </w:pPr>
            <w:r>
              <w:rPr>
                <w:sz w:val="16"/>
                <w:szCs w:val="16"/>
              </w:rPr>
              <w:t>соответствует</w:t>
            </w:r>
          </w:p>
        </w:tc>
        <w:tc>
          <w:tcPr>
            <w:tcW w:w="863" w:type="pct"/>
            <w:tcBorders>
              <w:top w:val="single" w:sz="4" w:space="0" w:color="auto"/>
              <w:left w:val="single" w:sz="4" w:space="0" w:color="auto"/>
              <w:bottom w:val="single" w:sz="4" w:space="0" w:color="auto"/>
              <w:right w:val="single" w:sz="4" w:space="0" w:color="auto"/>
            </w:tcBorders>
            <w:vAlign w:val="center"/>
            <w:hideMark/>
          </w:tcPr>
          <w:p w:rsidR="00C71394" w:rsidRDefault="00C71394">
            <w:pPr>
              <w:suppressAutoHyphens/>
              <w:jc w:val="center"/>
              <w:rPr>
                <w:kern w:val="2"/>
                <w:sz w:val="24"/>
                <w:szCs w:val="24"/>
                <w:lang w:eastAsia="ar-SA"/>
              </w:rPr>
            </w:pPr>
            <w:r>
              <w:rPr>
                <w:sz w:val="16"/>
                <w:szCs w:val="16"/>
              </w:rPr>
              <w:t>соответствует</w:t>
            </w:r>
          </w:p>
        </w:tc>
      </w:tr>
      <w:tr w:rsidR="00C71394" w:rsidTr="00C71394">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71394" w:rsidRDefault="00C71394">
            <w:pPr>
              <w:rPr>
                <w:kern w:val="2"/>
                <w:sz w:val="18"/>
                <w:szCs w:val="18"/>
                <w:lang w:eastAsia="ar-SA"/>
              </w:rPr>
            </w:pPr>
          </w:p>
        </w:tc>
        <w:tc>
          <w:tcPr>
            <w:tcW w:w="372" w:type="pct"/>
            <w:tcBorders>
              <w:top w:val="single" w:sz="4" w:space="0" w:color="auto"/>
              <w:left w:val="single" w:sz="4" w:space="0" w:color="auto"/>
              <w:bottom w:val="single" w:sz="4" w:space="0" w:color="auto"/>
              <w:right w:val="single" w:sz="4" w:space="0" w:color="auto"/>
            </w:tcBorders>
            <w:hideMark/>
          </w:tcPr>
          <w:p w:rsidR="00C71394" w:rsidRDefault="00C71394">
            <w:pPr>
              <w:suppressAutoHyphens/>
              <w:jc w:val="center"/>
              <w:rPr>
                <w:kern w:val="2"/>
                <w:sz w:val="18"/>
                <w:szCs w:val="18"/>
                <w:lang w:eastAsia="ar-SA"/>
              </w:rPr>
            </w:pPr>
            <w:r>
              <w:rPr>
                <w:sz w:val="18"/>
                <w:szCs w:val="18"/>
              </w:rPr>
              <w:t>6</w:t>
            </w:r>
          </w:p>
        </w:tc>
        <w:tc>
          <w:tcPr>
            <w:tcW w:w="1936" w:type="pct"/>
            <w:tcBorders>
              <w:top w:val="single" w:sz="4" w:space="0" w:color="auto"/>
              <w:left w:val="single" w:sz="4" w:space="0" w:color="auto"/>
              <w:bottom w:val="single" w:sz="4" w:space="0" w:color="auto"/>
              <w:right w:val="single" w:sz="4" w:space="0" w:color="auto"/>
            </w:tcBorders>
            <w:hideMark/>
          </w:tcPr>
          <w:p w:rsidR="00C71394" w:rsidRDefault="00C71394">
            <w:pPr>
              <w:jc w:val="both"/>
              <w:rPr>
                <w:rFonts w:eastAsia="Calibri"/>
                <w:kern w:val="2"/>
                <w:sz w:val="15"/>
                <w:szCs w:val="15"/>
                <w:lang w:eastAsia="en-US"/>
              </w:rPr>
            </w:pPr>
            <w:r>
              <w:rPr>
                <w:rFonts w:eastAsia="Calibri"/>
                <w:sz w:val="15"/>
                <w:szCs w:val="15"/>
                <w:lang w:eastAsia="en-US"/>
              </w:rPr>
              <w:t xml:space="preserve">Краска разметочная дорожная с характеристиками: </w:t>
            </w:r>
          </w:p>
          <w:p w:rsidR="00C71394" w:rsidRDefault="00C71394">
            <w:pPr>
              <w:jc w:val="both"/>
              <w:rPr>
                <w:rFonts w:eastAsia="Calibri"/>
                <w:sz w:val="15"/>
                <w:szCs w:val="15"/>
                <w:lang w:eastAsia="en-US"/>
              </w:rPr>
            </w:pPr>
            <w:r>
              <w:rPr>
                <w:rFonts w:eastAsia="Calibri"/>
                <w:sz w:val="15"/>
                <w:szCs w:val="15"/>
                <w:lang w:eastAsia="en-US"/>
              </w:rPr>
              <w:t>цвет пленки эмали –  белый.</w:t>
            </w:r>
          </w:p>
          <w:p w:rsidR="00C71394" w:rsidRDefault="00C71394">
            <w:pPr>
              <w:jc w:val="both"/>
              <w:rPr>
                <w:sz w:val="15"/>
                <w:szCs w:val="15"/>
                <w:lang w:eastAsia="ar-SA"/>
              </w:rPr>
            </w:pPr>
            <w:r>
              <w:rPr>
                <w:sz w:val="15"/>
                <w:szCs w:val="15"/>
              </w:rPr>
              <w:t xml:space="preserve">Координата цветности </w:t>
            </w:r>
            <w:r>
              <w:rPr>
                <w:sz w:val="15"/>
                <w:szCs w:val="15"/>
                <w:lang w:val="en-US"/>
              </w:rPr>
              <w:t>X</w:t>
            </w:r>
            <w:r>
              <w:rPr>
                <w:sz w:val="15"/>
                <w:szCs w:val="15"/>
              </w:rPr>
              <w:t xml:space="preserve"> для </w:t>
            </w:r>
            <w:proofErr w:type="spellStart"/>
            <w:r>
              <w:rPr>
                <w:sz w:val="15"/>
                <w:szCs w:val="15"/>
              </w:rPr>
              <w:t>высушеной</w:t>
            </w:r>
            <w:proofErr w:type="spellEnd"/>
            <w:r>
              <w:rPr>
                <w:sz w:val="15"/>
                <w:szCs w:val="15"/>
              </w:rPr>
              <w:t xml:space="preserve"> пленки краски (эмали) угловой точки 1 – 0,355 (неизменяемое значение).</w:t>
            </w:r>
          </w:p>
          <w:p w:rsidR="00C71394" w:rsidRDefault="00C71394">
            <w:pPr>
              <w:jc w:val="both"/>
              <w:rPr>
                <w:sz w:val="15"/>
                <w:szCs w:val="15"/>
              </w:rPr>
            </w:pPr>
            <w:r>
              <w:rPr>
                <w:sz w:val="15"/>
                <w:szCs w:val="15"/>
              </w:rPr>
              <w:t xml:space="preserve">Координата цветности </w:t>
            </w:r>
            <w:r>
              <w:rPr>
                <w:sz w:val="15"/>
                <w:szCs w:val="15"/>
                <w:lang w:val="en-US"/>
              </w:rPr>
              <w:t>Y</w:t>
            </w:r>
            <w:r>
              <w:rPr>
                <w:sz w:val="15"/>
                <w:szCs w:val="15"/>
              </w:rPr>
              <w:t xml:space="preserve"> для </w:t>
            </w:r>
            <w:proofErr w:type="spellStart"/>
            <w:r>
              <w:rPr>
                <w:sz w:val="15"/>
                <w:szCs w:val="15"/>
              </w:rPr>
              <w:t>высушеной</w:t>
            </w:r>
            <w:proofErr w:type="spellEnd"/>
            <w:r>
              <w:rPr>
                <w:sz w:val="15"/>
                <w:szCs w:val="15"/>
              </w:rPr>
              <w:t xml:space="preserve"> пленки краски (эмали) угловой точки 1 – 0,355 (неизменяемое значение).</w:t>
            </w:r>
          </w:p>
          <w:p w:rsidR="00C71394" w:rsidRDefault="00C71394">
            <w:pPr>
              <w:jc w:val="both"/>
              <w:rPr>
                <w:sz w:val="15"/>
                <w:szCs w:val="15"/>
              </w:rPr>
            </w:pPr>
            <w:r>
              <w:rPr>
                <w:sz w:val="15"/>
                <w:szCs w:val="15"/>
              </w:rPr>
              <w:t xml:space="preserve">Координата цветности Х для </w:t>
            </w:r>
            <w:proofErr w:type="spellStart"/>
            <w:r>
              <w:rPr>
                <w:sz w:val="15"/>
                <w:szCs w:val="15"/>
              </w:rPr>
              <w:t>высушеной</w:t>
            </w:r>
            <w:proofErr w:type="spellEnd"/>
            <w:r>
              <w:rPr>
                <w:sz w:val="15"/>
                <w:szCs w:val="15"/>
              </w:rPr>
              <w:t xml:space="preserve"> пленки краски (эмали) угловой точки 2 – 0,305 (неизменяемое значение).</w:t>
            </w:r>
          </w:p>
          <w:p w:rsidR="00C71394" w:rsidRDefault="00C71394">
            <w:pPr>
              <w:jc w:val="both"/>
              <w:rPr>
                <w:sz w:val="15"/>
                <w:szCs w:val="15"/>
              </w:rPr>
            </w:pPr>
            <w:r>
              <w:rPr>
                <w:sz w:val="15"/>
                <w:szCs w:val="15"/>
              </w:rPr>
              <w:t xml:space="preserve">Координата цветности </w:t>
            </w:r>
            <w:r>
              <w:rPr>
                <w:sz w:val="15"/>
                <w:szCs w:val="15"/>
                <w:lang w:val="en-US"/>
              </w:rPr>
              <w:t>Y</w:t>
            </w:r>
            <w:r>
              <w:rPr>
                <w:sz w:val="15"/>
                <w:szCs w:val="15"/>
              </w:rPr>
              <w:t xml:space="preserve"> для </w:t>
            </w:r>
            <w:proofErr w:type="spellStart"/>
            <w:r>
              <w:rPr>
                <w:sz w:val="15"/>
                <w:szCs w:val="15"/>
              </w:rPr>
              <w:t>высушеной</w:t>
            </w:r>
            <w:proofErr w:type="spellEnd"/>
            <w:r>
              <w:rPr>
                <w:sz w:val="15"/>
                <w:szCs w:val="15"/>
              </w:rPr>
              <w:t xml:space="preserve"> пленки краски (эмали) угловой точки 2 – 0,305 (неизменяемое значение).</w:t>
            </w:r>
          </w:p>
          <w:p w:rsidR="00C71394" w:rsidRDefault="00C71394">
            <w:pPr>
              <w:jc w:val="both"/>
              <w:rPr>
                <w:sz w:val="15"/>
                <w:szCs w:val="15"/>
              </w:rPr>
            </w:pPr>
            <w:r>
              <w:rPr>
                <w:sz w:val="15"/>
                <w:szCs w:val="15"/>
              </w:rPr>
              <w:t xml:space="preserve"> Координата цветности Х для </w:t>
            </w:r>
            <w:proofErr w:type="spellStart"/>
            <w:r>
              <w:rPr>
                <w:sz w:val="15"/>
                <w:szCs w:val="15"/>
              </w:rPr>
              <w:t>высушеной</w:t>
            </w:r>
            <w:proofErr w:type="spellEnd"/>
            <w:r>
              <w:rPr>
                <w:sz w:val="15"/>
                <w:szCs w:val="15"/>
              </w:rPr>
              <w:t xml:space="preserve"> пленки краски (эмали) угловой точки 3 – 0,285 (неизменяемое значение).</w:t>
            </w:r>
          </w:p>
          <w:p w:rsidR="00C71394" w:rsidRDefault="00C71394">
            <w:pPr>
              <w:jc w:val="both"/>
              <w:rPr>
                <w:sz w:val="15"/>
                <w:szCs w:val="15"/>
              </w:rPr>
            </w:pPr>
            <w:r>
              <w:rPr>
                <w:sz w:val="15"/>
                <w:szCs w:val="15"/>
              </w:rPr>
              <w:t xml:space="preserve">Координата цветности </w:t>
            </w:r>
            <w:r>
              <w:rPr>
                <w:sz w:val="15"/>
                <w:szCs w:val="15"/>
                <w:lang w:val="en-US"/>
              </w:rPr>
              <w:t>Y</w:t>
            </w:r>
            <w:r>
              <w:rPr>
                <w:sz w:val="15"/>
                <w:szCs w:val="15"/>
              </w:rPr>
              <w:t xml:space="preserve"> для </w:t>
            </w:r>
            <w:proofErr w:type="spellStart"/>
            <w:r>
              <w:rPr>
                <w:sz w:val="15"/>
                <w:szCs w:val="15"/>
              </w:rPr>
              <w:t>высушеной</w:t>
            </w:r>
            <w:proofErr w:type="spellEnd"/>
            <w:r>
              <w:rPr>
                <w:sz w:val="15"/>
                <w:szCs w:val="15"/>
              </w:rPr>
              <w:t xml:space="preserve"> пленки краски (эмали) угловой точки 3 – 0,325 (неизменяемое значение).</w:t>
            </w:r>
          </w:p>
          <w:p w:rsidR="00C71394" w:rsidRDefault="00C71394">
            <w:pPr>
              <w:jc w:val="both"/>
              <w:rPr>
                <w:sz w:val="15"/>
                <w:szCs w:val="15"/>
              </w:rPr>
            </w:pPr>
            <w:r>
              <w:rPr>
                <w:sz w:val="15"/>
                <w:szCs w:val="15"/>
              </w:rPr>
              <w:t xml:space="preserve">Координата цветности Х для </w:t>
            </w:r>
            <w:proofErr w:type="spellStart"/>
            <w:r>
              <w:rPr>
                <w:sz w:val="15"/>
                <w:szCs w:val="15"/>
              </w:rPr>
              <w:t>высушеной</w:t>
            </w:r>
            <w:proofErr w:type="spellEnd"/>
            <w:r>
              <w:rPr>
                <w:sz w:val="15"/>
                <w:szCs w:val="15"/>
              </w:rPr>
              <w:t xml:space="preserve"> пленки краски (эмали) угловой точки 4 – 0,335 (неизменяемое значение).</w:t>
            </w:r>
          </w:p>
          <w:p w:rsidR="00C71394" w:rsidRDefault="00C71394">
            <w:pPr>
              <w:jc w:val="both"/>
              <w:rPr>
                <w:sz w:val="15"/>
                <w:szCs w:val="15"/>
              </w:rPr>
            </w:pPr>
            <w:r>
              <w:rPr>
                <w:sz w:val="15"/>
                <w:szCs w:val="15"/>
              </w:rPr>
              <w:t xml:space="preserve">Координата цветности </w:t>
            </w:r>
            <w:r>
              <w:rPr>
                <w:sz w:val="15"/>
                <w:szCs w:val="15"/>
                <w:lang w:val="en-US"/>
              </w:rPr>
              <w:t>Y</w:t>
            </w:r>
            <w:r>
              <w:rPr>
                <w:sz w:val="15"/>
                <w:szCs w:val="15"/>
              </w:rPr>
              <w:t xml:space="preserve"> для </w:t>
            </w:r>
            <w:proofErr w:type="spellStart"/>
            <w:r>
              <w:rPr>
                <w:sz w:val="15"/>
                <w:szCs w:val="15"/>
              </w:rPr>
              <w:t>высушеной</w:t>
            </w:r>
            <w:proofErr w:type="spellEnd"/>
            <w:r>
              <w:rPr>
                <w:sz w:val="15"/>
                <w:szCs w:val="15"/>
              </w:rPr>
              <w:t xml:space="preserve"> пленки краски (эмали) угловой точки 4 – 0,375 (неизменяемое значение).</w:t>
            </w:r>
          </w:p>
          <w:p w:rsidR="00C71394" w:rsidRDefault="00C71394">
            <w:pPr>
              <w:jc w:val="both"/>
              <w:rPr>
                <w:sz w:val="15"/>
                <w:szCs w:val="15"/>
                <w:vertAlign w:val="superscript"/>
              </w:rPr>
            </w:pPr>
            <w:r>
              <w:rPr>
                <w:sz w:val="15"/>
                <w:szCs w:val="15"/>
              </w:rPr>
              <w:t>Класс материала для дорожной разметки по коэффициенту яркости высушенной пленки краски (эмали) В</w:t>
            </w:r>
            <w:proofErr w:type="gramStart"/>
            <w:r>
              <w:rPr>
                <w:sz w:val="15"/>
                <w:szCs w:val="15"/>
              </w:rPr>
              <w:t>6</w:t>
            </w:r>
            <w:proofErr w:type="gramEnd"/>
            <w:r>
              <w:rPr>
                <w:sz w:val="15"/>
                <w:szCs w:val="15"/>
              </w:rPr>
              <w:t xml:space="preserve"> или В7.</w:t>
            </w:r>
          </w:p>
          <w:p w:rsidR="00C71394" w:rsidRDefault="00C71394">
            <w:pPr>
              <w:jc w:val="both"/>
              <w:rPr>
                <w:sz w:val="15"/>
                <w:szCs w:val="15"/>
              </w:rPr>
            </w:pPr>
            <w:r>
              <w:rPr>
                <w:sz w:val="15"/>
                <w:szCs w:val="15"/>
              </w:rPr>
              <w:t>Класс краски (эмали) для дорожной разметки по условной вязкости УВ</w:t>
            </w:r>
            <w:proofErr w:type="gramStart"/>
            <w:r>
              <w:rPr>
                <w:sz w:val="15"/>
                <w:szCs w:val="15"/>
              </w:rPr>
              <w:t>1</w:t>
            </w:r>
            <w:proofErr w:type="gramEnd"/>
            <w:r>
              <w:rPr>
                <w:sz w:val="15"/>
                <w:szCs w:val="15"/>
              </w:rPr>
              <w:t xml:space="preserve"> или УВ2.</w:t>
            </w:r>
          </w:p>
          <w:p w:rsidR="00C71394" w:rsidRDefault="00C71394">
            <w:pPr>
              <w:jc w:val="both"/>
              <w:rPr>
                <w:sz w:val="15"/>
                <w:szCs w:val="15"/>
              </w:rPr>
            </w:pPr>
            <w:r>
              <w:rPr>
                <w:sz w:val="15"/>
                <w:szCs w:val="15"/>
              </w:rPr>
              <w:t xml:space="preserve">Класс материала для дорожной разметки краски (эмали) по степени </w:t>
            </w:r>
            <w:proofErr w:type="spellStart"/>
            <w:r>
              <w:rPr>
                <w:sz w:val="15"/>
                <w:szCs w:val="15"/>
              </w:rPr>
              <w:t>перетира</w:t>
            </w:r>
            <w:proofErr w:type="spellEnd"/>
            <w:r>
              <w:rPr>
                <w:sz w:val="15"/>
                <w:szCs w:val="15"/>
              </w:rPr>
              <w:t xml:space="preserve"> СП</w:t>
            </w:r>
            <w:proofErr w:type="gramStart"/>
            <w:r>
              <w:rPr>
                <w:sz w:val="15"/>
                <w:szCs w:val="15"/>
              </w:rPr>
              <w:t>0</w:t>
            </w:r>
            <w:proofErr w:type="gramEnd"/>
            <w:r>
              <w:rPr>
                <w:sz w:val="15"/>
                <w:szCs w:val="15"/>
              </w:rPr>
              <w:t xml:space="preserve"> или СП1 или СП2.</w:t>
            </w:r>
          </w:p>
          <w:p w:rsidR="00C71394" w:rsidRDefault="00C71394">
            <w:pPr>
              <w:jc w:val="both"/>
              <w:rPr>
                <w:sz w:val="15"/>
                <w:szCs w:val="15"/>
              </w:rPr>
            </w:pPr>
            <w:r>
              <w:rPr>
                <w:sz w:val="15"/>
                <w:szCs w:val="15"/>
              </w:rPr>
              <w:t>Класс материала для дорожной разметки по времени высыхания (отверждения) до степени 3 краски (эмали) ВВ</w:t>
            </w:r>
            <w:proofErr w:type="gramStart"/>
            <w:r>
              <w:rPr>
                <w:sz w:val="15"/>
                <w:szCs w:val="15"/>
              </w:rPr>
              <w:t>1</w:t>
            </w:r>
            <w:proofErr w:type="gramEnd"/>
            <w:r>
              <w:rPr>
                <w:sz w:val="15"/>
                <w:szCs w:val="15"/>
              </w:rPr>
              <w:t xml:space="preserve"> или ВВ2 или ВВ3.</w:t>
            </w:r>
          </w:p>
          <w:p w:rsidR="00C71394" w:rsidRDefault="00C71394">
            <w:pPr>
              <w:jc w:val="both"/>
              <w:rPr>
                <w:sz w:val="15"/>
                <w:szCs w:val="15"/>
              </w:rPr>
            </w:pPr>
            <w:r>
              <w:rPr>
                <w:sz w:val="15"/>
                <w:szCs w:val="15"/>
              </w:rPr>
              <w:t>Класс материала для дорожной разметки краски (эмали) по массовой доле нелетучих веществ НВ</w:t>
            </w:r>
            <w:proofErr w:type="gramStart"/>
            <w:r>
              <w:rPr>
                <w:sz w:val="15"/>
                <w:szCs w:val="15"/>
              </w:rPr>
              <w:t>1</w:t>
            </w:r>
            <w:proofErr w:type="gramEnd"/>
            <w:r>
              <w:rPr>
                <w:sz w:val="15"/>
                <w:szCs w:val="15"/>
              </w:rPr>
              <w:t xml:space="preserve"> или НВ2.</w:t>
            </w:r>
          </w:p>
          <w:p w:rsidR="00C71394" w:rsidRDefault="00C71394">
            <w:pPr>
              <w:suppressAutoHyphens/>
              <w:jc w:val="both"/>
              <w:rPr>
                <w:kern w:val="2"/>
                <w:sz w:val="15"/>
                <w:szCs w:val="15"/>
                <w:lang w:eastAsia="ar-SA"/>
              </w:rPr>
            </w:pPr>
            <w:r>
              <w:rPr>
                <w:rFonts w:eastAsia="Calibri"/>
                <w:sz w:val="15"/>
                <w:szCs w:val="15"/>
                <w:lang w:eastAsia="en-US"/>
              </w:rPr>
              <w:t xml:space="preserve">В соответствии с </w:t>
            </w:r>
            <w:r>
              <w:rPr>
                <w:sz w:val="15"/>
                <w:szCs w:val="15"/>
              </w:rPr>
              <w:t>ГОСТ 32830-2014</w:t>
            </w:r>
          </w:p>
        </w:tc>
        <w:tc>
          <w:tcPr>
            <w:tcW w:w="914" w:type="pct"/>
            <w:tcBorders>
              <w:top w:val="single" w:sz="4" w:space="0" w:color="auto"/>
              <w:left w:val="single" w:sz="4" w:space="0" w:color="auto"/>
              <w:bottom w:val="single" w:sz="4" w:space="0" w:color="auto"/>
              <w:right w:val="single" w:sz="4" w:space="0" w:color="auto"/>
            </w:tcBorders>
            <w:vAlign w:val="center"/>
            <w:hideMark/>
          </w:tcPr>
          <w:p w:rsidR="00C71394" w:rsidRDefault="00C71394">
            <w:pPr>
              <w:suppressAutoHyphens/>
              <w:jc w:val="center"/>
              <w:rPr>
                <w:sz w:val="16"/>
                <w:szCs w:val="16"/>
              </w:rPr>
            </w:pPr>
            <w:r>
              <w:rPr>
                <w:sz w:val="16"/>
                <w:szCs w:val="16"/>
              </w:rPr>
              <w:t>соответствует</w:t>
            </w:r>
          </w:p>
        </w:tc>
        <w:tc>
          <w:tcPr>
            <w:tcW w:w="863" w:type="pct"/>
            <w:tcBorders>
              <w:top w:val="single" w:sz="4" w:space="0" w:color="auto"/>
              <w:left w:val="single" w:sz="4" w:space="0" w:color="auto"/>
              <w:bottom w:val="single" w:sz="4" w:space="0" w:color="auto"/>
              <w:right w:val="single" w:sz="4" w:space="0" w:color="auto"/>
            </w:tcBorders>
            <w:vAlign w:val="center"/>
            <w:hideMark/>
          </w:tcPr>
          <w:p w:rsidR="00C71394" w:rsidRDefault="00C71394">
            <w:pPr>
              <w:suppressAutoHyphens/>
              <w:jc w:val="center"/>
              <w:rPr>
                <w:sz w:val="16"/>
                <w:szCs w:val="16"/>
              </w:rPr>
            </w:pPr>
            <w:r>
              <w:rPr>
                <w:sz w:val="16"/>
                <w:szCs w:val="16"/>
              </w:rPr>
              <w:t>соответствует</w:t>
            </w:r>
          </w:p>
        </w:tc>
      </w:tr>
    </w:tbl>
    <w:p w:rsidR="00C71394" w:rsidRDefault="00C71394"/>
    <w:sectPr w:rsidR="00C71394" w:rsidSect="009154D8">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670"/>
    <w:rsid w:val="002C60C5"/>
    <w:rsid w:val="00692193"/>
    <w:rsid w:val="00823F29"/>
    <w:rsid w:val="009154D8"/>
    <w:rsid w:val="00B71AE3"/>
    <w:rsid w:val="00BB75D2"/>
    <w:rsid w:val="00C71394"/>
    <w:rsid w:val="00CA5670"/>
    <w:rsid w:val="00E56996"/>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4D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154D8"/>
    <w:rPr>
      <w:rFonts w:ascii="Times New Roman" w:hAnsi="Times New Roman" w:cs="Times New Roman" w:hint="default"/>
      <w:color w:val="0000FF"/>
      <w:u w:val="single"/>
    </w:rPr>
  </w:style>
  <w:style w:type="character" w:customStyle="1" w:styleId="a4">
    <w:name w:val="Абзац списка Знак"/>
    <w:link w:val="a5"/>
    <w:uiPriority w:val="99"/>
    <w:locked/>
    <w:rsid w:val="009154D8"/>
    <w:rPr>
      <w:rFonts w:ascii="Times New Roman" w:eastAsia="Times New Roman" w:hAnsi="Times New Roman" w:cs="Times New Roman"/>
    </w:rPr>
  </w:style>
  <w:style w:type="paragraph" w:styleId="a5">
    <w:name w:val="List Paragraph"/>
    <w:basedOn w:val="a"/>
    <w:link w:val="a4"/>
    <w:uiPriority w:val="99"/>
    <w:qFormat/>
    <w:rsid w:val="009154D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E56996"/>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E5699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56996"/>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C71394"/>
    <w:rPr>
      <w:rFonts w:ascii="Tahoma" w:hAnsi="Tahoma" w:cs="Tahoma"/>
      <w:sz w:val="16"/>
      <w:szCs w:val="16"/>
    </w:rPr>
  </w:style>
  <w:style w:type="character" w:customStyle="1" w:styleId="a9">
    <w:name w:val="Текст выноски Знак"/>
    <w:basedOn w:val="a0"/>
    <w:link w:val="a8"/>
    <w:uiPriority w:val="99"/>
    <w:semiHidden/>
    <w:rsid w:val="00C7139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4D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154D8"/>
    <w:rPr>
      <w:rFonts w:ascii="Times New Roman" w:hAnsi="Times New Roman" w:cs="Times New Roman" w:hint="default"/>
      <w:color w:val="0000FF"/>
      <w:u w:val="single"/>
    </w:rPr>
  </w:style>
  <w:style w:type="character" w:customStyle="1" w:styleId="a4">
    <w:name w:val="Абзац списка Знак"/>
    <w:link w:val="a5"/>
    <w:uiPriority w:val="99"/>
    <w:locked/>
    <w:rsid w:val="009154D8"/>
    <w:rPr>
      <w:rFonts w:ascii="Times New Roman" w:eastAsia="Times New Roman" w:hAnsi="Times New Roman" w:cs="Times New Roman"/>
    </w:rPr>
  </w:style>
  <w:style w:type="paragraph" w:styleId="a5">
    <w:name w:val="List Paragraph"/>
    <w:basedOn w:val="a"/>
    <w:link w:val="a4"/>
    <w:uiPriority w:val="99"/>
    <w:qFormat/>
    <w:rsid w:val="009154D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E56996"/>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E5699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56996"/>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C71394"/>
    <w:rPr>
      <w:rFonts w:ascii="Tahoma" w:hAnsi="Tahoma" w:cs="Tahoma"/>
      <w:sz w:val="16"/>
      <w:szCs w:val="16"/>
    </w:rPr>
  </w:style>
  <w:style w:type="character" w:customStyle="1" w:styleId="a9">
    <w:name w:val="Текст выноски Знак"/>
    <w:basedOn w:val="a0"/>
    <w:link w:val="a8"/>
    <w:uiPriority w:val="99"/>
    <w:semiHidden/>
    <w:rsid w:val="00C7139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24722">
      <w:bodyDiv w:val="1"/>
      <w:marLeft w:val="0"/>
      <w:marRight w:val="0"/>
      <w:marTop w:val="0"/>
      <w:marBottom w:val="0"/>
      <w:divBdr>
        <w:top w:val="none" w:sz="0" w:space="0" w:color="auto"/>
        <w:left w:val="none" w:sz="0" w:space="0" w:color="auto"/>
        <w:bottom w:val="none" w:sz="0" w:space="0" w:color="auto"/>
        <w:right w:val="none" w:sz="0" w:space="0" w:color="auto"/>
      </w:divBdr>
    </w:div>
    <w:div w:id="233122526">
      <w:bodyDiv w:val="1"/>
      <w:marLeft w:val="0"/>
      <w:marRight w:val="0"/>
      <w:marTop w:val="0"/>
      <w:marBottom w:val="0"/>
      <w:divBdr>
        <w:top w:val="none" w:sz="0" w:space="0" w:color="auto"/>
        <w:left w:val="none" w:sz="0" w:space="0" w:color="auto"/>
        <w:bottom w:val="none" w:sz="0" w:space="0" w:color="auto"/>
        <w:right w:val="none" w:sz="0" w:space="0" w:color="auto"/>
      </w:divBdr>
    </w:div>
    <w:div w:id="309749042">
      <w:bodyDiv w:val="1"/>
      <w:marLeft w:val="0"/>
      <w:marRight w:val="0"/>
      <w:marTop w:val="0"/>
      <w:marBottom w:val="0"/>
      <w:divBdr>
        <w:top w:val="none" w:sz="0" w:space="0" w:color="auto"/>
        <w:left w:val="none" w:sz="0" w:space="0" w:color="auto"/>
        <w:bottom w:val="none" w:sz="0" w:space="0" w:color="auto"/>
        <w:right w:val="none" w:sz="0" w:space="0" w:color="auto"/>
      </w:divBdr>
    </w:div>
    <w:div w:id="405687518">
      <w:bodyDiv w:val="1"/>
      <w:marLeft w:val="0"/>
      <w:marRight w:val="0"/>
      <w:marTop w:val="0"/>
      <w:marBottom w:val="0"/>
      <w:divBdr>
        <w:top w:val="none" w:sz="0" w:space="0" w:color="auto"/>
        <w:left w:val="none" w:sz="0" w:space="0" w:color="auto"/>
        <w:bottom w:val="none" w:sz="0" w:space="0" w:color="auto"/>
        <w:right w:val="none" w:sz="0" w:space="0" w:color="auto"/>
      </w:divBdr>
    </w:div>
    <w:div w:id="453911958">
      <w:bodyDiv w:val="1"/>
      <w:marLeft w:val="0"/>
      <w:marRight w:val="0"/>
      <w:marTop w:val="0"/>
      <w:marBottom w:val="0"/>
      <w:divBdr>
        <w:top w:val="none" w:sz="0" w:space="0" w:color="auto"/>
        <w:left w:val="none" w:sz="0" w:space="0" w:color="auto"/>
        <w:bottom w:val="none" w:sz="0" w:space="0" w:color="auto"/>
        <w:right w:val="none" w:sz="0" w:space="0" w:color="auto"/>
      </w:divBdr>
    </w:div>
    <w:div w:id="1167593409">
      <w:bodyDiv w:val="1"/>
      <w:marLeft w:val="0"/>
      <w:marRight w:val="0"/>
      <w:marTop w:val="0"/>
      <w:marBottom w:val="0"/>
      <w:divBdr>
        <w:top w:val="none" w:sz="0" w:space="0" w:color="auto"/>
        <w:left w:val="none" w:sz="0" w:space="0" w:color="auto"/>
        <w:bottom w:val="none" w:sz="0" w:space="0" w:color="auto"/>
        <w:right w:val="none" w:sz="0" w:space="0" w:color="auto"/>
      </w:divBdr>
    </w:div>
    <w:div w:id="160642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1514</Words>
  <Characters>8636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2018-06-13T12:40:00Z</cp:lastPrinted>
  <dcterms:created xsi:type="dcterms:W3CDTF">2018-06-09T07:19:00Z</dcterms:created>
  <dcterms:modified xsi:type="dcterms:W3CDTF">2018-06-13T12:47:00Z</dcterms:modified>
</cp:coreProperties>
</file>