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8975DF" wp14:editId="3E7BA4F5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0144C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ПРЕДСЕДАТЕЛЬ ДУМЫ ГОРОДА ЮГОРСКА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A5" w:rsidRPr="0090144C" w:rsidRDefault="00255AA5" w:rsidP="00255AA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144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10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</w:t>
      </w:r>
      <w:r w:rsidR="0042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Думы города Югорска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30.05.2016 № 4 «Об утверждении нормативных затрат 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 Думы города Югорска,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Югорска»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EC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B720AA" w:rsidRDefault="00844655" w:rsidP="00EC691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</w:t>
      </w:r>
      <w:r w:rsidR="000057EF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30.05.2016 № 4 «Об утверждении нормативных затрат на обеспечение функций Думы города Югорска, контрольно-счетной палаты города Югорска» (с изменениями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EC6916" w:rsidRDefault="00EC6916" w:rsidP="00EC691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B1" w:rsidRPr="004F6B35" w:rsidRDefault="004F6B35" w:rsidP="004F6B35">
      <w:pPr>
        <w:pStyle w:val="a5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0AA"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10 дополнить строкой 1</w:t>
      </w:r>
      <w:r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>4 и 15</w:t>
      </w:r>
      <w:r w:rsidR="00B720AA"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tbl>
      <w:tblPr>
        <w:tblpPr w:leftFromText="180" w:rightFromText="180" w:vertAnchor="text" w:horzAnchor="margin" w:tblpXSpec="center" w:tblpY="85"/>
        <w:tblW w:w="1000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1843"/>
        <w:gridCol w:w="1843"/>
        <w:gridCol w:w="1676"/>
      </w:tblGrid>
      <w:tr w:rsidR="00B720AA" w:rsidRPr="004F6B35" w:rsidTr="00EC6916">
        <w:trPr>
          <w:trHeight w:val="1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4F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F6B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EC6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Приобретение (изготовление) </w:t>
            </w:r>
            <w:r w:rsidR="004241B1"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блокнота с логотипом города 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4241B1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Блокнот  с логотипом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B72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16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100 000,0 </w:t>
            </w:r>
          </w:p>
          <w:p w:rsidR="00B720AA" w:rsidRPr="004F6B35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4F6B35" w:rsidRPr="004F6B35" w:rsidTr="00EC6916">
        <w:trPr>
          <w:trHeight w:val="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35" w:rsidRDefault="004F6B35" w:rsidP="004F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EC6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Приобретение (изготовление)  кружки с логотипом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Кружка  с логотипом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16" w:rsidRDefault="004F6B35" w:rsidP="00EC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100 000,0 </w:t>
            </w:r>
          </w:p>
          <w:p w:rsidR="004F6B35" w:rsidRPr="004F6B35" w:rsidRDefault="004F6B35" w:rsidP="00EC6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</w:tbl>
    <w:p w:rsidR="00B720AA" w:rsidRDefault="00B720AA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1B1" w:rsidRDefault="004241B1" w:rsidP="00EC69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B1">
        <w:rPr>
          <w:rFonts w:ascii="Times New Roman" w:hAnsi="Times New Roman" w:cs="Times New Roman"/>
          <w:sz w:val="24"/>
          <w:szCs w:val="24"/>
        </w:rPr>
        <w:t>1.</w:t>
      </w:r>
      <w:r w:rsidR="004F6B35">
        <w:rPr>
          <w:rFonts w:ascii="Times New Roman" w:hAnsi="Times New Roman" w:cs="Times New Roman"/>
          <w:sz w:val="24"/>
          <w:szCs w:val="24"/>
        </w:rPr>
        <w:t>2</w:t>
      </w:r>
      <w:r w:rsidRPr="004241B1">
        <w:rPr>
          <w:rFonts w:ascii="Times New Roman" w:hAnsi="Times New Roman" w:cs="Times New Roman"/>
          <w:sz w:val="24"/>
          <w:szCs w:val="24"/>
        </w:rPr>
        <w:t>.</w:t>
      </w:r>
      <w:r w:rsidRPr="004241B1">
        <w:rPr>
          <w:rFonts w:ascii="Times New Roman" w:hAnsi="Times New Roman" w:cs="Times New Roman"/>
          <w:sz w:val="24"/>
          <w:szCs w:val="24"/>
        </w:rPr>
        <w:tab/>
        <w:t>Раздел 1</w:t>
      </w:r>
      <w:r>
        <w:rPr>
          <w:rFonts w:ascii="Times New Roman" w:hAnsi="Times New Roman" w:cs="Times New Roman"/>
          <w:sz w:val="24"/>
          <w:szCs w:val="24"/>
        </w:rPr>
        <w:t>1 дополнить строкой 5</w:t>
      </w:r>
      <w:r w:rsidRPr="004241B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8"/>
        <w:gridCol w:w="3714"/>
        <w:gridCol w:w="3119"/>
      </w:tblGrid>
      <w:tr w:rsidR="004241B1" w:rsidRPr="0090144C" w:rsidTr="00EC6916">
        <w:tc>
          <w:tcPr>
            <w:tcW w:w="3198" w:type="dxa"/>
          </w:tcPr>
          <w:p w:rsidR="004241B1" w:rsidRPr="0090144C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зала заседаний Думы города Югорска (л</w:t>
            </w:r>
            <w:r w:rsidRPr="0090144C">
              <w:rPr>
                <w:rFonts w:ascii="Times New Roman" w:hAnsi="Times New Roman" w:cs="Times New Roman"/>
                <w:sz w:val="24"/>
                <w:szCs w:val="24"/>
              </w:rPr>
              <w:t>ицензионное обслуживание программных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обслуживание аппаратуры)</w:t>
            </w:r>
          </w:p>
        </w:tc>
        <w:tc>
          <w:tcPr>
            <w:tcW w:w="3714" w:type="dxa"/>
            <w:vAlign w:val="center"/>
          </w:tcPr>
          <w:p w:rsidR="004241B1" w:rsidRPr="0090144C" w:rsidRDefault="004F6B35" w:rsidP="00A95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19" w:type="dxa"/>
            <w:vAlign w:val="center"/>
          </w:tcPr>
          <w:p w:rsidR="004241B1" w:rsidRPr="0090144C" w:rsidRDefault="004241B1" w:rsidP="004241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44C">
              <w:rPr>
                <w:rFonts w:ascii="Times New Roman" w:eastAsia="Calibri" w:hAnsi="Times New Roman" w:cs="Times New Roman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90144C">
              <w:rPr>
                <w:rFonts w:ascii="Times New Roman" w:eastAsia="Calibri" w:hAnsi="Times New Roman" w:cs="Times New Roman"/>
              </w:rPr>
              <w:t xml:space="preserve">0 000,0 </w:t>
            </w:r>
          </w:p>
        </w:tc>
      </w:tr>
    </w:tbl>
    <w:p w:rsidR="004241B1" w:rsidRDefault="004241B1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F23" w:rsidRPr="000057EF" w:rsidRDefault="00E14F23" w:rsidP="00E14F2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9 изложить в следующей редакции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4F23" w:rsidRDefault="00E14F23" w:rsidP="00E14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0144C">
        <w:rPr>
          <w:rFonts w:ascii="Times New Roman" w:hAnsi="Times New Roman" w:cs="Times New Roman"/>
          <w:sz w:val="24"/>
          <w:szCs w:val="24"/>
        </w:rPr>
        <w:t>9. Норматив затрат на приобретение прочих материальных запасов*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1843"/>
        <w:gridCol w:w="1701"/>
        <w:gridCol w:w="1701"/>
      </w:tblGrid>
      <w:tr w:rsidR="00E14F23" w:rsidTr="00EC6916">
        <w:tc>
          <w:tcPr>
            <w:tcW w:w="568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84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Наименование, периодичность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Категории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 на 1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 единицу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в расчете на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человека/ </w:t>
            </w: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единицу, руб.**</w:t>
            </w:r>
          </w:p>
        </w:tc>
      </w:tr>
      <w:tr w:rsidR="00E14F23" w:rsidTr="00EC6916">
        <w:trPr>
          <w:trHeight w:val="1329"/>
        </w:trPr>
        <w:tc>
          <w:tcPr>
            <w:tcW w:w="568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84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0,5л. (использование при проведении заседаний комиссий, Думы города)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использования при проведении заседаний комиссий, Думы города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 Думы города и официальные приглашенные лица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шт. 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45,00 включительно</w:t>
            </w:r>
          </w:p>
        </w:tc>
      </w:tr>
      <w:tr w:rsidR="00E14F23" w:rsidTr="00EC6916">
        <w:tc>
          <w:tcPr>
            <w:tcW w:w="568" w:type="dxa"/>
          </w:tcPr>
          <w:p w:rsidR="00E14F23" w:rsidRDefault="00E14F23" w:rsidP="0032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F23" w:rsidRDefault="00E14F23" w:rsidP="0032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EC6916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(один раз в год)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(фильтр системы охлаждения)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в зал заседаний (каб.№410)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2шт.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E14F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000,00 включительно</w:t>
            </w:r>
          </w:p>
        </w:tc>
      </w:tr>
    </w:tbl>
    <w:p w:rsidR="00E14F23" w:rsidRPr="0090144C" w:rsidRDefault="00E14F23" w:rsidP="00E1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F23" w:rsidRPr="00EC6916" w:rsidRDefault="00E14F23" w:rsidP="00EC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916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услуги, приобретаются по заявке с приложением расчета и обоснования.</w:t>
      </w:r>
    </w:p>
    <w:p w:rsidR="00E14F23" w:rsidRPr="00EC6916" w:rsidRDefault="00E14F23" w:rsidP="00EC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916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EC6916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системе.».</w:t>
      </w:r>
      <w:proofErr w:type="gramEnd"/>
    </w:p>
    <w:p w:rsidR="00F9527F" w:rsidRPr="00EC6916" w:rsidRDefault="00F9527F" w:rsidP="00EC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Разместить нормативные затраты на портале органов местного самоуправления города Югорска и на официальном сайте в единой информационной системе в сфере закупок (</w:t>
      </w:r>
      <w:hyperlink r:id="rId8" w:history="1"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69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C69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  <w:r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F9527F" w:rsidRPr="00EC6916" w:rsidRDefault="000057EF" w:rsidP="00EC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527F"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527F"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527F"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</w:t>
      </w:r>
      <w:r w:rsidR="00EC6916"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F9527F" w:rsidRPr="00EC69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2" w:rsidRDefault="00810E82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54" w:rsidRDefault="00DC5554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F9527F" w:rsidP="00DC555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Думы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EC6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C6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В.А.</w:t>
      </w:r>
      <w:r w:rsidR="0081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Климин</w:t>
      </w:r>
    </w:p>
    <w:sectPr w:rsidR="00A8260F" w:rsidSect="00EC6916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29C4"/>
    <w:multiLevelType w:val="hybridMultilevel"/>
    <w:tmpl w:val="DE1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7A92"/>
    <w:multiLevelType w:val="hybridMultilevel"/>
    <w:tmpl w:val="7DF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3362C"/>
    <w:multiLevelType w:val="multilevel"/>
    <w:tmpl w:val="0ADC1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8BB2948"/>
    <w:multiLevelType w:val="multilevel"/>
    <w:tmpl w:val="4D4A6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057EF"/>
    <w:rsid w:val="000B6294"/>
    <w:rsid w:val="00255AA5"/>
    <w:rsid w:val="004241B1"/>
    <w:rsid w:val="00444400"/>
    <w:rsid w:val="004F6B35"/>
    <w:rsid w:val="00591035"/>
    <w:rsid w:val="005D521F"/>
    <w:rsid w:val="00673976"/>
    <w:rsid w:val="006D1358"/>
    <w:rsid w:val="007978F7"/>
    <w:rsid w:val="00810E82"/>
    <w:rsid w:val="00844655"/>
    <w:rsid w:val="008B6049"/>
    <w:rsid w:val="00951FEC"/>
    <w:rsid w:val="00A8260F"/>
    <w:rsid w:val="00B16D9D"/>
    <w:rsid w:val="00B720AA"/>
    <w:rsid w:val="00CD374E"/>
    <w:rsid w:val="00D76BD0"/>
    <w:rsid w:val="00DC5554"/>
    <w:rsid w:val="00DD1DD6"/>
    <w:rsid w:val="00E14F23"/>
    <w:rsid w:val="00E36CB1"/>
    <w:rsid w:val="00EC6916"/>
    <w:rsid w:val="00F0616C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E8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2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E8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2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06CE-6D17-4025-9DC4-E771ECDA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Салейко Анастасия Станиславовна</cp:lastModifiedBy>
  <cp:revision>22</cp:revision>
  <cp:lastPrinted>2017-06-21T11:15:00Z</cp:lastPrinted>
  <dcterms:created xsi:type="dcterms:W3CDTF">2017-03-13T05:49:00Z</dcterms:created>
  <dcterms:modified xsi:type="dcterms:W3CDTF">2017-06-21T11:16:00Z</dcterms:modified>
</cp:coreProperties>
</file>