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D0B1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AB4AF0" w:rsidRDefault="00AB4AF0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AB4AF0" w:rsidRDefault="00AB4AF0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D0B1F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2D0B1F">
        <w:rPr>
          <w:sz w:val="24"/>
          <w:szCs w:val="24"/>
          <w:u w:val="single"/>
        </w:rPr>
        <w:t xml:space="preserve">  24 декабря 2019 года </w:t>
      </w:r>
      <w:r w:rsidR="002D0B1F">
        <w:rPr>
          <w:sz w:val="24"/>
          <w:szCs w:val="24"/>
        </w:rPr>
        <w:tab/>
      </w:r>
      <w:r w:rsidR="002D0B1F">
        <w:rPr>
          <w:sz w:val="24"/>
          <w:szCs w:val="24"/>
        </w:rPr>
        <w:tab/>
      </w:r>
      <w:r w:rsidR="002D0B1F">
        <w:rPr>
          <w:sz w:val="24"/>
          <w:szCs w:val="24"/>
        </w:rPr>
        <w:tab/>
      </w:r>
      <w:r w:rsidR="002D0B1F">
        <w:rPr>
          <w:sz w:val="24"/>
          <w:szCs w:val="24"/>
        </w:rPr>
        <w:tab/>
      </w:r>
      <w:r w:rsidR="002D0B1F">
        <w:rPr>
          <w:sz w:val="24"/>
          <w:szCs w:val="24"/>
        </w:rPr>
        <w:tab/>
      </w:r>
      <w:r w:rsidR="002D0B1F">
        <w:rPr>
          <w:sz w:val="24"/>
          <w:szCs w:val="24"/>
        </w:rPr>
        <w:tab/>
      </w:r>
      <w:r w:rsidR="002D0B1F">
        <w:rPr>
          <w:sz w:val="24"/>
          <w:szCs w:val="24"/>
        </w:rPr>
        <w:tab/>
      </w:r>
      <w:r w:rsidR="002D0B1F">
        <w:rPr>
          <w:sz w:val="24"/>
          <w:szCs w:val="24"/>
        </w:rPr>
        <w:tab/>
      </w:r>
      <w:r w:rsidR="002D0B1F">
        <w:rPr>
          <w:sz w:val="24"/>
          <w:szCs w:val="24"/>
        </w:rPr>
        <w:tab/>
        <w:t xml:space="preserve">          №</w:t>
      </w:r>
      <w:r w:rsidR="002D0B1F">
        <w:rPr>
          <w:sz w:val="24"/>
          <w:szCs w:val="24"/>
          <w:u w:val="single"/>
        </w:rPr>
        <w:t xml:space="preserve"> 2789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B2944" w:rsidRDefault="000B2944" w:rsidP="000B2944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0B2944" w:rsidRDefault="000B2944" w:rsidP="000B2944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0B2944" w:rsidRDefault="000B2944" w:rsidP="000B2944">
      <w:pPr>
        <w:rPr>
          <w:sz w:val="24"/>
          <w:szCs w:val="24"/>
        </w:rPr>
      </w:pPr>
      <w:r>
        <w:rPr>
          <w:sz w:val="24"/>
          <w:szCs w:val="24"/>
        </w:rPr>
        <w:t>города Югорска от 31.10.2018 № 3008</w:t>
      </w:r>
    </w:p>
    <w:p w:rsidR="000B2944" w:rsidRDefault="000B2944" w:rsidP="000B2944">
      <w:pPr>
        <w:rPr>
          <w:sz w:val="24"/>
          <w:szCs w:val="24"/>
        </w:rPr>
      </w:pPr>
      <w:r>
        <w:rPr>
          <w:sz w:val="24"/>
          <w:szCs w:val="24"/>
        </w:rPr>
        <w:t>«О муниципальной программе города Югорска</w:t>
      </w:r>
    </w:p>
    <w:p w:rsidR="000B2944" w:rsidRDefault="000B2944" w:rsidP="000B2944">
      <w:pPr>
        <w:rPr>
          <w:sz w:val="24"/>
          <w:szCs w:val="24"/>
        </w:rPr>
      </w:pPr>
      <w:r>
        <w:rPr>
          <w:sz w:val="24"/>
          <w:szCs w:val="24"/>
        </w:rPr>
        <w:t xml:space="preserve">«Молодежная политика и организация </w:t>
      </w:r>
    </w:p>
    <w:p w:rsidR="000B2944" w:rsidRDefault="000B2944" w:rsidP="000B2944">
      <w:pPr>
        <w:rPr>
          <w:sz w:val="24"/>
          <w:szCs w:val="24"/>
        </w:rPr>
      </w:pPr>
      <w:r>
        <w:rPr>
          <w:sz w:val="24"/>
          <w:szCs w:val="24"/>
        </w:rPr>
        <w:t xml:space="preserve">временного трудоустройства» </w:t>
      </w:r>
    </w:p>
    <w:p w:rsidR="000B2944" w:rsidRDefault="000B2944" w:rsidP="000B2944">
      <w:pPr>
        <w:ind w:firstLine="709"/>
        <w:rPr>
          <w:sz w:val="24"/>
          <w:szCs w:val="24"/>
        </w:rPr>
      </w:pPr>
    </w:p>
    <w:p w:rsidR="000B2944" w:rsidRDefault="000B2944" w:rsidP="000B2944">
      <w:pPr>
        <w:widowControl w:val="0"/>
        <w:ind w:firstLine="567"/>
        <w:jc w:val="both"/>
        <w:rPr>
          <w:sz w:val="24"/>
          <w:szCs w:val="24"/>
        </w:rPr>
      </w:pPr>
    </w:p>
    <w:p w:rsidR="000B2944" w:rsidRDefault="000B2944" w:rsidP="000B2944">
      <w:pPr>
        <w:widowControl w:val="0"/>
        <w:ind w:firstLine="567"/>
        <w:jc w:val="both"/>
        <w:rPr>
          <w:sz w:val="24"/>
          <w:szCs w:val="24"/>
        </w:rPr>
      </w:pPr>
    </w:p>
    <w:p w:rsidR="000B2944" w:rsidRDefault="000B2944" w:rsidP="000B2944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постановлением администрации города Югорска от 01.11.2019 № 2359 «О модельной муниципальной программе города Югорска, порядке принятия решения                           о разработке муниципальных программ города Югорска, их формирования, утверждения                      и реализации в соответствии с национальными целями развития»:    </w:t>
      </w:r>
    </w:p>
    <w:p w:rsidR="000B2944" w:rsidRDefault="000B2944" w:rsidP="000B29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 постановление администрации города Югорска от 31.10.2018 № 3008                     «О муниципальной программе города Югорска «Молодежная политика и организация временного трудоустройства» (с изменениями от 29.04.2019 № 883, от 10.10.2019 № 2197,                   от 12.11.2019 № 2423, от 23.12.</w:t>
      </w:r>
      <w:r w:rsidRPr="007F49F0">
        <w:rPr>
          <w:sz w:val="24"/>
          <w:szCs w:val="24"/>
        </w:rPr>
        <w:t xml:space="preserve">2019 </w:t>
      </w:r>
      <w:r w:rsidR="007F49F0" w:rsidRPr="007F49F0">
        <w:rPr>
          <w:sz w:val="24"/>
          <w:szCs w:val="24"/>
        </w:rPr>
        <w:t>№</w:t>
      </w:r>
      <w:r w:rsidR="007F49F0">
        <w:rPr>
          <w:sz w:val="24"/>
          <w:szCs w:val="24"/>
        </w:rPr>
        <w:t xml:space="preserve"> 2753</w:t>
      </w:r>
      <w:r>
        <w:rPr>
          <w:sz w:val="24"/>
          <w:szCs w:val="24"/>
        </w:rPr>
        <w:t>) следующие изменения:</w:t>
      </w:r>
    </w:p>
    <w:p w:rsidR="000B2944" w:rsidRDefault="000B2944" w:rsidP="000B29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В преамбуле слова «от 18.10.2018 №2876» заменить словами «от 01.11.2019                      № 2359».</w:t>
      </w:r>
    </w:p>
    <w:p w:rsidR="000B2944" w:rsidRDefault="000B2944" w:rsidP="000B29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Приложение изложить в новой редакции (приложение).</w:t>
      </w:r>
    </w:p>
    <w:p w:rsidR="000B2944" w:rsidRDefault="000B2944" w:rsidP="000B29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        и в государственной автоматизированной системе «Управление».</w:t>
      </w:r>
    </w:p>
    <w:p w:rsidR="000B2944" w:rsidRDefault="000B2944" w:rsidP="000B29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опубликования,                      но не ранее 01.01.2020.</w:t>
      </w:r>
    </w:p>
    <w:p w:rsidR="000B2944" w:rsidRDefault="000B2944" w:rsidP="000B29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0B2944" w:rsidRDefault="000B2944" w:rsidP="000B2944">
      <w:pPr>
        <w:ind w:firstLine="709"/>
        <w:jc w:val="both"/>
        <w:rPr>
          <w:sz w:val="24"/>
          <w:szCs w:val="24"/>
        </w:rPr>
      </w:pPr>
    </w:p>
    <w:p w:rsidR="000B2944" w:rsidRDefault="000B2944" w:rsidP="000B2944">
      <w:pPr>
        <w:ind w:firstLine="709"/>
        <w:jc w:val="both"/>
        <w:rPr>
          <w:sz w:val="24"/>
          <w:szCs w:val="24"/>
        </w:rPr>
      </w:pPr>
    </w:p>
    <w:p w:rsidR="000B2944" w:rsidRDefault="000B2944" w:rsidP="000B2944">
      <w:pPr>
        <w:ind w:firstLine="709"/>
        <w:jc w:val="both"/>
        <w:rPr>
          <w:sz w:val="24"/>
          <w:szCs w:val="24"/>
        </w:rPr>
      </w:pPr>
    </w:p>
    <w:p w:rsidR="000B2944" w:rsidRDefault="000B2944" w:rsidP="000B2944">
      <w:pPr>
        <w:ind w:firstLine="709"/>
        <w:jc w:val="both"/>
        <w:rPr>
          <w:sz w:val="24"/>
          <w:szCs w:val="24"/>
        </w:rPr>
      </w:pPr>
    </w:p>
    <w:p w:rsidR="000B2944" w:rsidRDefault="000B2944" w:rsidP="000B294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0B2944" w:rsidRDefault="000B2944" w:rsidP="007F4A15">
      <w:pPr>
        <w:jc w:val="both"/>
        <w:rPr>
          <w:sz w:val="24"/>
          <w:szCs w:val="24"/>
        </w:rPr>
      </w:pPr>
    </w:p>
    <w:p w:rsidR="000B2944" w:rsidRDefault="000B2944" w:rsidP="007F4A15">
      <w:pPr>
        <w:jc w:val="both"/>
        <w:rPr>
          <w:sz w:val="24"/>
          <w:szCs w:val="24"/>
        </w:rPr>
      </w:pPr>
    </w:p>
    <w:p w:rsidR="000B2944" w:rsidRDefault="000B2944" w:rsidP="007F4A15">
      <w:pPr>
        <w:jc w:val="both"/>
        <w:rPr>
          <w:sz w:val="24"/>
          <w:szCs w:val="24"/>
        </w:rPr>
      </w:pPr>
    </w:p>
    <w:p w:rsidR="000B2944" w:rsidRDefault="000B2944" w:rsidP="007F4A15">
      <w:pPr>
        <w:jc w:val="both"/>
        <w:rPr>
          <w:sz w:val="24"/>
          <w:szCs w:val="24"/>
        </w:rPr>
      </w:pPr>
    </w:p>
    <w:p w:rsidR="000B2944" w:rsidRDefault="000B2944" w:rsidP="007F4A15">
      <w:pPr>
        <w:jc w:val="both"/>
        <w:rPr>
          <w:sz w:val="24"/>
          <w:szCs w:val="24"/>
        </w:rPr>
      </w:pPr>
    </w:p>
    <w:p w:rsidR="000B2944" w:rsidRDefault="000B2944" w:rsidP="000B294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0B2944" w:rsidRDefault="000B2944" w:rsidP="000B294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B2944" w:rsidRDefault="000B2944" w:rsidP="000B294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B2944" w:rsidRPr="002D0B1F" w:rsidRDefault="002D0B1F" w:rsidP="000B294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декабря 2019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2789</w:t>
      </w:r>
    </w:p>
    <w:p w:rsidR="000B2944" w:rsidRDefault="000B2944" w:rsidP="007F4A15">
      <w:pPr>
        <w:jc w:val="both"/>
        <w:rPr>
          <w:sz w:val="24"/>
          <w:szCs w:val="24"/>
        </w:rPr>
      </w:pPr>
    </w:p>
    <w:p w:rsidR="000B2944" w:rsidRDefault="000B2944" w:rsidP="000B294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0B2944" w:rsidRDefault="000B2944" w:rsidP="000B294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B2944" w:rsidRDefault="000B2944" w:rsidP="000B294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B2944" w:rsidRPr="000B2944" w:rsidRDefault="000B2944" w:rsidP="000B294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31 октября 2018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3008</w:t>
      </w:r>
    </w:p>
    <w:p w:rsidR="000B2944" w:rsidRDefault="000B2944" w:rsidP="007F4A15">
      <w:pPr>
        <w:jc w:val="both"/>
        <w:rPr>
          <w:sz w:val="24"/>
          <w:szCs w:val="24"/>
        </w:rPr>
      </w:pPr>
    </w:p>
    <w:p w:rsidR="000B2944" w:rsidRDefault="000B2944" w:rsidP="000B2944">
      <w:pPr>
        <w:suppressAutoHyphens w:val="0"/>
        <w:jc w:val="center"/>
        <w:rPr>
          <w:rStyle w:val="a8"/>
          <w:bCs/>
          <w:sz w:val="24"/>
          <w:szCs w:val="24"/>
        </w:rPr>
      </w:pPr>
      <w:r>
        <w:rPr>
          <w:rStyle w:val="a8"/>
          <w:bCs/>
          <w:sz w:val="24"/>
          <w:szCs w:val="24"/>
        </w:rPr>
        <w:t xml:space="preserve">Муниципальная программа города Югорска </w:t>
      </w:r>
    </w:p>
    <w:p w:rsidR="000B2944" w:rsidRDefault="000B2944" w:rsidP="000B2944">
      <w:pPr>
        <w:suppressAutoHyphens w:val="0"/>
        <w:jc w:val="center"/>
      </w:pPr>
      <w:r>
        <w:rPr>
          <w:b/>
          <w:sz w:val="24"/>
          <w:szCs w:val="24"/>
        </w:rPr>
        <w:t>«Молодежная политика и организация временного трудоустройства»</w:t>
      </w:r>
    </w:p>
    <w:p w:rsidR="000B2944" w:rsidRDefault="000B2944" w:rsidP="000B2944">
      <w:pPr>
        <w:suppressAutoHyphens w:val="0"/>
        <w:jc w:val="center"/>
        <w:rPr>
          <w:sz w:val="24"/>
          <w:szCs w:val="24"/>
        </w:rPr>
      </w:pPr>
      <w:r>
        <w:rPr>
          <w:sz w:val="24"/>
          <w:szCs w:val="24"/>
        </w:rPr>
        <w:t>(далее – муниципальная программа)</w:t>
      </w:r>
    </w:p>
    <w:p w:rsidR="000B2944" w:rsidRDefault="000B2944" w:rsidP="000B2944">
      <w:pPr>
        <w:suppressAutoHyphens w:val="0"/>
        <w:jc w:val="center"/>
        <w:rPr>
          <w:sz w:val="24"/>
          <w:szCs w:val="24"/>
        </w:rPr>
      </w:pPr>
    </w:p>
    <w:p w:rsidR="000B2944" w:rsidRDefault="000B2944" w:rsidP="000B2944">
      <w:pPr>
        <w:suppressAutoHyphens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Паспорт муниципальной программы </w:t>
      </w:r>
    </w:p>
    <w:p w:rsidR="000B2944" w:rsidRDefault="000B2944" w:rsidP="007F4A15">
      <w:pPr>
        <w:jc w:val="both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96"/>
      </w:tblGrid>
      <w:tr w:rsidR="000B2944" w:rsidTr="000B294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44" w:rsidRDefault="000B294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44" w:rsidRDefault="000B294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Молодежная политика и организация временного трудоустройства </w:t>
            </w:r>
          </w:p>
        </w:tc>
      </w:tr>
      <w:tr w:rsidR="000B2944" w:rsidTr="000B294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44" w:rsidRDefault="000B294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утверждения муниципальной программы 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44" w:rsidRDefault="000B294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города Югорска от 31.10.2018  № 3008 «О муниципальной программе города Югорска «Молодежная политика и организация временного трудоустройства» </w:t>
            </w:r>
          </w:p>
        </w:tc>
      </w:tr>
      <w:tr w:rsidR="000B2944" w:rsidTr="000B294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44" w:rsidRDefault="000B294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44" w:rsidRDefault="000B294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</w:tr>
      <w:tr w:rsidR="000B2944" w:rsidTr="000B294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44" w:rsidRDefault="000B294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44" w:rsidRDefault="000B294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бухгалтерского учета и отчетности администрации города Югорска</w:t>
            </w:r>
          </w:p>
          <w:p w:rsidR="000B2944" w:rsidRDefault="000B294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города Югорска</w:t>
            </w:r>
          </w:p>
        </w:tc>
      </w:tr>
      <w:tr w:rsidR="000B2944" w:rsidTr="000B294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44" w:rsidRDefault="000B294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44" w:rsidRDefault="000B294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Повышение эффективности реализации молодежной политики в интересах инновационного социально ориентированного развития города Югорска.</w:t>
            </w:r>
          </w:p>
          <w:p w:rsidR="000B2944" w:rsidRDefault="000B294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Реализация мероприятий в области содействия занятости населению</w:t>
            </w:r>
          </w:p>
        </w:tc>
      </w:tr>
      <w:tr w:rsidR="000B2944" w:rsidTr="000B294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44" w:rsidRDefault="000B294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44" w:rsidRDefault="000B2944">
            <w:pPr>
              <w:pStyle w:val="a5"/>
              <w:tabs>
                <w:tab w:val="left" w:pos="895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Обеспечение эффективной системы социализации                             и самореализации молодежи, развития потенциала молодежи.</w:t>
            </w:r>
          </w:p>
          <w:p w:rsidR="000B2944" w:rsidRDefault="000B2944">
            <w:pPr>
              <w:pStyle w:val="a5"/>
              <w:tabs>
                <w:tab w:val="left" w:pos="895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Обеспечение оптимизации деятельности Управления социальной политики администрации города Югорска, подведомственного ему учреждения и повышения эффективности бюджетных расходов.</w:t>
            </w:r>
          </w:p>
          <w:p w:rsidR="000B2944" w:rsidRDefault="000B2944">
            <w:pPr>
              <w:pStyle w:val="a5"/>
              <w:tabs>
                <w:tab w:val="left" w:pos="895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Обеспечение реализации единой государственной политики            в сфере труда и занятости</w:t>
            </w:r>
          </w:p>
        </w:tc>
      </w:tr>
      <w:tr w:rsidR="000B2944" w:rsidTr="000B294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44" w:rsidRDefault="000B294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и (или) основные мероприятия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44" w:rsidRDefault="000B294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1. «Молодежь города Югорска».</w:t>
            </w:r>
          </w:p>
          <w:p w:rsidR="000B2944" w:rsidRDefault="000B294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2. «Временное трудоустройство в городе Югорске»</w:t>
            </w:r>
          </w:p>
        </w:tc>
      </w:tr>
      <w:tr w:rsidR="000B2944" w:rsidTr="000B294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44" w:rsidRDefault="000B294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44" w:rsidRDefault="000B294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Национальный проект »Образование»,</w:t>
            </w:r>
          </w:p>
          <w:p w:rsidR="000B2944" w:rsidRDefault="000B294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портфель проектов «Образование»,</w:t>
            </w:r>
          </w:p>
          <w:p w:rsidR="000B2944" w:rsidRDefault="000B2944">
            <w:pPr>
              <w:suppressAutoHyphens w:val="0"/>
              <w:jc w:val="both"/>
              <w:rPr>
                <w:color w:val="000000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региональный проект «Социальная активность» </w:t>
            </w:r>
            <w:r>
              <w:rPr>
                <w:color w:val="000000"/>
                <w:kern w:val="2"/>
                <w:sz w:val="24"/>
                <w:szCs w:val="24"/>
              </w:rPr>
              <w:t xml:space="preserve">- 6 300,0 тыс. рублей </w:t>
            </w:r>
          </w:p>
          <w:p w:rsidR="000B2944" w:rsidRDefault="000B294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Национальный проект «Демография»,</w:t>
            </w:r>
          </w:p>
          <w:p w:rsidR="000B2944" w:rsidRDefault="000B294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портфель проектов «Демография»,</w:t>
            </w:r>
          </w:p>
          <w:p w:rsidR="000B2944" w:rsidRDefault="000B294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проект «Содействие занятости женщин – создание условий дошкольного образования для детей                      в возрасте до трех лет» - 95,5 тыс. рублей</w:t>
            </w:r>
          </w:p>
        </w:tc>
      </w:tr>
      <w:tr w:rsidR="000B2944" w:rsidTr="000B294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44" w:rsidRDefault="000B294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44" w:rsidRDefault="000B294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Увеличение доли населения города Югорска, задействованного в мероприятиях по молодежной политике, в общей численности населения с 65,0% до 75,0%.</w:t>
            </w:r>
          </w:p>
          <w:p w:rsidR="000B2944" w:rsidRDefault="000B294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 Увеличение количества молодежи в возрасте 14-30 лет, задействованной в мероприятиях общественных объединений, с 1 700 до 2 700 чел.</w:t>
            </w:r>
          </w:p>
          <w:p w:rsidR="000B2944" w:rsidRDefault="000B294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Увеличение количества социально - значимых проектов, заявленных на конкурсы различного уровня, с 35 до 47 ед.</w:t>
            </w:r>
          </w:p>
          <w:p w:rsidR="000B2944" w:rsidRDefault="000B294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Увеличение количества молодых людей, вовлеченных                     в реализуемые проекты и программы в сфере поддержки талантливой молодежи, с 5 300 до 6 800 чел.</w:t>
            </w:r>
          </w:p>
          <w:p w:rsidR="000B2944" w:rsidRDefault="000B294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Увеличение доли детей и молодежи в возрасте от 14 – 30 лет, задействованной в мероприятиях </w:t>
            </w:r>
            <w:proofErr w:type="spellStart"/>
            <w:r>
              <w:rPr>
                <w:sz w:val="24"/>
                <w:szCs w:val="24"/>
              </w:rPr>
              <w:t>гражданско</w:t>
            </w:r>
            <w:proofErr w:type="spellEnd"/>
            <w:r>
              <w:rPr>
                <w:sz w:val="24"/>
                <w:szCs w:val="24"/>
              </w:rPr>
              <w:t xml:space="preserve"> – патриотической направленности, с 28,0 % до 33,0 %.</w:t>
            </w:r>
          </w:p>
          <w:p w:rsidR="000B2944" w:rsidRDefault="000B294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Сохранение объема выполнения муниципального задания подведомственным учреждением, на уровне 100,0%.</w:t>
            </w:r>
          </w:p>
          <w:p w:rsidR="000B2944" w:rsidRDefault="000B294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Увеличение количества трудоустроенных граждан, признанных в установленном порядке безработными, с 57                  до 100 человек.</w:t>
            </w:r>
          </w:p>
          <w:p w:rsidR="000B2944" w:rsidRDefault="000B294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Количество несовершеннолетних, трудоустроенных за счет создания временных рабочих мест, не менее 426 человек, ежегодно.</w:t>
            </w:r>
          </w:p>
          <w:p w:rsidR="000B2944" w:rsidRDefault="000B2944">
            <w:pPr>
              <w:suppressAutoHyphens w:val="0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9. Количество трудоустроенных выпускников профессиональных образовательных организаций                              и образовательных организаций высшего образования, не менее 5 человек ежегодно.</w:t>
            </w:r>
          </w:p>
          <w:p w:rsidR="000B2944" w:rsidRDefault="000B2944">
            <w:pPr>
              <w:suppressAutoHyphens w:val="0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10. Увеличение численности обучающихся, вовлеченных               в деятельность общественных объединений на базе образовательных организаций общего образования, среднего    и высшего профессионального образования, с 0,001220                   до 0,008596 млн. человек.  </w:t>
            </w:r>
          </w:p>
          <w:p w:rsidR="000B2944" w:rsidRDefault="000B294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>
              <w:t xml:space="preserve"> </w:t>
            </w:r>
            <w:r>
              <w:rPr>
                <w:sz w:val="24"/>
                <w:szCs w:val="24"/>
              </w:rPr>
              <w:t>Увеличение доли граждан, вовлеченных                                      в добровольческую деятельность, с 9,0% до 26,0%.</w:t>
            </w:r>
          </w:p>
          <w:p w:rsidR="000B2944" w:rsidRDefault="000B2944">
            <w:pPr>
              <w:suppressAutoHyphens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12. Увеличение доли молодежи, задействованной                              в мероприятиях по вовлечению в творческую деятельность,  от общего числа молодежи в городе Югорске, с 9,0% до 48,0%</w:t>
            </w:r>
          </w:p>
        </w:tc>
      </w:tr>
      <w:tr w:rsidR="000B2944" w:rsidTr="000B294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44" w:rsidRDefault="000B294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  <w:p w:rsidR="000B2944" w:rsidRDefault="000B294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(разрабатывается на срок от трех лет)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44" w:rsidRDefault="000B294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– 2025 годы и на период до 2030 года</w:t>
            </w:r>
          </w:p>
        </w:tc>
      </w:tr>
      <w:tr w:rsidR="000B2944" w:rsidTr="000B294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44" w:rsidRDefault="000B294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44" w:rsidRDefault="000B2944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Общий объем финансирования муниципальной программы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составляет 784 877,4 тыс</w:t>
            </w:r>
            <w:r>
              <w:rPr>
                <w:color w:val="000000"/>
                <w:kern w:val="2"/>
                <w:sz w:val="24"/>
                <w:szCs w:val="24"/>
              </w:rPr>
              <w:t>. рублей, в том числе:</w:t>
            </w:r>
          </w:p>
          <w:p w:rsidR="000B2944" w:rsidRDefault="000B2944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2019 год – 67 789,4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0B2944" w:rsidRDefault="000B2944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2020 год – 67 730,3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0B2944" w:rsidRDefault="000B2944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2021 год – 66 597,0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0B2944" w:rsidRDefault="000B2944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2022 год – 66 577,9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0B2944" w:rsidRDefault="000B2944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2023 год – 64 526,6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0B2944" w:rsidRDefault="000B2944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2024 год – 64 526,6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0B2944" w:rsidRDefault="000B2944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2025 год - </w:t>
            </w:r>
            <w:r>
              <w:rPr>
                <w:bCs/>
                <w:kern w:val="2"/>
                <w:sz w:val="24"/>
                <w:szCs w:val="24"/>
              </w:rPr>
              <w:t>64 526,6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0B2944" w:rsidRDefault="000B2944">
            <w:pPr>
              <w:ind w:firstLine="773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2026 – 2030 год – </w:t>
            </w:r>
            <w:r>
              <w:rPr>
                <w:bCs/>
                <w:kern w:val="2"/>
                <w:sz w:val="24"/>
                <w:szCs w:val="24"/>
              </w:rPr>
              <w:t>322 603,0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</w:t>
            </w:r>
          </w:p>
        </w:tc>
      </w:tr>
    </w:tbl>
    <w:p w:rsidR="000B2944" w:rsidRDefault="000B2944" w:rsidP="007F4A15">
      <w:pPr>
        <w:jc w:val="both"/>
        <w:rPr>
          <w:sz w:val="24"/>
          <w:szCs w:val="24"/>
        </w:rPr>
      </w:pPr>
    </w:p>
    <w:p w:rsidR="000B2944" w:rsidRDefault="000B2944" w:rsidP="007F4A15">
      <w:pPr>
        <w:jc w:val="both"/>
        <w:rPr>
          <w:sz w:val="24"/>
          <w:szCs w:val="24"/>
        </w:rPr>
      </w:pPr>
    </w:p>
    <w:p w:rsidR="000B2944" w:rsidRDefault="000B2944" w:rsidP="007F4A15">
      <w:pPr>
        <w:jc w:val="both"/>
        <w:rPr>
          <w:sz w:val="24"/>
          <w:szCs w:val="24"/>
        </w:rPr>
      </w:pPr>
    </w:p>
    <w:p w:rsidR="000B2944" w:rsidRDefault="000B2944" w:rsidP="007F4A15">
      <w:pPr>
        <w:jc w:val="both"/>
        <w:rPr>
          <w:sz w:val="24"/>
          <w:szCs w:val="24"/>
        </w:rPr>
      </w:pPr>
    </w:p>
    <w:p w:rsidR="000B2944" w:rsidRDefault="000B2944" w:rsidP="007F4A15">
      <w:pPr>
        <w:jc w:val="both"/>
        <w:rPr>
          <w:sz w:val="24"/>
          <w:szCs w:val="24"/>
        </w:rPr>
      </w:pPr>
    </w:p>
    <w:p w:rsidR="000B2944" w:rsidRDefault="000B2944" w:rsidP="007F4A15">
      <w:pPr>
        <w:jc w:val="both"/>
        <w:rPr>
          <w:sz w:val="24"/>
          <w:szCs w:val="24"/>
        </w:rPr>
      </w:pPr>
    </w:p>
    <w:p w:rsidR="000B2944" w:rsidRDefault="000B2944" w:rsidP="007F4A15">
      <w:pPr>
        <w:jc w:val="both"/>
        <w:rPr>
          <w:sz w:val="24"/>
          <w:szCs w:val="24"/>
        </w:rPr>
      </w:pPr>
    </w:p>
    <w:p w:rsidR="000B2944" w:rsidRDefault="000B2944" w:rsidP="007F4A15">
      <w:pPr>
        <w:jc w:val="both"/>
        <w:rPr>
          <w:sz w:val="24"/>
          <w:szCs w:val="24"/>
        </w:rPr>
      </w:pPr>
    </w:p>
    <w:p w:rsidR="000B2944" w:rsidRDefault="000B2944" w:rsidP="007F4A15">
      <w:pPr>
        <w:jc w:val="both"/>
        <w:rPr>
          <w:sz w:val="24"/>
          <w:szCs w:val="24"/>
        </w:rPr>
      </w:pPr>
    </w:p>
    <w:p w:rsidR="000B2944" w:rsidRPr="000B2944" w:rsidRDefault="000B2944" w:rsidP="000B2944">
      <w:pPr>
        <w:jc w:val="center"/>
        <w:rPr>
          <w:rStyle w:val="a8"/>
          <w:bCs/>
          <w:sz w:val="24"/>
          <w:szCs w:val="24"/>
        </w:rPr>
      </w:pPr>
      <w:r w:rsidRPr="000B2944">
        <w:rPr>
          <w:rStyle w:val="a8"/>
          <w:bCs/>
          <w:sz w:val="24"/>
          <w:szCs w:val="24"/>
        </w:rPr>
        <w:lastRenderedPageBreak/>
        <w:t>Раздел 1. О стимулировании инвестиционной и инновационной деятельности, развитие конкуренции и негосударственного сектора экономики</w:t>
      </w:r>
    </w:p>
    <w:p w:rsidR="000B2944" w:rsidRPr="000B2944" w:rsidRDefault="000B2944" w:rsidP="000B2944">
      <w:pPr>
        <w:ind w:firstLine="698"/>
        <w:jc w:val="center"/>
        <w:rPr>
          <w:rStyle w:val="a8"/>
          <w:bCs/>
          <w:sz w:val="24"/>
          <w:szCs w:val="24"/>
        </w:rPr>
      </w:pPr>
    </w:p>
    <w:p w:rsidR="000B2944" w:rsidRDefault="000B2944" w:rsidP="000B2944">
      <w:pPr>
        <w:shd w:val="clear" w:color="auto" w:fill="FFFFFF"/>
        <w:ind w:firstLine="709"/>
        <w:jc w:val="both"/>
        <w:rPr>
          <w:lang w:eastAsia="ru-RU"/>
        </w:rPr>
      </w:pPr>
      <w:r>
        <w:rPr>
          <w:sz w:val="24"/>
          <w:szCs w:val="24"/>
          <w:lang w:eastAsia="ru-RU"/>
        </w:rPr>
        <w:t>Одним из ключевых факторов, оказывающих воздействие на динамику социально - экономического развития города Югорска, является качество деловой среды и улучшение инвестиционного климата.</w:t>
      </w:r>
    </w:p>
    <w:p w:rsidR="000B2944" w:rsidRDefault="000B2944" w:rsidP="000B2944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Основной целью мероприятий на рынке услуг по организации молодежной политики является поддержка и развитие сектора общественных организаций и объединений.</w:t>
      </w:r>
    </w:p>
    <w:p w:rsidR="000B2944" w:rsidRDefault="000B2944" w:rsidP="000B2944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целях повышения конкуренции в данной среде программой предусмотрены конкурсы и проекты различной направленности с целью предоставления </w:t>
      </w:r>
      <w:proofErr w:type="spellStart"/>
      <w:r>
        <w:rPr>
          <w:sz w:val="24"/>
          <w:szCs w:val="24"/>
          <w:lang w:eastAsia="ru-RU"/>
        </w:rPr>
        <w:t>грантовой</w:t>
      </w:r>
      <w:proofErr w:type="spellEnd"/>
      <w:r>
        <w:rPr>
          <w:sz w:val="24"/>
          <w:szCs w:val="24"/>
          <w:lang w:eastAsia="ru-RU"/>
        </w:rPr>
        <w:t xml:space="preserve"> поддержки                            на их реализацию в сфере молодежной политики.</w:t>
      </w:r>
    </w:p>
    <w:p w:rsidR="000B2944" w:rsidRDefault="000B2944" w:rsidP="000B2944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 целью обеспечения доступа негосударственного сектора к бюджетному финансированию в автономном округе разработана и с 2016 года апробируется Система персонифицированного финансирования дополнительного образования детей. С 2018 года подобный вид деятельности оказывается и на базе муниципального автономного учреждения «Молодежный центр «Гелиос» (на основе сертификата дополнительного образования).</w:t>
      </w:r>
    </w:p>
    <w:p w:rsidR="000B2944" w:rsidRDefault="000B2944" w:rsidP="000B2944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Проводятся городские конкурсы молодежных программ на получение грантов в форме субсидии, в том числе для негосударственных организаций и индивидуальных предпринимателей. </w:t>
      </w:r>
      <w:proofErr w:type="spellStart"/>
      <w:r>
        <w:rPr>
          <w:sz w:val="24"/>
          <w:szCs w:val="24"/>
          <w:lang w:eastAsia="ru-RU"/>
        </w:rPr>
        <w:t>Грантовая</w:t>
      </w:r>
      <w:proofErr w:type="spellEnd"/>
      <w:r>
        <w:rPr>
          <w:sz w:val="24"/>
          <w:szCs w:val="24"/>
          <w:lang w:eastAsia="ru-RU"/>
        </w:rPr>
        <w:t xml:space="preserve"> поддержка оказывается программам, направленным на работу                с детьми и молодежью города Югорска.</w:t>
      </w:r>
    </w:p>
    <w:p w:rsidR="000B2944" w:rsidRDefault="000B2944" w:rsidP="000B2944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Реализация вышеуказанных мер позволит увеличить число детей, подростков                         и молодежи, вовлеченных в реализацию молодежной политики на территории города Югорска и за его пределами.</w:t>
      </w:r>
    </w:p>
    <w:p w:rsidR="000B2944" w:rsidRDefault="000B2944" w:rsidP="000B2944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целях развития детских и молодежных общественных объединений и вовлечения молодежи в их деятельность планируется оказывать муниципальную поддержку в форме предоставления грантов социально ориентированным некоммерческим организациям                           на реализацию проектов в сфере молодежной политики и военно-патриотического воспитания.</w:t>
      </w:r>
    </w:p>
    <w:p w:rsidR="000B2944" w:rsidRDefault="000B2944" w:rsidP="000B2944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Социально ориентированные некоммерческие организации, осуществляющие деятельность в социальной сфере, имеют возможность принимать участие в реализации мероприятий муниципальной программы, таких как:</w:t>
      </w:r>
    </w:p>
    <w:p w:rsidR="000B2944" w:rsidRDefault="000B2944" w:rsidP="000B2944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олимпиады, конкурсы, мероприятия, направленные на выявление и развитие подрастающего поколения интеллектуальных и творческих способностей, способностей                         к волонтерской и добровольческой деятельности, интереса к научной (научно-исследовательской) деятельности, творческой и иной деятельности, реализуемой в рамках молодежной политики.</w:t>
      </w:r>
      <w:proofErr w:type="gramEnd"/>
    </w:p>
    <w:p w:rsidR="000B2944" w:rsidRDefault="000B2944" w:rsidP="000B2944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Мероприятия программы способствуют созданию благоприятных условий для деловой среды, обеспечение доступа негосударственного сектора в сферу регулирования по следующим направлениям:</w:t>
      </w:r>
    </w:p>
    <w:p w:rsidR="000B2944" w:rsidRDefault="000B2944" w:rsidP="000B2944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предоставление информационных, консультационных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профориентационных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услуг при организации работы с детьми и молодежью, в том числе, при организации временной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трудозанятости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B2944" w:rsidRDefault="000B2944" w:rsidP="000B2944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оказание муниципальной услуги по работе с детьми и молодежью.</w:t>
      </w:r>
    </w:p>
    <w:p w:rsidR="000B2944" w:rsidRDefault="000B2944" w:rsidP="000B2944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городе с целью развития конкурентной среды разрабатываются и внедряются новые финансово - </w:t>
      </w:r>
      <w:proofErr w:type="gramStart"/>
      <w:r>
        <w:rPr>
          <w:sz w:val="24"/>
          <w:szCs w:val="24"/>
          <w:lang w:eastAsia="ru-RU"/>
        </w:rPr>
        <w:t>экономические механизмы</w:t>
      </w:r>
      <w:proofErr w:type="gramEnd"/>
      <w:r>
        <w:rPr>
          <w:sz w:val="24"/>
          <w:szCs w:val="24"/>
          <w:lang w:eastAsia="ru-RU"/>
        </w:rPr>
        <w:t>, обеспечивающие негосударственным организациям доступ к бюджетному финансированию (гранты, сертификаты дополнительного образования детей), осуществляется организационно - методическая и консультационная помощь субъектам малого и среднего предпринимательства, в том числе социально ориентированным некоммерческим организациям.</w:t>
      </w:r>
    </w:p>
    <w:p w:rsidR="000B2944" w:rsidRDefault="000B2944" w:rsidP="000B29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Отдельные мероприятия муниципальной программы направлены на создание соответствующих условий для входа на рынок услуг по направлению молодежной политики                 и временного трудоустройства граждан негосударственных организаций.</w:t>
      </w:r>
    </w:p>
    <w:p w:rsidR="000B2944" w:rsidRDefault="000B2944" w:rsidP="000B2944">
      <w:pPr>
        <w:ind w:firstLine="709"/>
        <w:jc w:val="both"/>
        <w:rPr>
          <w:rStyle w:val="a8"/>
          <w:bCs/>
        </w:rPr>
      </w:pPr>
    </w:p>
    <w:p w:rsidR="000B2944" w:rsidRDefault="000B2944" w:rsidP="000B2944">
      <w:pPr>
        <w:jc w:val="center"/>
        <w:rPr>
          <w:rStyle w:val="a8"/>
          <w:bCs/>
        </w:rPr>
      </w:pPr>
    </w:p>
    <w:p w:rsidR="000B2944" w:rsidRDefault="000B2944" w:rsidP="000B2944">
      <w:pPr>
        <w:jc w:val="center"/>
        <w:rPr>
          <w:rStyle w:val="a8"/>
          <w:bCs/>
        </w:rPr>
      </w:pPr>
    </w:p>
    <w:p w:rsidR="000B2944" w:rsidRDefault="000B2944" w:rsidP="000B2944">
      <w:pPr>
        <w:jc w:val="center"/>
        <w:rPr>
          <w:rStyle w:val="a8"/>
          <w:bCs/>
        </w:rPr>
      </w:pPr>
    </w:p>
    <w:p w:rsidR="000B2944" w:rsidRDefault="000B2944" w:rsidP="000B2944">
      <w:pPr>
        <w:jc w:val="center"/>
        <w:rPr>
          <w:rStyle w:val="a8"/>
          <w:bCs/>
        </w:rPr>
      </w:pPr>
    </w:p>
    <w:p w:rsidR="000B2944" w:rsidRDefault="000B2944" w:rsidP="000B2944">
      <w:pPr>
        <w:jc w:val="center"/>
        <w:rPr>
          <w:rStyle w:val="a8"/>
          <w:bCs/>
        </w:rPr>
      </w:pPr>
    </w:p>
    <w:p w:rsidR="000B2944" w:rsidRPr="000B2944" w:rsidRDefault="000B2944" w:rsidP="000B2944">
      <w:pPr>
        <w:jc w:val="center"/>
        <w:rPr>
          <w:rStyle w:val="a8"/>
          <w:bCs/>
          <w:sz w:val="24"/>
          <w:szCs w:val="24"/>
        </w:rPr>
      </w:pPr>
      <w:r w:rsidRPr="000B2944">
        <w:rPr>
          <w:rStyle w:val="a8"/>
          <w:bCs/>
          <w:sz w:val="24"/>
          <w:szCs w:val="24"/>
        </w:rPr>
        <w:lastRenderedPageBreak/>
        <w:t>Раздел 2. Характеристика основных мероприятий муниципальной программы</w:t>
      </w:r>
    </w:p>
    <w:p w:rsidR="000B2944" w:rsidRPr="000B2944" w:rsidRDefault="000B2944" w:rsidP="000B2944">
      <w:pPr>
        <w:jc w:val="center"/>
        <w:rPr>
          <w:rStyle w:val="a8"/>
          <w:bCs/>
          <w:sz w:val="24"/>
          <w:szCs w:val="24"/>
        </w:rPr>
      </w:pPr>
    </w:p>
    <w:p w:rsidR="000B2944" w:rsidRDefault="000B2944" w:rsidP="000B2944">
      <w:pPr>
        <w:ind w:firstLine="709"/>
        <w:jc w:val="both"/>
      </w:pPr>
      <w:r>
        <w:rPr>
          <w:sz w:val="24"/>
          <w:szCs w:val="24"/>
        </w:rPr>
        <w:t>На реализацию целей и задач муниципальной программы направлены программные мероприятия, отражающие актуальные и перспективные направления молодежной политики, которые объединены в подпрограммы.</w:t>
      </w:r>
    </w:p>
    <w:p w:rsidR="000B2944" w:rsidRDefault="000B2944" w:rsidP="000B29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Мероприятия подпрограммы 1 «Молодежь города Югорска» способствуют решению следующих поставленных задач:</w:t>
      </w:r>
    </w:p>
    <w:p w:rsidR="000B2944" w:rsidRDefault="000B2944" w:rsidP="000B2944">
      <w:pPr>
        <w:pStyle w:val="a5"/>
        <w:tabs>
          <w:tab w:val="left" w:pos="895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Обеспечение эффективной системы социализации и самореализации молодежи, развития потенциала молодежи.</w:t>
      </w:r>
    </w:p>
    <w:p w:rsidR="000B2944" w:rsidRDefault="000B2944" w:rsidP="000B2944">
      <w:pPr>
        <w:pStyle w:val="a5"/>
        <w:tabs>
          <w:tab w:val="left" w:pos="895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Обеспечение оптимизации деятельности Управления социальной политики администрации города Югорска, подведомственного ему учреждения и повышения эффективности бюджетных расходов,</w:t>
      </w:r>
    </w:p>
    <w:p w:rsidR="000B2944" w:rsidRDefault="000B2944" w:rsidP="000B29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через реализацию основных мероприятий программы:</w:t>
      </w:r>
    </w:p>
    <w:p w:rsidR="000B2944" w:rsidRDefault="000B2944" w:rsidP="000B2944">
      <w:pPr>
        <w:widowControl w:val="0"/>
        <w:ind w:firstLine="709"/>
        <w:jc w:val="both"/>
        <w:rPr>
          <w:rFonts w:cs="Arial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873"/>
        <w:gridCol w:w="6510"/>
      </w:tblGrid>
      <w:tr w:rsidR="000B2944" w:rsidTr="000B2944">
        <w:trPr>
          <w:trHeight w:val="40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944" w:rsidRDefault="000B2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B2944" w:rsidRDefault="000B294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944" w:rsidRDefault="000B2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944" w:rsidRDefault="000B2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</w:t>
            </w:r>
          </w:p>
        </w:tc>
      </w:tr>
      <w:tr w:rsidR="000B2944" w:rsidTr="000B2944">
        <w:trPr>
          <w:trHeight w:val="40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944" w:rsidRDefault="000B29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944" w:rsidRDefault="000B2944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деятельности подведомственного учреждения </w:t>
            </w:r>
          </w:p>
          <w:p w:rsidR="000B2944" w:rsidRDefault="000B2944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организации </w:t>
            </w:r>
          </w:p>
          <w:p w:rsidR="000B2944" w:rsidRDefault="000B2944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осуществлению мероприятий по работе 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944" w:rsidRDefault="000B2944">
            <w:pPr>
              <w:pStyle w:val="ConsPlusNormal0"/>
              <w:ind w:firstLine="5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Обеспечение деятельности подведомственного учреждения, осуществляющего работу с детьми                        и молодежью. Сохранение объема и качества предоставляемых услуг в сфере молодежной политики                и организации временного трудоустройства. </w:t>
            </w:r>
          </w:p>
          <w:p w:rsidR="000B2944" w:rsidRDefault="000B294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муниципального задания на оказание муниципальных услуг (работ) и достижение показателей качества и объема.</w:t>
            </w:r>
          </w:p>
          <w:p w:rsidR="000B2944" w:rsidRDefault="000B294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молодежной политики в рамках наделенных полномочий.</w:t>
            </w:r>
            <w:proofErr w:type="gramEnd"/>
          </w:p>
          <w:p w:rsidR="000B2944" w:rsidRDefault="000B29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временного трудоустройства безработных граждан</w:t>
            </w:r>
          </w:p>
        </w:tc>
      </w:tr>
      <w:tr w:rsidR="000B2944" w:rsidTr="000B2944">
        <w:trPr>
          <w:trHeight w:val="40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944" w:rsidRDefault="000B29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944" w:rsidRDefault="000B2944">
            <w:pPr>
              <w:jc w:val="both"/>
              <w:rPr>
                <w:rFonts w:eastAsia="Arial Unicode MS"/>
                <w:color w:val="FF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bidi="en-US"/>
              </w:rPr>
              <w:t>Освещение мероприятий в сфере молодежной политики в средствах массовой информации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944" w:rsidRDefault="000B2944">
            <w:pPr>
              <w:jc w:val="both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bidi="en-US"/>
              </w:rPr>
              <w:t>Пропаганда семейных ценностей, поддержка талантливой               и социально активной молодежи города путем освещения через средства массовой информации. Обеспечение доступности информации, создание единой информационной, правовой, аналитической и нормативной базы формирования городской молодежной политики.</w:t>
            </w:r>
          </w:p>
        </w:tc>
      </w:tr>
      <w:tr w:rsidR="000B2944" w:rsidTr="000B2944">
        <w:trPr>
          <w:trHeight w:val="40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944" w:rsidRDefault="000B29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944" w:rsidRDefault="000B29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 – техническое и финансовое обеспечение Управления социальной политики администрации города Югорска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944" w:rsidRDefault="000B2944">
            <w:pPr>
              <w:pStyle w:val="ConsPlusNormal0"/>
              <w:ind w:firstLine="561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bidi="en-US"/>
              </w:rPr>
              <w:t>Решение вопросов местного значения:</w:t>
            </w:r>
          </w:p>
          <w:p w:rsidR="000B2944" w:rsidRDefault="000B2944">
            <w:pPr>
              <w:pStyle w:val="ConsPlusNormal0"/>
              <w:ind w:firstLine="0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bidi="en-US"/>
              </w:rPr>
              <w:t>- организация и осуществление мероприятий по работе                с детьми и молодежью;</w:t>
            </w:r>
          </w:p>
          <w:p w:rsidR="000B2944" w:rsidRDefault="000B2944">
            <w:pPr>
              <w:pStyle w:val="ConsPlusNormal0"/>
              <w:ind w:firstLine="0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bidi="en-US"/>
              </w:rPr>
              <w:t>- организация отдыха детей в каникулярное время;</w:t>
            </w:r>
          </w:p>
          <w:p w:rsidR="000B2944" w:rsidRDefault="000B2944">
            <w:pPr>
              <w:pStyle w:val="ConsPlusNormal0"/>
              <w:ind w:firstLine="0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bidi="en-US"/>
              </w:rPr>
              <w:t xml:space="preserve">- обеспечение условий для развития на территории городского округа физической культуры и массового спорта, организация проведения официальных </w:t>
            </w:r>
            <w:proofErr w:type="spellStart"/>
            <w:r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bidi="en-US"/>
              </w:rPr>
              <w:t>физкультурно</w:t>
            </w:r>
            <w:proofErr w:type="spellEnd"/>
            <w:r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bidi="en-US"/>
              </w:rPr>
              <w:t xml:space="preserve"> – оздоровительных и спортивных мероприятий городского округа;</w:t>
            </w:r>
          </w:p>
          <w:p w:rsidR="000B2944" w:rsidRDefault="000B2944">
            <w:pPr>
              <w:pStyle w:val="ConsPlusNormal0"/>
              <w:ind w:firstLine="0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bidi="en-US"/>
              </w:rPr>
              <w:t>- организация предоставления дополнительного образования детям;</w:t>
            </w:r>
          </w:p>
          <w:p w:rsidR="000B2944" w:rsidRDefault="000B2944">
            <w:pPr>
              <w:pStyle w:val="ConsPlusNormal0"/>
              <w:ind w:firstLine="0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bidi="en-US"/>
              </w:rPr>
              <w:t>- создание условий для оказания медицинской помощи населению на территории городского округа                                  в соответствии с территориальной программой государственных гарантий оказания гражданам Российской Федерации бесплатной медицинской помощи.</w:t>
            </w:r>
          </w:p>
          <w:p w:rsidR="000B2944" w:rsidRDefault="000B294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bidi="en-US"/>
              </w:rPr>
              <w:t>Обеспечение деятельности учреждений, осуществляющих работу с детьми и молодежью города Югорска. Сохранение объема и качества предоставляемых услуг в сфере молодежной политики. Укрепление материально – технической базы учреждения для обеспечения комфортных и безопасных условий работы с населением.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2944" w:rsidRDefault="000B294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обеспечивает:</w:t>
            </w:r>
          </w:p>
          <w:p w:rsidR="000B2944" w:rsidRDefault="000B294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организационно-управленческую деятельность;</w:t>
            </w:r>
          </w:p>
          <w:p w:rsidR="000B2944" w:rsidRDefault="000B294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информационное и материально - техническое обеспечение деятельности;</w:t>
            </w:r>
          </w:p>
          <w:p w:rsidR="000B2944" w:rsidRDefault="000B29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внедрение принципов бережливого производства</w:t>
            </w:r>
          </w:p>
        </w:tc>
      </w:tr>
      <w:tr w:rsidR="000B2944" w:rsidTr="000B2944">
        <w:trPr>
          <w:trHeight w:val="40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944" w:rsidRDefault="000B29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944" w:rsidRDefault="000B29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реализации регионального проекта  «Социальная активность»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944" w:rsidRDefault="000B2944">
            <w:pPr>
              <w:ind w:firstLine="561"/>
              <w:jc w:val="both"/>
              <w:rPr>
                <w:rFonts w:eastAsia="Arial Unicode MS"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sz w:val="24"/>
              </w:rPr>
              <w:t>Мероприятие реализуется по следующим основным направлениям:</w:t>
            </w:r>
          </w:p>
          <w:p w:rsidR="000B2944" w:rsidRDefault="000B2944">
            <w:pPr>
              <w:ind w:firstLine="561"/>
              <w:jc w:val="both"/>
              <w:rPr>
                <w:rFonts w:eastAsia="Arial Unicode MS"/>
                <w:i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i/>
                <w:color w:val="000000"/>
                <w:kern w:val="2"/>
                <w:sz w:val="24"/>
                <w:szCs w:val="24"/>
                <w:lang w:bidi="en-US"/>
              </w:rPr>
              <w:t xml:space="preserve">Организация, проведение и участие в молодежных мероприятиях различного уровня: </w:t>
            </w:r>
          </w:p>
          <w:p w:rsidR="000B2944" w:rsidRDefault="000B29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конкурсы (конкурс среди молодых специалистов «Признание», конкурс программ и проектов, Студент года и т.п.);</w:t>
            </w:r>
          </w:p>
          <w:p w:rsidR="000B2944" w:rsidRDefault="000B29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фестивали (фестиваль молодых семей, Семья года Югры);</w:t>
            </w:r>
          </w:p>
          <w:p w:rsidR="000B2944" w:rsidRDefault="000B2944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- городские мероприятия («День студента»,                             «День молодежи», Новогодний бал, «День защиты детей», «День семьи», «День семьи, любви и верности» и т.п.);</w:t>
            </w:r>
            <w:proofErr w:type="gramEnd"/>
          </w:p>
          <w:p w:rsidR="000B2944" w:rsidRDefault="000B29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акции, смотры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конкурсы различного уровня, направленные на развитие гражданской инициативы                        и ответственности, повышения творческой активности молодежи, ее привлечения к реализации программы социально – экономического развития города Югорска                  и округа в целом.</w:t>
            </w:r>
          </w:p>
          <w:p w:rsidR="000B2944" w:rsidRDefault="000B2944">
            <w:pPr>
              <w:jc w:val="both"/>
              <w:rPr>
                <w:rFonts w:eastAsia="Arial Unicode MS"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>Направление направлено на функционирование системы содействия молодежи в творческом развитии, поддержки                 и социальной защиты талантливой молодежи, создание системы приобщения молодежи к здоровому образу жизни, культуре общения, организации свободного времени молодежи, формирование установки на уважительное отношение к семье и браку времени.</w:t>
            </w:r>
          </w:p>
          <w:p w:rsidR="000B2944" w:rsidRDefault="000B2944">
            <w:pPr>
              <w:ind w:firstLine="561"/>
              <w:jc w:val="both"/>
              <w:rPr>
                <w:rFonts w:eastAsia="Arial Unicode MS"/>
                <w:i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i/>
                <w:color w:val="000000"/>
                <w:kern w:val="2"/>
                <w:sz w:val="24"/>
                <w:szCs w:val="24"/>
                <w:lang w:bidi="en-US"/>
              </w:rPr>
              <w:t>Поддержка общественных молодежных инициатив, волонтерского движения:</w:t>
            </w:r>
          </w:p>
          <w:p w:rsidR="000B2944" w:rsidRDefault="000B29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 данного направления предполагает обеспечение поддержки общественного и волонтерского движения в городе Югорске путем создания благоприятных условий среды для развития молодежных инициатив, включения подрастающего поколения в общественную жизнь города. С помощью привлечения к городским акциям и мероприятиям («Георгиевская ленточка», «День Победы                в Великой Отечественной войне 1941 – 1945 годов»,               «День независимости России», «День народного единства»      и т.п.).</w:t>
            </w:r>
          </w:p>
          <w:p w:rsidR="000B2944" w:rsidRDefault="000B2944">
            <w:pPr>
              <w:ind w:firstLine="561"/>
              <w:jc w:val="both"/>
              <w:rPr>
                <w:rFonts w:eastAsia="Arial Unicode MS"/>
                <w:i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i/>
                <w:color w:val="000000"/>
                <w:kern w:val="2"/>
                <w:sz w:val="24"/>
                <w:szCs w:val="24"/>
                <w:lang w:bidi="en-US"/>
              </w:rPr>
              <w:t xml:space="preserve">Проведение и участие в мероприятиях </w:t>
            </w:r>
            <w:proofErr w:type="spellStart"/>
            <w:r>
              <w:rPr>
                <w:rFonts w:eastAsia="Arial Unicode MS"/>
                <w:i/>
                <w:color w:val="000000"/>
                <w:kern w:val="2"/>
                <w:sz w:val="24"/>
                <w:szCs w:val="24"/>
                <w:lang w:bidi="en-US"/>
              </w:rPr>
              <w:t>гражданско</w:t>
            </w:r>
            <w:proofErr w:type="spellEnd"/>
            <w:r>
              <w:rPr>
                <w:rFonts w:eastAsia="Arial Unicode MS"/>
                <w:i/>
                <w:color w:val="000000"/>
                <w:kern w:val="2"/>
                <w:sz w:val="24"/>
                <w:szCs w:val="24"/>
                <w:lang w:bidi="en-US"/>
              </w:rPr>
              <w:t xml:space="preserve"> – патриотического направления:</w:t>
            </w:r>
          </w:p>
          <w:p w:rsidR="000B2944" w:rsidRDefault="000B29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смотры – конкурсы;</w:t>
            </w:r>
          </w:p>
          <w:p w:rsidR="000B2944" w:rsidRDefault="000B29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митинги;</w:t>
            </w:r>
          </w:p>
          <w:p w:rsidR="000B2944" w:rsidRDefault="000B29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месячники </w:t>
            </w:r>
            <w:proofErr w:type="spellStart"/>
            <w:r>
              <w:rPr>
                <w:sz w:val="24"/>
                <w:szCs w:val="24"/>
              </w:rPr>
              <w:t>военно</w:t>
            </w:r>
            <w:proofErr w:type="spellEnd"/>
            <w:r>
              <w:rPr>
                <w:sz w:val="24"/>
                <w:szCs w:val="24"/>
              </w:rPr>
              <w:t xml:space="preserve"> – патриотического направления;</w:t>
            </w:r>
          </w:p>
          <w:p w:rsidR="000B2944" w:rsidRDefault="000B2944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- общегородские мероприятия, посвященные праздничным датам патриотической направленности «День Победы                       в Великой Отечественной войне 1941 – 1945 годов»,                «День воинской славы России - День защитника Отечества, «День памяти и скорби» и т.п.) и направлены                                   на формирование в молодежной среде </w:t>
            </w:r>
            <w:proofErr w:type="spellStart"/>
            <w:r>
              <w:rPr>
                <w:sz w:val="24"/>
                <w:szCs w:val="24"/>
              </w:rPr>
              <w:t>гражданско</w:t>
            </w:r>
            <w:proofErr w:type="spellEnd"/>
            <w:r>
              <w:rPr>
                <w:sz w:val="24"/>
                <w:szCs w:val="24"/>
              </w:rPr>
              <w:t xml:space="preserve"> – патриотического отношения к малой Родине, уважение                  к истории, культуре, государственности России, готовности молодежи к защите своего Отечества.</w:t>
            </w:r>
            <w:proofErr w:type="gramEnd"/>
          </w:p>
        </w:tc>
      </w:tr>
    </w:tbl>
    <w:p w:rsidR="000B2944" w:rsidRDefault="000B2944" w:rsidP="000B2944">
      <w:pPr>
        <w:ind w:firstLine="567"/>
        <w:jc w:val="both"/>
        <w:rPr>
          <w:rStyle w:val="a8"/>
          <w:bCs/>
        </w:rPr>
      </w:pPr>
    </w:p>
    <w:p w:rsidR="000B2944" w:rsidRDefault="000B2944" w:rsidP="000B2944">
      <w:pPr>
        <w:ind w:firstLine="709"/>
        <w:jc w:val="both"/>
        <w:rPr>
          <w:rFonts w:eastAsia="Arial Unicode MS"/>
          <w:bCs/>
          <w:kern w:val="2"/>
          <w:sz w:val="24"/>
          <w:szCs w:val="24"/>
          <w:lang w:bidi="en-US"/>
        </w:rPr>
      </w:pPr>
      <w:r>
        <w:rPr>
          <w:sz w:val="24"/>
          <w:szCs w:val="24"/>
        </w:rPr>
        <w:lastRenderedPageBreak/>
        <w:t>На решение  задачи 3 «Обеспечение реализации единой государственной политики             в сфере труда и занятости» направлены мероприятия подпрограммы 2 «Временное трудоустройство в городе Югорске»:</w:t>
      </w:r>
    </w:p>
    <w:p w:rsidR="000B2944" w:rsidRDefault="000B2944" w:rsidP="000B2944">
      <w:pPr>
        <w:ind w:firstLine="600"/>
        <w:jc w:val="both"/>
        <w:rPr>
          <w:rFonts w:eastAsia="Arial Unicode MS"/>
          <w:bCs/>
          <w:kern w:val="2"/>
          <w:sz w:val="24"/>
          <w:szCs w:val="24"/>
          <w:lang w:bidi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946"/>
      </w:tblGrid>
      <w:tr w:rsidR="000B2944" w:rsidTr="000B29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44" w:rsidRDefault="000B2944">
            <w:pPr>
              <w:jc w:val="center"/>
              <w:rPr>
                <w:rFonts w:eastAsia="Arial Unicode MS"/>
                <w:sz w:val="24"/>
                <w:szCs w:val="24"/>
                <w:lang w:bidi="en-US"/>
              </w:rPr>
            </w:pPr>
            <w:r>
              <w:rPr>
                <w:rFonts w:eastAsia="Arial Unicode MS"/>
                <w:sz w:val="24"/>
                <w:szCs w:val="24"/>
                <w:lang w:bidi="en-US"/>
              </w:rPr>
              <w:t>№</w:t>
            </w:r>
          </w:p>
          <w:p w:rsidR="000B2944" w:rsidRDefault="000B2944">
            <w:pPr>
              <w:jc w:val="center"/>
              <w:rPr>
                <w:rFonts w:eastAsia="Arial Unicode MS"/>
                <w:sz w:val="24"/>
                <w:szCs w:val="24"/>
                <w:lang w:bidi="en-US"/>
              </w:rPr>
            </w:pPr>
            <w:proofErr w:type="gramStart"/>
            <w:r>
              <w:rPr>
                <w:rFonts w:eastAsia="Arial Unicode MS"/>
                <w:sz w:val="24"/>
                <w:szCs w:val="24"/>
                <w:lang w:bidi="en-US"/>
              </w:rPr>
              <w:t>п</w:t>
            </w:r>
            <w:proofErr w:type="gramEnd"/>
            <w:r>
              <w:rPr>
                <w:rFonts w:eastAsia="Arial Unicode MS"/>
                <w:sz w:val="24"/>
                <w:szCs w:val="24"/>
                <w:lang w:bidi="en-US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44" w:rsidRDefault="000B2944">
            <w:pPr>
              <w:jc w:val="center"/>
              <w:rPr>
                <w:rFonts w:eastAsia="Arial Unicode MS"/>
                <w:sz w:val="24"/>
                <w:szCs w:val="24"/>
                <w:lang w:bidi="en-US"/>
              </w:rPr>
            </w:pPr>
            <w:r>
              <w:rPr>
                <w:rFonts w:eastAsia="Arial Unicode MS"/>
                <w:sz w:val="24"/>
                <w:szCs w:val="24"/>
                <w:lang w:bidi="en-US"/>
              </w:rPr>
              <w:t>Мероприятие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44" w:rsidRDefault="000B2944">
            <w:pPr>
              <w:jc w:val="center"/>
              <w:rPr>
                <w:rFonts w:eastAsia="Arial Unicode MS"/>
                <w:sz w:val="24"/>
                <w:szCs w:val="24"/>
                <w:lang w:bidi="en-US"/>
              </w:rPr>
            </w:pPr>
            <w:r>
              <w:rPr>
                <w:rFonts w:eastAsia="Arial Unicode MS"/>
                <w:sz w:val="24"/>
                <w:szCs w:val="24"/>
                <w:lang w:bidi="en-US"/>
              </w:rPr>
              <w:t>Характеристика</w:t>
            </w:r>
          </w:p>
        </w:tc>
      </w:tr>
      <w:tr w:rsidR="000B2944" w:rsidTr="000B2944">
        <w:trPr>
          <w:trHeight w:val="5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44" w:rsidRDefault="000B2944">
            <w:pPr>
              <w:jc w:val="both"/>
              <w:rPr>
                <w:rFonts w:eastAsia="Arial Unicode MS"/>
                <w:sz w:val="24"/>
                <w:szCs w:val="24"/>
                <w:lang w:bidi="en-US"/>
              </w:rPr>
            </w:pPr>
            <w:r>
              <w:rPr>
                <w:rFonts w:eastAsia="Arial Unicode MS"/>
                <w:sz w:val="24"/>
                <w:szCs w:val="24"/>
                <w:lang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44" w:rsidRDefault="000B2944">
            <w:pPr>
              <w:pStyle w:val="aa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Организация общественных работ для незанятых трудовой деятельностью и безработных граждан, временного трудоустройства  безработных граждан, испытывающих трудности в поиске работы, создание рабочих мест для трудоустройства отдельных категорий граждан </w:t>
            </w:r>
          </w:p>
          <w:p w:rsidR="000B2944" w:rsidRDefault="000B294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44" w:rsidRDefault="000B2944">
            <w:pPr>
              <w:jc w:val="both"/>
              <w:rPr>
                <w:rFonts w:eastAsia="Arial Unicode MS"/>
                <w:sz w:val="24"/>
                <w:szCs w:val="24"/>
                <w:lang w:bidi="en-US"/>
              </w:rPr>
            </w:pPr>
            <w:r>
              <w:rPr>
                <w:rFonts w:eastAsia="Arial Unicode MS"/>
                <w:sz w:val="24"/>
                <w:szCs w:val="24"/>
                <w:lang w:bidi="en-US"/>
              </w:rPr>
              <w:t>Под общественными работами понимается трудовая деятельность, имеющая социально — полезную направленность и организуемая в качестве дополнительной социальной поддержки безработных граждан, ищущих работу через бюджетное учреждение Ханты — Мансийского автономного округа — Югры «Югорский центр занятости населения».</w:t>
            </w:r>
          </w:p>
          <w:p w:rsidR="000B2944" w:rsidRDefault="000B294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предусматривает:</w:t>
            </w:r>
          </w:p>
          <w:p w:rsidR="000B2944" w:rsidRDefault="000B294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организацию временного трудоустройства не занятых трудовой деятельностью и безработных граждан;</w:t>
            </w:r>
          </w:p>
          <w:p w:rsidR="000B2944" w:rsidRDefault="000B294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содействие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самозанятости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отдельных категорий граждан;</w:t>
            </w:r>
          </w:p>
          <w:p w:rsidR="000B2944" w:rsidRDefault="000B294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развитие гибких форм занятости и надомного труда отдельных категорий граждан;</w:t>
            </w:r>
          </w:p>
          <w:p w:rsidR="000B2944" w:rsidRDefault="000B2944">
            <w:pPr>
              <w:jc w:val="both"/>
              <w:rPr>
                <w:rFonts w:eastAsia="Arial Unicode MS"/>
                <w:sz w:val="24"/>
                <w:szCs w:val="24"/>
                <w:lang w:bidi="en-US"/>
              </w:rPr>
            </w:pPr>
            <w:r>
              <w:rPr>
                <w:rFonts w:eastAsia="Arial Unicode MS"/>
                <w:sz w:val="24"/>
                <w:szCs w:val="24"/>
                <w:lang w:bidi="en-US"/>
              </w:rPr>
              <w:t>К видам общественных работ относятся:</w:t>
            </w:r>
          </w:p>
          <w:p w:rsidR="000B2944" w:rsidRDefault="000B2944">
            <w:pPr>
              <w:jc w:val="both"/>
              <w:rPr>
                <w:rFonts w:eastAsia="Arial Unicode MS"/>
                <w:sz w:val="24"/>
                <w:szCs w:val="24"/>
                <w:lang w:bidi="en-US"/>
              </w:rPr>
            </w:pPr>
            <w:r>
              <w:rPr>
                <w:rFonts w:eastAsia="Arial Unicode MS"/>
                <w:sz w:val="24"/>
                <w:szCs w:val="24"/>
                <w:lang w:bidi="en-US"/>
              </w:rPr>
              <w:t>1. Ремонт и содержание объектов внешнего благоустройства города.</w:t>
            </w:r>
          </w:p>
          <w:p w:rsidR="000B2944" w:rsidRDefault="000B2944">
            <w:pPr>
              <w:jc w:val="both"/>
              <w:rPr>
                <w:rFonts w:eastAsia="Arial Unicode MS"/>
                <w:sz w:val="24"/>
                <w:szCs w:val="24"/>
                <w:lang w:bidi="en-US"/>
              </w:rPr>
            </w:pPr>
            <w:r>
              <w:rPr>
                <w:rFonts w:eastAsia="Arial Unicode MS"/>
                <w:sz w:val="24"/>
                <w:szCs w:val="24"/>
                <w:lang w:bidi="en-US"/>
              </w:rPr>
              <w:t>2.</w:t>
            </w:r>
            <w:r>
              <w:rPr>
                <w:rFonts w:eastAsia="Arial Unicode MS"/>
                <w:b/>
                <w:sz w:val="24"/>
                <w:szCs w:val="24"/>
                <w:lang w:bidi="en-US"/>
              </w:rPr>
              <w:t xml:space="preserve"> </w:t>
            </w:r>
            <w:r>
              <w:rPr>
                <w:rFonts w:eastAsia="Arial Unicode MS"/>
                <w:sz w:val="24"/>
                <w:szCs w:val="24"/>
                <w:lang w:bidi="en-US"/>
              </w:rPr>
              <w:t>Озеленение и благоустройство территории.</w:t>
            </w:r>
          </w:p>
          <w:p w:rsidR="000B2944" w:rsidRDefault="000B2944">
            <w:pPr>
              <w:jc w:val="both"/>
              <w:rPr>
                <w:rFonts w:eastAsia="Arial Unicode MS"/>
                <w:sz w:val="24"/>
                <w:szCs w:val="24"/>
                <w:lang w:bidi="en-US"/>
              </w:rPr>
            </w:pPr>
            <w:r>
              <w:rPr>
                <w:rFonts w:eastAsia="Arial Unicode MS"/>
                <w:sz w:val="24"/>
                <w:szCs w:val="24"/>
                <w:lang w:bidi="en-US"/>
              </w:rPr>
              <w:t>3. Уборка территорий, прилегающих к аллеям, скверам, паркам, мемориалам и другим историческим памятникам.</w:t>
            </w:r>
          </w:p>
          <w:p w:rsidR="000B2944" w:rsidRDefault="000B2944">
            <w:pPr>
              <w:jc w:val="both"/>
              <w:rPr>
                <w:rFonts w:eastAsia="Arial Unicode MS"/>
                <w:sz w:val="24"/>
                <w:szCs w:val="24"/>
                <w:lang w:bidi="en-US"/>
              </w:rPr>
            </w:pPr>
            <w:r>
              <w:rPr>
                <w:rFonts w:eastAsia="Arial Unicode MS"/>
                <w:sz w:val="24"/>
                <w:szCs w:val="24"/>
                <w:lang w:bidi="en-US"/>
              </w:rPr>
              <w:t>4. Уборка бесхозных территорий.</w:t>
            </w:r>
          </w:p>
        </w:tc>
      </w:tr>
      <w:tr w:rsidR="000B2944" w:rsidTr="000B2944">
        <w:trPr>
          <w:trHeight w:val="39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44" w:rsidRDefault="000B2944">
            <w:pPr>
              <w:jc w:val="both"/>
              <w:rPr>
                <w:rFonts w:eastAsia="Arial Unicode MS"/>
                <w:sz w:val="24"/>
                <w:szCs w:val="24"/>
                <w:lang w:bidi="en-US"/>
              </w:rPr>
            </w:pPr>
            <w:r>
              <w:rPr>
                <w:rFonts w:eastAsia="Arial Unicode MS"/>
                <w:sz w:val="24"/>
                <w:szCs w:val="24"/>
                <w:lang w:bidi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44" w:rsidRDefault="000B29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временного трудоустройства несовершеннолетних  в возрасте от 14 до 18 лет в свободное от учебы время и молодежных трудовых отрядов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44" w:rsidRDefault="000B2944">
            <w:pPr>
              <w:jc w:val="both"/>
              <w:rPr>
                <w:rFonts w:eastAsia="Arial Unicode MS"/>
                <w:sz w:val="24"/>
                <w:szCs w:val="24"/>
                <w:lang w:bidi="en-US"/>
              </w:rPr>
            </w:pPr>
            <w:r>
              <w:rPr>
                <w:rFonts w:eastAsia="Arial Unicode MS"/>
                <w:sz w:val="24"/>
                <w:szCs w:val="24"/>
                <w:lang w:bidi="en-US"/>
              </w:rPr>
              <w:t>Создание в летний период молодежных трудовых отрядов                        с целью развития благоприятных условий для успешной социализации и эффективной самореализации, конкурентоспособности молодежи в социально – экономической сфере.</w:t>
            </w:r>
          </w:p>
          <w:p w:rsidR="000B2944" w:rsidRDefault="000B2944">
            <w:pPr>
              <w:jc w:val="both"/>
              <w:rPr>
                <w:rFonts w:eastAsia="Arial Unicode MS"/>
                <w:sz w:val="24"/>
                <w:szCs w:val="24"/>
                <w:lang w:bidi="en-US"/>
              </w:rPr>
            </w:pPr>
            <w:r>
              <w:rPr>
                <w:rFonts w:eastAsia="Arial Unicode MS"/>
                <w:sz w:val="24"/>
                <w:szCs w:val="24"/>
                <w:lang w:bidi="en-US"/>
              </w:rPr>
              <w:t>Основными видами работ для временного трудоустройства несовершеннолетних граждан являются:</w:t>
            </w:r>
          </w:p>
          <w:p w:rsidR="000B2944" w:rsidRDefault="000B2944">
            <w:pPr>
              <w:jc w:val="both"/>
              <w:rPr>
                <w:rFonts w:eastAsia="Arial Unicode MS"/>
                <w:sz w:val="24"/>
                <w:szCs w:val="24"/>
                <w:lang w:bidi="en-US"/>
              </w:rPr>
            </w:pPr>
            <w:r>
              <w:rPr>
                <w:rFonts w:eastAsia="Arial Unicode MS"/>
                <w:sz w:val="24"/>
                <w:szCs w:val="24"/>
                <w:lang w:bidi="en-US"/>
              </w:rPr>
              <w:t>1. Ремонт и содержание объектов внешнего благоустройства города.</w:t>
            </w:r>
          </w:p>
          <w:p w:rsidR="000B2944" w:rsidRDefault="000B2944">
            <w:pPr>
              <w:jc w:val="both"/>
              <w:rPr>
                <w:rFonts w:eastAsia="Arial Unicode MS"/>
                <w:sz w:val="24"/>
                <w:szCs w:val="24"/>
                <w:lang w:bidi="en-US"/>
              </w:rPr>
            </w:pPr>
            <w:r>
              <w:rPr>
                <w:rFonts w:eastAsia="Arial Unicode MS"/>
                <w:sz w:val="24"/>
                <w:szCs w:val="24"/>
                <w:lang w:bidi="en-US"/>
              </w:rPr>
              <w:t>2. Озеленение и благоустройство территории.</w:t>
            </w:r>
          </w:p>
          <w:p w:rsidR="000B2944" w:rsidRDefault="000B2944">
            <w:pPr>
              <w:jc w:val="both"/>
              <w:rPr>
                <w:rFonts w:eastAsia="Arial Unicode MS"/>
                <w:sz w:val="24"/>
                <w:szCs w:val="24"/>
                <w:lang w:bidi="en-US"/>
              </w:rPr>
            </w:pPr>
            <w:r>
              <w:rPr>
                <w:rFonts w:eastAsia="Arial Unicode MS"/>
                <w:sz w:val="24"/>
                <w:szCs w:val="24"/>
                <w:lang w:bidi="en-US"/>
              </w:rPr>
              <w:t>3.</w:t>
            </w:r>
            <w:r>
              <w:rPr>
                <w:rFonts w:eastAsia="Arial Unicode MS"/>
                <w:b/>
                <w:sz w:val="24"/>
                <w:szCs w:val="24"/>
                <w:lang w:bidi="en-US"/>
              </w:rPr>
              <w:t xml:space="preserve"> </w:t>
            </w:r>
            <w:r>
              <w:rPr>
                <w:rFonts w:eastAsia="Arial Unicode MS"/>
                <w:sz w:val="24"/>
                <w:szCs w:val="24"/>
                <w:lang w:bidi="en-US"/>
              </w:rPr>
              <w:t>Уборка территорий, прилегающих к аллеям, скверам, паркам, мемориалам и другим историческим памятникам.</w:t>
            </w:r>
          </w:p>
          <w:p w:rsidR="000B2944" w:rsidRDefault="000B2944">
            <w:pPr>
              <w:jc w:val="both"/>
              <w:rPr>
                <w:rFonts w:eastAsia="Arial Unicode MS"/>
                <w:sz w:val="24"/>
                <w:szCs w:val="24"/>
                <w:lang w:bidi="en-US"/>
              </w:rPr>
            </w:pPr>
            <w:r>
              <w:rPr>
                <w:rFonts w:eastAsia="Arial Unicode MS"/>
                <w:sz w:val="24"/>
                <w:szCs w:val="24"/>
                <w:lang w:bidi="en-US"/>
              </w:rPr>
              <w:t>4. Уборка бесхозных территорий.</w:t>
            </w:r>
          </w:p>
        </w:tc>
      </w:tr>
      <w:tr w:rsidR="000B2944" w:rsidTr="000B2944">
        <w:trPr>
          <w:trHeight w:val="3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44" w:rsidRDefault="000B2944">
            <w:pPr>
              <w:jc w:val="both"/>
              <w:rPr>
                <w:rFonts w:eastAsia="Arial Unicode MS"/>
                <w:sz w:val="24"/>
                <w:szCs w:val="24"/>
                <w:lang w:bidi="en-US"/>
              </w:rPr>
            </w:pPr>
            <w:r>
              <w:rPr>
                <w:rFonts w:eastAsia="Arial Unicode MS"/>
                <w:sz w:val="24"/>
                <w:szCs w:val="24"/>
                <w:lang w:bidi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44" w:rsidRDefault="000B29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временного трудоустройства выпускников профессиональных образовательных организаций  и образовательных организаций высшего образования в возрасте до 25 лет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44" w:rsidRDefault="000B2944">
            <w:pPr>
              <w:jc w:val="both"/>
              <w:rPr>
                <w:rFonts w:eastAsia="Arial Unicode MS"/>
                <w:sz w:val="24"/>
                <w:szCs w:val="24"/>
                <w:lang w:bidi="en-US"/>
              </w:rPr>
            </w:pPr>
            <w:r>
              <w:rPr>
                <w:rFonts w:eastAsia="Arial Unicode MS"/>
                <w:sz w:val="24"/>
                <w:szCs w:val="24"/>
                <w:lang w:bidi="en-US"/>
              </w:rPr>
              <w:t>Направлено на обеспечение права граждан на труд                                 и вознаграждение за труд, удовлетворение потребностей граждан, признанных в установленном порядке безработными из числа выпускников профессиональных образовательных учреждений, ищущих работу впервые, в приобретении опыта              и навыков работы, закреплении на первом рабочем месте.</w:t>
            </w:r>
          </w:p>
          <w:p w:rsidR="000B2944" w:rsidRDefault="000B2944">
            <w:pPr>
              <w:jc w:val="both"/>
              <w:rPr>
                <w:rFonts w:eastAsia="Arial Unicode MS"/>
                <w:sz w:val="24"/>
                <w:szCs w:val="24"/>
                <w:lang w:bidi="en-US"/>
              </w:rPr>
            </w:pPr>
            <w:r>
              <w:rPr>
                <w:rFonts w:eastAsia="Arial Unicode MS"/>
                <w:sz w:val="24"/>
                <w:szCs w:val="24"/>
                <w:lang w:bidi="en-US"/>
              </w:rPr>
              <w:t>Предусматривает получение опыта работы по полученной специальности, практическое закрепление навыков и умений               с возможностью последующего трудоустройства.</w:t>
            </w:r>
          </w:p>
        </w:tc>
      </w:tr>
      <w:tr w:rsidR="000B2944" w:rsidTr="000B29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44" w:rsidRDefault="000B2944">
            <w:pPr>
              <w:jc w:val="both"/>
              <w:rPr>
                <w:rFonts w:eastAsia="Arial Unicode MS"/>
                <w:sz w:val="24"/>
                <w:szCs w:val="24"/>
                <w:lang w:bidi="en-US"/>
              </w:rPr>
            </w:pPr>
            <w:r>
              <w:rPr>
                <w:rFonts w:eastAsia="Arial Unicode MS"/>
                <w:sz w:val="24"/>
                <w:szCs w:val="24"/>
                <w:lang w:bidi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44" w:rsidRDefault="000B29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реализации </w:t>
            </w:r>
            <w:r>
              <w:rPr>
                <w:sz w:val="24"/>
                <w:szCs w:val="24"/>
              </w:rPr>
              <w:lastRenderedPageBreak/>
              <w:t>регионального проекта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44" w:rsidRDefault="000B294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Реализация мероприятия способствует созданию адаптивных условий для возвращения женщин, </w:t>
            </w:r>
            <w:r>
              <w:rPr>
                <w:bCs/>
                <w:sz w:val="24"/>
                <w:szCs w:val="24"/>
              </w:rPr>
              <w:t xml:space="preserve">находящихся в отпуске                   </w:t>
            </w:r>
            <w:r>
              <w:rPr>
                <w:bCs/>
                <w:sz w:val="24"/>
                <w:szCs w:val="24"/>
              </w:rPr>
              <w:lastRenderedPageBreak/>
              <w:t>по уходу за ребенком в возрасте до трех лет, к трудовой деятельности, а также повышению их конкурентоспособности на рынке труда и увеличения профессиональной мобильности.</w:t>
            </w:r>
          </w:p>
          <w:p w:rsidR="000B2944" w:rsidRDefault="000B2944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4"/>
                <w:szCs w:val="24"/>
                <w:lang w:bidi="en-US"/>
              </w:rPr>
            </w:pPr>
          </w:p>
        </w:tc>
      </w:tr>
    </w:tbl>
    <w:p w:rsidR="000B2944" w:rsidRDefault="000B2944" w:rsidP="000B2944">
      <w:pPr>
        <w:pStyle w:val="aa"/>
        <w:ind w:firstLine="709"/>
        <w:jc w:val="both"/>
        <w:rPr>
          <w:sz w:val="24"/>
          <w:szCs w:val="24"/>
        </w:rPr>
      </w:pPr>
    </w:p>
    <w:p w:rsidR="000B2944" w:rsidRDefault="000B2944" w:rsidP="000B29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Стратегические цели деятельности Управления по реализации мероприятий по работе              с детьми и молодежью ориентированы </w:t>
      </w:r>
      <w:proofErr w:type="gramStart"/>
      <w:r>
        <w:rPr>
          <w:sz w:val="24"/>
          <w:szCs w:val="24"/>
        </w:rPr>
        <w:t>на создание условий для развития в городе молодежной политики через эффективное использование финансовых средств в рамках</w:t>
      </w:r>
      <w:proofErr w:type="gramEnd"/>
      <w:r>
        <w:rPr>
          <w:sz w:val="24"/>
          <w:szCs w:val="24"/>
        </w:rPr>
        <w:t xml:space="preserve"> муниципальной программы города Югорска, организацию деятельности подведомственных учреждений, проведение культурно – массовых мероприятий для детей, подростков и молодежи города.</w:t>
      </w:r>
    </w:p>
    <w:p w:rsidR="000B2944" w:rsidRPr="000B2944" w:rsidRDefault="000B2944" w:rsidP="000B2944">
      <w:pPr>
        <w:jc w:val="center"/>
        <w:rPr>
          <w:rStyle w:val="a8"/>
          <w:bCs/>
          <w:sz w:val="24"/>
          <w:szCs w:val="24"/>
        </w:rPr>
      </w:pPr>
    </w:p>
    <w:p w:rsidR="000B2944" w:rsidRPr="000B2944" w:rsidRDefault="000B2944" w:rsidP="000B2944">
      <w:pPr>
        <w:jc w:val="center"/>
        <w:rPr>
          <w:rStyle w:val="a8"/>
          <w:bCs/>
          <w:sz w:val="24"/>
          <w:szCs w:val="24"/>
        </w:rPr>
      </w:pPr>
      <w:r w:rsidRPr="000B2944">
        <w:rPr>
          <w:rStyle w:val="a8"/>
          <w:bCs/>
          <w:sz w:val="24"/>
          <w:szCs w:val="24"/>
        </w:rPr>
        <w:t>Раздел 3. Механизм реализации мероприятий муниципальной программы</w:t>
      </w:r>
    </w:p>
    <w:p w:rsidR="000B2944" w:rsidRPr="000B2944" w:rsidRDefault="000B2944" w:rsidP="000B2944">
      <w:pPr>
        <w:ind w:firstLine="698"/>
        <w:jc w:val="center"/>
        <w:rPr>
          <w:rStyle w:val="a8"/>
          <w:bCs/>
          <w:sz w:val="24"/>
          <w:szCs w:val="24"/>
        </w:rPr>
      </w:pPr>
    </w:p>
    <w:p w:rsidR="000B2944" w:rsidRDefault="000B2944" w:rsidP="000B2944">
      <w:pPr>
        <w:ind w:firstLine="709"/>
        <w:jc w:val="both"/>
      </w:pPr>
      <w:r>
        <w:rPr>
          <w:sz w:val="24"/>
          <w:szCs w:val="24"/>
        </w:rPr>
        <w:t xml:space="preserve">Реализация мероприятий в сфере молодежной политики является одним из направлений социальной политики города Югорска. Достижение успешных результатов напрямую зависит от слаженной и скоординированной работы всех заинтересованных служб. Полномочия по реализации работы с детьми и молодежью в городе Югорске возложены на Управление социальной политики администрации города Югорска (далее — Управление). </w:t>
      </w:r>
    </w:p>
    <w:p w:rsidR="000B2944" w:rsidRDefault="000B2944" w:rsidP="000B2944">
      <w:pPr>
        <w:ind w:firstLine="709"/>
        <w:jc w:val="both"/>
        <w:rPr>
          <w:rFonts w:eastAsia="Arial Unicode MS"/>
          <w:color w:val="000000"/>
          <w:kern w:val="2"/>
          <w:sz w:val="24"/>
          <w:szCs w:val="24"/>
          <w:lang w:bidi="en-US"/>
        </w:rPr>
      </w:pPr>
      <w:r>
        <w:rPr>
          <w:sz w:val="24"/>
          <w:szCs w:val="24"/>
        </w:rPr>
        <w:t xml:space="preserve">Управление является отраслевым органом администрации города Югорска, осуществляющим функции по реализации молодежной политики и обеспечивает создание условий для всестороннего развития детей и молодежи, в том числе организацию временного трудоустройства, досуговой деятельности детей и молодёжи, поощрения и поддержки молодёжи, гражданского, патриотического и духовного воспитания молодёжи. </w:t>
      </w:r>
      <w:r>
        <w:rPr>
          <w:rFonts w:eastAsia="Arial Unicode MS"/>
          <w:color w:val="000000"/>
          <w:kern w:val="2"/>
          <w:sz w:val="24"/>
          <w:szCs w:val="24"/>
          <w:lang w:bidi="en-US"/>
        </w:rPr>
        <w:t>Управление является главным распорядителем бюджетных средств в отношении подведомственных учреждений и обладает бюджетными полномочиями в соответствии с Бюджетным кодексом Российской Федерации. Финансирование на содержание аппарата управления осуществляется за счет средств бюджета города Югорска.</w:t>
      </w:r>
    </w:p>
    <w:p w:rsidR="000B2944" w:rsidRDefault="000B2944" w:rsidP="000B2944">
      <w:pPr>
        <w:ind w:firstLine="709"/>
        <w:jc w:val="both"/>
        <w:rPr>
          <w:rFonts w:eastAsia="Arial Unicode MS"/>
          <w:color w:val="000000"/>
          <w:kern w:val="2"/>
          <w:sz w:val="24"/>
          <w:szCs w:val="24"/>
          <w:lang w:bidi="en-US"/>
        </w:rPr>
      </w:pPr>
      <w:r>
        <w:rPr>
          <w:rFonts w:eastAsia="Arial Unicode MS"/>
          <w:color w:val="000000"/>
          <w:kern w:val="2"/>
          <w:sz w:val="24"/>
          <w:szCs w:val="24"/>
          <w:lang w:bidi="en-US"/>
        </w:rPr>
        <w:t>Муниципальная программа реализуется совместными усилиями ответственного исполнителя, соисполнителей муниципальной программы и другими сторонними организациями, предприятиями и учреждениями, осуществляющими свою деятельность                                    в области молодежной политики и организации трудоустройства граждан. Ответственный исполнитель осуществляет текущее управление реализацией муниципальной программы, обладает правом вносить предложения об изменении объемов финансовых средств, направляемых на решение отдельных задач муниципальной программы.</w:t>
      </w:r>
    </w:p>
    <w:p w:rsidR="000B2944" w:rsidRDefault="000B2944" w:rsidP="000B2944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программных мероприятий муниципальной программы осуществляется:</w:t>
      </w:r>
    </w:p>
    <w:p w:rsidR="000B2944" w:rsidRDefault="000B2944" w:rsidP="000B2944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основе договоров, соглашений, заключаемых в установленном порядке                                   в соответствии с законодательством Российской Федерации и Ханты – Мансийского автономного округа - Югры;</w:t>
      </w:r>
    </w:p>
    <w:p w:rsidR="000B2944" w:rsidRDefault="000B2944" w:rsidP="000B2944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посредством предоставления подведомственному автономному учреждению </w:t>
      </w: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bidi="en-US"/>
        </w:rPr>
        <w:t>«Молодежный центр «Гелиос» с</w:t>
      </w:r>
      <w:r>
        <w:rPr>
          <w:rFonts w:ascii="Times New Roman" w:hAnsi="Times New Roman"/>
          <w:sz w:val="24"/>
          <w:szCs w:val="24"/>
        </w:rPr>
        <w:t>убсидий на выполнение муниципального задания на оказание муниципальных услуг (выполнение работ) и на иные цели.</w:t>
      </w:r>
    </w:p>
    <w:p w:rsidR="000B2944" w:rsidRDefault="000B2944" w:rsidP="000B29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обеспечивает общее руководство данным учреждением, осуществляет                    в пределах своей компетенции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муниципальных заданий,                           за сохранностью и эффективным использованием имущества, закреплённого на праве оперативного управления за подведомственными учреждениями Департаментом муниципальной собственности и градостроительства администрации города Югорска.</w:t>
      </w:r>
    </w:p>
    <w:p w:rsidR="000B2944" w:rsidRDefault="000B2944" w:rsidP="000B29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достижения эффективных результатов деятельности в сфере работы с детьми               и молодёжью, Управление активно взаимодействует с Департаментом образования                              и молодежной политики Ханты-Мансийского автономного округа – Югры, Департаментом социального развития Ханты-Мансийского автономного округа – Югры, структурными подразделениями администрации города Югорска, учреждениями и организациями города.</w:t>
      </w:r>
    </w:p>
    <w:p w:rsidR="000B2944" w:rsidRDefault="000B2944" w:rsidP="000B2944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Механизм реализации муниципальной программы представляет собой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скоординированные по срокам и направлениям действия и включает:</w:t>
      </w:r>
    </w:p>
    <w:p w:rsidR="000B2944" w:rsidRDefault="000B2944" w:rsidP="000B2944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разработку проектов нормативных правовых актов города Югорска, необходимых  для выполнения мероприятий программы;</w:t>
      </w:r>
    </w:p>
    <w:p w:rsidR="000B2944" w:rsidRDefault="000B2944" w:rsidP="000B2944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утверждение ответственным исполнителем программы контрольных показателей               по реализации мероприятий для подведомственных учреждений, соисполнителей программы;</w:t>
      </w:r>
    </w:p>
    <w:p w:rsidR="000B2944" w:rsidRDefault="000B2944" w:rsidP="000B2944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привлечение средств из бюджетов различного уровня на реализацию мероприятий программы;</w:t>
      </w:r>
    </w:p>
    <w:p w:rsidR="000B2944" w:rsidRDefault="000B2944" w:rsidP="000B2944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использование бережливых технологий в целях снижения затрат и повышения эффективности деятельности на потенциально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коррупционноемких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направлениях деятельности;</w:t>
      </w:r>
    </w:p>
    <w:p w:rsidR="000B2944" w:rsidRDefault="000B2944" w:rsidP="000B2944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управление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реализацией мероприятий программы, эффективное использование средств, выделенных на ее реализацию;</w:t>
      </w:r>
    </w:p>
    <w:p w:rsidR="000B2944" w:rsidRDefault="000B2944" w:rsidP="000B2944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ежегодное формирование перечня программных мероприятий на очередной финансовый год и плановый период с уточнением затрат в соответствии с мониторингом фактически достигнутых и целевых показателей, а также связанные с изменениями внешней среды;</w:t>
      </w:r>
      <w:proofErr w:type="gramEnd"/>
    </w:p>
    <w:p w:rsidR="000B2944" w:rsidRDefault="000B2944" w:rsidP="000B29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предоставление отчетов о реализации мероприятий муниципальной программы                        в соответствующие структурные органы администрации города Югорска, автономного округа;</w:t>
      </w:r>
    </w:p>
    <w:p w:rsidR="000B2944" w:rsidRDefault="000B2944" w:rsidP="000B2944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информирование общественности о ходе и результатах реализации муниципальной программы, финансировании программных мероприятий, в том числе о механизмах реализации отдельных программных мероприятий.</w:t>
      </w:r>
    </w:p>
    <w:p w:rsidR="000B2944" w:rsidRDefault="000B2944" w:rsidP="000B29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хода исполнения мероприятий муниципальной программы основана                                           на мониторинге ожидаемых непосредственных и конечных результатов ее реализации путем </w:t>
      </w:r>
      <w:proofErr w:type="gramStart"/>
      <w:r>
        <w:rPr>
          <w:sz w:val="24"/>
          <w:szCs w:val="24"/>
        </w:rPr>
        <w:t>сопоставления</w:t>
      </w:r>
      <w:proofErr w:type="gramEnd"/>
      <w:r>
        <w:rPr>
          <w:sz w:val="24"/>
          <w:szCs w:val="24"/>
        </w:rPr>
        <w:t xml:space="preserve"> фактически достигнутых и целевых значений показателей. В соответствии                     с данными мониторинга по фактически достигнутым результатам реализации в муниципальную программу могут быть внесены корректировки. В случае выявления лучших практик реализации программных мероприятий в нее могут быть внесены корректировки, связанные с оптимизацией этих мероприятий.</w:t>
      </w:r>
    </w:p>
    <w:p w:rsidR="000B2944" w:rsidRDefault="000B2944" w:rsidP="000B2944">
      <w:pPr>
        <w:pStyle w:val="aa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Соисполнителем муниципальной программы является </w:t>
      </w:r>
      <w:r>
        <w:rPr>
          <w:sz w:val="24"/>
          <w:szCs w:val="24"/>
        </w:rPr>
        <w:t xml:space="preserve">Управление бухгалтерского учета и отчетности администрации города Югорска, </w:t>
      </w:r>
      <w:r>
        <w:rPr>
          <w:rFonts w:eastAsia="Calibri"/>
          <w:color w:val="000000"/>
          <w:sz w:val="24"/>
          <w:szCs w:val="24"/>
          <w:lang w:eastAsia="en-US"/>
        </w:rPr>
        <w:t>которое обеспечивает:</w:t>
      </w:r>
    </w:p>
    <w:p w:rsidR="000B2944" w:rsidRDefault="000B2944" w:rsidP="000B29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эффективное и целевое использование бюджетных средств, выделяемых                                   на ее реализацию;</w:t>
      </w:r>
    </w:p>
    <w:p w:rsidR="000B2944" w:rsidRDefault="000B2944" w:rsidP="000B29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 результатам деятельности в соответствии с установленными сроками и формами отчетности представляют ответственному исполнителю отчет о результатах реализации мероприятий и использовании средств; </w:t>
      </w:r>
    </w:p>
    <w:p w:rsidR="000B2944" w:rsidRDefault="000B2944" w:rsidP="000B29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информацию, необходимую для проведения оценки эффективности реализации подпрограмм и (или) отдельных мероприятий программы.</w:t>
      </w:r>
    </w:p>
    <w:p w:rsidR="000B2944" w:rsidRDefault="000B2944" w:rsidP="000B29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Соисполнитель несет ответственность за реализацию координируемых мероприятий муниципальной программы и конечные результаты их реализации, за рациональное использование выделяемых на их реализацию средств, уточняют сроки и объемы                                 их финансирования.</w:t>
      </w:r>
    </w:p>
    <w:p w:rsidR="000B2944" w:rsidRDefault="000B2944" w:rsidP="000B29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Выполнение мероприятий муниципальной программы предусматривает соблюдение принципов «Бережливого производства» всех участников, задействованных при реализации молодежной политики и организации временного трудоустройства граждан. </w:t>
      </w:r>
    </w:p>
    <w:p w:rsidR="000B2944" w:rsidRDefault="000B2944" w:rsidP="000B2944">
      <w:pPr>
        <w:ind w:firstLine="709"/>
        <w:jc w:val="both"/>
        <w:rPr>
          <w:sz w:val="24"/>
          <w:szCs w:val="24"/>
        </w:rPr>
      </w:pPr>
    </w:p>
    <w:p w:rsidR="000B2944" w:rsidRDefault="000B2944" w:rsidP="000B2944">
      <w:pPr>
        <w:ind w:firstLine="709"/>
        <w:jc w:val="both"/>
        <w:rPr>
          <w:sz w:val="24"/>
          <w:szCs w:val="24"/>
        </w:rPr>
      </w:pPr>
    </w:p>
    <w:p w:rsidR="000B2944" w:rsidRDefault="000B2944" w:rsidP="007F4A15">
      <w:pPr>
        <w:jc w:val="both"/>
        <w:rPr>
          <w:sz w:val="24"/>
          <w:szCs w:val="24"/>
        </w:rPr>
      </w:pPr>
    </w:p>
    <w:p w:rsidR="000B2944" w:rsidRDefault="000B2944" w:rsidP="007F4A15">
      <w:pPr>
        <w:jc w:val="both"/>
        <w:rPr>
          <w:sz w:val="24"/>
          <w:szCs w:val="24"/>
        </w:rPr>
      </w:pPr>
    </w:p>
    <w:p w:rsidR="000B2944" w:rsidRDefault="000B2944" w:rsidP="007F4A15">
      <w:pPr>
        <w:jc w:val="both"/>
        <w:rPr>
          <w:sz w:val="24"/>
          <w:szCs w:val="24"/>
        </w:rPr>
      </w:pPr>
    </w:p>
    <w:p w:rsidR="000B2944" w:rsidRDefault="000B2944" w:rsidP="007F4A15">
      <w:pPr>
        <w:jc w:val="both"/>
        <w:rPr>
          <w:sz w:val="24"/>
          <w:szCs w:val="24"/>
        </w:rPr>
      </w:pPr>
    </w:p>
    <w:p w:rsidR="000B2944" w:rsidRDefault="000B2944" w:rsidP="007F4A15">
      <w:pPr>
        <w:jc w:val="both"/>
        <w:rPr>
          <w:sz w:val="24"/>
          <w:szCs w:val="24"/>
        </w:rPr>
      </w:pPr>
    </w:p>
    <w:p w:rsidR="000B2944" w:rsidRDefault="000B2944" w:rsidP="007F4A15">
      <w:pPr>
        <w:jc w:val="both"/>
        <w:rPr>
          <w:sz w:val="24"/>
          <w:szCs w:val="24"/>
        </w:rPr>
      </w:pPr>
    </w:p>
    <w:p w:rsidR="000B2944" w:rsidRDefault="000B2944" w:rsidP="007F4A15">
      <w:pPr>
        <w:jc w:val="both"/>
        <w:rPr>
          <w:sz w:val="24"/>
          <w:szCs w:val="24"/>
        </w:rPr>
      </w:pPr>
    </w:p>
    <w:p w:rsidR="000B2944" w:rsidRDefault="000B2944" w:rsidP="007F4A15">
      <w:pPr>
        <w:jc w:val="both"/>
        <w:rPr>
          <w:sz w:val="24"/>
          <w:szCs w:val="24"/>
        </w:rPr>
      </w:pPr>
    </w:p>
    <w:p w:rsidR="000B2944" w:rsidRDefault="000B2944" w:rsidP="007F4A15">
      <w:pPr>
        <w:jc w:val="both"/>
        <w:rPr>
          <w:sz w:val="24"/>
          <w:szCs w:val="24"/>
        </w:rPr>
      </w:pPr>
    </w:p>
    <w:p w:rsidR="000B2944" w:rsidRDefault="000B2944" w:rsidP="007F4A15">
      <w:pPr>
        <w:jc w:val="both"/>
        <w:rPr>
          <w:sz w:val="24"/>
          <w:szCs w:val="24"/>
        </w:rPr>
      </w:pPr>
    </w:p>
    <w:p w:rsidR="000B2944" w:rsidRDefault="000B2944" w:rsidP="007F4A15">
      <w:pPr>
        <w:jc w:val="both"/>
        <w:rPr>
          <w:sz w:val="24"/>
          <w:szCs w:val="24"/>
        </w:rPr>
      </w:pPr>
    </w:p>
    <w:p w:rsidR="000B2944" w:rsidRDefault="000B2944" w:rsidP="007F4A15">
      <w:pPr>
        <w:jc w:val="both"/>
        <w:rPr>
          <w:sz w:val="24"/>
          <w:szCs w:val="24"/>
        </w:rPr>
        <w:sectPr w:rsidR="000B2944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0B2944" w:rsidRDefault="000B2944" w:rsidP="000B294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Таблица 1 </w:t>
      </w:r>
    </w:p>
    <w:p w:rsidR="000B2944" w:rsidRDefault="000B2944" w:rsidP="000B2944">
      <w:pPr>
        <w:rPr>
          <w:sz w:val="24"/>
          <w:szCs w:val="24"/>
        </w:rPr>
      </w:pPr>
    </w:p>
    <w:p w:rsidR="000B2944" w:rsidRDefault="000B2944" w:rsidP="000B29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Целевые показатели муниципальной программы</w:t>
      </w:r>
    </w:p>
    <w:p w:rsidR="000B2944" w:rsidRDefault="000B2944" w:rsidP="007F4A15">
      <w:pPr>
        <w:jc w:val="both"/>
        <w:rPr>
          <w:sz w:val="24"/>
          <w:szCs w:val="24"/>
        </w:rPr>
      </w:pPr>
    </w:p>
    <w:tbl>
      <w:tblPr>
        <w:tblW w:w="155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533"/>
        <w:gridCol w:w="1156"/>
        <w:gridCol w:w="1533"/>
        <w:gridCol w:w="705"/>
        <w:gridCol w:w="709"/>
        <w:gridCol w:w="708"/>
        <w:gridCol w:w="709"/>
        <w:gridCol w:w="709"/>
        <w:gridCol w:w="720"/>
        <w:gridCol w:w="728"/>
        <w:gridCol w:w="1806"/>
      </w:tblGrid>
      <w:tr w:rsidR="00AB4AF0" w:rsidTr="00AB4AF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№ показателя</w:t>
            </w:r>
          </w:p>
        </w:tc>
        <w:tc>
          <w:tcPr>
            <w:tcW w:w="5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целевых показателей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Ед. измерения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Базовый показатель </w:t>
            </w:r>
          </w:p>
          <w:p w:rsidR="00AB4AF0" w:rsidRDefault="00AB4A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 начало реализации муниципальной программы</w:t>
            </w:r>
          </w:p>
        </w:tc>
        <w:tc>
          <w:tcPr>
            <w:tcW w:w="49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F0" w:rsidRDefault="00AB4AF0">
            <w:pPr>
              <w:jc w:val="center"/>
              <w:rPr>
                <w:sz w:val="18"/>
              </w:rPr>
            </w:pPr>
          </w:p>
          <w:p w:rsidR="00AB4AF0" w:rsidRDefault="00AB4A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Значение показателя по годам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AB4AF0" w:rsidTr="00AB4AF0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suppressAutoHyphens w:val="0"/>
              <w:rPr>
                <w:sz w:val="18"/>
              </w:rPr>
            </w:pPr>
          </w:p>
        </w:tc>
        <w:tc>
          <w:tcPr>
            <w:tcW w:w="5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suppressAutoHyphens w:val="0"/>
              <w:rPr>
                <w:sz w:val="18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suppressAutoHyphens w:val="0"/>
              <w:rPr>
                <w:sz w:val="18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suppressAutoHyphens w:val="0"/>
              <w:rPr>
                <w:sz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4AF0" w:rsidRDefault="00AB4A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4AF0" w:rsidRDefault="00AB4A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4AF0" w:rsidRDefault="00AB4A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4AF0" w:rsidRDefault="00AB4A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4AF0" w:rsidRDefault="00AB4A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4AF0" w:rsidRDefault="00AB4A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4AF0" w:rsidRDefault="00AB4A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suppressAutoHyphens w:val="0"/>
              <w:rPr>
                <w:sz w:val="18"/>
              </w:rPr>
            </w:pPr>
          </w:p>
        </w:tc>
      </w:tr>
      <w:tr w:rsidR="00AB4AF0" w:rsidTr="00AB4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AB4AF0" w:rsidTr="00AB4AF0">
        <w:trPr>
          <w:trHeight w:val="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both"/>
            </w:pPr>
            <w:r>
              <w:t>Доля населения города Югорска, задействованного                                в мероприятиях по молодежной политике, в общей численности населения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65,0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65,0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66,0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67,0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68,0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69,0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70,0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75,0</w:t>
            </w:r>
          </w:p>
        </w:tc>
      </w:tr>
      <w:tr w:rsidR="00AB4AF0" w:rsidTr="00AB4AF0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both"/>
            </w:pPr>
            <w:r>
              <w:t>Количество молодежи в возрасте 14-30 лет, задействованной                 в мероприятиях общественных объединений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чел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1 700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1 800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2 000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2 100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2 200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2 300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2 400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2 500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2 700</w:t>
            </w:r>
          </w:p>
        </w:tc>
      </w:tr>
      <w:tr w:rsidR="00AB4AF0" w:rsidTr="00AB4AF0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both"/>
            </w:pPr>
            <w:r>
              <w:t>Количество социально - значимых проектов, заявленных                      на конкурсы различного уровня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ед.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35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41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42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47</w:t>
            </w:r>
          </w:p>
        </w:tc>
      </w:tr>
      <w:tr w:rsidR="00AB4AF0" w:rsidTr="00AB4AF0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both"/>
            </w:pPr>
            <w:r>
              <w:t>Количество молодых людей, вовлеченных в реализуемые проекты и программы в сфере поддержки талантливой молодежи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чел.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5 300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5 400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5 550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5 650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5 800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5 900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6 100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6 250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6 800</w:t>
            </w:r>
          </w:p>
        </w:tc>
      </w:tr>
      <w:tr w:rsidR="00AB4AF0" w:rsidTr="00AB4AF0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both"/>
            </w:pPr>
            <w:r>
              <w:t xml:space="preserve">Доля детей и молодежи в возрасте от 14 – 30 лет, задействованной в мероприятиях </w:t>
            </w:r>
            <w:proofErr w:type="spellStart"/>
            <w:r>
              <w:t>гражданско</w:t>
            </w:r>
            <w:proofErr w:type="spellEnd"/>
            <w:r>
              <w:t xml:space="preserve"> – патриотической направленности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28,0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29,0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29,0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30,0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31,0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31,0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33,0</w:t>
            </w:r>
          </w:p>
        </w:tc>
      </w:tr>
      <w:tr w:rsidR="00AB4AF0" w:rsidTr="00AB4AF0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both"/>
            </w:pPr>
            <w:r>
              <w:t>Объем выполнения муниципального задания подведомственным учреждением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100,0.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100,0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100,0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100,0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100,0</w:t>
            </w:r>
          </w:p>
        </w:tc>
      </w:tr>
      <w:tr w:rsidR="00AB4AF0" w:rsidTr="00AB4AF0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both"/>
            </w:pPr>
            <w:r>
              <w:t>Количество трудоустроенных граждан, признанных                                        в установленном порядке безработными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чел.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90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100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100</w:t>
            </w:r>
          </w:p>
        </w:tc>
      </w:tr>
      <w:tr w:rsidR="00AB4AF0" w:rsidTr="00AB4AF0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both"/>
            </w:pPr>
            <w:r>
              <w:t>Количество несовершеннолетних, трудоустроенных за счет создания временных рабочих мест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чел.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426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426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426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426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426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426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426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426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426</w:t>
            </w:r>
          </w:p>
        </w:tc>
      </w:tr>
      <w:tr w:rsidR="00AB4AF0" w:rsidTr="00AB4AF0">
        <w:trPr>
          <w:trHeight w:val="5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both"/>
            </w:pPr>
            <w:r>
              <w:t>Количество трудоустроенных выпускников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чел.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rPr>
                <w:lang w:val="en-US"/>
              </w:rPr>
              <w:t>5</w:t>
            </w:r>
          </w:p>
        </w:tc>
      </w:tr>
      <w:tr w:rsidR="00AB4AF0" w:rsidTr="00AB4AF0">
        <w:trPr>
          <w:trHeight w:val="1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10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both"/>
            </w:pPr>
            <w:r>
              <w:t>Численность обучающихся, вовлеченных в деятельность общественных объединений на базе образовательных организаций общего образования, среднего и высшего профессионального образования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млн.</w:t>
            </w:r>
          </w:p>
          <w:p w:rsidR="00AB4AF0" w:rsidRDefault="00AB4AF0">
            <w:pPr>
              <w:jc w:val="center"/>
            </w:pPr>
            <w:r>
              <w:t>чел.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0,001220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0,003292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0,004534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0,005838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0,007180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0,008596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0,008596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0,008596</w:t>
            </w:r>
          </w:p>
        </w:tc>
      </w:tr>
      <w:tr w:rsidR="00AB4AF0" w:rsidTr="00AB4AF0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both"/>
            </w:pPr>
            <w:r>
              <w:t>Доля граждан, вовлеченных в добровольческую деятельность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9,0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16,0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19,0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20,0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21,0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26,0</w:t>
            </w:r>
          </w:p>
        </w:tc>
      </w:tr>
      <w:tr w:rsidR="00AB4AF0" w:rsidTr="00AB4AF0">
        <w:trPr>
          <w:trHeight w:val="5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both"/>
            </w:pPr>
            <w:r>
              <w:t>Доля молодежи, задействованной в мероприятиях по вовлечению в творческую деятельность, от общего числа молодежи в городе Югорске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9,0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33,0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39,0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42,0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45,0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46,0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Default="00AB4AF0">
            <w:pPr>
              <w:jc w:val="center"/>
            </w:pPr>
            <w:r>
              <w:t>48,0</w:t>
            </w:r>
          </w:p>
        </w:tc>
      </w:tr>
    </w:tbl>
    <w:p w:rsidR="000B2944" w:rsidRDefault="000B2944" w:rsidP="007F4A15">
      <w:pPr>
        <w:jc w:val="both"/>
        <w:rPr>
          <w:sz w:val="24"/>
          <w:szCs w:val="24"/>
        </w:rPr>
      </w:pPr>
    </w:p>
    <w:p w:rsidR="00AB4AF0" w:rsidRDefault="00AB4AF0" w:rsidP="00AB4AF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Расчет целевых показателей муниципальной программы </w:t>
      </w:r>
    </w:p>
    <w:p w:rsidR="00AB4AF0" w:rsidRDefault="00AB4AF0" w:rsidP="00AB4AF0">
      <w:pPr>
        <w:jc w:val="both"/>
      </w:pPr>
      <w:r>
        <w:rPr>
          <w:u w:val="single"/>
        </w:rPr>
        <w:t>Показатель 1.</w:t>
      </w:r>
      <w:r>
        <w:t xml:space="preserve"> </w:t>
      </w:r>
      <w:proofErr w:type="gramStart"/>
      <w:r>
        <w:t>Доля населения города Югорска, задействованной в мероприятиях по молодежной политике в общей численности населения.</w:t>
      </w:r>
      <w:proofErr w:type="gramEnd"/>
    </w:p>
    <w:p w:rsidR="00AB4AF0" w:rsidRDefault="00AB4AF0" w:rsidP="00AB4AF0">
      <w:pPr>
        <w:jc w:val="both"/>
      </w:pPr>
      <w:r>
        <w:t>Рассчитывается исходя из охвата молодых людей, участвовавших в мероприятиях различного уровня в сфере работы с детьми и молодежью в общей численности населения.</w:t>
      </w:r>
    </w:p>
    <w:p w:rsidR="00AB4AF0" w:rsidRDefault="00AB4AF0" w:rsidP="00AB4AF0">
      <w:pPr>
        <w:jc w:val="both"/>
      </w:pPr>
      <w:r>
        <w:rPr>
          <w:u w:val="single"/>
        </w:rPr>
        <w:t>Показатель 2.</w:t>
      </w:r>
      <w:r>
        <w:t xml:space="preserve"> Количество молодежи в возрасте 14-30 лет, задействованной в мероприятиях общественных объединений. </w:t>
      </w:r>
    </w:p>
    <w:p w:rsidR="00AB4AF0" w:rsidRDefault="00AB4AF0" w:rsidP="00AB4AF0">
      <w:pPr>
        <w:jc w:val="both"/>
      </w:pPr>
      <w:r>
        <w:t>Рассчитывается исходя из фактически вовлеченных молодых людей в возрасте  14-30 лет в общественные объединения, участвующих в добровольческой деятельности.</w:t>
      </w:r>
    </w:p>
    <w:p w:rsidR="00AB4AF0" w:rsidRDefault="00AB4AF0" w:rsidP="00AB4AF0">
      <w:pPr>
        <w:jc w:val="both"/>
      </w:pPr>
      <w:r>
        <w:rPr>
          <w:u w:val="single"/>
        </w:rPr>
        <w:t>Показатель 3.</w:t>
      </w:r>
      <w:r>
        <w:t xml:space="preserve"> Количество социально - значимых проектов, заявленных на конкурсы различного уровня.</w:t>
      </w:r>
    </w:p>
    <w:p w:rsidR="00AB4AF0" w:rsidRDefault="00AB4AF0" w:rsidP="00AB4AF0">
      <w:pPr>
        <w:jc w:val="both"/>
      </w:pPr>
      <w:r>
        <w:t xml:space="preserve">Рассчитывается исходя из фактического количества проектов, принявших участие в конкурсах, программах и проектах различного уровня. </w:t>
      </w:r>
    </w:p>
    <w:p w:rsidR="00AB4AF0" w:rsidRDefault="00AB4AF0" w:rsidP="00AB4AF0">
      <w:pPr>
        <w:jc w:val="both"/>
      </w:pPr>
      <w:r>
        <w:rPr>
          <w:u w:val="single"/>
        </w:rPr>
        <w:t>Показатель 4.</w:t>
      </w:r>
      <w:r>
        <w:t xml:space="preserve"> Количество молодых людей, вовлеченных в реализуемые проекты и программы в сфере поддержки талантливой молодежи.</w:t>
      </w:r>
    </w:p>
    <w:p w:rsidR="00AB4AF0" w:rsidRDefault="00AB4AF0" w:rsidP="00AB4AF0">
      <w:pPr>
        <w:jc w:val="both"/>
      </w:pPr>
      <w:r>
        <w:t>Рассчитывается исходя из фактически вовлеченных молодых людей в возрасте  14-30 лет в реализуемые проекты и программы в сфере поддержки талантливой молодежи.</w:t>
      </w:r>
    </w:p>
    <w:p w:rsidR="00AB4AF0" w:rsidRDefault="00AB4AF0" w:rsidP="00AB4AF0">
      <w:pPr>
        <w:jc w:val="both"/>
      </w:pPr>
      <w:r>
        <w:rPr>
          <w:u w:val="single"/>
        </w:rPr>
        <w:t>Показатель 5.</w:t>
      </w:r>
      <w:r>
        <w:t xml:space="preserve"> Доля детей и молодежи в возрасте от 14 – 30 лет, задействованной в мероприятиях </w:t>
      </w:r>
      <w:proofErr w:type="spellStart"/>
      <w:r>
        <w:t>гражданско</w:t>
      </w:r>
      <w:proofErr w:type="spellEnd"/>
      <w:r>
        <w:t xml:space="preserve"> – патриотической направленности.</w:t>
      </w:r>
    </w:p>
    <w:p w:rsidR="00AB4AF0" w:rsidRDefault="00AB4AF0" w:rsidP="00AB4AF0">
      <w:pPr>
        <w:jc w:val="both"/>
      </w:pPr>
      <w:r>
        <w:t xml:space="preserve">Рассчитывается исходя из численности </w:t>
      </w:r>
      <w:proofErr w:type="spellStart"/>
      <w:r>
        <w:t>гражданско</w:t>
      </w:r>
      <w:proofErr w:type="spellEnd"/>
      <w:r>
        <w:t xml:space="preserve"> - активной молодежи в возрасте от 14 - 30 лет, участвующей в деятельности общественных объединений.</w:t>
      </w:r>
    </w:p>
    <w:p w:rsidR="00AB4AF0" w:rsidRDefault="00AB4AF0" w:rsidP="00AB4AF0">
      <w:pPr>
        <w:jc w:val="both"/>
      </w:pPr>
      <w:r>
        <w:rPr>
          <w:u w:val="single"/>
        </w:rPr>
        <w:t>Показатель 6.</w:t>
      </w:r>
      <w:r>
        <w:t xml:space="preserve"> Объем выполнения муниципального задания подведомственным учреждением. </w:t>
      </w:r>
    </w:p>
    <w:p w:rsidR="00AB4AF0" w:rsidRDefault="00AB4AF0" w:rsidP="00AB4AF0">
      <w:pPr>
        <w:jc w:val="both"/>
      </w:pPr>
      <w:r>
        <w:t>Рассчитывается из фактических показателей результатов выполнения муниципального задания подведомственным учреждением за отчетный период.</w:t>
      </w:r>
    </w:p>
    <w:p w:rsidR="00AB4AF0" w:rsidRDefault="00AB4AF0" w:rsidP="00AB4AF0">
      <w:pPr>
        <w:jc w:val="both"/>
      </w:pPr>
      <w:r>
        <w:rPr>
          <w:u w:val="single"/>
        </w:rPr>
        <w:t>Показатель 7.</w:t>
      </w:r>
      <w:r>
        <w:t xml:space="preserve"> Количество  трудоустроенных граждан, признанных в установленном порядке безработными.</w:t>
      </w:r>
    </w:p>
    <w:p w:rsidR="00AB4AF0" w:rsidRDefault="00AB4AF0" w:rsidP="00AB4AF0">
      <w:pPr>
        <w:jc w:val="both"/>
      </w:pPr>
      <w:r>
        <w:t>Рассчитывается исходя из количества фактически трудоустроенных за счет создания временных рабочих мест.</w:t>
      </w:r>
    </w:p>
    <w:p w:rsidR="00AB4AF0" w:rsidRDefault="00AB4AF0" w:rsidP="00AB4AF0">
      <w:pPr>
        <w:jc w:val="both"/>
      </w:pPr>
      <w:r>
        <w:rPr>
          <w:u w:val="single"/>
        </w:rPr>
        <w:t>Показатель 8.</w:t>
      </w:r>
      <w:r>
        <w:t xml:space="preserve">  Количество несовершеннолетних, трудоустроенных за счет создания временных рабочих мест.</w:t>
      </w:r>
    </w:p>
    <w:p w:rsidR="00AB4AF0" w:rsidRDefault="00AB4AF0" w:rsidP="00AB4AF0">
      <w:pPr>
        <w:jc w:val="both"/>
      </w:pPr>
      <w:r>
        <w:t>Рассчитывается исходя из количества фактически трудоустроенных за счет создания временных рабочих мест.</w:t>
      </w:r>
    </w:p>
    <w:p w:rsidR="00AB4AF0" w:rsidRDefault="00AB4AF0" w:rsidP="00AB4AF0">
      <w:pPr>
        <w:jc w:val="both"/>
      </w:pPr>
      <w:r>
        <w:rPr>
          <w:u w:val="single"/>
        </w:rPr>
        <w:t>Показатель 9.</w:t>
      </w:r>
      <w:r>
        <w:t xml:space="preserve"> Количество трудоустроенных выпускников профессиональных образовательных организаций и образовательных организаций высшего образования.</w:t>
      </w:r>
    </w:p>
    <w:p w:rsidR="00AB4AF0" w:rsidRDefault="00AB4AF0" w:rsidP="00AB4AF0">
      <w:pPr>
        <w:jc w:val="both"/>
      </w:pPr>
      <w:r>
        <w:t>Рассчитывается исходя из количества фактически трудоустроенных за счет создания временных рабочих мест.</w:t>
      </w:r>
    </w:p>
    <w:p w:rsidR="00AB4AF0" w:rsidRDefault="00AB4AF0" w:rsidP="00AB4AF0">
      <w:pPr>
        <w:jc w:val="both"/>
      </w:pPr>
      <w:r>
        <w:rPr>
          <w:u w:val="single"/>
        </w:rPr>
        <w:t>Показатель 10.</w:t>
      </w:r>
      <w:r>
        <w:t xml:space="preserve"> Численность обучающихся, вовлеченных в деятельность общественных объединений на базе образовательных организаций общего образования, среднего и высшего профессионального образования.</w:t>
      </w:r>
    </w:p>
    <w:p w:rsidR="00AB4AF0" w:rsidRDefault="002D0B1F" w:rsidP="00AB4AF0">
      <w:pPr>
        <w:widowControl w:val="0"/>
        <w:jc w:val="center"/>
        <w:rPr>
          <w:i/>
          <w:color w:val="000000"/>
          <w:lang w:val="en-US" w:eastAsia="ru-RU"/>
        </w:rPr>
      </w:pPr>
      <w:r>
        <w:pict>
          <v:shape id="_x0000_i1026" type="#_x0000_t75" style="width:54pt;height:33.75pt" equationxml="&lt;">
            <v:imagedata r:id="rId7" o:title="" chromakey="white"/>
          </v:shape>
        </w:pict>
      </w:r>
    </w:p>
    <w:p w:rsidR="00AB4AF0" w:rsidRDefault="00AB4AF0" w:rsidP="00AB4AF0">
      <w:pPr>
        <w:widowControl w:val="0"/>
        <w:rPr>
          <w:color w:val="000000"/>
          <w:lang w:eastAsia="ru-RU"/>
        </w:rPr>
      </w:pPr>
      <w:r>
        <w:rPr>
          <w:color w:val="000000"/>
          <w:lang w:eastAsia="ru-RU"/>
        </w:rPr>
        <w:t>где</w:t>
      </w:r>
    </w:p>
    <w:p w:rsidR="00AB4AF0" w:rsidRDefault="00AB4AF0" w:rsidP="00AB4AF0">
      <w:pPr>
        <w:widowControl w:val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fldChar w:fldCharType="begin"/>
      </w:r>
      <w:r>
        <w:rPr>
          <w:color w:val="000000"/>
          <w:lang w:eastAsia="ru-RU"/>
        </w:rPr>
        <w:instrText xml:space="preserve"> QUOTE </w:instrText>
      </w:r>
      <w:r w:rsidR="002D0B1F">
        <w:rPr>
          <w:position w:val="-5"/>
        </w:rPr>
        <w:pict>
          <v:shape id="_x0000_i1027" type="#_x0000_t75" style="width:10.5pt;height:12pt" equationxml="&lt;">
            <v:imagedata r:id="rId8" o:title="" chromakey="white"/>
          </v:shape>
        </w:pict>
      </w:r>
      <w:r>
        <w:rPr>
          <w:color w:val="000000"/>
          <w:lang w:eastAsia="ru-RU"/>
        </w:rPr>
        <w:instrText xml:space="preserve"> </w:instrText>
      </w:r>
      <w:r>
        <w:rPr>
          <w:color w:val="000000"/>
          <w:lang w:eastAsia="ru-RU"/>
        </w:rPr>
        <w:fldChar w:fldCharType="separate"/>
      </w:r>
      <w:r w:rsidR="002D0B1F">
        <w:rPr>
          <w:position w:val="-5"/>
        </w:rPr>
        <w:pict>
          <v:shape id="_x0000_i1028" type="#_x0000_t75" style="width:10.5pt;height:12pt" equationxml="&lt;">
            <v:imagedata r:id="rId8" o:title="" chromakey="white"/>
          </v:shape>
        </w:pict>
      </w:r>
      <w:r>
        <w:rPr>
          <w:color w:val="000000"/>
          <w:lang w:eastAsia="ru-RU"/>
        </w:rPr>
        <w:fldChar w:fldCharType="end"/>
      </w:r>
      <w:r>
        <w:rPr>
          <w:color w:val="000000"/>
          <w:lang w:eastAsia="ru-RU"/>
        </w:rPr>
        <w:t xml:space="preserve"> </w:t>
      </w:r>
      <w:proofErr w:type="gramStart"/>
      <w:r>
        <w:rPr>
          <w:color w:val="000000"/>
          <w:lang w:eastAsia="ru-RU"/>
        </w:rPr>
        <w:t>- численность обучающихся, задействованных в органах ученического самоуправления</w:t>
      </w:r>
      <w:proofErr w:type="gramEnd"/>
    </w:p>
    <w:p w:rsidR="00AB4AF0" w:rsidRDefault="00AB4AF0" w:rsidP="00AB4AF0">
      <w:pPr>
        <w:widowControl w:val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fldChar w:fldCharType="begin"/>
      </w:r>
      <w:r>
        <w:rPr>
          <w:color w:val="000000"/>
          <w:lang w:eastAsia="ru-RU"/>
        </w:rPr>
        <w:instrText xml:space="preserve"> QUOTE </w:instrText>
      </w:r>
      <w:r w:rsidR="002D0B1F">
        <w:rPr>
          <w:position w:val="-5"/>
        </w:rPr>
        <w:pict>
          <v:shape id="_x0000_i1029" type="#_x0000_t75" style="width:10.5pt;height:12pt" equationxml="&lt;">
            <v:imagedata r:id="rId9" o:title="" chromakey="white"/>
          </v:shape>
        </w:pict>
      </w:r>
      <w:r>
        <w:rPr>
          <w:color w:val="000000"/>
          <w:lang w:eastAsia="ru-RU"/>
        </w:rPr>
        <w:instrText xml:space="preserve"> </w:instrText>
      </w:r>
      <w:r>
        <w:rPr>
          <w:color w:val="000000"/>
          <w:lang w:eastAsia="ru-RU"/>
        </w:rPr>
        <w:fldChar w:fldCharType="separate"/>
      </w:r>
      <w:r w:rsidR="002D0B1F">
        <w:rPr>
          <w:position w:val="-5"/>
        </w:rPr>
        <w:pict>
          <v:shape id="_x0000_i1030" type="#_x0000_t75" style="width:10.5pt;height:12pt" equationxml="&lt;">
            <v:imagedata r:id="rId9" o:title="" chromakey="white"/>
          </v:shape>
        </w:pict>
      </w:r>
      <w:r>
        <w:rPr>
          <w:color w:val="000000"/>
          <w:lang w:eastAsia="ru-RU"/>
        </w:rPr>
        <w:fldChar w:fldCharType="end"/>
      </w:r>
      <w:r>
        <w:rPr>
          <w:color w:val="000000"/>
          <w:lang w:eastAsia="ru-RU"/>
        </w:rPr>
        <w:t xml:space="preserve"> </w:t>
      </w:r>
      <w:proofErr w:type="gramStart"/>
      <w:r>
        <w:rPr>
          <w:color w:val="000000"/>
          <w:lang w:eastAsia="ru-RU"/>
        </w:rPr>
        <w:t>- численность обучающихся, задействованных в органах студенческого самоуправления</w:t>
      </w:r>
      <w:proofErr w:type="gramEnd"/>
    </w:p>
    <w:p w:rsidR="00AB4AF0" w:rsidRDefault="00AB4AF0" w:rsidP="00AB4AF0">
      <w:pPr>
        <w:jc w:val="both"/>
      </w:pPr>
    </w:p>
    <w:p w:rsidR="00AB4AF0" w:rsidRDefault="00AB4AF0" w:rsidP="00AB4AF0">
      <w:pPr>
        <w:jc w:val="both"/>
      </w:pPr>
      <w:r>
        <w:rPr>
          <w:u w:val="single"/>
        </w:rPr>
        <w:t>Показатель 11.</w:t>
      </w:r>
      <w:r>
        <w:t xml:space="preserve"> Доля граждан, вовлеченных в добровольческую деятельность.</w:t>
      </w:r>
    </w:p>
    <w:p w:rsidR="00AB4AF0" w:rsidRDefault="00AB4AF0" w:rsidP="00AB4AF0">
      <w:pPr>
        <w:jc w:val="both"/>
      </w:pPr>
    </w:p>
    <w:p w:rsidR="00AB4AF0" w:rsidRDefault="002D0B1F" w:rsidP="00AB4AF0">
      <w:pPr>
        <w:widowControl w:val="0"/>
        <w:jc w:val="center"/>
        <w:rPr>
          <w:i/>
          <w:color w:val="000000"/>
          <w:lang w:eastAsia="ru-RU"/>
        </w:rPr>
      </w:pPr>
      <w:r>
        <w:lastRenderedPageBreak/>
        <w:pict>
          <v:shape id="_x0000_i1031" type="#_x0000_t75" style="width:87pt;height:25.5pt" equationxml="&lt;">
            <v:imagedata r:id="rId10" o:title="" chromakey="white"/>
          </v:shape>
        </w:pict>
      </w:r>
    </w:p>
    <w:p w:rsidR="00AB4AF0" w:rsidRDefault="00AB4AF0" w:rsidP="00AB4AF0">
      <w:pPr>
        <w:widowControl w:val="0"/>
        <w:rPr>
          <w:color w:val="000000"/>
        </w:rPr>
      </w:pPr>
      <w:r>
        <w:rPr>
          <w:color w:val="000000"/>
        </w:rPr>
        <w:t xml:space="preserve">где </w:t>
      </w:r>
    </w:p>
    <w:p w:rsidR="00AB4AF0" w:rsidRDefault="00AB4AF0" w:rsidP="00AB4AF0">
      <w:pPr>
        <w:widowControl w:val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fldChar w:fldCharType="begin"/>
      </w:r>
      <w:r>
        <w:rPr>
          <w:color w:val="000000"/>
          <w:lang w:eastAsia="ru-RU"/>
        </w:rPr>
        <w:instrText xml:space="preserve"> QUOTE </w:instrText>
      </w:r>
      <w:r w:rsidR="002D0B1F">
        <w:rPr>
          <w:position w:val="-5"/>
        </w:rPr>
        <w:pict>
          <v:shape id="_x0000_i1032" type="#_x0000_t75" style="width:15.75pt;height:12pt" equationxml="&lt;">
            <v:imagedata r:id="rId11" o:title="" chromakey="white"/>
          </v:shape>
        </w:pict>
      </w:r>
      <w:r>
        <w:rPr>
          <w:color w:val="000000"/>
          <w:lang w:eastAsia="ru-RU"/>
        </w:rPr>
        <w:instrText xml:space="preserve"> </w:instrText>
      </w:r>
      <w:r>
        <w:rPr>
          <w:color w:val="000000"/>
          <w:lang w:eastAsia="ru-RU"/>
        </w:rPr>
        <w:fldChar w:fldCharType="separate"/>
      </w:r>
      <w:r w:rsidR="002D0B1F">
        <w:rPr>
          <w:position w:val="-5"/>
        </w:rPr>
        <w:pict>
          <v:shape id="_x0000_i1033" type="#_x0000_t75" style="width:15.75pt;height:12pt" equationxml="&lt;">
            <v:imagedata r:id="rId11" o:title="" chromakey="white"/>
          </v:shape>
        </w:pict>
      </w:r>
      <w:r>
        <w:rPr>
          <w:color w:val="000000"/>
          <w:lang w:eastAsia="ru-RU"/>
        </w:rPr>
        <w:fldChar w:fldCharType="end"/>
      </w:r>
      <w:r>
        <w:rPr>
          <w:color w:val="000000"/>
          <w:lang w:eastAsia="ru-RU"/>
        </w:rPr>
        <w:t xml:space="preserve"> – численность граждан, вовлеченных в </w:t>
      </w:r>
      <w:r>
        <w:rPr>
          <w:color w:val="000000"/>
        </w:rPr>
        <w:t xml:space="preserve">добровольческую </w:t>
      </w:r>
      <w:r>
        <w:rPr>
          <w:color w:val="000000"/>
          <w:lang w:eastAsia="ru-RU"/>
        </w:rPr>
        <w:t>деятельность,</w:t>
      </w:r>
    </w:p>
    <w:p w:rsidR="00AB4AF0" w:rsidRDefault="00AB4AF0" w:rsidP="00AB4AF0">
      <w:pPr>
        <w:jc w:val="both"/>
      </w:pPr>
      <w:r>
        <w:rPr>
          <w:color w:val="000000"/>
          <w:lang w:eastAsia="ru-RU"/>
        </w:rPr>
        <w:fldChar w:fldCharType="begin"/>
      </w:r>
      <w:r>
        <w:rPr>
          <w:color w:val="000000"/>
          <w:lang w:eastAsia="ru-RU"/>
        </w:rPr>
        <w:instrText xml:space="preserve"> QUOTE </w:instrText>
      </w:r>
      <w:r w:rsidR="002D0B1F">
        <w:rPr>
          <w:position w:val="-8"/>
        </w:rPr>
        <w:pict>
          <v:shape id="_x0000_i1034" type="#_x0000_t75" style="width:24.75pt;height:12.75pt" equationxml="&lt;">
            <v:imagedata r:id="rId12" o:title="" chromakey="white"/>
          </v:shape>
        </w:pict>
      </w:r>
      <w:r>
        <w:rPr>
          <w:color w:val="000000"/>
          <w:lang w:eastAsia="ru-RU"/>
        </w:rPr>
        <w:instrText xml:space="preserve"> </w:instrText>
      </w:r>
      <w:r>
        <w:rPr>
          <w:color w:val="000000"/>
          <w:lang w:eastAsia="ru-RU"/>
        </w:rPr>
        <w:fldChar w:fldCharType="separate"/>
      </w:r>
      <w:r w:rsidR="002D0B1F">
        <w:rPr>
          <w:position w:val="-8"/>
        </w:rPr>
        <w:pict>
          <v:shape id="_x0000_i1035" type="#_x0000_t75" style="width:24.75pt;height:12.75pt" equationxml="&lt;">
            <v:imagedata r:id="rId12" o:title="" chromakey="white"/>
          </v:shape>
        </w:pict>
      </w:r>
      <w:r>
        <w:rPr>
          <w:color w:val="000000"/>
          <w:lang w:eastAsia="ru-RU"/>
        </w:rPr>
        <w:fldChar w:fldCharType="end"/>
      </w:r>
      <w:r>
        <w:rPr>
          <w:color w:val="000000"/>
          <w:lang w:eastAsia="ru-RU"/>
        </w:rPr>
        <w:t xml:space="preserve"> - численность населения</w:t>
      </w:r>
    </w:p>
    <w:p w:rsidR="00AB4AF0" w:rsidRDefault="00AB4AF0" w:rsidP="00AB4AF0">
      <w:pPr>
        <w:jc w:val="center"/>
      </w:pPr>
    </w:p>
    <w:p w:rsidR="00AB4AF0" w:rsidRDefault="00AB4AF0" w:rsidP="00AB4AF0">
      <w:r>
        <w:rPr>
          <w:u w:val="single"/>
        </w:rPr>
        <w:t>Показатель 12.</w:t>
      </w:r>
      <w:r>
        <w:t xml:space="preserve"> Доля молодежи, задействованной в мероприятиях по вовлечению в творческую деятельность, от общего числа молодежи в городе Югорске</w:t>
      </w:r>
    </w:p>
    <w:p w:rsidR="00AB4AF0" w:rsidRDefault="00AB4AF0" w:rsidP="00AB4AF0">
      <w:pPr>
        <w:jc w:val="both"/>
        <w:rPr>
          <w:b/>
          <w:sz w:val="24"/>
          <w:szCs w:val="24"/>
        </w:rPr>
      </w:pPr>
    </w:p>
    <w:p w:rsidR="00AB4AF0" w:rsidRDefault="002D0B1F" w:rsidP="00AB4AF0">
      <w:pPr>
        <w:widowControl w:val="0"/>
        <w:jc w:val="center"/>
        <w:rPr>
          <w:i/>
          <w:color w:val="000000"/>
          <w:lang w:eastAsia="ru-RU"/>
        </w:rPr>
      </w:pPr>
      <w:r>
        <w:pict>
          <v:shape id="_x0000_i1036" type="#_x0000_t75" style="width:92.25pt;height:26.25pt" equationxml="&lt;">
            <v:imagedata r:id="rId13" o:title="" chromakey="white"/>
          </v:shape>
        </w:pict>
      </w:r>
    </w:p>
    <w:p w:rsidR="00AB4AF0" w:rsidRDefault="00AB4AF0" w:rsidP="00AB4AF0">
      <w:pPr>
        <w:widowControl w:val="0"/>
        <w:rPr>
          <w:color w:val="000000"/>
        </w:rPr>
      </w:pPr>
      <w:r>
        <w:rPr>
          <w:color w:val="000000"/>
        </w:rPr>
        <w:t xml:space="preserve">где </w:t>
      </w:r>
    </w:p>
    <w:p w:rsidR="00AB4AF0" w:rsidRDefault="00AB4AF0" w:rsidP="00AB4AF0">
      <w:pPr>
        <w:widowControl w:val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fldChar w:fldCharType="begin"/>
      </w:r>
      <w:r>
        <w:rPr>
          <w:color w:val="000000"/>
          <w:lang w:eastAsia="ru-RU"/>
        </w:rPr>
        <w:instrText xml:space="preserve"> QUOTE </w:instrText>
      </w:r>
      <w:r w:rsidR="002D0B1F">
        <w:rPr>
          <w:position w:val="-8"/>
        </w:rPr>
        <w:pict>
          <v:shape id="_x0000_i1037" type="#_x0000_t75" style="width:21.75pt;height:12.75pt" equationxml="&lt;">
            <v:imagedata r:id="rId14" o:title="" chromakey="white"/>
          </v:shape>
        </w:pict>
      </w:r>
      <w:r>
        <w:rPr>
          <w:color w:val="000000"/>
          <w:lang w:eastAsia="ru-RU"/>
        </w:rPr>
        <w:instrText xml:space="preserve"> </w:instrText>
      </w:r>
      <w:r>
        <w:rPr>
          <w:color w:val="000000"/>
          <w:lang w:eastAsia="ru-RU"/>
        </w:rPr>
        <w:fldChar w:fldCharType="separate"/>
      </w:r>
      <w:r w:rsidR="002D0B1F">
        <w:rPr>
          <w:position w:val="-8"/>
        </w:rPr>
        <w:pict>
          <v:shape id="_x0000_i1038" type="#_x0000_t75" style="width:21.75pt;height:12.75pt" equationxml="&lt;">
            <v:imagedata r:id="rId14" o:title="" chromakey="white"/>
          </v:shape>
        </w:pict>
      </w:r>
      <w:r>
        <w:rPr>
          <w:color w:val="000000"/>
          <w:lang w:eastAsia="ru-RU"/>
        </w:rPr>
        <w:fldChar w:fldCharType="end"/>
      </w:r>
      <w:r>
        <w:rPr>
          <w:color w:val="000000"/>
          <w:lang w:eastAsia="ru-RU"/>
        </w:rPr>
        <w:t xml:space="preserve"> – численность молодежи, задействованной в мероприятиях по вовлечению в творческую деятельность, таких как конкурсы, смотры, фестивали, форумы по развитию творческих навыков</w:t>
      </w:r>
    </w:p>
    <w:p w:rsidR="00AB4AF0" w:rsidRDefault="00AB4AF0" w:rsidP="00AB4AF0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fldChar w:fldCharType="begin"/>
      </w:r>
      <w:r>
        <w:rPr>
          <w:color w:val="000000"/>
          <w:lang w:eastAsia="ru-RU"/>
        </w:rPr>
        <w:instrText xml:space="preserve"> QUOTE </w:instrText>
      </w:r>
      <w:r w:rsidR="002D0B1F">
        <w:rPr>
          <w:position w:val="-8"/>
        </w:rPr>
        <w:pict>
          <v:shape id="_x0000_i1039" type="#_x0000_t75" style="width:24.75pt;height:12.75pt" equationxml="&lt;">
            <v:imagedata r:id="rId12" o:title="" chromakey="white"/>
          </v:shape>
        </w:pict>
      </w:r>
      <w:r>
        <w:rPr>
          <w:color w:val="000000"/>
          <w:lang w:eastAsia="ru-RU"/>
        </w:rPr>
        <w:instrText xml:space="preserve"> </w:instrText>
      </w:r>
      <w:r>
        <w:rPr>
          <w:color w:val="000000"/>
          <w:lang w:eastAsia="ru-RU"/>
        </w:rPr>
        <w:fldChar w:fldCharType="separate"/>
      </w:r>
      <w:r w:rsidR="002D0B1F">
        <w:rPr>
          <w:position w:val="-8"/>
        </w:rPr>
        <w:pict>
          <v:shape id="_x0000_i1040" type="#_x0000_t75" style="width:24.75pt;height:12.75pt" equationxml="&lt;">
            <v:imagedata r:id="rId12" o:title="" chromakey="white"/>
          </v:shape>
        </w:pict>
      </w:r>
      <w:r>
        <w:rPr>
          <w:color w:val="000000"/>
          <w:lang w:eastAsia="ru-RU"/>
        </w:rPr>
        <w:fldChar w:fldCharType="end"/>
      </w:r>
      <w:r>
        <w:rPr>
          <w:color w:val="000000"/>
          <w:lang w:eastAsia="ru-RU"/>
        </w:rPr>
        <w:t xml:space="preserve"> - численность молодежи</w:t>
      </w:r>
    </w:p>
    <w:p w:rsidR="00AB4AF0" w:rsidRDefault="00AB4AF0" w:rsidP="00AB4AF0">
      <w:pPr>
        <w:jc w:val="both"/>
        <w:rPr>
          <w:color w:val="000000"/>
          <w:lang w:eastAsia="ru-RU"/>
        </w:rPr>
      </w:pPr>
    </w:p>
    <w:p w:rsidR="00AB4AF0" w:rsidRDefault="00AB4AF0" w:rsidP="00AB4AF0">
      <w:pPr>
        <w:jc w:val="both"/>
        <w:rPr>
          <w:color w:val="000000"/>
          <w:lang w:eastAsia="ru-RU"/>
        </w:rPr>
      </w:pPr>
    </w:p>
    <w:p w:rsidR="00AB4AF0" w:rsidRDefault="00AB4AF0" w:rsidP="00AB4AF0">
      <w:pPr>
        <w:jc w:val="both"/>
        <w:rPr>
          <w:color w:val="000000"/>
          <w:lang w:eastAsia="ru-RU"/>
        </w:rPr>
      </w:pPr>
    </w:p>
    <w:p w:rsidR="00AB4AF0" w:rsidRDefault="00AB4AF0" w:rsidP="00AB4AF0">
      <w:pPr>
        <w:jc w:val="both"/>
        <w:rPr>
          <w:color w:val="000000"/>
          <w:lang w:eastAsia="ru-RU"/>
        </w:rPr>
      </w:pPr>
    </w:p>
    <w:p w:rsidR="00AB4AF0" w:rsidRDefault="00AB4AF0" w:rsidP="00AB4AF0">
      <w:pPr>
        <w:jc w:val="both"/>
        <w:rPr>
          <w:color w:val="000000"/>
          <w:lang w:eastAsia="ru-RU"/>
        </w:rPr>
      </w:pPr>
    </w:p>
    <w:p w:rsidR="00AB4AF0" w:rsidRDefault="00AB4AF0" w:rsidP="00AB4AF0">
      <w:pPr>
        <w:jc w:val="both"/>
        <w:rPr>
          <w:color w:val="000000"/>
          <w:lang w:eastAsia="ru-RU"/>
        </w:rPr>
      </w:pPr>
    </w:p>
    <w:p w:rsidR="00AB4AF0" w:rsidRDefault="00AB4AF0" w:rsidP="00AB4AF0">
      <w:pPr>
        <w:jc w:val="both"/>
        <w:rPr>
          <w:color w:val="000000"/>
          <w:lang w:eastAsia="ru-RU"/>
        </w:rPr>
      </w:pPr>
    </w:p>
    <w:p w:rsidR="00AB4AF0" w:rsidRDefault="00AB4AF0" w:rsidP="00AB4AF0">
      <w:pPr>
        <w:jc w:val="both"/>
        <w:rPr>
          <w:color w:val="000000"/>
          <w:lang w:eastAsia="ru-RU"/>
        </w:rPr>
      </w:pPr>
    </w:p>
    <w:p w:rsidR="00AB4AF0" w:rsidRDefault="00AB4AF0" w:rsidP="00AB4AF0">
      <w:pPr>
        <w:jc w:val="both"/>
        <w:rPr>
          <w:color w:val="000000"/>
          <w:lang w:eastAsia="ru-RU"/>
        </w:rPr>
      </w:pPr>
    </w:p>
    <w:p w:rsidR="00AB4AF0" w:rsidRDefault="00AB4AF0" w:rsidP="00AB4AF0">
      <w:pPr>
        <w:jc w:val="both"/>
        <w:rPr>
          <w:color w:val="000000"/>
          <w:lang w:eastAsia="ru-RU"/>
        </w:rPr>
      </w:pPr>
    </w:p>
    <w:p w:rsidR="00AB4AF0" w:rsidRDefault="00AB4AF0" w:rsidP="00AB4AF0">
      <w:pPr>
        <w:jc w:val="both"/>
        <w:rPr>
          <w:color w:val="000000"/>
          <w:lang w:eastAsia="ru-RU"/>
        </w:rPr>
      </w:pPr>
    </w:p>
    <w:p w:rsidR="00AB4AF0" w:rsidRDefault="00AB4AF0" w:rsidP="00AB4AF0">
      <w:pPr>
        <w:jc w:val="both"/>
        <w:rPr>
          <w:color w:val="000000"/>
          <w:lang w:eastAsia="ru-RU"/>
        </w:rPr>
      </w:pPr>
    </w:p>
    <w:p w:rsidR="00AB4AF0" w:rsidRDefault="00AB4AF0" w:rsidP="00AB4AF0">
      <w:pPr>
        <w:jc w:val="both"/>
        <w:rPr>
          <w:color w:val="000000"/>
          <w:lang w:eastAsia="ru-RU"/>
        </w:rPr>
      </w:pPr>
    </w:p>
    <w:p w:rsidR="00AB4AF0" w:rsidRDefault="00AB4AF0" w:rsidP="00AB4AF0">
      <w:pPr>
        <w:jc w:val="both"/>
        <w:rPr>
          <w:color w:val="000000"/>
          <w:lang w:eastAsia="ru-RU"/>
        </w:rPr>
      </w:pPr>
    </w:p>
    <w:p w:rsidR="00AB4AF0" w:rsidRDefault="00AB4AF0" w:rsidP="00AB4AF0">
      <w:pPr>
        <w:jc w:val="both"/>
        <w:rPr>
          <w:color w:val="000000"/>
          <w:lang w:eastAsia="ru-RU"/>
        </w:rPr>
      </w:pPr>
    </w:p>
    <w:p w:rsidR="00AB4AF0" w:rsidRDefault="00AB4AF0" w:rsidP="00AB4AF0">
      <w:pPr>
        <w:jc w:val="both"/>
        <w:rPr>
          <w:color w:val="000000"/>
          <w:lang w:eastAsia="ru-RU"/>
        </w:rPr>
      </w:pPr>
    </w:p>
    <w:p w:rsidR="00AB4AF0" w:rsidRDefault="00AB4AF0" w:rsidP="00AB4AF0">
      <w:pPr>
        <w:jc w:val="both"/>
        <w:rPr>
          <w:color w:val="000000"/>
          <w:lang w:eastAsia="ru-RU"/>
        </w:rPr>
      </w:pPr>
    </w:p>
    <w:p w:rsidR="00AB4AF0" w:rsidRDefault="00AB4AF0" w:rsidP="00AB4AF0">
      <w:pPr>
        <w:jc w:val="both"/>
        <w:rPr>
          <w:color w:val="000000"/>
          <w:lang w:eastAsia="ru-RU"/>
        </w:rPr>
      </w:pPr>
    </w:p>
    <w:p w:rsidR="00AB4AF0" w:rsidRDefault="00AB4AF0" w:rsidP="00AB4AF0">
      <w:pPr>
        <w:jc w:val="both"/>
        <w:rPr>
          <w:color w:val="000000"/>
          <w:lang w:eastAsia="ru-RU"/>
        </w:rPr>
      </w:pPr>
    </w:p>
    <w:p w:rsidR="00AB4AF0" w:rsidRDefault="00AB4AF0" w:rsidP="00AB4AF0">
      <w:pPr>
        <w:jc w:val="both"/>
        <w:rPr>
          <w:color w:val="000000"/>
          <w:lang w:eastAsia="ru-RU"/>
        </w:rPr>
      </w:pPr>
    </w:p>
    <w:p w:rsidR="00AB4AF0" w:rsidRDefault="00AB4AF0" w:rsidP="00AB4AF0">
      <w:pPr>
        <w:jc w:val="both"/>
        <w:rPr>
          <w:color w:val="000000"/>
          <w:lang w:eastAsia="ru-RU"/>
        </w:rPr>
      </w:pPr>
    </w:p>
    <w:p w:rsidR="00AB4AF0" w:rsidRDefault="00AB4AF0" w:rsidP="00AB4AF0">
      <w:pPr>
        <w:jc w:val="both"/>
        <w:rPr>
          <w:color w:val="000000"/>
          <w:lang w:eastAsia="ru-RU"/>
        </w:rPr>
      </w:pPr>
    </w:p>
    <w:p w:rsidR="00AB4AF0" w:rsidRDefault="00AB4AF0" w:rsidP="00AB4AF0">
      <w:pPr>
        <w:jc w:val="both"/>
        <w:rPr>
          <w:color w:val="000000"/>
          <w:lang w:eastAsia="ru-RU"/>
        </w:rPr>
      </w:pPr>
    </w:p>
    <w:p w:rsidR="00AB4AF0" w:rsidRDefault="00AB4AF0" w:rsidP="00AB4AF0">
      <w:pPr>
        <w:jc w:val="both"/>
        <w:rPr>
          <w:color w:val="000000"/>
          <w:lang w:eastAsia="ru-RU"/>
        </w:rPr>
      </w:pPr>
    </w:p>
    <w:p w:rsidR="00AB4AF0" w:rsidRDefault="00AB4AF0" w:rsidP="00AB4AF0">
      <w:pPr>
        <w:jc w:val="both"/>
        <w:rPr>
          <w:color w:val="000000"/>
          <w:lang w:eastAsia="ru-RU"/>
        </w:rPr>
      </w:pPr>
    </w:p>
    <w:p w:rsidR="00AB4AF0" w:rsidRDefault="00AB4AF0" w:rsidP="00AB4AF0">
      <w:pPr>
        <w:jc w:val="both"/>
        <w:rPr>
          <w:color w:val="000000"/>
          <w:lang w:eastAsia="ru-RU"/>
        </w:rPr>
      </w:pPr>
    </w:p>
    <w:p w:rsidR="00AB4AF0" w:rsidRDefault="00AB4AF0" w:rsidP="00AB4AF0">
      <w:pPr>
        <w:jc w:val="both"/>
        <w:rPr>
          <w:color w:val="000000"/>
          <w:lang w:eastAsia="ru-RU"/>
        </w:rPr>
      </w:pPr>
    </w:p>
    <w:p w:rsidR="00AB4AF0" w:rsidRDefault="00AB4AF0" w:rsidP="00AB4AF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2</w:t>
      </w:r>
    </w:p>
    <w:p w:rsidR="00AB4AF0" w:rsidRDefault="00AB4AF0" w:rsidP="00AB4AF0">
      <w:pPr>
        <w:rPr>
          <w:sz w:val="24"/>
          <w:szCs w:val="24"/>
        </w:rPr>
      </w:pPr>
    </w:p>
    <w:p w:rsidR="00AB4AF0" w:rsidRDefault="00AB4AF0" w:rsidP="00AB4AF0">
      <w:pPr>
        <w:pStyle w:val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Распределение финансовых ресурсов муниципальной программы</w:t>
      </w:r>
    </w:p>
    <w:p w:rsidR="00AB4AF0" w:rsidRDefault="00AB4AF0" w:rsidP="00AB4AF0">
      <w:pPr>
        <w:jc w:val="both"/>
        <w:rPr>
          <w:sz w:val="24"/>
          <w:szCs w:val="24"/>
        </w:rPr>
      </w:pPr>
    </w:p>
    <w:tbl>
      <w:tblPr>
        <w:tblW w:w="156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31"/>
        <w:gridCol w:w="742"/>
        <w:gridCol w:w="2553"/>
        <w:gridCol w:w="2126"/>
        <w:gridCol w:w="1423"/>
        <w:gridCol w:w="992"/>
        <w:gridCol w:w="851"/>
        <w:gridCol w:w="850"/>
        <w:gridCol w:w="851"/>
        <w:gridCol w:w="850"/>
        <w:gridCol w:w="851"/>
        <w:gridCol w:w="851"/>
        <w:gridCol w:w="850"/>
        <w:gridCol w:w="992"/>
      </w:tblGrid>
      <w:tr w:rsidR="00AB4AF0" w:rsidRPr="00AB4AF0" w:rsidTr="00AB4AF0">
        <w:trPr>
          <w:trHeight w:val="585"/>
        </w:trPr>
        <w:tc>
          <w:tcPr>
            <w:tcW w:w="8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7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Номер основного мероприятия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Ответственный исполнитель/</w:t>
            </w:r>
          </w:p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соисполнитель (наименование органа или структурного подразделения, учреждения)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793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AB4AF0" w:rsidRPr="00AB4AF0" w:rsidTr="00AB4AF0">
        <w:trPr>
          <w:trHeight w:val="315"/>
        </w:trPr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94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AB4AF0" w:rsidRPr="00AB4AF0" w:rsidTr="00AB4AF0">
        <w:trPr>
          <w:trHeight w:val="570"/>
        </w:trPr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2026-2030</w:t>
            </w:r>
          </w:p>
        </w:tc>
      </w:tr>
      <w:tr w:rsidR="00AB4AF0" w:rsidRPr="00AB4AF0" w:rsidTr="00AB4AF0">
        <w:trPr>
          <w:trHeight w:val="31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AB4AF0" w:rsidRPr="00AB4AF0" w:rsidTr="00AB4AF0">
        <w:trPr>
          <w:trHeight w:val="31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82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1 </w:t>
            </w:r>
            <w:r w:rsidRPr="00AB4AF0">
              <w:rPr>
                <w:b/>
                <w:color w:val="000000"/>
                <w:sz w:val="16"/>
                <w:szCs w:val="16"/>
                <w:lang w:eastAsia="ru-RU"/>
              </w:rPr>
              <w:t>«Молодежь города Югорска»</w:t>
            </w:r>
          </w:p>
        </w:tc>
      </w:tr>
      <w:tr w:rsidR="00AB4AF0" w:rsidRPr="00AB4AF0" w:rsidTr="00AB4AF0">
        <w:trPr>
          <w:trHeight w:val="503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 xml:space="preserve">Организация, проведение </w:t>
            </w:r>
          </w:p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и участие в молодежных мероприятиях различного уровня (1,3,4)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5 874,1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954,1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820,0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4 100,0</w:t>
            </w:r>
          </w:p>
        </w:tc>
      </w:tr>
      <w:tr w:rsidR="00AB4AF0" w:rsidRPr="00AB4AF0" w:rsidTr="00AB4AF0">
        <w:trPr>
          <w:trHeight w:val="49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432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597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5 874,1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954,1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820,0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4 100,0</w:t>
            </w:r>
          </w:p>
        </w:tc>
      </w:tr>
      <w:tr w:rsidR="00AB4AF0" w:rsidRPr="00AB4AF0" w:rsidTr="00AB4AF0">
        <w:trPr>
          <w:trHeight w:val="690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657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Поддержка общественных молодежных инициатив, волонтерского движения (2)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250,0</w:t>
            </w:r>
          </w:p>
        </w:tc>
      </w:tr>
      <w:tr w:rsidR="00AB4AF0" w:rsidRPr="00AB4AF0" w:rsidTr="00AB4AF0">
        <w:trPr>
          <w:trHeight w:val="836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73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556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250,0</w:t>
            </w:r>
          </w:p>
        </w:tc>
      </w:tr>
      <w:tr w:rsidR="00AB4AF0" w:rsidRPr="00AB4AF0" w:rsidTr="00AB4AF0">
        <w:trPr>
          <w:trHeight w:val="374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262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 xml:space="preserve">Проведение и участие </w:t>
            </w:r>
          </w:p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 xml:space="preserve">в мероприятиях </w:t>
            </w:r>
            <w:proofErr w:type="spellStart"/>
            <w:r w:rsidRPr="00AB4AF0">
              <w:rPr>
                <w:color w:val="000000"/>
                <w:sz w:val="16"/>
                <w:szCs w:val="16"/>
                <w:lang w:eastAsia="ru-RU"/>
              </w:rPr>
              <w:t>гражданско</w:t>
            </w:r>
            <w:proofErr w:type="spellEnd"/>
            <w:r w:rsidRPr="00AB4AF0">
              <w:rPr>
                <w:color w:val="000000"/>
                <w:sz w:val="16"/>
                <w:szCs w:val="16"/>
                <w:lang w:eastAsia="ru-RU"/>
              </w:rPr>
              <w:t xml:space="preserve"> – патриотического направления (3)</w:t>
            </w:r>
          </w:p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  <w:p w:rsidR="00AB4AF0" w:rsidRPr="00AB4AF0" w:rsidRDefault="00AB4AF0">
            <w:pPr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1 665,9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465,9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1 000,0</w:t>
            </w:r>
          </w:p>
        </w:tc>
      </w:tr>
      <w:tr w:rsidR="00AB4AF0" w:rsidRPr="00AB4AF0" w:rsidTr="00AB4AF0">
        <w:trPr>
          <w:trHeight w:val="418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73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368"/>
        </w:trPr>
        <w:tc>
          <w:tcPr>
            <w:tcW w:w="8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1 365,9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165,9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1 000,0</w:t>
            </w:r>
          </w:p>
        </w:tc>
      </w:tr>
      <w:tr w:rsidR="00AB4AF0" w:rsidRPr="00AB4AF0" w:rsidTr="00AB4AF0">
        <w:trPr>
          <w:trHeight w:val="33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329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25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 xml:space="preserve">Обеспечение деятельности подведомственного учреждения </w:t>
            </w:r>
          </w:p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 xml:space="preserve">по организации </w:t>
            </w:r>
          </w:p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 xml:space="preserve">и осуществлению мероприятий по работе </w:t>
            </w:r>
          </w:p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с детьми и молодежью (6)</w:t>
            </w:r>
          </w:p>
          <w:p w:rsidR="00AB4AF0" w:rsidRPr="00AB4AF0" w:rsidRDefault="00AB4AF0">
            <w:pPr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504 024,8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42 460,0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42 604,8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42 280,0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42 280,0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41 800,0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41 800,0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41 800,0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209 000,0</w:t>
            </w:r>
          </w:p>
        </w:tc>
      </w:tr>
      <w:tr w:rsidR="00AB4AF0" w:rsidRPr="00AB4AF0" w:rsidTr="00AB4AF0">
        <w:trPr>
          <w:trHeight w:val="49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403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49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354 324,8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29 500,0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29 824,8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29 500,0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29 500,0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29 500,0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29 500,0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29 500,0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147 500,0</w:t>
            </w:r>
          </w:p>
        </w:tc>
      </w:tr>
      <w:tr w:rsidR="00AB4AF0" w:rsidRPr="00AB4AF0" w:rsidTr="00AB4AF0">
        <w:trPr>
          <w:trHeight w:val="458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149 700,0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12 960,0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12 780,0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12 780,0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12 780,0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61 500,0</w:t>
            </w:r>
          </w:p>
        </w:tc>
      </w:tr>
      <w:tr w:rsidR="00AB4AF0" w:rsidRPr="00AB4AF0" w:rsidTr="00AB4AF0">
        <w:trPr>
          <w:trHeight w:val="31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Освещение мероприятий  в сфере молодежной политики в средствах массовой информации (1)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29 200,0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12 000,0</w:t>
            </w:r>
          </w:p>
        </w:tc>
      </w:tr>
      <w:tr w:rsidR="00AB4AF0" w:rsidRPr="00AB4AF0" w:rsidTr="00AB4AF0">
        <w:trPr>
          <w:trHeight w:val="49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452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30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29 200,0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12 000,0</w:t>
            </w:r>
          </w:p>
        </w:tc>
      </w:tr>
      <w:tr w:rsidR="00AB4AF0" w:rsidRPr="00AB4AF0" w:rsidTr="00AB4AF0">
        <w:trPr>
          <w:trHeight w:val="468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320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 xml:space="preserve">Организационно – техническое </w:t>
            </w:r>
          </w:p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и финансовое обеспечение Управления социальной политики администрации города Югорска (1,2,3,4,5,7,8,9)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Управление бухгалтерского учета</w:t>
            </w:r>
          </w:p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 xml:space="preserve"> и отчетности администрации города Югорска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150 048,2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12 401,4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12 646,8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12 500,0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12 500,0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12 500,0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12 500,0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12 500,0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62 500,0</w:t>
            </w:r>
          </w:p>
        </w:tc>
      </w:tr>
      <w:tr w:rsidR="00AB4AF0" w:rsidRPr="00AB4AF0" w:rsidTr="00AB4AF0">
        <w:trPr>
          <w:trHeight w:val="49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47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49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150 048,2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12 401,4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12 646,8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62 500,0</w:t>
            </w:r>
          </w:p>
        </w:tc>
      </w:tr>
      <w:tr w:rsidR="00AB4AF0" w:rsidRPr="00AB4AF0" w:rsidTr="00AB4AF0">
        <w:trPr>
          <w:trHeight w:val="323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31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Участие в реализации регионального проекта «Социальная активность» (1,2,3,4)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6 300,0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1 960,0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1 070,0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1 070,0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49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735"/>
        </w:trPr>
        <w:tc>
          <w:tcPr>
            <w:tcW w:w="8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49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6 300,0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1 960,0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1 070,0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1 070,0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97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31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по подпрограмме 1 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697 563,0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58 931,4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59 711,6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58 380,0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58 380,0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57 770,0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57 770,0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57 770,0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288 850,0</w:t>
            </w:r>
          </w:p>
        </w:tc>
      </w:tr>
      <w:tr w:rsidR="00AB4AF0" w:rsidRPr="00AB4AF0" w:rsidTr="00AB4AF0">
        <w:trPr>
          <w:trHeight w:val="49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73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49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547 563,0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45 671,4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46 931,6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45 600,0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45 600,0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45 470,0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45 470,0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45 470,0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227 350,0</w:t>
            </w:r>
          </w:p>
        </w:tc>
      </w:tr>
      <w:tr w:rsidR="00AB4AF0" w:rsidRPr="00AB4AF0" w:rsidTr="00AB4AF0">
        <w:trPr>
          <w:trHeight w:val="91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149 700,0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12 960,0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12 780,0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12 780,0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12 780,0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61 500,0</w:t>
            </w:r>
          </w:p>
        </w:tc>
      </w:tr>
      <w:tr w:rsidR="00AB4AF0" w:rsidRPr="00AB4AF0" w:rsidTr="00AB4AF0">
        <w:trPr>
          <w:trHeight w:val="323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478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Подпрограмма 2 «Временное трудоустройство в городе Югорске»</w:t>
            </w:r>
          </w:p>
        </w:tc>
      </w:tr>
      <w:tr w:rsidR="00AB4AF0" w:rsidRPr="00AB4AF0" w:rsidTr="00AB4AF0">
        <w:trPr>
          <w:trHeight w:val="31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Организация общественных работ для незанятых трудовой деятельностью и безработных граждан, временного трудоустройства  безработных граждан, испытывающих трудности в поиске работы, создание рабочих мест для трудоустройства отдельных категорий граждан (7)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32 926,2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3 891,1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3 580,8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3 694,0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3 669,5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2 265,1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2 265,1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2 265,1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11 295,5</w:t>
            </w:r>
          </w:p>
        </w:tc>
      </w:tr>
      <w:tr w:rsidR="00AB4AF0" w:rsidRPr="00AB4AF0" w:rsidTr="00AB4AF0">
        <w:trPr>
          <w:trHeight w:val="49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73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21 206,7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2 363,7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1 628,5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1 741,7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1 717,2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1 723,2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1 723,2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1 723,2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8 586,0</w:t>
            </w:r>
          </w:p>
        </w:tc>
      </w:tr>
      <w:tr w:rsidR="00AB4AF0" w:rsidRPr="00AB4AF0" w:rsidTr="00AB4AF0">
        <w:trPr>
          <w:trHeight w:val="49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11 719,5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1 527,4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1 952,3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1 952,3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1 952,3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541,9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541,9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541,9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2 709,5</w:t>
            </w:r>
          </w:p>
        </w:tc>
      </w:tr>
      <w:tr w:rsidR="00AB4AF0" w:rsidRPr="00AB4AF0" w:rsidTr="00AB4AF0">
        <w:trPr>
          <w:trHeight w:val="97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31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lastRenderedPageBreak/>
              <w:t>47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408,5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168,5</w:t>
            </w:r>
          </w:p>
        </w:tc>
      </w:tr>
      <w:tr w:rsidR="00AB4AF0" w:rsidRPr="00AB4AF0" w:rsidTr="00AB4AF0">
        <w:trPr>
          <w:trHeight w:val="495"/>
        </w:trPr>
        <w:tc>
          <w:tcPr>
            <w:tcW w:w="8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DA10BF">
        <w:trPr>
          <w:trHeight w:val="567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408,5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168,5</w:t>
            </w:r>
          </w:p>
        </w:tc>
      </w:tr>
      <w:tr w:rsidR="00AB4AF0" w:rsidRPr="00AB4AF0" w:rsidTr="00DA10BF">
        <w:trPr>
          <w:trHeight w:val="379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DA10BF">
        <w:trPr>
          <w:trHeight w:val="571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31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2 387,6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218,9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151,7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201,7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201,7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201,7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201,7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201,7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1 008,5</w:t>
            </w:r>
          </w:p>
        </w:tc>
      </w:tr>
      <w:tr w:rsidR="00AB4AF0" w:rsidRPr="00AB4AF0" w:rsidTr="00AB4AF0">
        <w:trPr>
          <w:trHeight w:val="49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DA10BF">
        <w:trPr>
          <w:trHeight w:val="548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2 387,6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218,9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151,7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201,7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201,7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201,7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201,7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1 008,5</w:t>
            </w:r>
          </w:p>
        </w:tc>
      </w:tr>
      <w:tr w:rsidR="00AB4AF0" w:rsidRPr="00AB4AF0" w:rsidTr="00DA10BF">
        <w:trPr>
          <w:trHeight w:val="361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DA10BF">
        <w:trPr>
          <w:trHeight w:val="566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287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25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Организация временного трудоустройства несовершеннолетних</w:t>
            </w:r>
          </w:p>
          <w:p w:rsidR="00AB4AF0" w:rsidRPr="00AB4AF0" w:rsidRDefault="00AB4AF0" w:rsidP="00DA10B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 xml:space="preserve"> в возрасте от 14 до 18 лет в свободное от учебы время и </w:t>
            </w:r>
            <w:r w:rsidR="00DA10BF">
              <w:rPr>
                <w:color w:val="000000"/>
                <w:sz w:val="16"/>
                <w:szCs w:val="16"/>
                <w:lang w:eastAsia="ru-RU"/>
              </w:rPr>
              <w:t>молодежных трудовых отрядов (8)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45 154,2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3 772,5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3 857,5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3 892,6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3 898,0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3 716,7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3 716,7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3 716,7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18 583,5</w:t>
            </w:r>
          </w:p>
        </w:tc>
      </w:tr>
      <w:tr w:rsidR="00AB4AF0" w:rsidRPr="00AB4AF0" w:rsidTr="00AB4AF0">
        <w:trPr>
          <w:trHeight w:val="404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396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13 761,7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1 154,3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1 109,8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1 144,9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1 150,3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1 150,3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1 150,3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1 150,3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5 751,5</w:t>
            </w:r>
          </w:p>
        </w:tc>
      </w:tr>
      <w:tr w:rsidR="00AB4AF0" w:rsidRPr="00AB4AF0" w:rsidTr="00DA10BF">
        <w:trPr>
          <w:trHeight w:val="367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31 392,5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2 618,2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2 747,7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2 747,7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2 747,7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2 566,4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2 566,4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2 566,4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12 832,0</w:t>
            </w:r>
          </w:p>
        </w:tc>
      </w:tr>
      <w:tr w:rsidR="00AB4AF0" w:rsidRPr="00AB4AF0" w:rsidTr="00AB4AF0">
        <w:trPr>
          <w:trHeight w:val="543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369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255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Организация временного трудоустройства выпускников профессиональных образовательных организаций  и образовательных организаций высшего образования в возрасте до 25 лет (9)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5 051,7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736,5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539,4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539,4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539,4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2 697,0</w:t>
            </w:r>
          </w:p>
        </w:tc>
      </w:tr>
      <w:tr w:rsidR="00AB4AF0" w:rsidRPr="00AB4AF0" w:rsidTr="00AB4AF0">
        <w:trPr>
          <w:trHeight w:val="49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608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3 563,7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382,1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397,7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397,7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1 988,5</w:t>
            </w:r>
          </w:p>
        </w:tc>
      </w:tr>
      <w:tr w:rsidR="00AB4AF0" w:rsidRPr="00AB4AF0" w:rsidTr="00AB4AF0">
        <w:trPr>
          <w:trHeight w:val="49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1 488,0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354,4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141,7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141,7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708,5</w:t>
            </w:r>
          </w:p>
        </w:tc>
      </w:tr>
      <w:tr w:rsidR="00AB4AF0" w:rsidRPr="00AB4AF0" w:rsidTr="00DA10BF">
        <w:trPr>
          <w:trHeight w:val="612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DA10BF">
        <w:trPr>
          <w:trHeight w:val="31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lastRenderedPageBreak/>
              <w:t>67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1 290,7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105,7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395,0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395,0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395,0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DA10BF">
        <w:trPr>
          <w:trHeight w:val="495"/>
        </w:trPr>
        <w:tc>
          <w:tcPr>
            <w:tcW w:w="8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DA10BF">
        <w:trPr>
          <w:trHeight w:val="567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1 290,7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105,7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367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DA10BF">
        <w:trPr>
          <w:trHeight w:val="412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328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 xml:space="preserve">Участие в реализации регионального проекта «Содействие занятости </w:t>
            </w:r>
            <w:proofErr w:type="gramStart"/>
            <w:r w:rsidRPr="00AB4AF0">
              <w:rPr>
                <w:color w:val="000000"/>
                <w:sz w:val="16"/>
                <w:szCs w:val="16"/>
                <w:lang w:eastAsia="ru-RU"/>
              </w:rPr>
              <w:t>женщин-создание</w:t>
            </w:r>
            <w:proofErr w:type="gramEnd"/>
            <w:r w:rsidRPr="00AB4AF0">
              <w:rPr>
                <w:color w:val="000000"/>
                <w:sz w:val="16"/>
                <w:szCs w:val="16"/>
                <w:lang w:eastAsia="ru-RU"/>
              </w:rPr>
              <w:t xml:space="preserve"> условий дошкольного образования для детей в возрасте до трех лет» (7)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40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383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307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45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311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401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DA10BF">
        <w:trPr>
          <w:trHeight w:val="53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233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DA10BF">
        <w:trPr>
          <w:trHeight w:val="652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31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3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по подпрограмме 2</w:t>
            </w:r>
          </w:p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  <w:p w:rsidR="00AB4AF0" w:rsidRPr="00AB4AF0" w:rsidRDefault="00AB4AF0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87 314,4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8 858,0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8 018,7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8 217,0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8 197,9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6 756,6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6 756,6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6 756,6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33 753,0</w:t>
            </w:r>
          </w:p>
        </w:tc>
      </w:tr>
      <w:tr w:rsidR="00AB4AF0" w:rsidRPr="00AB4AF0" w:rsidTr="00AB4AF0">
        <w:trPr>
          <w:trHeight w:val="49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463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42 714,4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4 358,0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3 318,7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3 517,0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3 497,9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3 506,6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3 506,6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3 506,6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17 503,0</w:t>
            </w:r>
          </w:p>
        </w:tc>
      </w:tr>
      <w:tr w:rsidR="00AB4AF0" w:rsidRPr="00AB4AF0" w:rsidTr="00AB4AF0">
        <w:trPr>
          <w:trHeight w:val="49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44 600,0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4 700,0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3 250,0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3 250,0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16 250,0</w:t>
            </w:r>
          </w:p>
        </w:tc>
      </w:tr>
      <w:tr w:rsidR="00AB4AF0" w:rsidRPr="00AB4AF0" w:rsidTr="00AB4AF0">
        <w:trPr>
          <w:trHeight w:val="608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DA10BF">
        <w:trPr>
          <w:trHeight w:val="31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4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B4AF0" w:rsidRPr="00AB4AF0" w:rsidTr="00DA10BF">
        <w:trPr>
          <w:trHeight w:val="31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lastRenderedPageBreak/>
              <w:t>77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 ПО МУНИЦИПАЛЬНОЙ ПРОГРАММЕ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784 877,4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67 789,4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67 730,3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66 597,0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66 577,9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64 526,6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64 526,6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64 526,6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322 603,0</w:t>
            </w:r>
          </w:p>
        </w:tc>
      </w:tr>
      <w:tr w:rsidR="00AB4AF0" w:rsidRPr="00AB4AF0" w:rsidTr="00DA10BF">
        <w:trPr>
          <w:trHeight w:val="495"/>
        </w:trPr>
        <w:tc>
          <w:tcPr>
            <w:tcW w:w="8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73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43 014,4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4 658,0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3 318,7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3 517,0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3 497,9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3 506,6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3 506,6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3 506,6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17 503,0</w:t>
            </w:r>
          </w:p>
        </w:tc>
      </w:tr>
      <w:tr w:rsidR="00AB4AF0" w:rsidRPr="00AB4AF0" w:rsidTr="00AB4AF0">
        <w:trPr>
          <w:trHeight w:val="49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592 163,0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50 171,4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51 631,6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50 300,0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50 300,0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48 720,0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48 720,0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48 720,0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243 600,0</w:t>
            </w:r>
          </w:p>
        </w:tc>
      </w:tr>
      <w:tr w:rsidR="00AB4AF0" w:rsidRPr="00AB4AF0" w:rsidTr="00DA10BF">
        <w:trPr>
          <w:trHeight w:val="712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149 700,0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12 960,0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12 780,0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12 780,0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12 780,0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61 500,0</w:t>
            </w:r>
          </w:p>
        </w:tc>
      </w:tr>
      <w:tr w:rsidR="00AB4AF0" w:rsidRPr="00AB4AF0" w:rsidTr="00AB4AF0">
        <w:trPr>
          <w:trHeight w:val="31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4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B4AF0" w:rsidRPr="00AB4AF0" w:rsidTr="00AB4AF0">
        <w:trPr>
          <w:trHeight w:val="31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49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73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49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DA10BF">
        <w:trPr>
          <w:trHeight w:val="521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31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4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B4AF0" w:rsidRPr="00AB4AF0" w:rsidTr="00AB4AF0">
        <w:trPr>
          <w:trHeight w:val="31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784 877,4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67 789,4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67 730,3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66 597,0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66 577,9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64 526,6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64 526,6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64 526,6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322 603,0</w:t>
            </w:r>
          </w:p>
        </w:tc>
      </w:tr>
      <w:tr w:rsidR="00AB4AF0" w:rsidRPr="00AB4AF0" w:rsidTr="00AB4AF0">
        <w:trPr>
          <w:trHeight w:val="49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73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43 014,4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4 658,0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3 318,7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3 517,0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3 497,9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3 506,6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3 506,6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3 506,6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17 503,0</w:t>
            </w:r>
          </w:p>
        </w:tc>
      </w:tr>
      <w:tr w:rsidR="00AB4AF0" w:rsidRPr="00AB4AF0" w:rsidTr="00AB4AF0">
        <w:trPr>
          <w:trHeight w:val="49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592 163,0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50 171,4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51 631,6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50 300,0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50 300,0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48 720,0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48 720,0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48 720,0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243 600,0</w:t>
            </w:r>
          </w:p>
        </w:tc>
      </w:tr>
      <w:tr w:rsidR="00AB4AF0" w:rsidRPr="00AB4AF0" w:rsidTr="00AB4AF0">
        <w:trPr>
          <w:trHeight w:val="97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149 700,0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12 960,0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12 780,0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12 780,0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12 780,0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61 500,0</w:t>
            </w:r>
          </w:p>
        </w:tc>
      </w:tr>
      <w:tr w:rsidR="00AB4AF0" w:rsidRPr="00AB4AF0" w:rsidTr="00DA10BF">
        <w:trPr>
          <w:trHeight w:val="31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4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B4AF0" w:rsidRPr="00AB4AF0" w:rsidTr="00DA10BF">
        <w:trPr>
          <w:trHeight w:val="31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lastRenderedPageBreak/>
              <w:t>95</w:t>
            </w:r>
          </w:p>
        </w:tc>
        <w:tc>
          <w:tcPr>
            <w:tcW w:w="5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630 646,9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54 930,1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54 503,1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53 466,6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53 447,5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51 791,2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51 791,2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51 791,2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258 926,0</w:t>
            </w:r>
          </w:p>
        </w:tc>
      </w:tr>
      <w:tr w:rsidR="00AB4AF0" w:rsidRPr="00AB4AF0" w:rsidTr="00DA10BF">
        <w:trPr>
          <w:trHeight w:val="495"/>
        </w:trPr>
        <w:tc>
          <w:tcPr>
            <w:tcW w:w="8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329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73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329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38 832,1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4 200,1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2 738,3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2 886,6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2 867,5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3 271,2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3 271,2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3 271,2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16 326,0</w:t>
            </w:r>
          </w:p>
        </w:tc>
      </w:tr>
      <w:tr w:rsidR="00AB4AF0" w:rsidRPr="00AB4AF0" w:rsidTr="00AB4AF0">
        <w:trPr>
          <w:trHeight w:val="49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29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442 114,8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37 770,0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38 984,8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37 800,0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37 800,0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36 220,0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36 220,0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36 220,0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181 100,0</w:t>
            </w:r>
          </w:p>
        </w:tc>
      </w:tr>
      <w:tr w:rsidR="00AB4AF0" w:rsidRPr="00AB4AF0" w:rsidTr="00AB4AF0">
        <w:trPr>
          <w:trHeight w:val="97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29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149 700,0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12 960,0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12 780,0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12 780,0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12 780,0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61 500,0</w:t>
            </w:r>
          </w:p>
        </w:tc>
      </w:tr>
      <w:tr w:rsidR="00AB4AF0" w:rsidRPr="00AB4AF0" w:rsidTr="00AB4AF0">
        <w:trPr>
          <w:trHeight w:val="31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2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Соисполнитель 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150 456,7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12 439,2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12 680,5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12 533,7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12 533,7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12 533,7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12 533,7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12 533,7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62 668,5</w:t>
            </w:r>
          </w:p>
        </w:tc>
      </w:tr>
      <w:tr w:rsidR="00AB4AF0" w:rsidRPr="00AB4AF0" w:rsidTr="00AB4AF0">
        <w:trPr>
          <w:trHeight w:val="49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29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73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329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408,5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168,5</w:t>
            </w:r>
          </w:p>
        </w:tc>
      </w:tr>
      <w:tr w:rsidR="00AB4AF0" w:rsidRPr="00AB4AF0" w:rsidTr="00AB4AF0">
        <w:trPr>
          <w:trHeight w:val="49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29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150 048,2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12 401,4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12 646,8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62 500,0</w:t>
            </w:r>
          </w:p>
        </w:tc>
      </w:tr>
      <w:tr w:rsidR="00AB4AF0" w:rsidRPr="00AB4AF0" w:rsidTr="00AB4AF0">
        <w:trPr>
          <w:trHeight w:val="97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29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31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32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Соисполнитель 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3 773,8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420,1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546,7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596,7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596,7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201,7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201,7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201,7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b/>
                <w:bCs/>
                <w:color w:val="000000"/>
                <w:sz w:val="16"/>
                <w:szCs w:val="16"/>
                <w:lang w:eastAsia="ru-RU"/>
              </w:rPr>
              <w:t>1 008,5</w:t>
            </w:r>
          </w:p>
        </w:tc>
      </w:tr>
      <w:tr w:rsidR="00AB4AF0" w:rsidRPr="00AB4AF0" w:rsidTr="00AB4AF0">
        <w:trPr>
          <w:trHeight w:val="49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329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73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329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3 773,8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420,1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546,7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596,7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596,7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201,7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201,7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201,7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1 008,5</w:t>
            </w:r>
          </w:p>
        </w:tc>
      </w:tr>
      <w:tr w:rsidR="00AB4AF0" w:rsidRPr="00AB4AF0" w:rsidTr="00AB4AF0">
        <w:trPr>
          <w:trHeight w:val="49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329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B4AF0" w:rsidRPr="00AB4AF0" w:rsidTr="00AB4AF0">
        <w:trPr>
          <w:trHeight w:val="97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29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AF0" w:rsidRPr="00AB4AF0" w:rsidRDefault="00AB4AF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AF0" w:rsidRPr="00AB4AF0" w:rsidRDefault="00AB4AF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4AF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AB4AF0" w:rsidRDefault="00AB4AF0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3</w:t>
      </w:r>
    </w:p>
    <w:p w:rsidR="00DA10BF" w:rsidRPr="00DA10BF" w:rsidRDefault="00DA10BF" w:rsidP="00DA10BF">
      <w:pPr>
        <w:widowControl w:val="0"/>
        <w:autoSpaceDE w:val="0"/>
        <w:autoSpaceDN w:val="0"/>
        <w:jc w:val="center"/>
        <w:rPr>
          <w:b/>
          <w:sz w:val="16"/>
          <w:szCs w:val="16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Мероприятия, реализуемые на принципах проектного управления, направленные,</w:t>
      </w: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</w:rPr>
        <w:t xml:space="preserve"> в том числе на исполнение национальных и федеральных проектов (программ) Российской Федерации </w:t>
      </w:r>
    </w:p>
    <w:p w:rsidR="00DA10BF" w:rsidRPr="00DA10BF" w:rsidRDefault="00DA10BF" w:rsidP="00AB4AF0">
      <w:pPr>
        <w:jc w:val="both"/>
        <w:rPr>
          <w:sz w:val="16"/>
          <w:szCs w:val="16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400"/>
        <w:gridCol w:w="1984"/>
        <w:gridCol w:w="1100"/>
        <w:gridCol w:w="34"/>
        <w:gridCol w:w="562"/>
        <w:gridCol w:w="2273"/>
        <w:gridCol w:w="1134"/>
        <w:gridCol w:w="1419"/>
        <w:gridCol w:w="708"/>
        <w:gridCol w:w="850"/>
        <w:gridCol w:w="709"/>
        <w:gridCol w:w="709"/>
        <w:gridCol w:w="709"/>
        <w:gridCol w:w="709"/>
        <w:gridCol w:w="708"/>
      </w:tblGrid>
      <w:tr w:rsidR="00DA10BF" w:rsidRPr="00DA10BF" w:rsidTr="00DA10BF">
        <w:trPr>
          <w:trHeight w:val="144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№</w:t>
            </w:r>
          </w:p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proofErr w:type="gramStart"/>
            <w:r w:rsidRPr="00DA10BF">
              <w:rPr>
                <w:rFonts w:eastAsia="Calibri"/>
                <w:sz w:val="16"/>
                <w:szCs w:val="16"/>
              </w:rPr>
              <w:t>п</w:t>
            </w:r>
            <w:proofErr w:type="gramEnd"/>
            <w:r w:rsidRPr="00DA10BF">
              <w:rPr>
                <w:rFonts w:eastAsia="Calibri"/>
                <w:sz w:val="16"/>
                <w:szCs w:val="16"/>
              </w:rPr>
              <w:t>/п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  <w:vertAlign w:val="superscript"/>
              </w:rPr>
            </w:pPr>
            <w:r w:rsidRPr="00DA10BF">
              <w:rPr>
                <w:rFonts w:eastAsia="Calibri"/>
                <w:sz w:val="16"/>
                <w:szCs w:val="16"/>
              </w:rPr>
              <w:t>Наименование портфеля проектов, проекта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Наименование проекта или мероприятия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Номер основного мероприятия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Цели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Срок реализации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Параметры финансового обеспечения, тыс. рублей</w:t>
            </w:r>
          </w:p>
        </w:tc>
      </w:tr>
      <w:tr w:rsidR="00DA10BF" w:rsidRPr="00DA10BF" w:rsidTr="00DA10BF">
        <w:trPr>
          <w:trHeight w:val="150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в том числе по годам:</w:t>
            </w:r>
          </w:p>
        </w:tc>
      </w:tr>
      <w:tr w:rsidR="00DA10BF" w:rsidRPr="00DA10BF" w:rsidTr="00DA10BF">
        <w:trPr>
          <w:trHeight w:val="349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sz w:val="16"/>
                <w:szCs w:val="16"/>
              </w:rPr>
              <w:t xml:space="preserve">2021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sz w:val="16"/>
                <w:szCs w:val="16"/>
              </w:rPr>
              <w:t xml:space="preserve">2022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sz w:val="16"/>
                <w:szCs w:val="16"/>
              </w:rPr>
              <w:t xml:space="preserve">2023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2024</w:t>
            </w:r>
          </w:p>
        </w:tc>
      </w:tr>
      <w:tr w:rsidR="00DA10BF" w:rsidRPr="00DA10BF" w:rsidTr="00DA10BF">
        <w:trPr>
          <w:trHeight w:val="14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sz w:val="16"/>
                <w:szCs w:val="16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sz w:val="16"/>
                <w:szCs w:val="16"/>
              </w:rPr>
              <w:t>14</w:t>
            </w:r>
          </w:p>
        </w:tc>
      </w:tr>
      <w:tr w:rsidR="00DA10BF" w:rsidRPr="00DA10BF" w:rsidTr="00DA10BF">
        <w:trPr>
          <w:trHeight w:val="144"/>
        </w:trPr>
        <w:tc>
          <w:tcPr>
            <w:tcW w:w="5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BF" w:rsidRPr="00DA10BF" w:rsidRDefault="00DA10B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A10BF">
              <w:rPr>
                <w:sz w:val="16"/>
                <w:szCs w:val="16"/>
              </w:rPr>
              <w:t xml:space="preserve">Раздел </w:t>
            </w:r>
            <w:r w:rsidRPr="00DA10BF">
              <w:rPr>
                <w:sz w:val="16"/>
                <w:szCs w:val="16"/>
                <w:lang w:val="en-US"/>
              </w:rPr>
              <w:t>I</w:t>
            </w:r>
            <w:r w:rsidRPr="00DA10BF">
              <w:rPr>
                <w:sz w:val="16"/>
                <w:szCs w:val="16"/>
              </w:rPr>
              <w:t>. Портфели проектов, основанные на национальных и федеральных проектах Российской Федерации</w:t>
            </w:r>
          </w:p>
        </w:tc>
      </w:tr>
      <w:tr w:rsidR="00DA10BF" w:rsidRPr="00DA10BF" w:rsidTr="00DA10BF">
        <w:trPr>
          <w:trHeight w:val="263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DA10BF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Портфель проектов «Образование»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 xml:space="preserve">Региональный  проект «Социальная активность» </w:t>
            </w:r>
          </w:p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proofErr w:type="gramStart"/>
            <w:r w:rsidRPr="00DA10BF">
              <w:rPr>
                <w:rFonts w:eastAsia="Calibri"/>
                <w:sz w:val="16"/>
                <w:szCs w:val="16"/>
              </w:rPr>
              <w:t>(1,2,3,4,10,11,</w:t>
            </w:r>
            <w:proofErr w:type="gramEnd"/>
          </w:p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 xml:space="preserve">12)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1.7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both"/>
              <w:rPr>
                <w:rFonts w:eastAsia="Calibri"/>
                <w:sz w:val="16"/>
                <w:szCs w:val="16"/>
              </w:rPr>
            </w:pPr>
            <w:r w:rsidRPr="00DA10BF">
              <w:rPr>
                <w:color w:val="000000"/>
                <w:sz w:val="16"/>
                <w:szCs w:val="16"/>
              </w:rPr>
              <w:t>Развитие добровольчества (</w:t>
            </w:r>
            <w:proofErr w:type="spellStart"/>
            <w:r w:rsidRPr="00DA10BF">
              <w:rPr>
                <w:color w:val="000000"/>
                <w:sz w:val="16"/>
                <w:szCs w:val="16"/>
              </w:rPr>
              <w:t>волонтерства</w:t>
            </w:r>
            <w:proofErr w:type="spellEnd"/>
            <w:r w:rsidRPr="00DA10BF">
              <w:rPr>
                <w:color w:val="000000"/>
                <w:sz w:val="16"/>
                <w:szCs w:val="16"/>
              </w:rPr>
              <w:t xml:space="preserve">), развитие талантов и способностей у детей и молодежи, в </w:t>
            </w:r>
            <w:proofErr w:type="spellStart"/>
            <w:r w:rsidRPr="00DA10BF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DA10BF">
              <w:rPr>
                <w:color w:val="000000"/>
                <w:sz w:val="16"/>
                <w:szCs w:val="16"/>
              </w:rPr>
              <w:t xml:space="preserve">. студентов, путем поддержки общественных инициатив и проектов, вовлечения к 2024 году в добровольческую деятельность 20,0% граждан, вовлечения 45,0% молодежи в творческую деятельность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2020 -2024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 xml:space="preserve">всего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>6 300,0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>1 960,0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tabs>
                <w:tab w:val="left" w:pos="452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>1 100,0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>1 100,0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BF" w:rsidRPr="00DA10BF" w:rsidRDefault="00DA10B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>1 070,0</w:t>
            </w:r>
          </w:p>
          <w:p w:rsidR="00DA10BF" w:rsidRPr="00DA10BF" w:rsidRDefault="00DA10B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>1 070,0</w:t>
            </w:r>
          </w:p>
        </w:tc>
      </w:tr>
      <w:tr w:rsidR="00DA10BF" w:rsidRPr="00DA10BF" w:rsidTr="00DA10BF">
        <w:trPr>
          <w:trHeight w:val="144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</w:tr>
      <w:tr w:rsidR="00DA10BF" w:rsidRPr="00DA10BF" w:rsidTr="00DA10BF">
        <w:trPr>
          <w:trHeight w:val="144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</w:tr>
      <w:tr w:rsidR="00DA10BF" w:rsidRPr="00DA10BF" w:rsidTr="00DA10BF">
        <w:trPr>
          <w:trHeight w:val="144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6 300,0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1 960,0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tabs>
                <w:tab w:val="left" w:pos="452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1 100,0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1 100,0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1 070,0</w:t>
            </w:r>
          </w:p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1 070,0</w:t>
            </w:r>
          </w:p>
        </w:tc>
      </w:tr>
      <w:tr w:rsidR="00DA10BF" w:rsidRPr="00DA10BF" w:rsidTr="00DA10BF">
        <w:trPr>
          <w:trHeight w:val="144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tabs>
                <w:tab w:val="left" w:pos="452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</w:tr>
      <w:tr w:rsidR="00DA10BF" w:rsidRPr="00DA10BF" w:rsidTr="00DA10BF">
        <w:trPr>
          <w:trHeight w:val="179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 xml:space="preserve">Итого по портфелю проектов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>6 300,0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>1 960,0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tabs>
                <w:tab w:val="left" w:pos="452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>1 100,0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>1 100,0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BF" w:rsidRPr="00DA10BF" w:rsidRDefault="00DA10B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>1 070,0</w:t>
            </w:r>
          </w:p>
          <w:p w:rsidR="00DA10BF" w:rsidRPr="00DA10BF" w:rsidRDefault="00DA10B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>1 070,0</w:t>
            </w:r>
          </w:p>
        </w:tc>
      </w:tr>
      <w:tr w:rsidR="00DA10BF" w:rsidRPr="00DA10BF" w:rsidTr="00DA10BF">
        <w:trPr>
          <w:trHeight w:val="144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rPr>
                <w:sz w:val="16"/>
                <w:szCs w:val="16"/>
              </w:rPr>
            </w:pPr>
            <w:r w:rsidRPr="00DA10B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</w:tr>
      <w:tr w:rsidR="00DA10BF" w:rsidRPr="00DA10BF" w:rsidTr="00DA10BF">
        <w:trPr>
          <w:trHeight w:val="144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rPr>
                <w:sz w:val="16"/>
                <w:szCs w:val="16"/>
              </w:rPr>
            </w:pPr>
            <w:r w:rsidRPr="00DA10BF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</w:tr>
      <w:tr w:rsidR="00DA10BF" w:rsidRPr="00DA10BF" w:rsidTr="00DA10BF">
        <w:trPr>
          <w:trHeight w:val="127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rPr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6 300,0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1 960,0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tabs>
                <w:tab w:val="left" w:pos="452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1 100,0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1 100,0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1 070,0</w:t>
            </w:r>
          </w:p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1 070,0</w:t>
            </w:r>
          </w:p>
        </w:tc>
      </w:tr>
      <w:tr w:rsidR="00DA10BF" w:rsidRPr="00DA10BF" w:rsidTr="00DA10BF">
        <w:trPr>
          <w:trHeight w:val="144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rPr>
                <w:sz w:val="16"/>
                <w:szCs w:val="16"/>
              </w:rPr>
            </w:pPr>
            <w:r w:rsidRPr="00DA10BF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tabs>
                <w:tab w:val="left" w:pos="452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</w:tr>
      <w:tr w:rsidR="00DA10BF" w:rsidRPr="00DA10BF" w:rsidTr="00DA10BF">
        <w:trPr>
          <w:trHeight w:val="144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Портфель проектов «Демография»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sz w:val="16"/>
                <w:szCs w:val="16"/>
              </w:rPr>
              <w:t>Региональный проект «Содействие занятости женщин – создание условий дошкольного образования для детей в возрасте до трех лет» (7)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sz w:val="16"/>
                <w:szCs w:val="16"/>
              </w:rPr>
              <w:t>2.4</w:t>
            </w:r>
          </w:p>
        </w:tc>
        <w:tc>
          <w:tcPr>
            <w:tcW w:w="28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rPr>
                <w:sz w:val="16"/>
                <w:szCs w:val="16"/>
              </w:rPr>
            </w:pPr>
            <w:r w:rsidRPr="00DA10BF">
              <w:rPr>
                <w:sz w:val="16"/>
                <w:szCs w:val="16"/>
              </w:rPr>
              <w:t>Реализация мероприятий в области содействия занятости населению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sz w:val="16"/>
                <w:szCs w:val="16"/>
              </w:rPr>
              <w:t>2019 -2024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 xml:space="preserve">всего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>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>95,5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tabs>
                <w:tab w:val="left" w:pos="452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>0,0</w:t>
            </w:r>
          </w:p>
        </w:tc>
      </w:tr>
      <w:tr w:rsidR="00DA10BF" w:rsidRPr="00DA10BF" w:rsidTr="00DA10BF">
        <w:trPr>
          <w:trHeight w:val="144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28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tabs>
                <w:tab w:val="left" w:pos="452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</w:tr>
      <w:tr w:rsidR="00DA10BF" w:rsidRPr="00DA10BF" w:rsidTr="00DA10BF">
        <w:trPr>
          <w:trHeight w:val="144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28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95,5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tabs>
                <w:tab w:val="left" w:pos="452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</w:tr>
      <w:tr w:rsidR="00DA10BF" w:rsidRPr="00DA10BF" w:rsidTr="00DA10BF">
        <w:trPr>
          <w:trHeight w:val="144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28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</w:tr>
      <w:tr w:rsidR="00DA10BF" w:rsidRPr="00DA10BF" w:rsidTr="00DA10BF">
        <w:trPr>
          <w:trHeight w:val="144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28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</w:tr>
      <w:tr w:rsidR="00DA10BF" w:rsidRPr="00DA10BF" w:rsidTr="00DA10BF">
        <w:trPr>
          <w:trHeight w:val="144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rPr>
                <w:sz w:val="16"/>
                <w:szCs w:val="16"/>
                <w:highlight w:val="yellow"/>
              </w:rPr>
            </w:pPr>
            <w:r w:rsidRPr="00DA10BF">
              <w:rPr>
                <w:rFonts w:eastAsia="Calibri"/>
                <w:sz w:val="16"/>
                <w:szCs w:val="16"/>
              </w:rPr>
              <w:t>Итого по портфелю проектов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 xml:space="preserve">всего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>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>95,5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tabs>
                <w:tab w:val="left" w:pos="452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>0,0</w:t>
            </w:r>
          </w:p>
        </w:tc>
      </w:tr>
      <w:tr w:rsidR="00DA10BF" w:rsidRPr="00DA10BF" w:rsidTr="00DA10BF">
        <w:trPr>
          <w:trHeight w:val="144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tabs>
                <w:tab w:val="left" w:pos="452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</w:tr>
      <w:tr w:rsidR="00DA10BF" w:rsidRPr="00DA10BF" w:rsidTr="00DA10BF">
        <w:trPr>
          <w:trHeight w:val="144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95,5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tabs>
                <w:tab w:val="left" w:pos="452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</w:tr>
      <w:tr w:rsidR="00DA10BF" w:rsidRPr="00DA10BF" w:rsidTr="00DA10BF">
        <w:trPr>
          <w:trHeight w:val="144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</w:tr>
      <w:tr w:rsidR="00DA10BF" w:rsidRPr="00DA10BF" w:rsidTr="00DA10BF">
        <w:trPr>
          <w:trHeight w:val="144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</w:tr>
      <w:tr w:rsidR="00DA10BF" w:rsidRPr="00DA10BF" w:rsidTr="00DA10BF">
        <w:trPr>
          <w:trHeight w:val="144"/>
        </w:trPr>
        <w:tc>
          <w:tcPr>
            <w:tcW w:w="907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>6 395,5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>95,5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>1 960,0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tabs>
                <w:tab w:val="left" w:pos="452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>1 100,0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>1 100,0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BF" w:rsidRPr="00DA10BF" w:rsidRDefault="00DA10B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>1 070,0</w:t>
            </w:r>
          </w:p>
          <w:p w:rsidR="00DA10BF" w:rsidRPr="00DA10BF" w:rsidRDefault="00DA10B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A10BF">
              <w:rPr>
                <w:rFonts w:eastAsia="Calibri"/>
                <w:b/>
                <w:sz w:val="16"/>
                <w:szCs w:val="16"/>
              </w:rPr>
              <w:t>1 070,0</w:t>
            </w:r>
          </w:p>
        </w:tc>
      </w:tr>
      <w:tr w:rsidR="00DA10BF" w:rsidRPr="00DA10BF" w:rsidTr="00DA10BF">
        <w:trPr>
          <w:trHeight w:val="144"/>
        </w:trPr>
        <w:tc>
          <w:tcPr>
            <w:tcW w:w="907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rPr>
                <w:sz w:val="16"/>
                <w:szCs w:val="16"/>
              </w:rPr>
            </w:pPr>
            <w:r w:rsidRPr="00DA10B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</w:tr>
      <w:tr w:rsidR="00DA10BF" w:rsidRPr="00DA10BF" w:rsidTr="00DA10BF">
        <w:trPr>
          <w:trHeight w:val="144"/>
        </w:trPr>
        <w:tc>
          <w:tcPr>
            <w:tcW w:w="907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rPr>
                <w:sz w:val="16"/>
                <w:szCs w:val="16"/>
              </w:rPr>
            </w:pPr>
            <w:r w:rsidRPr="00DA10BF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95,5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</w:tr>
      <w:tr w:rsidR="00DA10BF" w:rsidRPr="00DA10BF" w:rsidTr="00DA10BF">
        <w:trPr>
          <w:trHeight w:val="144"/>
        </w:trPr>
        <w:tc>
          <w:tcPr>
            <w:tcW w:w="907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rPr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6 300,0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1 960,0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tabs>
                <w:tab w:val="left" w:pos="452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1 100,0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1 100,0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1 070,0</w:t>
            </w:r>
          </w:p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1 070,0</w:t>
            </w:r>
          </w:p>
        </w:tc>
      </w:tr>
      <w:tr w:rsidR="00DA10BF" w:rsidRPr="00DA10BF" w:rsidTr="00DA10BF">
        <w:trPr>
          <w:trHeight w:val="144"/>
        </w:trPr>
        <w:tc>
          <w:tcPr>
            <w:tcW w:w="907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BF" w:rsidRPr="00DA10BF" w:rsidRDefault="00DA10BF">
            <w:pPr>
              <w:suppressAutoHyphens w:val="0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rPr>
                <w:sz w:val="16"/>
                <w:szCs w:val="16"/>
              </w:rPr>
            </w:pPr>
            <w:r w:rsidRPr="00DA10BF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tabs>
                <w:tab w:val="left" w:pos="452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jc w:val="center"/>
              <w:rPr>
                <w:rFonts w:eastAsia="Calibri"/>
                <w:sz w:val="16"/>
                <w:szCs w:val="16"/>
              </w:rPr>
            </w:pPr>
            <w:r w:rsidRPr="00DA10BF">
              <w:rPr>
                <w:rFonts w:eastAsia="Calibri"/>
                <w:sz w:val="16"/>
                <w:szCs w:val="16"/>
              </w:rPr>
              <w:t>0,0</w:t>
            </w:r>
          </w:p>
        </w:tc>
      </w:tr>
      <w:tr w:rsidR="00DA10BF" w:rsidRPr="00DA10BF" w:rsidTr="00DA10BF">
        <w:trPr>
          <w:trHeight w:val="265"/>
        </w:trPr>
        <w:tc>
          <w:tcPr>
            <w:tcW w:w="5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BF" w:rsidRPr="00DA10BF" w:rsidRDefault="00DA10BF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Pr="00DA10BF" w:rsidRDefault="00DA10BF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DA10BF">
              <w:rPr>
                <w:sz w:val="16"/>
                <w:szCs w:val="16"/>
              </w:rPr>
              <w:t xml:space="preserve">Разделы II-IV таблицы 3 не заполняются в связи с отсутствием соответствующих проектов   </w:t>
            </w:r>
          </w:p>
          <w:p w:rsidR="00DA10BF" w:rsidRPr="00DA10BF" w:rsidRDefault="00DA10BF">
            <w:pPr>
              <w:tabs>
                <w:tab w:val="left" w:pos="6040"/>
              </w:tabs>
              <w:rPr>
                <w:sz w:val="16"/>
                <w:szCs w:val="16"/>
              </w:rPr>
            </w:pPr>
            <w:r w:rsidRPr="00DA10BF">
              <w:rPr>
                <w:sz w:val="16"/>
                <w:szCs w:val="16"/>
              </w:rPr>
              <w:tab/>
            </w:r>
          </w:p>
        </w:tc>
      </w:tr>
    </w:tbl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DA10BF">
      <w:pPr>
        <w:pStyle w:val="ConsPlusNormal0"/>
        <w:ind w:firstLine="709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Таблица 5</w:t>
      </w:r>
    </w:p>
    <w:p w:rsidR="00DA10BF" w:rsidRDefault="00DA10BF" w:rsidP="00DA10BF">
      <w:pPr>
        <w:pStyle w:val="ConsPlusNormal0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Перечень возможных рисков при реализации муниципальной программы</w:t>
      </w:r>
    </w:p>
    <w:p w:rsidR="00DA10BF" w:rsidRDefault="00DA10BF" w:rsidP="00DA10BF">
      <w:pPr>
        <w:pStyle w:val="ConsPlusNormal0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 мер по их преодолению</w:t>
      </w:r>
    </w:p>
    <w:p w:rsidR="00DA10BF" w:rsidRDefault="00DA10BF" w:rsidP="00AB4AF0">
      <w:pPr>
        <w:jc w:val="both"/>
        <w:rPr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081"/>
        <w:gridCol w:w="7972"/>
      </w:tblGrid>
      <w:tr w:rsidR="00DA10BF" w:rsidTr="00DA10B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Default="00DA10B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№</w:t>
            </w:r>
          </w:p>
          <w:p w:rsidR="00DA10BF" w:rsidRDefault="00DA10B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/п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Default="00DA10B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Описание риска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Default="00DA10B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Меры по преодолению рисков</w:t>
            </w:r>
          </w:p>
        </w:tc>
      </w:tr>
      <w:tr w:rsidR="00DA10BF" w:rsidTr="00DA10B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Default="00DA10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Default="00DA10B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Default="00DA10B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</w:t>
            </w:r>
          </w:p>
        </w:tc>
      </w:tr>
      <w:tr w:rsidR="00DA10BF" w:rsidTr="00DA10BF">
        <w:trPr>
          <w:trHeight w:val="12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Default="00DA10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Default="00DA10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Финансово-экономические риски - недофинансирование программных мероприятий, неполное освоение финансовых средств муниципальными образованиями в виде иных межбюджетных трансфертов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Default="00DA10BF" w:rsidP="00DA10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Минимизация этих рисков возможна путем мониторинга реализации программных мероприятий, корректировки объемов сре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ограммных мероприятий  и показателей результативности, перераспределения финансовых средств в целях целенаправленного и эффективного расходования бюджетных средств</w:t>
            </w:r>
          </w:p>
        </w:tc>
      </w:tr>
      <w:tr w:rsidR="00DA10BF" w:rsidTr="00DA10BF">
        <w:trPr>
          <w:trHeight w:val="12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Default="00DA10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Default="00DA10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Нормативные правовые риски - непринятие или несвоевременное принятие необходимых правовых актов, в том числе на федеральном уровне, внесение существенных изменений в проекты нормативных правовых актов, влияющих на программные мероприятия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BF" w:rsidRDefault="00DA10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Минимизация этих рисков возможна путем своевременной подготовки                            и тщательной проработки проектов нормативных правовых актов города Югорска, внесения изменений в принятые нормативные правовые акты города Югорска</w:t>
            </w:r>
          </w:p>
          <w:p w:rsidR="00DA10BF" w:rsidRDefault="00DA10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DA10BF" w:rsidTr="00DA10BF">
        <w:trPr>
          <w:trHeight w:val="32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Default="00DA10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Default="00DA10BF">
            <w:pPr>
              <w:autoSpaceDE w:val="0"/>
              <w:autoSpaceDN w:val="0"/>
              <w:jc w:val="both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Административные риски связаны с неэффективным управлением реализацией муниципальной программы, нарушением планируемых сроков реализации программы, невыполнением ее целей и задач,                  не достижением плановых значений показателей, снижением эффективности использования ресурсов и качества выполнения программных мероприятий муниципальной программы, дефицитом квалифицированных кадров в отрасли для реализации целей и задач муниципальной программы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Default="00DA10BF">
            <w:pPr>
              <w:autoSpaceDE w:val="0"/>
              <w:autoSpaceDN w:val="0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В целях минимизации (снижения) административных рисков планируется:</w:t>
            </w:r>
          </w:p>
          <w:p w:rsidR="00DA10BF" w:rsidRDefault="00DA10BF">
            <w:pPr>
              <w:autoSpaceDE w:val="0"/>
              <w:autoSpaceDN w:val="0"/>
              <w:jc w:val="both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 xml:space="preserve">а) размещение отчетов о ходе реализации муниципальной программы;                           на официальном сайте, сети интернет, </w:t>
            </w:r>
          </w:p>
          <w:p w:rsidR="00DA10BF" w:rsidRDefault="00DA10BF">
            <w:pPr>
              <w:autoSpaceDE w:val="0"/>
              <w:autoSpaceDN w:val="0"/>
              <w:jc w:val="both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 xml:space="preserve">б) повышение </w:t>
            </w:r>
            <w:proofErr w:type="gramStart"/>
            <w:r>
              <w:rPr>
                <w:sz w:val="22"/>
                <w:szCs w:val="24"/>
                <w:lang w:eastAsia="en-US"/>
              </w:rPr>
              <w:t>эффективности взаимодействия участников реализации муниципальной программы</w:t>
            </w:r>
            <w:proofErr w:type="gramEnd"/>
            <w:r>
              <w:rPr>
                <w:sz w:val="22"/>
                <w:szCs w:val="24"/>
                <w:lang w:eastAsia="en-US"/>
              </w:rPr>
              <w:t>;</w:t>
            </w:r>
          </w:p>
          <w:p w:rsidR="00DA10BF" w:rsidRDefault="00DA10BF">
            <w:pPr>
              <w:autoSpaceDE w:val="0"/>
              <w:autoSpaceDN w:val="0"/>
              <w:jc w:val="both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в) создание системы мониторинга реализации муниципальной программы;</w:t>
            </w:r>
          </w:p>
          <w:p w:rsidR="00DA10BF" w:rsidRDefault="00DA10BF">
            <w:pPr>
              <w:autoSpaceDE w:val="0"/>
              <w:autoSpaceDN w:val="0"/>
              <w:jc w:val="both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г) своевременная корректировка программных мероприятий муниципальной программы;</w:t>
            </w:r>
          </w:p>
          <w:p w:rsidR="00DA10BF" w:rsidRDefault="00DA10BF">
            <w:pPr>
              <w:autoSpaceDE w:val="0"/>
              <w:autoSpaceDN w:val="0"/>
              <w:jc w:val="both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д) рациональное использование имеющихся материальных и нематериальных ресурсов;</w:t>
            </w:r>
          </w:p>
          <w:p w:rsidR="00DA10BF" w:rsidRDefault="00DA10BF">
            <w:pPr>
              <w:autoSpaceDE w:val="0"/>
              <w:autoSpaceDN w:val="0"/>
              <w:jc w:val="both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е) повышение ответственности за использование ресурсов, принятие ключевых решений в определении путей и методов реализации муниципальной программы</w:t>
            </w:r>
          </w:p>
        </w:tc>
      </w:tr>
      <w:tr w:rsidR="00DA10BF" w:rsidTr="00DA10B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Default="00DA10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Default="00DA10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Социальные риски могут проявляться в сопротивлении общественности изменениям, связанным с недостаточным освещением в средствах массовой информации, сети Интернет целей, задач и запланированных муниципальной программой результатов, с ошибками в реализации программных мероприятий, с планированием, недостаточно учитывающим социальные последствия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BF" w:rsidRDefault="00DA10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Минимизация названного риска возможна за счет обеспечения широкого привлечения общественности к обсуждению целей, задач и механизмов развития молодежной политики, а также публичного освещения хода и результатов реализации программы. Важно также демонстрировать достижения реализации муниципальной программы и формировать группы лидеров, координировать деятельность общественных объединений, организаций, молодежного предпринимательства</w:t>
            </w:r>
          </w:p>
        </w:tc>
      </w:tr>
    </w:tbl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  <w:sectPr w:rsidR="00DA10BF" w:rsidSect="000B2944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DA10BF" w:rsidRDefault="00DA10BF" w:rsidP="00DA10BF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lastRenderedPageBreak/>
        <w:t>Таблица 6</w:t>
      </w:r>
    </w:p>
    <w:p w:rsidR="00DA10BF" w:rsidRDefault="00DA10BF" w:rsidP="00DA10BF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</w:rPr>
        <w:t xml:space="preserve">Перечень объектов социально – культурного и </w:t>
      </w:r>
      <w:proofErr w:type="spellStart"/>
      <w:r>
        <w:rPr>
          <w:b/>
          <w:sz w:val="24"/>
          <w:szCs w:val="24"/>
        </w:rPr>
        <w:t>коммунально</w:t>
      </w:r>
      <w:proofErr w:type="spellEnd"/>
      <w:r>
        <w:rPr>
          <w:b/>
          <w:sz w:val="24"/>
          <w:szCs w:val="24"/>
        </w:rPr>
        <w:t xml:space="preserve"> – бытового назначения, масштабные инвестиционные проекты </w:t>
      </w:r>
      <w:r>
        <w:rPr>
          <w:b/>
          <w:sz w:val="24"/>
          <w:szCs w:val="24"/>
          <w:vertAlign w:val="superscript"/>
        </w:rPr>
        <w:t>*</w:t>
      </w:r>
    </w:p>
    <w:p w:rsidR="00DA10BF" w:rsidRDefault="00DA10BF" w:rsidP="00DA10BF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* - таблица 7 не заполнена в связи с отсутствием объектов</w:t>
      </w: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7</w:t>
      </w: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jc w:val="center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</w:rPr>
        <w:t xml:space="preserve">Перечень объектов капитального строительства </w:t>
      </w:r>
      <w:r>
        <w:rPr>
          <w:b/>
          <w:sz w:val="24"/>
          <w:szCs w:val="24"/>
          <w:vertAlign w:val="superscript"/>
        </w:rPr>
        <w:t>*</w:t>
      </w:r>
    </w:p>
    <w:p w:rsidR="00DA10BF" w:rsidRDefault="00DA10BF" w:rsidP="00DA10BF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A10BF" w:rsidRDefault="00DA10BF" w:rsidP="00DA10B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- таблица 7 не заполнена в связи с отсутствием инвестиций в объекты капительного строительства муниципальной собственности </w:t>
      </w:r>
    </w:p>
    <w:p w:rsidR="00DA10BF" w:rsidRDefault="00DA10BF" w:rsidP="00DA10BF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DA10BF" w:rsidRDefault="00DA10BF" w:rsidP="00DA10BF">
      <w:pPr>
        <w:ind w:firstLine="709"/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Default="00DA10BF" w:rsidP="00AB4AF0">
      <w:pPr>
        <w:jc w:val="both"/>
        <w:rPr>
          <w:sz w:val="24"/>
          <w:szCs w:val="24"/>
        </w:rPr>
      </w:pPr>
    </w:p>
    <w:p w:rsidR="00DA10BF" w:rsidRPr="00DA10BF" w:rsidRDefault="00DA10BF" w:rsidP="00AB4AF0">
      <w:pPr>
        <w:jc w:val="both"/>
        <w:rPr>
          <w:sz w:val="24"/>
          <w:szCs w:val="24"/>
        </w:rPr>
      </w:pPr>
    </w:p>
    <w:sectPr w:rsidR="00DA10BF" w:rsidRPr="00DA10BF" w:rsidSect="00DA10BF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2944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D0B1F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9F0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B4AF0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A10BF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AB4A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uiPriority w:val="99"/>
    <w:semiHidden/>
    <w:unhideWhenUsed/>
    <w:qFormat/>
    <w:rsid w:val="00AB4AF0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3">
    <w:name w:val="heading 3"/>
    <w:aliases w:val="!Главы документа"/>
    <w:basedOn w:val="a"/>
    <w:link w:val="30"/>
    <w:uiPriority w:val="99"/>
    <w:semiHidden/>
    <w:unhideWhenUsed/>
    <w:qFormat/>
    <w:rsid w:val="00AB4AF0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iPriority w:val="99"/>
    <w:semiHidden/>
    <w:unhideWhenUsed/>
    <w:qFormat/>
    <w:rsid w:val="00AB4AF0"/>
    <w:pPr>
      <w:keepNext/>
      <w:numPr>
        <w:ilvl w:val="3"/>
        <w:numId w:val="2"/>
      </w:numPr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AB4AF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9"/>
    <w:rsid w:val="00AB4AF0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aliases w:val="!Разделы документа Знак"/>
    <w:link w:val="2"/>
    <w:uiPriority w:val="99"/>
    <w:semiHidden/>
    <w:rsid w:val="00AB4AF0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9"/>
    <w:semiHidden/>
    <w:rsid w:val="00AB4AF0"/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uiPriority w:val="99"/>
    <w:semiHidden/>
    <w:rsid w:val="00AB4AF0"/>
    <w:rPr>
      <w:rFonts w:eastAsia="Times New Roman"/>
      <w:b/>
      <w:bCs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Цветовое выделение"/>
    <w:uiPriority w:val="99"/>
    <w:rsid w:val="000B2944"/>
    <w:rPr>
      <w:b/>
      <w:bCs w:val="0"/>
      <w:color w:val="26282F"/>
    </w:rPr>
  </w:style>
  <w:style w:type="character" w:customStyle="1" w:styleId="a9">
    <w:name w:val="Без интервала Знак"/>
    <w:link w:val="aa"/>
    <w:uiPriority w:val="99"/>
    <w:locked/>
    <w:rsid w:val="000B2944"/>
    <w:rPr>
      <w:rFonts w:ascii="Times New Roman" w:eastAsia="Times New Roman" w:hAnsi="Times New Roman"/>
    </w:rPr>
  </w:style>
  <w:style w:type="paragraph" w:styleId="aa">
    <w:name w:val="No Spacing"/>
    <w:link w:val="a9"/>
    <w:uiPriority w:val="99"/>
    <w:qFormat/>
    <w:rsid w:val="000B2944"/>
    <w:rPr>
      <w:rFonts w:ascii="Times New Roman" w:eastAsia="Times New Roman" w:hAnsi="Times New Roman"/>
      <w:sz w:val="22"/>
      <w:szCs w:val="22"/>
    </w:rPr>
  </w:style>
  <w:style w:type="character" w:customStyle="1" w:styleId="ConsPlusNormal">
    <w:name w:val="ConsPlusNormal Знак"/>
    <w:link w:val="ConsPlusNormal0"/>
    <w:locked/>
    <w:rsid w:val="000B2944"/>
    <w:rPr>
      <w:rFonts w:ascii="Arial" w:eastAsia="Arial" w:hAnsi="Arial" w:cs="Arial"/>
      <w:sz w:val="28"/>
      <w:szCs w:val="28"/>
      <w:lang w:eastAsia="ar-SA"/>
    </w:rPr>
  </w:style>
  <w:style w:type="paragraph" w:customStyle="1" w:styleId="ConsPlusNormal0">
    <w:name w:val="ConsPlusNormal"/>
    <w:link w:val="ConsPlusNormal"/>
    <w:rsid w:val="000B2944"/>
    <w:pPr>
      <w:widowControl w:val="0"/>
      <w:suppressAutoHyphens/>
      <w:autoSpaceDE w:val="0"/>
      <w:ind w:firstLine="720"/>
    </w:pPr>
    <w:rPr>
      <w:rFonts w:ascii="Arial" w:eastAsia="Arial" w:hAnsi="Arial" w:cs="Arial"/>
      <w:sz w:val="28"/>
      <w:szCs w:val="28"/>
      <w:lang w:eastAsia="ar-SA"/>
    </w:rPr>
  </w:style>
  <w:style w:type="paragraph" w:customStyle="1" w:styleId="11">
    <w:name w:val="Без интервала1"/>
    <w:uiPriority w:val="99"/>
    <w:rsid w:val="00AB4AF0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30">
    <w:name w:val="Заголовок 3 Знак"/>
    <w:aliases w:val="!Главы документа Знак"/>
    <w:link w:val="3"/>
    <w:uiPriority w:val="99"/>
    <w:semiHidden/>
    <w:rsid w:val="00AB4AF0"/>
    <w:rPr>
      <w:rFonts w:ascii="Arial" w:eastAsia="Times New Roman" w:hAnsi="Arial" w:cs="Arial"/>
      <w:b/>
      <w:bCs/>
      <w:sz w:val="28"/>
      <w:szCs w:val="26"/>
    </w:rPr>
  </w:style>
  <w:style w:type="character" w:customStyle="1" w:styleId="110">
    <w:name w:val="Заголовок 1 Знак1"/>
    <w:aliases w:val="!Части документа Знак1"/>
    <w:uiPriority w:val="99"/>
    <w:rsid w:val="00AB4AF0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HTML">
    <w:name w:val="Стандартный HTML Знак"/>
    <w:link w:val="HTML0"/>
    <w:uiPriority w:val="99"/>
    <w:semiHidden/>
    <w:rsid w:val="00AB4AF0"/>
    <w:rPr>
      <w:rFonts w:ascii="Courier New" w:hAnsi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AB4A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lang w:eastAsia="ru-RU"/>
    </w:rPr>
  </w:style>
  <w:style w:type="paragraph" w:styleId="ab">
    <w:name w:val="Normal (Web)"/>
    <w:basedOn w:val="a"/>
    <w:uiPriority w:val="99"/>
    <w:semiHidden/>
    <w:unhideWhenUsed/>
    <w:rsid w:val="00AB4AF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c">
    <w:name w:val="Текст сноски Знак"/>
    <w:link w:val="ad"/>
    <w:uiPriority w:val="99"/>
    <w:semiHidden/>
    <w:rsid w:val="00AB4AF0"/>
    <w:rPr>
      <w:sz w:val="20"/>
      <w:szCs w:val="20"/>
    </w:rPr>
  </w:style>
  <w:style w:type="paragraph" w:styleId="ad">
    <w:name w:val="footnote text"/>
    <w:basedOn w:val="a"/>
    <w:link w:val="ac"/>
    <w:uiPriority w:val="99"/>
    <w:semiHidden/>
    <w:unhideWhenUsed/>
    <w:rsid w:val="00AB4AF0"/>
    <w:pPr>
      <w:suppressAutoHyphens w:val="0"/>
    </w:pPr>
    <w:rPr>
      <w:rFonts w:ascii="Calibri" w:eastAsia="Calibri" w:hAnsi="Calibri"/>
      <w:lang w:eastAsia="ru-RU"/>
    </w:rPr>
  </w:style>
  <w:style w:type="character" w:customStyle="1" w:styleId="ae">
    <w:name w:val="Текст примечания Знак"/>
    <w:aliases w:val="!Равноширинный текст документа Знак"/>
    <w:link w:val="af"/>
    <w:semiHidden/>
    <w:locked/>
    <w:rsid w:val="00AB4AF0"/>
    <w:rPr>
      <w:rFonts w:ascii="Times New Roman" w:eastAsia="Times New Roman" w:hAnsi="Times New Roman"/>
    </w:rPr>
  </w:style>
  <w:style w:type="paragraph" w:styleId="af">
    <w:name w:val="annotation text"/>
    <w:aliases w:val="!Равноширинный текст документа"/>
    <w:basedOn w:val="a"/>
    <w:link w:val="ae"/>
    <w:semiHidden/>
    <w:unhideWhenUsed/>
    <w:rsid w:val="00AB4AF0"/>
    <w:pPr>
      <w:suppressAutoHyphens w:val="0"/>
    </w:pPr>
    <w:rPr>
      <w:sz w:val="22"/>
      <w:szCs w:val="22"/>
      <w:lang w:eastAsia="ru-RU"/>
    </w:rPr>
  </w:style>
  <w:style w:type="character" w:customStyle="1" w:styleId="12">
    <w:name w:val="Текст примечания Знак1"/>
    <w:aliases w:val="!Равноширинный текст документа Знак1"/>
    <w:uiPriority w:val="99"/>
    <w:semiHidden/>
    <w:rsid w:val="00AB4AF0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0">
    <w:name w:val="Верхний колонтитул Знак"/>
    <w:link w:val="af1"/>
    <w:uiPriority w:val="99"/>
    <w:semiHidden/>
    <w:rsid w:val="00AB4AF0"/>
    <w:rPr>
      <w:rFonts w:ascii="Times New Roman" w:eastAsia="Times New Roman" w:hAnsi="Times New Roman"/>
      <w:sz w:val="24"/>
      <w:szCs w:val="24"/>
      <w:lang w:eastAsia="ar-SA"/>
    </w:rPr>
  </w:style>
  <w:style w:type="paragraph" w:styleId="af1">
    <w:name w:val="header"/>
    <w:basedOn w:val="a"/>
    <w:link w:val="af0"/>
    <w:uiPriority w:val="99"/>
    <w:semiHidden/>
    <w:unhideWhenUsed/>
    <w:rsid w:val="00AB4AF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link w:val="af3"/>
    <w:uiPriority w:val="99"/>
    <w:semiHidden/>
    <w:rsid w:val="00AB4AF0"/>
    <w:rPr>
      <w:rFonts w:ascii="Times New Roman" w:eastAsia="Times New Roman" w:hAnsi="Times New Roman"/>
      <w:sz w:val="24"/>
      <w:szCs w:val="24"/>
      <w:lang w:eastAsia="ar-SA"/>
    </w:rPr>
  </w:style>
  <w:style w:type="paragraph" w:styleId="af3">
    <w:name w:val="footer"/>
    <w:basedOn w:val="a"/>
    <w:link w:val="af2"/>
    <w:uiPriority w:val="99"/>
    <w:semiHidden/>
    <w:unhideWhenUsed/>
    <w:rsid w:val="00AB4AF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4">
    <w:name w:val="Текст концевой сноски Знак"/>
    <w:link w:val="af5"/>
    <w:uiPriority w:val="99"/>
    <w:semiHidden/>
    <w:rsid w:val="00AB4AF0"/>
    <w:rPr>
      <w:sz w:val="20"/>
      <w:szCs w:val="20"/>
    </w:rPr>
  </w:style>
  <w:style w:type="paragraph" w:styleId="af5">
    <w:name w:val="endnote text"/>
    <w:basedOn w:val="a"/>
    <w:link w:val="af4"/>
    <w:uiPriority w:val="99"/>
    <w:semiHidden/>
    <w:unhideWhenUsed/>
    <w:rsid w:val="00AB4AF0"/>
    <w:pPr>
      <w:suppressAutoHyphens w:val="0"/>
    </w:pPr>
    <w:rPr>
      <w:rFonts w:ascii="Calibri" w:eastAsia="Calibri" w:hAnsi="Calibri"/>
      <w:lang w:eastAsia="ru-RU"/>
    </w:rPr>
  </w:style>
  <w:style w:type="paragraph" w:styleId="af6">
    <w:name w:val="Body Text"/>
    <w:basedOn w:val="a"/>
    <w:link w:val="af7"/>
    <w:uiPriority w:val="99"/>
    <w:semiHidden/>
    <w:unhideWhenUsed/>
    <w:rsid w:val="00AB4AF0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link w:val="af6"/>
    <w:uiPriority w:val="99"/>
    <w:semiHidden/>
    <w:rsid w:val="00AB4AF0"/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Subtitle"/>
    <w:basedOn w:val="a"/>
    <w:link w:val="af9"/>
    <w:uiPriority w:val="99"/>
    <w:qFormat/>
    <w:rsid w:val="00AB4AF0"/>
    <w:pPr>
      <w:suppressAutoHyphens w:val="0"/>
    </w:pPr>
    <w:rPr>
      <w:sz w:val="24"/>
    </w:rPr>
  </w:style>
  <w:style w:type="character" w:customStyle="1" w:styleId="af9">
    <w:name w:val="Подзаголовок Знак"/>
    <w:link w:val="af8"/>
    <w:uiPriority w:val="99"/>
    <w:rsid w:val="00AB4AF0"/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21">
    <w:name w:val="Основной текст 2 Знак"/>
    <w:link w:val="22"/>
    <w:uiPriority w:val="99"/>
    <w:semiHidden/>
    <w:rsid w:val="00AB4AF0"/>
    <w:rPr>
      <w:rFonts w:ascii="Times New Roman" w:eastAsia="Times New Roman" w:hAnsi="Times New Roman"/>
      <w:sz w:val="28"/>
      <w:szCs w:val="20"/>
    </w:rPr>
  </w:style>
  <w:style w:type="paragraph" w:styleId="22">
    <w:name w:val="Body Text 2"/>
    <w:basedOn w:val="a"/>
    <w:link w:val="21"/>
    <w:uiPriority w:val="99"/>
    <w:semiHidden/>
    <w:unhideWhenUsed/>
    <w:rsid w:val="00AB4AF0"/>
    <w:pPr>
      <w:suppressAutoHyphens w:val="0"/>
    </w:pPr>
    <w:rPr>
      <w:sz w:val="28"/>
      <w:lang w:eastAsia="ru-RU"/>
    </w:rPr>
  </w:style>
  <w:style w:type="character" w:customStyle="1" w:styleId="31">
    <w:name w:val="Основной текст 3 Знак"/>
    <w:link w:val="32"/>
    <w:uiPriority w:val="99"/>
    <w:semiHidden/>
    <w:rsid w:val="00AB4AF0"/>
    <w:rPr>
      <w:rFonts w:ascii="Arial" w:hAnsi="Arial"/>
      <w:sz w:val="16"/>
      <w:szCs w:val="20"/>
    </w:rPr>
  </w:style>
  <w:style w:type="paragraph" w:styleId="32">
    <w:name w:val="Body Text 3"/>
    <w:basedOn w:val="a"/>
    <w:link w:val="31"/>
    <w:uiPriority w:val="99"/>
    <w:semiHidden/>
    <w:unhideWhenUsed/>
    <w:rsid w:val="00AB4AF0"/>
    <w:pPr>
      <w:suppressAutoHyphens w:val="0"/>
      <w:spacing w:after="120"/>
      <w:ind w:firstLine="567"/>
      <w:jc w:val="both"/>
    </w:pPr>
    <w:rPr>
      <w:rFonts w:ascii="Arial" w:eastAsia="Calibri" w:hAnsi="Arial"/>
      <w:sz w:val="16"/>
      <w:lang w:eastAsia="ru-RU"/>
    </w:rPr>
  </w:style>
  <w:style w:type="character" w:customStyle="1" w:styleId="23">
    <w:name w:val="Основной текст с отступом 2 Знак"/>
    <w:link w:val="24"/>
    <w:uiPriority w:val="99"/>
    <w:semiHidden/>
    <w:rsid w:val="00AB4AF0"/>
    <w:rPr>
      <w:rFonts w:ascii="Arial" w:hAnsi="Arial"/>
      <w:sz w:val="28"/>
      <w:szCs w:val="20"/>
    </w:rPr>
  </w:style>
  <w:style w:type="paragraph" w:styleId="24">
    <w:name w:val="Body Text Indent 2"/>
    <w:basedOn w:val="a"/>
    <w:link w:val="23"/>
    <w:uiPriority w:val="99"/>
    <w:semiHidden/>
    <w:unhideWhenUsed/>
    <w:rsid w:val="00AB4AF0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sz w:val="28"/>
      <w:lang w:eastAsia="ru-RU"/>
    </w:rPr>
  </w:style>
  <w:style w:type="character" w:customStyle="1" w:styleId="33">
    <w:name w:val="Основной текст с отступом 3 Знак"/>
    <w:link w:val="34"/>
    <w:uiPriority w:val="99"/>
    <w:semiHidden/>
    <w:rsid w:val="00AB4AF0"/>
    <w:rPr>
      <w:sz w:val="16"/>
      <w:szCs w:val="20"/>
    </w:rPr>
  </w:style>
  <w:style w:type="paragraph" w:styleId="34">
    <w:name w:val="Body Text Indent 3"/>
    <w:basedOn w:val="a"/>
    <w:link w:val="33"/>
    <w:uiPriority w:val="99"/>
    <w:semiHidden/>
    <w:unhideWhenUsed/>
    <w:rsid w:val="00AB4AF0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sz w:val="16"/>
      <w:lang w:eastAsia="ru-RU"/>
    </w:rPr>
  </w:style>
  <w:style w:type="character" w:customStyle="1" w:styleId="afa">
    <w:name w:val="Схема документа Знак"/>
    <w:link w:val="afb"/>
    <w:uiPriority w:val="99"/>
    <w:semiHidden/>
    <w:rsid w:val="00AB4AF0"/>
    <w:rPr>
      <w:rFonts w:ascii="Tahoma" w:eastAsia="Times New Roman" w:hAnsi="Tahoma"/>
      <w:sz w:val="16"/>
      <w:szCs w:val="16"/>
      <w:lang w:eastAsia="ar-SA"/>
    </w:rPr>
  </w:style>
  <w:style w:type="paragraph" w:styleId="afb">
    <w:name w:val="Document Map"/>
    <w:basedOn w:val="a"/>
    <w:link w:val="afa"/>
    <w:uiPriority w:val="99"/>
    <w:semiHidden/>
    <w:unhideWhenUsed/>
    <w:rsid w:val="00AB4AF0"/>
    <w:rPr>
      <w:rFonts w:ascii="Tahoma" w:hAnsi="Tahoma"/>
      <w:sz w:val="16"/>
      <w:szCs w:val="16"/>
    </w:rPr>
  </w:style>
  <w:style w:type="character" w:customStyle="1" w:styleId="afc">
    <w:name w:val="Текст Знак"/>
    <w:link w:val="afd"/>
    <w:uiPriority w:val="99"/>
    <w:semiHidden/>
    <w:rsid w:val="00AB4AF0"/>
    <w:rPr>
      <w:rFonts w:ascii="Courier New" w:eastAsia="Times New Roman" w:hAnsi="Courier New" w:cs="Courier New"/>
      <w:sz w:val="20"/>
      <w:szCs w:val="20"/>
    </w:rPr>
  </w:style>
  <w:style w:type="paragraph" w:styleId="afd">
    <w:name w:val="Plain Text"/>
    <w:basedOn w:val="a"/>
    <w:link w:val="afc"/>
    <w:uiPriority w:val="99"/>
    <w:semiHidden/>
    <w:unhideWhenUsed/>
    <w:rsid w:val="00AB4AF0"/>
    <w:pPr>
      <w:suppressAutoHyphens w:val="0"/>
    </w:pPr>
    <w:rPr>
      <w:rFonts w:ascii="Courier New" w:hAnsi="Courier New" w:cs="Courier New"/>
      <w:lang w:eastAsia="ru-RU"/>
    </w:rPr>
  </w:style>
  <w:style w:type="paragraph" w:styleId="afe">
    <w:name w:val="annotation subject"/>
    <w:basedOn w:val="af"/>
    <w:next w:val="af"/>
    <w:link w:val="aff"/>
    <w:uiPriority w:val="99"/>
    <w:semiHidden/>
    <w:unhideWhenUsed/>
    <w:rsid w:val="00AB4AF0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AB4AF0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aff0">
    <w:name w:val="Заголовок"/>
    <w:basedOn w:val="a"/>
    <w:next w:val="af6"/>
    <w:uiPriority w:val="99"/>
    <w:rsid w:val="00AB4AF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35">
    <w:name w:val="Название3"/>
    <w:basedOn w:val="a"/>
    <w:uiPriority w:val="99"/>
    <w:rsid w:val="00AB4AF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6">
    <w:name w:val="Указатель3"/>
    <w:basedOn w:val="a"/>
    <w:uiPriority w:val="99"/>
    <w:rsid w:val="00AB4AF0"/>
    <w:pPr>
      <w:suppressLineNumbers/>
    </w:pPr>
    <w:rPr>
      <w:rFonts w:cs="Tahoma"/>
      <w:sz w:val="24"/>
      <w:szCs w:val="24"/>
    </w:rPr>
  </w:style>
  <w:style w:type="paragraph" w:customStyle="1" w:styleId="25">
    <w:name w:val="Название2"/>
    <w:basedOn w:val="a"/>
    <w:uiPriority w:val="99"/>
    <w:rsid w:val="00AB4AF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6">
    <w:name w:val="Указатель2"/>
    <w:basedOn w:val="a"/>
    <w:uiPriority w:val="99"/>
    <w:rsid w:val="00AB4AF0"/>
    <w:pPr>
      <w:suppressLineNumbers/>
    </w:pPr>
    <w:rPr>
      <w:rFonts w:cs="Tahoma"/>
      <w:sz w:val="24"/>
      <w:szCs w:val="24"/>
    </w:rPr>
  </w:style>
  <w:style w:type="paragraph" w:customStyle="1" w:styleId="13">
    <w:name w:val="Название1"/>
    <w:basedOn w:val="a"/>
    <w:uiPriority w:val="99"/>
    <w:rsid w:val="00AB4AF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AB4AF0"/>
    <w:pPr>
      <w:suppressLineNumbers/>
    </w:pPr>
    <w:rPr>
      <w:rFonts w:cs="Tahoma"/>
      <w:sz w:val="24"/>
      <w:szCs w:val="24"/>
    </w:rPr>
  </w:style>
  <w:style w:type="paragraph" w:customStyle="1" w:styleId="ConsPlusNonformat">
    <w:name w:val="ConsPlusNonformat"/>
    <w:uiPriority w:val="99"/>
    <w:rsid w:val="00AB4AF0"/>
    <w:pPr>
      <w:widowControl w:val="0"/>
      <w:suppressAutoHyphens/>
      <w:autoSpaceDE w:val="0"/>
    </w:pPr>
    <w:rPr>
      <w:rFonts w:ascii="Courier New" w:eastAsia="Arial" w:hAnsi="Courier New" w:cs="Courier New"/>
      <w:sz w:val="28"/>
      <w:szCs w:val="28"/>
      <w:lang w:eastAsia="ar-SA"/>
    </w:rPr>
  </w:style>
  <w:style w:type="paragraph" w:customStyle="1" w:styleId="ConsPlusTitle">
    <w:name w:val="ConsPlusTitle"/>
    <w:uiPriority w:val="99"/>
    <w:rsid w:val="00AB4AF0"/>
    <w:pPr>
      <w:widowControl w:val="0"/>
      <w:suppressAutoHyphens/>
      <w:autoSpaceDE w:val="0"/>
    </w:pPr>
    <w:rPr>
      <w:rFonts w:ascii="Arial" w:eastAsia="Arial" w:hAnsi="Arial" w:cs="Arial"/>
      <w:b/>
      <w:bCs/>
      <w:sz w:val="28"/>
      <w:szCs w:val="28"/>
      <w:lang w:eastAsia="ar-SA"/>
    </w:rPr>
  </w:style>
  <w:style w:type="paragraph" w:customStyle="1" w:styleId="aff1">
    <w:name w:val="Содержимое таблицы"/>
    <w:basedOn w:val="a"/>
    <w:uiPriority w:val="99"/>
    <w:rsid w:val="00AB4AF0"/>
    <w:pPr>
      <w:suppressLineNumbers/>
    </w:pPr>
    <w:rPr>
      <w:sz w:val="24"/>
      <w:szCs w:val="24"/>
    </w:rPr>
  </w:style>
  <w:style w:type="paragraph" w:customStyle="1" w:styleId="aff2">
    <w:name w:val="Заголовок таблицы"/>
    <w:basedOn w:val="aff1"/>
    <w:uiPriority w:val="99"/>
    <w:rsid w:val="00AB4AF0"/>
    <w:pPr>
      <w:jc w:val="center"/>
    </w:pPr>
    <w:rPr>
      <w:b/>
      <w:bCs/>
    </w:rPr>
  </w:style>
  <w:style w:type="paragraph" w:customStyle="1" w:styleId="ConsPlusCell">
    <w:name w:val="ConsPlusCell"/>
    <w:uiPriority w:val="99"/>
    <w:rsid w:val="00AB4AF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5">
    <w:name w:val="Абзац списка1"/>
    <w:basedOn w:val="a"/>
    <w:uiPriority w:val="99"/>
    <w:rsid w:val="00AB4AF0"/>
    <w:pPr>
      <w:ind w:left="720"/>
    </w:pPr>
    <w:rPr>
      <w:rFonts w:eastAsia="Calibri"/>
    </w:rPr>
  </w:style>
  <w:style w:type="paragraph" w:customStyle="1" w:styleId="formattext">
    <w:name w:val="formattext"/>
    <w:basedOn w:val="a"/>
    <w:uiPriority w:val="99"/>
    <w:rsid w:val="00AB4AF0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Title">
    <w:name w:val="Title!Название НПА"/>
    <w:basedOn w:val="a"/>
    <w:uiPriority w:val="99"/>
    <w:rsid w:val="00AB4AF0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uiPriority w:val="99"/>
    <w:rsid w:val="00AB4AF0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AB4AF0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AB4AF0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AB4AF0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aff3">
    <w:name w:val="Знак Знак Знак Знак"/>
    <w:basedOn w:val="a"/>
    <w:uiPriority w:val="99"/>
    <w:rsid w:val="00AB4AF0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ru-RU"/>
    </w:rPr>
  </w:style>
  <w:style w:type="paragraph" w:customStyle="1" w:styleId="aff4">
    <w:name w:val="Комментарий"/>
    <w:basedOn w:val="a"/>
    <w:next w:val="a"/>
    <w:uiPriority w:val="99"/>
    <w:rsid w:val="00AB4AF0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 w:firstLine="567"/>
      <w:jc w:val="both"/>
    </w:pPr>
    <w:rPr>
      <w:rFonts w:ascii="Arial" w:hAnsi="Arial" w:cs="Arial"/>
      <w:color w:val="353842"/>
      <w:sz w:val="24"/>
      <w:szCs w:val="24"/>
      <w:lang w:eastAsia="ru-RU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AB4AF0"/>
    <w:rPr>
      <w:i/>
      <w:iCs/>
    </w:rPr>
  </w:style>
  <w:style w:type="paragraph" w:customStyle="1" w:styleId="Institution">
    <w:name w:val="Institution!Орган принятия"/>
    <w:basedOn w:val="NumberAndDate"/>
    <w:next w:val="a"/>
    <w:uiPriority w:val="99"/>
    <w:rsid w:val="00AB4AF0"/>
    <w:rPr>
      <w:sz w:val="28"/>
    </w:rPr>
  </w:style>
  <w:style w:type="paragraph" w:customStyle="1" w:styleId="310">
    <w:name w:val="Основной текст 31"/>
    <w:basedOn w:val="a"/>
    <w:uiPriority w:val="99"/>
    <w:rsid w:val="00AB4AF0"/>
    <w:pPr>
      <w:widowControl w:val="0"/>
      <w:suppressAutoHyphens w:val="0"/>
      <w:ind w:firstLine="567"/>
      <w:jc w:val="both"/>
    </w:pPr>
    <w:rPr>
      <w:rFonts w:ascii="Arial" w:hAnsi="Arial"/>
      <w:kern w:val="2"/>
      <w:sz w:val="24"/>
      <w:szCs w:val="24"/>
      <w:lang w:eastAsia="ru-RU"/>
    </w:rPr>
  </w:style>
  <w:style w:type="paragraph" w:customStyle="1" w:styleId="font5">
    <w:name w:val="font5"/>
    <w:basedOn w:val="a"/>
    <w:uiPriority w:val="99"/>
    <w:rsid w:val="00AB4AF0"/>
    <w:pPr>
      <w:suppressAutoHyphens w:val="0"/>
      <w:spacing w:before="100" w:beforeAutospacing="1" w:after="100" w:afterAutospacing="1"/>
    </w:pPr>
    <w:rPr>
      <w:color w:val="000000"/>
      <w:sz w:val="18"/>
      <w:szCs w:val="18"/>
      <w:lang w:eastAsia="ru-RU"/>
    </w:rPr>
  </w:style>
  <w:style w:type="paragraph" w:customStyle="1" w:styleId="xl63">
    <w:name w:val="xl63"/>
    <w:basedOn w:val="a"/>
    <w:uiPriority w:val="99"/>
    <w:rsid w:val="00AB4AF0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64">
    <w:name w:val="xl64"/>
    <w:basedOn w:val="a"/>
    <w:uiPriority w:val="99"/>
    <w:rsid w:val="00AB4A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65">
    <w:name w:val="xl65"/>
    <w:basedOn w:val="a"/>
    <w:uiPriority w:val="99"/>
    <w:rsid w:val="00AB4AF0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66">
    <w:name w:val="xl66"/>
    <w:basedOn w:val="a"/>
    <w:uiPriority w:val="99"/>
    <w:rsid w:val="00AB4AF0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67">
    <w:name w:val="xl67"/>
    <w:basedOn w:val="a"/>
    <w:uiPriority w:val="99"/>
    <w:rsid w:val="00AB4AF0"/>
    <w:pPr>
      <w:pBdr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68">
    <w:name w:val="xl68"/>
    <w:basedOn w:val="a"/>
    <w:uiPriority w:val="99"/>
    <w:rsid w:val="00AB4AF0"/>
    <w:pPr>
      <w:pBdr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AB4AF0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AB4AF0"/>
    <w:pPr>
      <w:pBdr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71">
    <w:name w:val="xl71"/>
    <w:basedOn w:val="a"/>
    <w:uiPriority w:val="99"/>
    <w:rsid w:val="00AB4AF0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72">
    <w:name w:val="xl72"/>
    <w:basedOn w:val="a"/>
    <w:uiPriority w:val="99"/>
    <w:rsid w:val="00AB4AF0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ascii="Calibri" w:hAnsi="Calibri"/>
      <w:lang w:eastAsia="ru-RU"/>
    </w:rPr>
  </w:style>
  <w:style w:type="paragraph" w:customStyle="1" w:styleId="xl73">
    <w:name w:val="xl73"/>
    <w:basedOn w:val="a"/>
    <w:uiPriority w:val="99"/>
    <w:rsid w:val="00AB4AF0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74">
    <w:name w:val="xl74"/>
    <w:basedOn w:val="a"/>
    <w:uiPriority w:val="99"/>
    <w:rsid w:val="00AB4AF0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75">
    <w:name w:val="xl75"/>
    <w:basedOn w:val="a"/>
    <w:uiPriority w:val="99"/>
    <w:rsid w:val="00AB4AF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76">
    <w:name w:val="xl76"/>
    <w:basedOn w:val="a"/>
    <w:uiPriority w:val="99"/>
    <w:rsid w:val="00AB4AF0"/>
    <w:pPr>
      <w:pBdr>
        <w:top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77">
    <w:name w:val="xl77"/>
    <w:basedOn w:val="a"/>
    <w:uiPriority w:val="99"/>
    <w:rsid w:val="00AB4AF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78">
    <w:name w:val="xl78"/>
    <w:basedOn w:val="a"/>
    <w:uiPriority w:val="99"/>
    <w:rsid w:val="00AB4AF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79">
    <w:name w:val="xl79"/>
    <w:basedOn w:val="a"/>
    <w:uiPriority w:val="99"/>
    <w:rsid w:val="00AB4AF0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80">
    <w:name w:val="xl80"/>
    <w:basedOn w:val="a"/>
    <w:uiPriority w:val="99"/>
    <w:rsid w:val="00AB4AF0"/>
    <w:pPr>
      <w:pBdr>
        <w:top w:val="single" w:sz="8" w:space="0" w:color="auto"/>
        <w:lef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81">
    <w:name w:val="xl81"/>
    <w:basedOn w:val="a"/>
    <w:uiPriority w:val="99"/>
    <w:rsid w:val="00AB4AF0"/>
    <w:pPr>
      <w:pBdr>
        <w:lef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82">
    <w:name w:val="xl82"/>
    <w:basedOn w:val="a"/>
    <w:uiPriority w:val="99"/>
    <w:rsid w:val="00AB4AF0"/>
    <w:pPr>
      <w:pBdr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83">
    <w:name w:val="xl83"/>
    <w:basedOn w:val="a"/>
    <w:uiPriority w:val="99"/>
    <w:rsid w:val="00AB4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84">
    <w:name w:val="xl84"/>
    <w:basedOn w:val="a"/>
    <w:uiPriority w:val="99"/>
    <w:rsid w:val="00AB4AF0"/>
    <w:pPr>
      <w:pBdr>
        <w:top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85">
    <w:name w:val="xl85"/>
    <w:basedOn w:val="a"/>
    <w:uiPriority w:val="99"/>
    <w:rsid w:val="00AB4AF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86">
    <w:name w:val="xl86"/>
    <w:basedOn w:val="a"/>
    <w:uiPriority w:val="99"/>
    <w:rsid w:val="00AB4AF0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87">
    <w:name w:val="xl87"/>
    <w:basedOn w:val="a"/>
    <w:uiPriority w:val="99"/>
    <w:rsid w:val="00AB4A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88">
    <w:name w:val="xl88"/>
    <w:basedOn w:val="a"/>
    <w:uiPriority w:val="99"/>
    <w:rsid w:val="00AB4AF0"/>
    <w:pPr>
      <w:pBdr>
        <w:top w:val="single" w:sz="8" w:space="0" w:color="auto"/>
        <w:lef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89">
    <w:name w:val="xl89"/>
    <w:basedOn w:val="a"/>
    <w:uiPriority w:val="99"/>
    <w:rsid w:val="00AB4AF0"/>
    <w:pPr>
      <w:pBdr>
        <w:top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90">
    <w:name w:val="xl90"/>
    <w:basedOn w:val="a"/>
    <w:uiPriority w:val="99"/>
    <w:rsid w:val="00AB4AF0"/>
    <w:pPr>
      <w:pBdr>
        <w:top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91">
    <w:name w:val="xl91"/>
    <w:basedOn w:val="a"/>
    <w:uiPriority w:val="99"/>
    <w:rsid w:val="00AB4AF0"/>
    <w:pPr>
      <w:pBdr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92">
    <w:name w:val="xl92"/>
    <w:basedOn w:val="a"/>
    <w:uiPriority w:val="99"/>
    <w:rsid w:val="00AB4AF0"/>
    <w:pPr>
      <w:pBdr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93">
    <w:name w:val="xl93"/>
    <w:basedOn w:val="a"/>
    <w:uiPriority w:val="99"/>
    <w:rsid w:val="00AB4AF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94">
    <w:name w:val="xl94"/>
    <w:basedOn w:val="a"/>
    <w:uiPriority w:val="99"/>
    <w:rsid w:val="00AB4AF0"/>
    <w:pPr>
      <w:pBdr>
        <w:top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95">
    <w:name w:val="xl95"/>
    <w:basedOn w:val="a"/>
    <w:uiPriority w:val="99"/>
    <w:rsid w:val="00AB4AF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96">
    <w:name w:val="xl96"/>
    <w:basedOn w:val="a"/>
    <w:uiPriority w:val="99"/>
    <w:rsid w:val="00AB4AF0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97">
    <w:name w:val="xl97"/>
    <w:basedOn w:val="a"/>
    <w:uiPriority w:val="99"/>
    <w:rsid w:val="00AB4AF0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98">
    <w:name w:val="xl98"/>
    <w:basedOn w:val="a"/>
    <w:uiPriority w:val="99"/>
    <w:rsid w:val="00AB4AF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99">
    <w:name w:val="xl99"/>
    <w:basedOn w:val="a"/>
    <w:uiPriority w:val="99"/>
    <w:rsid w:val="00AB4AF0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AB4A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101">
    <w:name w:val="xl101"/>
    <w:basedOn w:val="a"/>
    <w:uiPriority w:val="99"/>
    <w:rsid w:val="00AB4AF0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102">
    <w:name w:val="xl102"/>
    <w:basedOn w:val="a"/>
    <w:uiPriority w:val="99"/>
    <w:rsid w:val="00AB4AF0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103">
    <w:name w:val="xl103"/>
    <w:basedOn w:val="a"/>
    <w:uiPriority w:val="99"/>
    <w:rsid w:val="00AB4AF0"/>
    <w:pPr>
      <w:pBdr>
        <w:left w:val="single" w:sz="8" w:space="0" w:color="auto"/>
        <w:bottom w:val="single" w:sz="12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104">
    <w:name w:val="xl104"/>
    <w:basedOn w:val="a"/>
    <w:uiPriority w:val="99"/>
    <w:rsid w:val="00AB4AF0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105">
    <w:name w:val="xl105"/>
    <w:basedOn w:val="a"/>
    <w:uiPriority w:val="99"/>
    <w:rsid w:val="00AB4A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106">
    <w:name w:val="xl106"/>
    <w:basedOn w:val="a"/>
    <w:uiPriority w:val="99"/>
    <w:rsid w:val="00AB4AF0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107">
    <w:name w:val="xl107"/>
    <w:basedOn w:val="a"/>
    <w:uiPriority w:val="99"/>
    <w:rsid w:val="00AB4AF0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108">
    <w:name w:val="xl108"/>
    <w:basedOn w:val="a"/>
    <w:uiPriority w:val="99"/>
    <w:rsid w:val="00AB4AF0"/>
    <w:pPr>
      <w:pBdr>
        <w:left w:val="single" w:sz="12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109">
    <w:name w:val="xl109"/>
    <w:basedOn w:val="a"/>
    <w:uiPriority w:val="99"/>
    <w:rsid w:val="00AB4AF0"/>
    <w:pPr>
      <w:pBdr>
        <w:left w:val="single" w:sz="12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110">
    <w:name w:val="xl110"/>
    <w:basedOn w:val="a"/>
    <w:uiPriority w:val="99"/>
    <w:rsid w:val="00AB4AF0"/>
    <w:pPr>
      <w:pBdr>
        <w:top w:val="single" w:sz="8" w:space="0" w:color="auto"/>
        <w:left w:val="single" w:sz="8" w:space="0" w:color="auto"/>
        <w:right w:val="single" w:sz="12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111">
    <w:name w:val="xl111"/>
    <w:basedOn w:val="a"/>
    <w:uiPriority w:val="99"/>
    <w:rsid w:val="00AB4AF0"/>
    <w:pPr>
      <w:pBdr>
        <w:left w:val="single" w:sz="8" w:space="0" w:color="auto"/>
        <w:right w:val="single" w:sz="12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112">
    <w:name w:val="xl112"/>
    <w:basedOn w:val="a"/>
    <w:uiPriority w:val="99"/>
    <w:rsid w:val="00AB4AF0"/>
    <w:pPr>
      <w:pBdr>
        <w:left w:val="single" w:sz="8" w:space="0" w:color="auto"/>
        <w:bottom w:val="single" w:sz="8" w:space="0" w:color="auto"/>
        <w:right w:val="single" w:sz="12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113">
    <w:name w:val="xl113"/>
    <w:basedOn w:val="a"/>
    <w:uiPriority w:val="99"/>
    <w:rsid w:val="00AB4AF0"/>
    <w:pPr>
      <w:pBdr>
        <w:left w:val="single" w:sz="8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114">
    <w:name w:val="xl114"/>
    <w:basedOn w:val="a"/>
    <w:uiPriority w:val="99"/>
    <w:rsid w:val="00AB4AF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115">
    <w:name w:val="xl115"/>
    <w:basedOn w:val="a"/>
    <w:uiPriority w:val="99"/>
    <w:rsid w:val="00AB4AF0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116">
    <w:name w:val="xl116"/>
    <w:basedOn w:val="a"/>
    <w:uiPriority w:val="99"/>
    <w:rsid w:val="00AB4AF0"/>
    <w:pPr>
      <w:pBdr>
        <w:top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uiPriority w:val="99"/>
    <w:rsid w:val="00AB4AF0"/>
    <w:pPr>
      <w:pBdr>
        <w:top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118">
    <w:name w:val="xl118"/>
    <w:basedOn w:val="a"/>
    <w:uiPriority w:val="99"/>
    <w:rsid w:val="00AB4AF0"/>
    <w:pPr>
      <w:pBdr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119">
    <w:name w:val="xl119"/>
    <w:basedOn w:val="a"/>
    <w:uiPriority w:val="99"/>
    <w:rsid w:val="00AB4AF0"/>
    <w:pPr>
      <w:pBdr>
        <w:top w:val="single" w:sz="8" w:space="0" w:color="auto"/>
        <w:lef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AB4AF0"/>
    <w:pPr>
      <w:pBdr>
        <w:top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AB4AF0"/>
    <w:pPr>
      <w:pBdr>
        <w:top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AB4AF0"/>
    <w:pPr>
      <w:pBdr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123">
    <w:name w:val="xl123"/>
    <w:basedOn w:val="a"/>
    <w:uiPriority w:val="99"/>
    <w:rsid w:val="00AB4A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124">
    <w:name w:val="xl124"/>
    <w:basedOn w:val="a"/>
    <w:uiPriority w:val="99"/>
    <w:rsid w:val="00AB4AF0"/>
    <w:pP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uiPriority w:val="99"/>
    <w:rsid w:val="00AB4AF0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AB4AF0"/>
    <w:pPr>
      <w:pBdr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AB4AF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28">
    <w:name w:val="xl128"/>
    <w:basedOn w:val="a"/>
    <w:uiPriority w:val="99"/>
    <w:rsid w:val="00AB4AF0"/>
    <w:pPr>
      <w:pBdr>
        <w:left w:val="single" w:sz="4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uiPriority w:val="99"/>
    <w:rsid w:val="00AB4AF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aff6">
    <w:name w:val="Базовый"/>
    <w:uiPriority w:val="99"/>
    <w:rsid w:val="00AB4AF0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lang w:eastAsia="ar-SA"/>
    </w:rPr>
  </w:style>
  <w:style w:type="paragraph" w:customStyle="1" w:styleId="Style10">
    <w:name w:val="Style10"/>
    <w:basedOn w:val="a"/>
    <w:uiPriority w:val="99"/>
    <w:rsid w:val="00AB4AF0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AB4AF0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0">
    <w:name w:val="Основной текст 21"/>
    <w:basedOn w:val="a"/>
    <w:uiPriority w:val="99"/>
    <w:rsid w:val="00AB4AF0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16">
    <w:name w:val="Название объекта1"/>
    <w:basedOn w:val="a"/>
    <w:next w:val="a"/>
    <w:uiPriority w:val="99"/>
    <w:rsid w:val="00AB4AF0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Style2">
    <w:name w:val="Style2"/>
    <w:basedOn w:val="a"/>
    <w:uiPriority w:val="99"/>
    <w:rsid w:val="00AB4AF0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uiPriority w:val="99"/>
    <w:rsid w:val="00AB4AF0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"/>
    <w:uiPriority w:val="99"/>
    <w:rsid w:val="00AB4AF0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AB4A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AB4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AB4AF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AB4AF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AB4A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AB4AF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AB4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AB4AF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AB4AF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AB4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AB4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AB4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AB4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AB4A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AB4A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AB4AF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AB4AF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AB4AF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AB4AF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AB4AF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AB4AF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AB4AF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AB4AF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AB4AF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AB4AF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AB4AF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AB4A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AB4AF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AB4AF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AB4AF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AB4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Pro-Gramma">
    <w:name w:val="Pro-Gramma"/>
    <w:basedOn w:val="a"/>
    <w:uiPriority w:val="99"/>
    <w:rsid w:val="00AB4AF0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"/>
    <w:uiPriority w:val="99"/>
    <w:rsid w:val="00AB4AF0"/>
    <w:pPr>
      <w:tabs>
        <w:tab w:val="num" w:pos="-1134"/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AB4AF0"/>
    <w:pPr>
      <w:suppressAutoHyphens w:val="0"/>
      <w:autoSpaceDE w:val="0"/>
      <w:autoSpaceDN w:val="0"/>
      <w:adjustRightInd w:val="0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AB4AF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61">
    <w:name w:val="xl161"/>
    <w:basedOn w:val="a"/>
    <w:uiPriority w:val="99"/>
    <w:rsid w:val="00AB4AF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120">
    <w:name w:val="Основной текст + 12 пт"/>
    <w:aliases w:val="По ширине,Первая строка:  1,25 см,После:  0 пт"/>
    <w:basedOn w:val="af6"/>
    <w:uiPriority w:val="99"/>
    <w:rsid w:val="00AB4AF0"/>
    <w:pPr>
      <w:suppressAutoHyphens w:val="0"/>
      <w:spacing w:after="0"/>
      <w:ind w:firstLine="567"/>
      <w:jc w:val="both"/>
    </w:pPr>
    <w:rPr>
      <w:rFonts w:ascii="Arial" w:eastAsia="Calibri" w:hAnsi="Arial"/>
      <w:sz w:val="20"/>
      <w:lang w:eastAsia="ru-RU"/>
    </w:rPr>
  </w:style>
  <w:style w:type="paragraph" w:customStyle="1" w:styleId="xl162">
    <w:name w:val="xl162"/>
    <w:basedOn w:val="a"/>
    <w:uiPriority w:val="99"/>
    <w:rsid w:val="00AB4A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AB4AF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AB4AF0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AB4AF0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AB4AF0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AB4AF0"/>
    <w:pPr>
      <w:pBdr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AB4AF0"/>
    <w:pPr>
      <w:pBdr>
        <w:bottom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AB4AF0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AB4AF0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AB4AF0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AB4AF0"/>
    <w:pPr>
      <w:pBdr>
        <w:top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AB4AF0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AB4AF0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AB4AF0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AB4AF0"/>
    <w:pPr>
      <w:pBdr>
        <w:top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AB4AF0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AB4AF0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AB4AF0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AB4AF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AB4A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AB4AF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AB4A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AB4AF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">
    <w:name w:val="Стандартный HTML1"/>
    <w:basedOn w:val="a"/>
    <w:next w:val="HTML0"/>
    <w:uiPriority w:val="99"/>
    <w:rsid w:val="00AB4A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"/>
    <w:uiPriority w:val="99"/>
    <w:rsid w:val="00AB4AF0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paragraph" w:customStyle="1" w:styleId="OEM">
    <w:name w:val="Нормальный (OEM)"/>
    <w:basedOn w:val="a"/>
    <w:next w:val="a"/>
    <w:uiPriority w:val="99"/>
    <w:rsid w:val="00AB4AF0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tylet3">
    <w:name w:val="stylet3"/>
    <w:basedOn w:val="a"/>
    <w:uiPriority w:val="99"/>
    <w:rsid w:val="00AB4AF0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7">
    <w:name w:val="Подзаголовок1"/>
    <w:basedOn w:val="a"/>
    <w:next w:val="a"/>
    <w:uiPriority w:val="99"/>
    <w:rsid w:val="00AB4AF0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AB4AF0"/>
    <w:pPr>
      <w:tabs>
        <w:tab w:val="left" w:pos="709"/>
      </w:tabs>
      <w:suppressAutoHyphens/>
      <w:spacing w:line="100" w:lineRule="atLeast"/>
    </w:pPr>
    <w:rPr>
      <w:rFonts w:ascii="Times New Roman" w:hAnsi="Times New Roman"/>
      <w:lang w:eastAsia="ar-SA"/>
    </w:rPr>
  </w:style>
  <w:style w:type="paragraph" w:customStyle="1" w:styleId="Style6">
    <w:name w:val="Style6"/>
    <w:basedOn w:val="WW-"/>
    <w:uiPriority w:val="99"/>
    <w:rsid w:val="00AB4AF0"/>
  </w:style>
  <w:style w:type="paragraph" w:customStyle="1" w:styleId="Style3">
    <w:name w:val="Style3"/>
    <w:basedOn w:val="WW-"/>
    <w:uiPriority w:val="99"/>
    <w:rsid w:val="00AB4AF0"/>
  </w:style>
  <w:style w:type="paragraph" w:customStyle="1" w:styleId="TimesNewRoman">
    <w:name w:val="Обычный + Times New Roman"/>
    <w:aliases w:val="12 пт"/>
    <w:basedOn w:val="a"/>
    <w:uiPriority w:val="99"/>
    <w:rsid w:val="00AB4AF0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8">
    <w:name w:val="Внимание"/>
    <w:basedOn w:val="a"/>
    <w:next w:val="a"/>
    <w:uiPriority w:val="99"/>
    <w:rsid w:val="00AB4AF0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7">
    <w:name w:val="Глава Ч 2"/>
    <w:basedOn w:val="ab"/>
    <w:uiPriority w:val="99"/>
    <w:rsid w:val="00AB4AF0"/>
    <w:pPr>
      <w:spacing w:before="0" w:beforeAutospacing="0" w:after="0" w:afterAutospacing="0"/>
      <w:ind w:left="644"/>
      <w:jc w:val="center"/>
    </w:pPr>
    <w:rPr>
      <w:rFonts w:ascii="Arial" w:hAnsi="Arial"/>
      <w:b/>
      <w:sz w:val="26"/>
      <w:szCs w:val="26"/>
    </w:rPr>
  </w:style>
  <w:style w:type="paragraph" w:customStyle="1" w:styleId="aff9">
    <w:name w:val="Параграф"/>
    <w:basedOn w:val="a5"/>
    <w:uiPriority w:val="99"/>
    <w:rsid w:val="00AB4AF0"/>
    <w:pPr>
      <w:suppressAutoHyphens w:val="0"/>
      <w:ind w:left="3869" w:hanging="75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AB4AF0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</w:rPr>
  </w:style>
  <w:style w:type="paragraph" w:customStyle="1" w:styleId="111">
    <w:name w:val="Без интервала11"/>
    <w:basedOn w:val="a"/>
    <w:uiPriority w:val="99"/>
    <w:rsid w:val="00AB4AF0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"/>
    <w:uiPriority w:val="99"/>
    <w:rsid w:val="00AB4AF0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"/>
    <w:uiPriority w:val="99"/>
    <w:rsid w:val="00AB4AF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AB4AF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AB4A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AB4A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"/>
    <w:uiPriority w:val="99"/>
    <w:rsid w:val="00AB4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AB4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AB4A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AB4AF0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AB4A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AB4A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"/>
    <w:uiPriority w:val="99"/>
    <w:rsid w:val="00AB4A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"/>
    <w:uiPriority w:val="99"/>
    <w:rsid w:val="00AB4AF0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"/>
    <w:uiPriority w:val="99"/>
    <w:rsid w:val="00AB4A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AB4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AB4A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"/>
    <w:uiPriority w:val="99"/>
    <w:rsid w:val="00AB4AF0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"/>
    <w:uiPriority w:val="99"/>
    <w:rsid w:val="00AB4A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"/>
    <w:uiPriority w:val="99"/>
    <w:rsid w:val="00AB4AF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AB4AF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AB4A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AB4AF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AB4AF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AB4AF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AB4AF0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AB4AF0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AB4AF0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AB4AF0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AB4AF0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AB4AF0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AB4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AB4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AB4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AB4AF0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AB4AF0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AB4AF0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AB4AF0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AB4AF0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AB4AF0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AB4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AB4AF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AB4A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AB4AF0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AB4AF0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AB4AF0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AB4AF0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AB4AF0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AB4AF0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AB4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AB4AF0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AB4AF0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AB4AF0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AB4AF0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AB4AF0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AB4AF0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AB4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AB4AF0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AB4AF0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AB4AF0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AB4AF0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AB4AF0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AB4AF0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AB4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AB4AF0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AB4AF0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AB4AF0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AB4AF0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AB4AF0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AB4AF0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AB4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AB4AF0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AB4AF0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AB4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a">
    <w:name w:val="параграф"/>
    <w:basedOn w:val="a"/>
    <w:uiPriority w:val="99"/>
    <w:rsid w:val="00AB4AF0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AB4AF0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rsid w:val="00AB4AF0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uiPriority w:val="99"/>
    <w:rsid w:val="00AB4AF0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"/>
    <w:uiPriority w:val="99"/>
    <w:rsid w:val="00AB4AF0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AB4AF0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b">
    <w:name w:val="Нормальный (таблица)"/>
    <w:basedOn w:val="a"/>
    <w:next w:val="a"/>
    <w:uiPriority w:val="99"/>
    <w:rsid w:val="00AB4AF0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330">
    <w:name w:val="Основной текст с отступом 33"/>
    <w:basedOn w:val="a"/>
    <w:uiPriority w:val="99"/>
    <w:rsid w:val="00AB4AF0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c">
    <w:name w:val="Прижатый влево"/>
    <w:basedOn w:val="a"/>
    <w:next w:val="a"/>
    <w:uiPriority w:val="99"/>
    <w:rsid w:val="00AB4AF0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uiPriority w:val="99"/>
    <w:rsid w:val="00AB4AF0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AB4AF0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41">
    <w:name w:val="Основной текст (4)_"/>
    <w:link w:val="410"/>
    <w:uiPriority w:val="99"/>
    <w:locked/>
    <w:rsid w:val="00AB4AF0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AB4AF0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paragraph" w:customStyle="1" w:styleId="formattexttopleveltext">
    <w:name w:val="formattext topleveltext"/>
    <w:basedOn w:val="a"/>
    <w:uiPriority w:val="99"/>
    <w:rsid w:val="00AB4AF0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customStyle="1" w:styleId="WW8Num2z0">
    <w:name w:val="WW8Num2z0"/>
    <w:uiPriority w:val="99"/>
    <w:rsid w:val="00AB4AF0"/>
    <w:rPr>
      <w:rFonts w:ascii="Symbol" w:hAnsi="Symbol" w:cs="StarSymbol" w:hint="default"/>
      <w:sz w:val="18"/>
      <w:szCs w:val="18"/>
    </w:rPr>
  </w:style>
  <w:style w:type="character" w:customStyle="1" w:styleId="WW8Num3z0">
    <w:name w:val="WW8Num3z0"/>
    <w:uiPriority w:val="99"/>
    <w:rsid w:val="00AB4AF0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AB4AF0"/>
    <w:rPr>
      <w:rFonts w:ascii="Symbol" w:hAnsi="Symbol" w:cs="StarSymbol" w:hint="default"/>
      <w:sz w:val="18"/>
      <w:szCs w:val="18"/>
    </w:rPr>
  </w:style>
  <w:style w:type="character" w:customStyle="1" w:styleId="Absatz-Standardschriftart">
    <w:name w:val="Absatz-Standardschriftart"/>
    <w:uiPriority w:val="99"/>
    <w:rsid w:val="00AB4AF0"/>
  </w:style>
  <w:style w:type="character" w:customStyle="1" w:styleId="WW-Absatz-Standardschriftart">
    <w:name w:val="WW-Absatz-Standardschriftart"/>
    <w:uiPriority w:val="99"/>
    <w:rsid w:val="00AB4AF0"/>
  </w:style>
  <w:style w:type="character" w:customStyle="1" w:styleId="WW-Absatz-Standardschriftart1">
    <w:name w:val="WW-Absatz-Standardschriftart1"/>
    <w:uiPriority w:val="99"/>
    <w:rsid w:val="00AB4AF0"/>
  </w:style>
  <w:style w:type="character" w:customStyle="1" w:styleId="WW-Absatz-Standardschriftart11">
    <w:name w:val="WW-Absatz-Standardschriftart11"/>
    <w:uiPriority w:val="99"/>
    <w:rsid w:val="00AB4AF0"/>
  </w:style>
  <w:style w:type="character" w:customStyle="1" w:styleId="WW-Absatz-Standardschriftart111">
    <w:name w:val="WW-Absatz-Standardschriftart111"/>
    <w:uiPriority w:val="99"/>
    <w:rsid w:val="00AB4AF0"/>
  </w:style>
  <w:style w:type="character" w:customStyle="1" w:styleId="WW-Absatz-Standardschriftart1111">
    <w:name w:val="WW-Absatz-Standardschriftart1111"/>
    <w:uiPriority w:val="99"/>
    <w:rsid w:val="00AB4AF0"/>
  </w:style>
  <w:style w:type="character" w:customStyle="1" w:styleId="WW-Absatz-Standardschriftart11111">
    <w:name w:val="WW-Absatz-Standardschriftart11111"/>
    <w:uiPriority w:val="99"/>
    <w:rsid w:val="00AB4AF0"/>
  </w:style>
  <w:style w:type="character" w:customStyle="1" w:styleId="37">
    <w:name w:val="Основной шрифт абзаца3"/>
    <w:uiPriority w:val="99"/>
    <w:rsid w:val="00AB4AF0"/>
  </w:style>
  <w:style w:type="character" w:customStyle="1" w:styleId="28">
    <w:name w:val="Основной шрифт абзаца2"/>
    <w:rsid w:val="00AB4AF0"/>
  </w:style>
  <w:style w:type="character" w:customStyle="1" w:styleId="WW-Absatz-Standardschriftart111111">
    <w:name w:val="WW-Absatz-Standardschriftart111111"/>
    <w:uiPriority w:val="99"/>
    <w:rsid w:val="00AB4AF0"/>
  </w:style>
  <w:style w:type="character" w:customStyle="1" w:styleId="WW-Absatz-Standardschriftart1111111">
    <w:name w:val="WW-Absatz-Standardschriftart1111111"/>
    <w:uiPriority w:val="99"/>
    <w:rsid w:val="00AB4AF0"/>
  </w:style>
  <w:style w:type="character" w:customStyle="1" w:styleId="WW-Absatz-Standardschriftart11111111">
    <w:name w:val="WW-Absatz-Standardschriftart11111111"/>
    <w:uiPriority w:val="99"/>
    <w:rsid w:val="00AB4AF0"/>
  </w:style>
  <w:style w:type="character" w:customStyle="1" w:styleId="WW-Absatz-Standardschriftart111111111">
    <w:name w:val="WW-Absatz-Standardschriftart111111111"/>
    <w:uiPriority w:val="99"/>
    <w:rsid w:val="00AB4AF0"/>
  </w:style>
  <w:style w:type="character" w:customStyle="1" w:styleId="18">
    <w:name w:val="Основной шрифт абзаца1"/>
    <w:uiPriority w:val="99"/>
    <w:rsid w:val="00AB4AF0"/>
  </w:style>
  <w:style w:type="character" w:customStyle="1" w:styleId="affd">
    <w:name w:val="Символ нумерации"/>
    <w:uiPriority w:val="99"/>
    <w:rsid w:val="00AB4AF0"/>
  </w:style>
  <w:style w:type="character" w:customStyle="1" w:styleId="affe">
    <w:name w:val="Маркеры списка"/>
    <w:uiPriority w:val="99"/>
    <w:rsid w:val="00AB4AF0"/>
    <w:rPr>
      <w:rFonts w:ascii="StarSymbol" w:eastAsia="StarSymbol" w:hAnsi="StarSymbol" w:cs="StarSymbol" w:hint="eastAsia"/>
      <w:sz w:val="18"/>
      <w:szCs w:val="18"/>
    </w:rPr>
  </w:style>
  <w:style w:type="character" w:customStyle="1" w:styleId="sectiontitle">
    <w:name w:val="section_title"/>
    <w:rsid w:val="00AB4AF0"/>
  </w:style>
  <w:style w:type="character" w:customStyle="1" w:styleId="afff">
    <w:name w:val="Гипертекстовая ссылка"/>
    <w:uiPriority w:val="99"/>
    <w:rsid w:val="00AB4AF0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HTMLPreformattedChar">
    <w:name w:val="HTML Preformatted Char"/>
    <w:uiPriority w:val="99"/>
    <w:locked/>
    <w:rsid w:val="00AB4AF0"/>
    <w:rPr>
      <w:rFonts w:ascii="Courier New" w:hAnsi="Courier New" w:cs="Courier New" w:hint="default"/>
      <w:lang w:eastAsia="ru-RU"/>
    </w:rPr>
  </w:style>
  <w:style w:type="character" w:customStyle="1" w:styleId="FontStyle232">
    <w:name w:val="Font Style232"/>
    <w:uiPriority w:val="99"/>
    <w:rsid w:val="00AB4AF0"/>
    <w:rPr>
      <w:rFonts w:ascii="Times New Roman" w:hAnsi="Times New Roman" w:cs="Times New Roman" w:hint="default"/>
      <w:b/>
      <w:bCs w:val="0"/>
      <w:sz w:val="24"/>
    </w:rPr>
  </w:style>
  <w:style w:type="character" w:customStyle="1" w:styleId="WW-Absatz-Standardschriftart1111111111">
    <w:name w:val="WW-Absatz-Standardschriftart1111111111"/>
    <w:uiPriority w:val="99"/>
    <w:rsid w:val="00AB4AF0"/>
  </w:style>
  <w:style w:type="character" w:customStyle="1" w:styleId="WW-Absatz-Standardschriftart11111111111">
    <w:name w:val="WW-Absatz-Standardschriftart11111111111"/>
    <w:uiPriority w:val="99"/>
    <w:rsid w:val="00AB4AF0"/>
  </w:style>
  <w:style w:type="character" w:customStyle="1" w:styleId="WW-Absatz-Standardschriftart111111111111">
    <w:name w:val="WW-Absatz-Standardschriftart111111111111"/>
    <w:uiPriority w:val="99"/>
    <w:rsid w:val="00AB4AF0"/>
  </w:style>
  <w:style w:type="character" w:customStyle="1" w:styleId="WW-Absatz-Standardschriftart1111111111111">
    <w:name w:val="WW-Absatz-Standardschriftart1111111111111"/>
    <w:uiPriority w:val="99"/>
    <w:rsid w:val="00AB4AF0"/>
  </w:style>
  <w:style w:type="character" w:customStyle="1" w:styleId="WW-Absatz-Standardschriftart11111111111111">
    <w:name w:val="WW-Absatz-Standardschriftart11111111111111"/>
    <w:uiPriority w:val="99"/>
    <w:rsid w:val="00AB4AF0"/>
  </w:style>
  <w:style w:type="character" w:customStyle="1" w:styleId="WW-Absatz-Standardschriftart111111111111111">
    <w:name w:val="WW-Absatz-Standardschriftart111111111111111"/>
    <w:uiPriority w:val="99"/>
    <w:rsid w:val="00AB4AF0"/>
  </w:style>
  <w:style w:type="character" w:customStyle="1" w:styleId="WW-Absatz-Standardschriftart1111111111111111">
    <w:name w:val="WW-Absatz-Standardschriftart1111111111111111"/>
    <w:uiPriority w:val="99"/>
    <w:rsid w:val="00AB4AF0"/>
  </w:style>
  <w:style w:type="character" w:customStyle="1" w:styleId="WW-Absatz-Standardschriftart11111111111111111">
    <w:name w:val="WW-Absatz-Standardschriftart11111111111111111"/>
    <w:uiPriority w:val="99"/>
    <w:rsid w:val="00AB4AF0"/>
  </w:style>
  <w:style w:type="character" w:customStyle="1" w:styleId="WW-Absatz-Standardschriftart111111111111111111">
    <w:name w:val="WW-Absatz-Standardschriftart111111111111111111"/>
    <w:uiPriority w:val="99"/>
    <w:rsid w:val="00AB4AF0"/>
  </w:style>
  <w:style w:type="character" w:customStyle="1" w:styleId="WW-Absatz-Standardschriftart1111111111111111111">
    <w:name w:val="WW-Absatz-Standardschriftart1111111111111111111"/>
    <w:uiPriority w:val="99"/>
    <w:rsid w:val="00AB4AF0"/>
  </w:style>
  <w:style w:type="character" w:customStyle="1" w:styleId="WW-Absatz-Standardschriftart11111111111111111111">
    <w:name w:val="WW-Absatz-Standardschriftart11111111111111111111"/>
    <w:uiPriority w:val="99"/>
    <w:rsid w:val="00AB4AF0"/>
  </w:style>
  <w:style w:type="character" w:customStyle="1" w:styleId="WW8Num5z0">
    <w:name w:val="WW8Num5z0"/>
    <w:uiPriority w:val="99"/>
    <w:rsid w:val="00AB4AF0"/>
    <w:rPr>
      <w:rFonts w:ascii="Symbol" w:hAnsi="Symbol" w:hint="default"/>
    </w:rPr>
  </w:style>
  <w:style w:type="character" w:customStyle="1" w:styleId="WW-Absatz-Standardschriftart111111111111111111111">
    <w:name w:val="WW-Absatz-Standardschriftart111111111111111111111"/>
    <w:uiPriority w:val="99"/>
    <w:rsid w:val="00AB4AF0"/>
  </w:style>
  <w:style w:type="character" w:customStyle="1" w:styleId="WW8Num6z0">
    <w:name w:val="WW8Num6z0"/>
    <w:uiPriority w:val="99"/>
    <w:rsid w:val="00AB4AF0"/>
    <w:rPr>
      <w:rFonts w:ascii="Symbol" w:hAnsi="Symbol" w:hint="default"/>
    </w:rPr>
  </w:style>
  <w:style w:type="character" w:customStyle="1" w:styleId="WW-Absatz-Standardschriftart1111111111111111111111">
    <w:name w:val="WW-Absatz-Standardschriftart1111111111111111111111"/>
    <w:uiPriority w:val="99"/>
    <w:rsid w:val="00AB4AF0"/>
  </w:style>
  <w:style w:type="character" w:customStyle="1" w:styleId="WW-Absatz-Standardschriftart11111111111111111111111">
    <w:name w:val="WW-Absatz-Standardschriftart11111111111111111111111"/>
    <w:uiPriority w:val="99"/>
    <w:rsid w:val="00AB4AF0"/>
  </w:style>
  <w:style w:type="character" w:customStyle="1" w:styleId="WW-Absatz-Standardschriftart111111111111111111111111">
    <w:name w:val="WW-Absatz-Standardschriftart111111111111111111111111"/>
    <w:uiPriority w:val="99"/>
    <w:rsid w:val="00AB4AF0"/>
  </w:style>
  <w:style w:type="character" w:customStyle="1" w:styleId="WW-Absatz-Standardschriftart1111111111111111111111111">
    <w:name w:val="WW-Absatz-Standardschriftart1111111111111111111111111"/>
    <w:uiPriority w:val="99"/>
    <w:rsid w:val="00AB4AF0"/>
  </w:style>
  <w:style w:type="character" w:customStyle="1" w:styleId="WW-Absatz-Standardschriftart11111111111111111111111111">
    <w:name w:val="WW-Absatz-Standardschriftart11111111111111111111111111"/>
    <w:uiPriority w:val="99"/>
    <w:rsid w:val="00AB4AF0"/>
  </w:style>
  <w:style w:type="character" w:customStyle="1" w:styleId="WW-Absatz-Standardschriftart111111111111111111111111111">
    <w:name w:val="WW-Absatz-Standardschriftart111111111111111111111111111"/>
    <w:uiPriority w:val="99"/>
    <w:rsid w:val="00AB4AF0"/>
  </w:style>
  <w:style w:type="character" w:customStyle="1" w:styleId="WW-Absatz-Standardschriftart1111111111111111111111111111">
    <w:name w:val="WW-Absatz-Standardschriftart1111111111111111111111111111"/>
    <w:uiPriority w:val="99"/>
    <w:rsid w:val="00AB4AF0"/>
  </w:style>
  <w:style w:type="character" w:customStyle="1" w:styleId="WW-Absatz-Standardschriftart11111111111111111111111111111">
    <w:name w:val="WW-Absatz-Standardschriftart11111111111111111111111111111"/>
    <w:uiPriority w:val="99"/>
    <w:rsid w:val="00AB4AF0"/>
  </w:style>
  <w:style w:type="character" w:customStyle="1" w:styleId="WW-Absatz-Standardschriftart111111111111111111111111111111">
    <w:name w:val="WW-Absatz-Standardschriftart111111111111111111111111111111"/>
    <w:uiPriority w:val="99"/>
    <w:rsid w:val="00AB4AF0"/>
  </w:style>
  <w:style w:type="character" w:customStyle="1" w:styleId="WW-Absatz-Standardschriftart1111111111111111111111111111111">
    <w:name w:val="WW-Absatz-Standardschriftart1111111111111111111111111111111"/>
    <w:uiPriority w:val="99"/>
    <w:rsid w:val="00AB4AF0"/>
  </w:style>
  <w:style w:type="character" w:customStyle="1" w:styleId="WW-Absatz-Standardschriftart11111111111111111111111111111111">
    <w:name w:val="WW-Absatz-Standardschriftart11111111111111111111111111111111"/>
    <w:uiPriority w:val="99"/>
    <w:rsid w:val="00AB4AF0"/>
  </w:style>
  <w:style w:type="character" w:customStyle="1" w:styleId="WW-Absatz-Standardschriftart111111111111111111111111111111111">
    <w:name w:val="WW-Absatz-Standardschriftart111111111111111111111111111111111"/>
    <w:uiPriority w:val="99"/>
    <w:rsid w:val="00AB4AF0"/>
  </w:style>
  <w:style w:type="character" w:customStyle="1" w:styleId="WW-Absatz-Standardschriftart1111111111111111111111111111111111">
    <w:name w:val="WW-Absatz-Standardschriftart1111111111111111111111111111111111"/>
    <w:uiPriority w:val="99"/>
    <w:rsid w:val="00AB4AF0"/>
  </w:style>
  <w:style w:type="character" w:customStyle="1" w:styleId="WW8Num3z1">
    <w:name w:val="WW8Num3z1"/>
    <w:uiPriority w:val="99"/>
    <w:rsid w:val="00AB4AF0"/>
    <w:rPr>
      <w:rFonts w:ascii="Courier New" w:hAnsi="Courier New" w:cs="Courier New" w:hint="default"/>
    </w:rPr>
  </w:style>
  <w:style w:type="character" w:customStyle="1" w:styleId="WW8Num3z2">
    <w:name w:val="WW8Num3z2"/>
    <w:uiPriority w:val="99"/>
    <w:rsid w:val="00AB4AF0"/>
    <w:rPr>
      <w:rFonts w:ascii="Wingdings" w:hAnsi="Wingdings" w:hint="default"/>
    </w:rPr>
  </w:style>
  <w:style w:type="character" w:customStyle="1" w:styleId="TextNPA">
    <w:name w:val="Text NPA"/>
    <w:uiPriority w:val="99"/>
    <w:rsid w:val="00AB4AF0"/>
    <w:rPr>
      <w:rFonts w:ascii="Courier New" w:hAnsi="Courier New" w:cs="Courier New" w:hint="default"/>
      <w:color w:val="auto"/>
    </w:rPr>
  </w:style>
  <w:style w:type="character" w:customStyle="1" w:styleId="FontStyle23">
    <w:name w:val="Font Style23"/>
    <w:uiPriority w:val="99"/>
    <w:rsid w:val="00AB4AF0"/>
    <w:rPr>
      <w:rFonts w:ascii="Cambria" w:hAnsi="Cambria" w:hint="default"/>
      <w:sz w:val="22"/>
    </w:rPr>
  </w:style>
  <w:style w:type="character" w:customStyle="1" w:styleId="c6">
    <w:name w:val="c6"/>
    <w:uiPriority w:val="99"/>
    <w:rsid w:val="00AB4AF0"/>
  </w:style>
  <w:style w:type="character" w:customStyle="1" w:styleId="19">
    <w:name w:val="Подзаголовок Знак1"/>
    <w:uiPriority w:val="99"/>
    <w:rsid w:val="00AB4AF0"/>
    <w:rPr>
      <w:rFonts w:ascii="Cambria" w:hAnsi="Cambria" w:hint="default"/>
      <w:i/>
      <w:iCs w:val="0"/>
      <w:color w:val="4F81BD"/>
      <w:spacing w:val="15"/>
      <w:sz w:val="24"/>
    </w:rPr>
  </w:style>
  <w:style w:type="character" w:customStyle="1" w:styleId="FontStyle11">
    <w:name w:val="Font Style11"/>
    <w:uiPriority w:val="99"/>
    <w:rsid w:val="00AB4AF0"/>
    <w:rPr>
      <w:rFonts w:ascii="Times New Roman" w:hAnsi="Times New Roman" w:cs="Times New Roman" w:hint="default"/>
      <w:sz w:val="22"/>
    </w:rPr>
  </w:style>
  <w:style w:type="character" w:customStyle="1" w:styleId="apple-converted-space">
    <w:name w:val="apple-converted-space"/>
    <w:uiPriority w:val="99"/>
    <w:rsid w:val="00AB4AF0"/>
  </w:style>
  <w:style w:type="character" w:customStyle="1" w:styleId="link">
    <w:name w:val="link"/>
    <w:uiPriority w:val="99"/>
    <w:rsid w:val="00AB4AF0"/>
  </w:style>
  <w:style w:type="character" w:customStyle="1" w:styleId="afff0">
    <w:name w:val="Сравнение редакций. Добавленный фрагмент"/>
    <w:uiPriority w:val="99"/>
    <w:rsid w:val="00AB4AF0"/>
    <w:rPr>
      <w:color w:val="000000"/>
      <w:shd w:val="clear" w:color="auto" w:fill="C1D7FF"/>
    </w:rPr>
  </w:style>
  <w:style w:type="character" w:customStyle="1" w:styleId="FontStyle17">
    <w:name w:val="Font Style17"/>
    <w:uiPriority w:val="99"/>
    <w:rsid w:val="00AB4AF0"/>
    <w:rPr>
      <w:rFonts w:ascii="Times New Roman" w:hAnsi="Times New Roman" w:cs="Times New Roman" w:hint="default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24</Pages>
  <Words>7470</Words>
  <Characters>42582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49953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2019-12-25T10:35:00Z</cp:lastPrinted>
  <dcterms:created xsi:type="dcterms:W3CDTF">2011-11-15T08:57:00Z</dcterms:created>
  <dcterms:modified xsi:type="dcterms:W3CDTF">2019-12-25T11:29:00Z</dcterms:modified>
</cp:coreProperties>
</file>