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Default="00E57B9B" w:rsidP="00E57B9B">
      <w:pPr>
        <w:jc w:val="center"/>
        <w:rPr>
          <w:b/>
          <w:sz w:val="24"/>
        </w:rPr>
      </w:pPr>
    </w:p>
    <w:p w:rsidR="00E57B9B" w:rsidRPr="008A3D2E" w:rsidRDefault="00E57B9B" w:rsidP="00E57B9B">
      <w:pPr>
        <w:jc w:val="center"/>
        <w:rPr>
          <w:b/>
          <w:sz w:val="24"/>
        </w:rPr>
      </w:pPr>
      <w:r w:rsidRPr="008A3D2E">
        <w:rPr>
          <w:b/>
          <w:sz w:val="24"/>
        </w:rPr>
        <w:t>Муниципальное образование  городской округ –</w:t>
      </w:r>
      <w:r w:rsidR="008A3D2E">
        <w:rPr>
          <w:b/>
          <w:sz w:val="24"/>
        </w:rPr>
        <w:t xml:space="preserve"> </w:t>
      </w:r>
      <w:r w:rsidRPr="008A3D2E">
        <w:rPr>
          <w:b/>
          <w:sz w:val="24"/>
        </w:rPr>
        <w:t xml:space="preserve">город </w:t>
      </w:r>
      <w:proofErr w:type="spellStart"/>
      <w:r w:rsidRPr="008A3D2E">
        <w:rPr>
          <w:b/>
          <w:sz w:val="24"/>
        </w:rPr>
        <w:t>Югорск</w:t>
      </w:r>
      <w:proofErr w:type="spellEnd"/>
    </w:p>
    <w:p w:rsidR="00E57B9B" w:rsidRPr="008A3D2E" w:rsidRDefault="00E57B9B" w:rsidP="00E57B9B">
      <w:pPr>
        <w:jc w:val="center"/>
        <w:rPr>
          <w:b/>
          <w:sz w:val="24"/>
        </w:rPr>
      </w:pPr>
      <w:r w:rsidRPr="008A3D2E">
        <w:rPr>
          <w:b/>
          <w:sz w:val="24"/>
        </w:rPr>
        <w:t xml:space="preserve">Администрация города </w:t>
      </w:r>
      <w:proofErr w:type="spellStart"/>
      <w:r w:rsidRPr="008A3D2E">
        <w:rPr>
          <w:b/>
          <w:sz w:val="24"/>
        </w:rPr>
        <w:t>Югорска</w:t>
      </w:r>
      <w:proofErr w:type="spellEnd"/>
    </w:p>
    <w:p w:rsidR="00E57B9B" w:rsidRPr="008A3D2E" w:rsidRDefault="00E57B9B" w:rsidP="00E57B9B">
      <w:pPr>
        <w:jc w:val="center"/>
        <w:rPr>
          <w:b/>
          <w:sz w:val="24"/>
        </w:rPr>
      </w:pPr>
      <w:r w:rsidRPr="008A3D2E">
        <w:rPr>
          <w:b/>
          <w:sz w:val="24"/>
        </w:rPr>
        <w:t>ПРОТОКОЛ</w:t>
      </w:r>
    </w:p>
    <w:p w:rsidR="00E57B9B" w:rsidRPr="00D31644" w:rsidRDefault="00E57B9B" w:rsidP="00D31644">
      <w:pPr>
        <w:jc w:val="center"/>
        <w:rPr>
          <w:b/>
          <w:sz w:val="24"/>
        </w:rPr>
      </w:pPr>
      <w:r w:rsidRPr="008A3D2E">
        <w:rPr>
          <w:b/>
          <w:sz w:val="24"/>
        </w:rPr>
        <w:t>подведения итогов аукциона в электронной форме</w:t>
      </w:r>
    </w:p>
    <w:p w:rsidR="00E57B9B" w:rsidRPr="00D31644" w:rsidRDefault="00580009" w:rsidP="00E57B9B">
      <w:pPr>
        <w:rPr>
          <w:sz w:val="24"/>
          <w:szCs w:val="24"/>
        </w:rPr>
      </w:pPr>
      <w:r w:rsidRPr="008A3D2E">
        <w:rPr>
          <w:sz w:val="24"/>
          <w:szCs w:val="24"/>
        </w:rPr>
        <w:t xml:space="preserve">15 апреля </w:t>
      </w:r>
      <w:r w:rsidR="00E57B9B" w:rsidRPr="008A3D2E">
        <w:rPr>
          <w:sz w:val="24"/>
          <w:szCs w:val="24"/>
        </w:rPr>
        <w:t xml:space="preserve"> 2014 г.  </w:t>
      </w:r>
      <w:r w:rsidR="00E57B9B" w:rsidRPr="008A3D2E">
        <w:rPr>
          <w:sz w:val="24"/>
          <w:szCs w:val="24"/>
        </w:rPr>
        <w:tab/>
      </w:r>
      <w:r w:rsidR="00E57B9B" w:rsidRPr="008A3D2E">
        <w:rPr>
          <w:sz w:val="24"/>
          <w:szCs w:val="24"/>
        </w:rPr>
        <w:tab/>
      </w:r>
      <w:r w:rsidR="00E57B9B" w:rsidRPr="008A3D2E">
        <w:rPr>
          <w:sz w:val="24"/>
          <w:szCs w:val="24"/>
        </w:rPr>
        <w:tab/>
      </w:r>
      <w:r w:rsidR="00E57B9B" w:rsidRPr="008A3D2E">
        <w:rPr>
          <w:sz w:val="24"/>
          <w:szCs w:val="24"/>
        </w:rPr>
        <w:tab/>
        <w:t xml:space="preserve">                                                       № </w:t>
      </w:r>
      <w:hyperlink r:id="rId4" w:history="1">
        <w:r w:rsidR="00E57B9B" w:rsidRPr="008A3D2E">
          <w:rPr>
            <w:sz w:val="24"/>
            <w:szCs w:val="24"/>
          </w:rPr>
          <w:t>0187300005814000</w:t>
        </w:r>
      </w:hyperlink>
      <w:r w:rsidR="009020B4" w:rsidRPr="008A3D2E">
        <w:rPr>
          <w:sz w:val="24"/>
          <w:szCs w:val="24"/>
        </w:rPr>
        <w:t>0</w:t>
      </w:r>
      <w:r w:rsidR="008A3D2E" w:rsidRPr="008A3D2E">
        <w:rPr>
          <w:sz w:val="24"/>
          <w:szCs w:val="24"/>
        </w:rPr>
        <w:t>83</w:t>
      </w:r>
      <w:r w:rsidRPr="008A3D2E">
        <w:rPr>
          <w:sz w:val="24"/>
          <w:szCs w:val="24"/>
        </w:rPr>
        <w:t>-3</w:t>
      </w:r>
    </w:p>
    <w:p w:rsidR="00580009" w:rsidRPr="0072497C" w:rsidRDefault="00580009" w:rsidP="00580009">
      <w:pPr>
        <w:rPr>
          <w:sz w:val="24"/>
          <w:szCs w:val="24"/>
        </w:rPr>
      </w:pPr>
      <w:r w:rsidRPr="0072497C">
        <w:rPr>
          <w:sz w:val="24"/>
          <w:szCs w:val="24"/>
        </w:rPr>
        <w:t xml:space="preserve">ПРИСУТСТВОВАЛИ: </w:t>
      </w:r>
    </w:p>
    <w:p w:rsidR="00580009" w:rsidRPr="0072497C" w:rsidRDefault="00580009" w:rsidP="00580009">
      <w:pPr>
        <w:rPr>
          <w:sz w:val="24"/>
          <w:szCs w:val="24"/>
        </w:rPr>
      </w:pPr>
      <w:r w:rsidRPr="0072497C">
        <w:rPr>
          <w:sz w:val="24"/>
          <w:szCs w:val="24"/>
        </w:rPr>
        <w:t xml:space="preserve">Председателя </w:t>
      </w:r>
      <w:r w:rsidRPr="0072497C">
        <w:rPr>
          <w:spacing w:val="-6"/>
          <w:sz w:val="24"/>
          <w:szCs w:val="24"/>
        </w:rPr>
        <w:t xml:space="preserve">Единой комиссии </w:t>
      </w:r>
      <w:r w:rsidRPr="0072497C">
        <w:rPr>
          <w:sz w:val="24"/>
          <w:szCs w:val="24"/>
        </w:rPr>
        <w:t xml:space="preserve">по осуществлению закупок для обеспечения муниципальных нужд города </w:t>
      </w:r>
      <w:proofErr w:type="spellStart"/>
      <w:r w:rsidRPr="0072497C">
        <w:rPr>
          <w:sz w:val="24"/>
          <w:szCs w:val="24"/>
        </w:rPr>
        <w:t>Югорск</w:t>
      </w:r>
      <w:proofErr w:type="spellEnd"/>
      <w:r w:rsidRPr="0072497C">
        <w:rPr>
          <w:sz w:val="24"/>
          <w:szCs w:val="24"/>
        </w:rPr>
        <w:t xml:space="preserve"> (далее - комиссия):</w:t>
      </w:r>
    </w:p>
    <w:p w:rsidR="00580009" w:rsidRPr="0072497C" w:rsidRDefault="00580009" w:rsidP="00580009">
      <w:pPr>
        <w:jc w:val="both"/>
        <w:rPr>
          <w:sz w:val="24"/>
          <w:szCs w:val="24"/>
        </w:rPr>
      </w:pPr>
      <w:r w:rsidRPr="0072497C">
        <w:rPr>
          <w:sz w:val="24"/>
          <w:szCs w:val="24"/>
        </w:rPr>
        <w:t xml:space="preserve">1. </w:t>
      </w:r>
      <w:proofErr w:type="spellStart"/>
      <w:r w:rsidRPr="0072497C">
        <w:rPr>
          <w:spacing w:val="-6"/>
          <w:sz w:val="24"/>
          <w:szCs w:val="24"/>
        </w:rPr>
        <w:t>Голин</w:t>
      </w:r>
      <w:proofErr w:type="spellEnd"/>
      <w:r w:rsidRPr="0072497C">
        <w:rPr>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w:t>
      </w:r>
    </w:p>
    <w:p w:rsidR="00580009" w:rsidRPr="0072497C" w:rsidRDefault="00580009" w:rsidP="00580009">
      <w:pPr>
        <w:rPr>
          <w:sz w:val="24"/>
          <w:szCs w:val="24"/>
        </w:rPr>
      </w:pPr>
      <w:r w:rsidRPr="0072497C">
        <w:rPr>
          <w:sz w:val="24"/>
          <w:szCs w:val="24"/>
        </w:rPr>
        <w:t>Члены  комиссии:</w:t>
      </w:r>
    </w:p>
    <w:p w:rsidR="00580009" w:rsidRPr="0072497C" w:rsidRDefault="00580009" w:rsidP="00580009">
      <w:pPr>
        <w:rPr>
          <w:sz w:val="24"/>
          <w:szCs w:val="24"/>
        </w:rPr>
      </w:pPr>
      <w:r w:rsidRPr="0072497C">
        <w:rPr>
          <w:sz w:val="24"/>
          <w:szCs w:val="24"/>
        </w:rPr>
        <w:t xml:space="preserve">2. </w:t>
      </w:r>
      <w:proofErr w:type="spellStart"/>
      <w:r w:rsidRPr="0072497C">
        <w:rPr>
          <w:spacing w:val="-6"/>
          <w:sz w:val="24"/>
          <w:szCs w:val="24"/>
        </w:rPr>
        <w:t>Климин</w:t>
      </w:r>
      <w:proofErr w:type="spellEnd"/>
      <w:r w:rsidRPr="0072497C">
        <w:rPr>
          <w:spacing w:val="-6"/>
          <w:sz w:val="24"/>
          <w:szCs w:val="24"/>
        </w:rPr>
        <w:t xml:space="preserve"> В.А.  – заместитель председателя Думы города;</w:t>
      </w:r>
    </w:p>
    <w:p w:rsidR="00580009" w:rsidRPr="0072497C" w:rsidRDefault="00580009" w:rsidP="00580009">
      <w:pPr>
        <w:jc w:val="both"/>
        <w:rPr>
          <w:sz w:val="24"/>
          <w:szCs w:val="24"/>
        </w:rPr>
      </w:pPr>
      <w:r w:rsidRPr="0072497C">
        <w:rPr>
          <w:sz w:val="24"/>
          <w:szCs w:val="24"/>
        </w:rPr>
        <w:t xml:space="preserve">3. Ярков Г.А - заместитель директора департамента </w:t>
      </w:r>
      <w:proofErr w:type="spellStart"/>
      <w:r w:rsidRPr="0072497C">
        <w:rPr>
          <w:sz w:val="24"/>
          <w:szCs w:val="24"/>
        </w:rPr>
        <w:t>жилищно</w:t>
      </w:r>
      <w:proofErr w:type="spellEnd"/>
      <w:r w:rsidRPr="0072497C">
        <w:rPr>
          <w:sz w:val="24"/>
          <w:szCs w:val="24"/>
        </w:rPr>
        <w:t xml:space="preserve"> - коммунального и строительного комплекса;</w:t>
      </w:r>
    </w:p>
    <w:p w:rsidR="00580009" w:rsidRPr="0072497C" w:rsidRDefault="00580009" w:rsidP="00580009">
      <w:pPr>
        <w:jc w:val="both"/>
        <w:rPr>
          <w:sz w:val="24"/>
          <w:szCs w:val="24"/>
        </w:rPr>
      </w:pPr>
      <w:r w:rsidRPr="0072497C">
        <w:rPr>
          <w:sz w:val="24"/>
          <w:szCs w:val="24"/>
        </w:rPr>
        <w:t xml:space="preserve">4. </w:t>
      </w:r>
      <w:proofErr w:type="spellStart"/>
      <w:r w:rsidRPr="0072497C">
        <w:rPr>
          <w:sz w:val="24"/>
          <w:szCs w:val="24"/>
        </w:rPr>
        <w:t>Резинкина</w:t>
      </w:r>
      <w:proofErr w:type="spellEnd"/>
      <w:r w:rsidRPr="0072497C">
        <w:rPr>
          <w:sz w:val="24"/>
          <w:szCs w:val="24"/>
        </w:rPr>
        <w:t xml:space="preserve"> Ж.В. – заместитель начальника управления экономической политики;</w:t>
      </w:r>
    </w:p>
    <w:p w:rsidR="00580009" w:rsidRPr="0072497C" w:rsidRDefault="00580009" w:rsidP="00580009">
      <w:pPr>
        <w:jc w:val="both"/>
        <w:rPr>
          <w:sz w:val="24"/>
          <w:szCs w:val="24"/>
        </w:rPr>
      </w:pPr>
      <w:r w:rsidRPr="0072497C">
        <w:rPr>
          <w:sz w:val="24"/>
          <w:szCs w:val="24"/>
        </w:rPr>
        <w:t xml:space="preserve">5. </w:t>
      </w:r>
      <w:r w:rsidRPr="0072497C">
        <w:rPr>
          <w:spacing w:val="-6"/>
          <w:sz w:val="24"/>
          <w:szCs w:val="24"/>
        </w:rPr>
        <w:t xml:space="preserve">Абдуллаев А.Т. </w:t>
      </w:r>
      <w:r w:rsidRPr="0072497C">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580009" w:rsidRPr="008A3D2E" w:rsidRDefault="00580009" w:rsidP="00580009">
      <w:pPr>
        <w:jc w:val="both"/>
        <w:rPr>
          <w:sz w:val="24"/>
          <w:szCs w:val="24"/>
        </w:rPr>
      </w:pPr>
      <w:r w:rsidRPr="0072497C">
        <w:rPr>
          <w:sz w:val="24"/>
          <w:szCs w:val="24"/>
        </w:rPr>
        <w:t>Всего присутствовали 5 членов комиссии из 9.</w:t>
      </w:r>
    </w:p>
    <w:p w:rsidR="008A3D2E" w:rsidRPr="008A3D2E" w:rsidRDefault="00E57B9B" w:rsidP="009020B4">
      <w:pPr>
        <w:pStyle w:val="a6"/>
        <w:ind w:left="0"/>
        <w:jc w:val="both"/>
        <w:rPr>
          <w:spacing w:val="-6"/>
          <w:sz w:val="24"/>
          <w:szCs w:val="24"/>
        </w:rPr>
      </w:pPr>
      <w:r w:rsidRPr="008A3D2E">
        <w:rPr>
          <w:spacing w:val="-6"/>
          <w:sz w:val="24"/>
          <w:szCs w:val="24"/>
        </w:rPr>
        <w:t xml:space="preserve">Представитель заказчика: </w:t>
      </w:r>
      <w:proofErr w:type="spellStart"/>
      <w:r w:rsidR="008A3D2E" w:rsidRPr="008A3D2E">
        <w:rPr>
          <w:sz w:val="24"/>
          <w:szCs w:val="24"/>
        </w:rPr>
        <w:t>Канафиева</w:t>
      </w:r>
      <w:proofErr w:type="spellEnd"/>
      <w:r w:rsidR="008A3D2E" w:rsidRPr="008A3D2E">
        <w:rPr>
          <w:sz w:val="24"/>
          <w:szCs w:val="24"/>
        </w:rPr>
        <w:t xml:space="preserve"> </w:t>
      </w:r>
      <w:proofErr w:type="spellStart"/>
      <w:r w:rsidR="008A3D2E" w:rsidRPr="008A3D2E">
        <w:rPr>
          <w:sz w:val="24"/>
          <w:szCs w:val="24"/>
        </w:rPr>
        <w:t>Айгуль</w:t>
      </w:r>
      <w:proofErr w:type="spellEnd"/>
      <w:r w:rsidR="008A3D2E" w:rsidRPr="008A3D2E">
        <w:rPr>
          <w:sz w:val="24"/>
          <w:szCs w:val="24"/>
        </w:rPr>
        <w:t xml:space="preserve"> </w:t>
      </w:r>
      <w:proofErr w:type="spellStart"/>
      <w:r w:rsidR="008A3D2E" w:rsidRPr="008A3D2E">
        <w:rPr>
          <w:sz w:val="24"/>
          <w:szCs w:val="24"/>
        </w:rPr>
        <w:t>Закиевна</w:t>
      </w:r>
      <w:proofErr w:type="spellEnd"/>
      <w:r w:rsidR="005E09B3" w:rsidRPr="008A3D2E">
        <w:rPr>
          <w:spacing w:val="-6"/>
          <w:sz w:val="24"/>
          <w:szCs w:val="24"/>
        </w:rPr>
        <w:t xml:space="preserve">, </w:t>
      </w:r>
      <w:r w:rsidR="008A3D2E" w:rsidRPr="008A3D2E">
        <w:rPr>
          <w:sz w:val="24"/>
          <w:szCs w:val="24"/>
        </w:rPr>
        <w:t xml:space="preserve">комендант здания администрации города </w:t>
      </w:r>
      <w:proofErr w:type="spellStart"/>
      <w:r w:rsidR="008A3D2E" w:rsidRPr="008A3D2E">
        <w:rPr>
          <w:sz w:val="24"/>
          <w:szCs w:val="24"/>
        </w:rPr>
        <w:t>Югорска</w:t>
      </w:r>
      <w:proofErr w:type="spellEnd"/>
      <w:r w:rsidR="008A3D2E" w:rsidRPr="008A3D2E">
        <w:rPr>
          <w:sz w:val="24"/>
          <w:szCs w:val="24"/>
        </w:rPr>
        <w:t>.</w:t>
      </w:r>
      <w:r w:rsidR="008A3D2E" w:rsidRPr="008A3D2E">
        <w:rPr>
          <w:spacing w:val="-6"/>
          <w:sz w:val="24"/>
          <w:szCs w:val="24"/>
        </w:rPr>
        <w:t xml:space="preserve"> </w:t>
      </w:r>
    </w:p>
    <w:p w:rsidR="009020B4" w:rsidRPr="008A3D2E" w:rsidRDefault="00E57B9B" w:rsidP="009020B4">
      <w:pPr>
        <w:pStyle w:val="a6"/>
        <w:ind w:left="0"/>
        <w:jc w:val="both"/>
        <w:rPr>
          <w:sz w:val="24"/>
          <w:szCs w:val="24"/>
        </w:rPr>
      </w:pPr>
      <w:r w:rsidRPr="008A3D2E">
        <w:rPr>
          <w:spacing w:val="-6"/>
          <w:sz w:val="24"/>
          <w:szCs w:val="24"/>
        </w:rPr>
        <w:t>1. Наименование аукциона: аукцион в электронной форме № 01873000058140000</w:t>
      </w:r>
      <w:r w:rsidR="008A3D2E">
        <w:rPr>
          <w:spacing w:val="-6"/>
          <w:sz w:val="24"/>
          <w:szCs w:val="24"/>
        </w:rPr>
        <w:t>83</w:t>
      </w:r>
      <w:r w:rsidRPr="008A3D2E">
        <w:rPr>
          <w:spacing w:val="-6"/>
          <w:sz w:val="24"/>
          <w:szCs w:val="24"/>
        </w:rPr>
        <w:t xml:space="preserve"> </w:t>
      </w:r>
      <w:r w:rsidR="008A3D2E" w:rsidRPr="008A3D2E">
        <w:rPr>
          <w:sz w:val="24"/>
          <w:szCs w:val="24"/>
        </w:rPr>
        <w:t xml:space="preserve">на право заключения муниципального </w:t>
      </w:r>
      <w:proofErr w:type="gramStart"/>
      <w:r w:rsidR="008A3D2E" w:rsidRPr="008A3D2E">
        <w:rPr>
          <w:sz w:val="24"/>
          <w:szCs w:val="24"/>
        </w:rPr>
        <w:t>контракта</w:t>
      </w:r>
      <w:proofErr w:type="gramEnd"/>
      <w:r w:rsidR="008A3D2E" w:rsidRPr="008A3D2E">
        <w:rPr>
          <w:sz w:val="24"/>
          <w:szCs w:val="24"/>
        </w:rPr>
        <w:t xml:space="preserve"> на оказание услуг по централизованной охране объектов.</w:t>
      </w:r>
    </w:p>
    <w:p w:rsidR="009020B4" w:rsidRPr="008A3D2E" w:rsidRDefault="009020B4" w:rsidP="009020B4">
      <w:pPr>
        <w:pStyle w:val="a6"/>
        <w:ind w:left="0"/>
        <w:jc w:val="both"/>
        <w:rPr>
          <w:spacing w:val="-6"/>
          <w:sz w:val="24"/>
          <w:szCs w:val="24"/>
        </w:rPr>
      </w:pPr>
      <w:r w:rsidRPr="008A3D2E">
        <w:rPr>
          <w:spacing w:val="-6"/>
          <w:sz w:val="24"/>
          <w:szCs w:val="24"/>
        </w:rPr>
        <w:t xml:space="preserve">Номер извещения о проведении торгов на официальном сайте – </w:t>
      </w:r>
      <w:hyperlink r:id="rId5" w:history="1">
        <w:r w:rsidRPr="008A3D2E">
          <w:rPr>
            <w:rStyle w:val="a3"/>
            <w:color w:val="auto"/>
            <w:sz w:val="24"/>
            <w:szCs w:val="24"/>
            <w:u w:val="none"/>
          </w:rPr>
          <w:t>http://zakupki.gov.ru/</w:t>
        </w:r>
      </w:hyperlink>
      <w:r w:rsidRPr="008A3D2E">
        <w:rPr>
          <w:spacing w:val="-6"/>
          <w:sz w:val="24"/>
          <w:szCs w:val="24"/>
        </w:rPr>
        <w:t xml:space="preserve">, </w:t>
      </w:r>
      <w:r w:rsidR="008A3D2E" w:rsidRPr="008A3D2E">
        <w:rPr>
          <w:spacing w:val="-6"/>
          <w:sz w:val="24"/>
          <w:szCs w:val="24"/>
        </w:rPr>
        <w:t>код аукциона 0187300005814000083, дата публикации 31</w:t>
      </w:r>
      <w:r w:rsidRPr="008A3D2E">
        <w:rPr>
          <w:spacing w:val="-6"/>
          <w:sz w:val="24"/>
          <w:szCs w:val="24"/>
        </w:rPr>
        <w:t xml:space="preserve">.03.2014. </w:t>
      </w:r>
    </w:p>
    <w:p w:rsidR="00E57B9B" w:rsidRPr="008A3D2E" w:rsidRDefault="00E57B9B" w:rsidP="0000182F">
      <w:pPr>
        <w:pStyle w:val="a6"/>
        <w:tabs>
          <w:tab w:val="num" w:pos="567"/>
        </w:tabs>
        <w:ind w:left="0"/>
        <w:jc w:val="both"/>
        <w:rPr>
          <w:spacing w:val="-6"/>
          <w:sz w:val="24"/>
          <w:szCs w:val="24"/>
        </w:rPr>
      </w:pPr>
      <w:r w:rsidRPr="008A3D2E">
        <w:rPr>
          <w:spacing w:val="-6"/>
          <w:sz w:val="24"/>
          <w:szCs w:val="24"/>
        </w:rPr>
        <w:t xml:space="preserve">2. Заказчик: </w:t>
      </w:r>
      <w:r w:rsidR="008A3D2E" w:rsidRPr="008A3D2E">
        <w:rPr>
          <w:sz w:val="24"/>
          <w:szCs w:val="24"/>
        </w:rPr>
        <w:t xml:space="preserve">Администрация города </w:t>
      </w:r>
      <w:proofErr w:type="spellStart"/>
      <w:r w:rsidR="008A3D2E" w:rsidRPr="008A3D2E">
        <w:rPr>
          <w:sz w:val="24"/>
          <w:szCs w:val="24"/>
        </w:rPr>
        <w:t>Югорска</w:t>
      </w:r>
      <w:proofErr w:type="spellEnd"/>
      <w:r w:rsidR="0000182F" w:rsidRPr="008A3D2E">
        <w:rPr>
          <w:bCs/>
          <w:sz w:val="24"/>
          <w:szCs w:val="24"/>
        </w:rPr>
        <w:t xml:space="preserve">. Почтовый адрес: 628260, г. </w:t>
      </w:r>
      <w:proofErr w:type="spellStart"/>
      <w:r w:rsidR="0000182F" w:rsidRPr="008A3D2E">
        <w:rPr>
          <w:bCs/>
          <w:sz w:val="24"/>
          <w:szCs w:val="24"/>
        </w:rPr>
        <w:t>Югорск</w:t>
      </w:r>
      <w:proofErr w:type="spellEnd"/>
      <w:r w:rsidR="0000182F" w:rsidRPr="008A3D2E">
        <w:rPr>
          <w:bCs/>
          <w:sz w:val="24"/>
          <w:szCs w:val="24"/>
        </w:rPr>
        <w:t xml:space="preserve">, </w:t>
      </w:r>
      <w:r w:rsidR="008A3D2E" w:rsidRPr="008A3D2E">
        <w:rPr>
          <w:sz w:val="24"/>
          <w:szCs w:val="24"/>
        </w:rPr>
        <w:t>ул. 40 лет Победы, 11</w:t>
      </w:r>
      <w:r w:rsidR="0000182F" w:rsidRPr="008A3D2E">
        <w:rPr>
          <w:bCs/>
          <w:sz w:val="24"/>
          <w:szCs w:val="24"/>
        </w:rPr>
        <w:t>, Ханты-Мансийский  автономный  округ-Югра, Тюменская область.</w:t>
      </w:r>
    </w:p>
    <w:p w:rsidR="00E57B9B" w:rsidRPr="008A3D2E" w:rsidRDefault="00E57B9B" w:rsidP="00E57B9B">
      <w:pPr>
        <w:jc w:val="both"/>
        <w:rPr>
          <w:spacing w:val="-6"/>
          <w:sz w:val="24"/>
          <w:szCs w:val="24"/>
        </w:rPr>
      </w:pPr>
      <w:r w:rsidRPr="008A3D2E">
        <w:rPr>
          <w:spacing w:val="-6"/>
          <w:sz w:val="24"/>
          <w:szCs w:val="24"/>
        </w:rPr>
        <w:t xml:space="preserve">3. Процедура рассмотрения первых частей заявок на участие в аукционе была проведена комиссией в 10.00 часов </w:t>
      </w:r>
      <w:r w:rsidR="008A3D2E">
        <w:rPr>
          <w:spacing w:val="-6"/>
          <w:sz w:val="24"/>
          <w:szCs w:val="24"/>
        </w:rPr>
        <w:t xml:space="preserve">10 </w:t>
      </w:r>
      <w:r w:rsidR="00580009" w:rsidRPr="008A3D2E">
        <w:rPr>
          <w:spacing w:val="-6"/>
          <w:sz w:val="24"/>
          <w:szCs w:val="24"/>
        </w:rPr>
        <w:t xml:space="preserve"> апреля </w:t>
      </w:r>
      <w:r w:rsidRPr="008A3D2E">
        <w:rPr>
          <w:spacing w:val="-6"/>
          <w:sz w:val="24"/>
          <w:szCs w:val="24"/>
        </w:rPr>
        <w:t>2014 года, по адресу: ул. 40 лет</w:t>
      </w:r>
      <w:r w:rsidR="00C1171B" w:rsidRPr="008A3D2E">
        <w:rPr>
          <w:spacing w:val="-6"/>
          <w:sz w:val="24"/>
          <w:szCs w:val="24"/>
        </w:rPr>
        <w:t xml:space="preserve"> </w:t>
      </w:r>
      <w:r w:rsidRPr="008A3D2E">
        <w:rPr>
          <w:spacing w:val="-6"/>
          <w:sz w:val="24"/>
          <w:szCs w:val="24"/>
        </w:rPr>
        <w:t xml:space="preserve"> Победы, 11, г. </w:t>
      </w:r>
      <w:proofErr w:type="spellStart"/>
      <w:r w:rsidRPr="008A3D2E">
        <w:rPr>
          <w:spacing w:val="-6"/>
          <w:sz w:val="24"/>
          <w:szCs w:val="24"/>
        </w:rPr>
        <w:t>Югорск</w:t>
      </w:r>
      <w:proofErr w:type="spellEnd"/>
      <w:r w:rsidRPr="008A3D2E">
        <w:rPr>
          <w:spacing w:val="-6"/>
          <w:sz w:val="24"/>
          <w:szCs w:val="24"/>
        </w:rPr>
        <w:t xml:space="preserve">, Ханты-Мансийский  автономный  </w:t>
      </w:r>
      <w:proofErr w:type="spellStart"/>
      <w:r w:rsidRPr="008A3D2E">
        <w:rPr>
          <w:spacing w:val="-6"/>
          <w:sz w:val="24"/>
          <w:szCs w:val="24"/>
        </w:rPr>
        <w:t>округ-Югра</w:t>
      </w:r>
      <w:proofErr w:type="spellEnd"/>
      <w:r w:rsidRPr="008A3D2E">
        <w:rPr>
          <w:spacing w:val="-6"/>
          <w:sz w:val="24"/>
          <w:szCs w:val="24"/>
        </w:rPr>
        <w:t>, Тюменская область.</w:t>
      </w:r>
    </w:p>
    <w:p w:rsidR="00E57B9B" w:rsidRPr="008A3D2E" w:rsidRDefault="00E57B9B" w:rsidP="00E57B9B">
      <w:pPr>
        <w:jc w:val="both"/>
        <w:rPr>
          <w:sz w:val="24"/>
        </w:rPr>
      </w:pPr>
      <w:r w:rsidRPr="008A3D2E">
        <w:rPr>
          <w:sz w:val="24"/>
        </w:rPr>
        <w:t>4. На основании протокола проведения ау</w:t>
      </w:r>
      <w:r w:rsidR="008A3D2E">
        <w:rPr>
          <w:sz w:val="24"/>
        </w:rPr>
        <w:t>кциона в электронной форме от 14</w:t>
      </w:r>
      <w:r w:rsidR="00580009" w:rsidRPr="008A3D2E">
        <w:rPr>
          <w:sz w:val="24"/>
        </w:rPr>
        <w:t>.04</w:t>
      </w:r>
      <w:r w:rsidRPr="008A3D2E">
        <w:rPr>
          <w:sz w:val="24"/>
        </w:rPr>
        <w:t xml:space="preserve">.2014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1"/>
        <w:gridCol w:w="1418"/>
        <w:gridCol w:w="6662"/>
        <w:gridCol w:w="1701"/>
      </w:tblGrid>
      <w:tr w:rsidR="008A3D2E" w:rsidRPr="008A3D2E" w:rsidTr="00580009">
        <w:trPr>
          <w:cantSplit/>
          <w:trHeight w:val="728"/>
          <w:tblHeader/>
        </w:trPr>
        <w:tc>
          <w:tcPr>
            <w:tcW w:w="851" w:type="dxa"/>
          </w:tcPr>
          <w:p w:rsidR="00E57B9B" w:rsidRPr="008A3D2E" w:rsidRDefault="00F00AB9" w:rsidP="00F00AB9">
            <w:pPr>
              <w:spacing w:line="276" w:lineRule="auto"/>
              <w:jc w:val="center"/>
              <w:rPr>
                <w:b/>
                <w:sz w:val="16"/>
                <w:szCs w:val="18"/>
              </w:rPr>
            </w:pPr>
            <w:r w:rsidRPr="008A3D2E">
              <w:rPr>
                <w:b/>
                <w:sz w:val="16"/>
                <w:szCs w:val="18"/>
              </w:rPr>
              <w:t>Порядковый номер по ранжированию</w:t>
            </w:r>
          </w:p>
        </w:tc>
        <w:tc>
          <w:tcPr>
            <w:tcW w:w="1418" w:type="dxa"/>
          </w:tcPr>
          <w:p w:rsidR="00E57B9B" w:rsidRPr="008A3D2E" w:rsidRDefault="00E57B9B" w:rsidP="00580009">
            <w:pPr>
              <w:spacing w:after="200" w:line="276" w:lineRule="auto"/>
              <w:jc w:val="center"/>
              <w:rPr>
                <w:b/>
                <w:sz w:val="18"/>
                <w:szCs w:val="18"/>
              </w:rPr>
            </w:pPr>
            <w:r w:rsidRPr="008A3D2E">
              <w:rPr>
                <w:b/>
                <w:sz w:val="18"/>
                <w:szCs w:val="18"/>
              </w:rPr>
              <w:t>Порядковый номер заявки</w:t>
            </w:r>
          </w:p>
        </w:tc>
        <w:tc>
          <w:tcPr>
            <w:tcW w:w="6662" w:type="dxa"/>
          </w:tcPr>
          <w:p w:rsidR="00E57B9B" w:rsidRPr="008A3D2E" w:rsidRDefault="00E57B9B" w:rsidP="00580009">
            <w:pPr>
              <w:ind w:firstLine="175"/>
              <w:jc w:val="center"/>
              <w:rPr>
                <w:b/>
                <w:sz w:val="18"/>
                <w:szCs w:val="18"/>
              </w:rPr>
            </w:pPr>
            <w:proofErr w:type="gramStart"/>
            <w:r w:rsidRPr="008A3D2E">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8A3D2E" w:rsidRDefault="00E57B9B" w:rsidP="00580009">
            <w:pPr>
              <w:spacing w:after="200" w:line="276" w:lineRule="auto"/>
              <w:jc w:val="center"/>
              <w:rPr>
                <w:b/>
                <w:sz w:val="18"/>
                <w:szCs w:val="18"/>
              </w:rPr>
            </w:pPr>
            <w:r w:rsidRPr="008A3D2E">
              <w:rPr>
                <w:b/>
                <w:sz w:val="18"/>
                <w:szCs w:val="18"/>
              </w:rPr>
              <w:t>Предложение участника аукциона о цене контракта, рублей</w:t>
            </w:r>
          </w:p>
        </w:tc>
      </w:tr>
      <w:tr w:rsidR="008A3D2E" w:rsidRPr="008A3D2E" w:rsidTr="00580009">
        <w:trPr>
          <w:cantSplit/>
          <w:trHeight w:val="284"/>
        </w:trPr>
        <w:tc>
          <w:tcPr>
            <w:tcW w:w="851" w:type="dxa"/>
          </w:tcPr>
          <w:p w:rsidR="00E57B9B" w:rsidRPr="000F35C3" w:rsidRDefault="00E57B9B" w:rsidP="00580009">
            <w:pPr>
              <w:spacing w:after="200" w:line="276" w:lineRule="auto"/>
              <w:rPr>
                <w:sz w:val="22"/>
                <w:szCs w:val="22"/>
                <w:highlight w:val="yellow"/>
              </w:rPr>
            </w:pPr>
            <w:r w:rsidRPr="000F35C3">
              <w:t>1</w:t>
            </w:r>
          </w:p>
        </w:tc>
        <w:tc>
          <w:tcPr>
            <w:tcW w:w="1418" w:type="dxa"/>
          </w:tcPr>
          <w:p w:rsidR="00402F08" w:rsidRDefault="00402F08" w:rsidP="00402F08">
            <w:r>
              <w:t>1 , защищенный номер заявки:</w:t>
            </w:r>
          </w:p>
          <w:p w:rsidR="00E57B9B" w:rsidRPr="008A3D2E" w:rsidRDefault="00402F08" w:rsidP="00402F08">
            <w:pPr>
              <w:rPr>
                <w:color w:val="FF0000"/>
                <w:sz w:val="22"/>
                <w:szCs w:val="22"/>
                <w:highlight w:val="yellow"/>
              </w:rPr>
            </w:pPr>
            <w:r>
              <w:t>6975023 </w:t>
            </w:r>
          </w:p>
        </w:tc>
        <w:tc>
          <w:tcPr>
            <w:tcW w:w="6662" w:type="dxa"/>
          </w:tcPr>
          <w:tbl>
            <w:tblPr>
              <w:tblW w:w="6829" w:type="dxa"/>
              <w:tblLayout w:type="fixed"/>
              <w:tblCellMar>
                <w:top w:w="15" w:type="dxa"/>
                <w:left w:w="15" w:type="dxa"/>
                <w:bottom w:w="15" w:type="dxa"/>
                <w:right w:w="15" w:type="dxa"/>
              </w:tblCellMar>
              <w:tblLook w:val="04A0"/>
            </w:tblPr>
            <w:tblGrid>
              <w:gridCol w:w="2010"/>
              <w:gridCol w:w="4819"/>
            </w:tblGrid>
            <w:tr w:rsidR="00402F08" w:rsidRPr="008A3D2E" w:rsidTr="007A2A3D">
              <w:tc>
                <w:tcPr>
                  <w:tcW w:w="1472" w:type="pct"/>
                  <w:tcBorders>
                    <w:top w:val="single" w:sz="6" w:space="0" w:color="000000"/>
                    <w:left w:val="single" w:sz="6" w:space="0" w:color="000000"/>
                    <w:bottom w:val="single" w:sz="6" w:space="0" w:color="000000"/>
                    <w:right w:val="single" w:sz="6" w:space="0" w:color="000000"/>
                  </w:tcBorders>
                  <w:hideMark/>
                </w:tcPr>
                <w:p w:rsidR="00402F08" w:rsidRDefault="00402F08" w:rsidP="00402F08">
                  <w:pPr>
                    <w:rPr>
                      <w:sz w:val="24"/>
                      <w:szCs w:val="24"/>
                    </w:rPr>
                  </w:pPr>
                  <w:r>
                    <w:t xml:space="preserve">Наименование участника </w:t>
                  </w:r>
                </w:p>
              </w:tc>
              <w:tc>
                <w:tcPr>
                  <w:tcW w:w="3528" w:type="pct"/>
                  <w:tcBorders>
                    <w:top w:val="single" w:sz="6" w:space="0" w:color="000000"/>
                    <w:left w:val="single" w:sz="6" w:space="0" w:color="000000"/>
                    <w:bottom w:val="single" w:sz="6" w:space="0" w:color="000000"/>
                    <w:right w:val="single" w:sz="6" w:space="0" w:color="000000"/>
                  </w:tcBorders>
                  <w:hideMark/>
                </w:tcPr>
                <w:p w:rsidR="00402F08" w:rsidRDefault="00402F08" w:rsidP="000F35C3">
                  <w:pPr>
                    <w:rPr>
                      <w:sz w:val="24"/>
                      <w:szCs w:val="24"/>
                    </w:rPr>
                  </w:pPr>
                  <w:r>
                    <w:rPr>
                      <w:b/>
                      <w:bCs/>
                    </w:rPr>
                    <w:t>Общество с ограниченной ответственностью Частная охранная организация "Вариант Плюс"</w:t>
                  </w:r>
                </w:p>
              </w:tc>
            </w:tr>
            <w:tr w:rsidR="00402F08" w:rsidRPr="008A3D2E" w:rsidTr="007A2A3D">
              <w:tc>
                <w:tcPr>
                  <w:tcW w:w="1472" w:type="pct"/>
                  <w:tcBorders>
                    <w:top w:val="single" w:sz="6" w:space="0" w:color="000000"/>
                    <w:left w:val="single" w:sz="6" w:space="0" w:color="000000"/>
                    <w:bottom w:val="single" w:sz="6" w:space="0" w:color="000000"/>
                    <w:right w:val="single" w:sz="6" w:space="0" w:color="000000"/>
                  </w:tcBorders>
                  <w:hideMark/>
                </w:tcPr>
                <w:p w:rsidR="00402F08" w:rsidRDefault="00402F08" w:rsidP="00402F08">
                  <w:pPr>
                    <w:rPr>
                      <w:sz w:val="24"/>
                      <w:szCs w:val="24"/>
                    </w:rPr>
                  </w:pPr>
                  <w:r>
                    <w:t xml:space="preserve">Предложение о цене контракта </w:t>
                  </w:r>
                </w:p>
              </w:tc>
              <w:tc>
                <w:tcPr>
                  <w:tcW w:w="3528" w:type="pct"/>
                  <w:tcBorders>
                    <w:top w:val="single" w:sz="6" w:space="0" w:color="000000"/>
                    <w:left w:val="single" w:sz="6" w:space="0" w:color="000000"/>
                    <w:bottom w:val="single" w:sz="6" w:space="0" w:color="000000"/>
                    <w:right w:val="single" w:sz="6" w:space="0" w:color="000000"/>
                  </w:tcBorders>
                  <w:hideMark/>
                </w:tcPr>
                <w:p w:rsidR="00402F08" w:rsidRDefault="00402F08" w:rsidP="00402F08">
                  <w:pPr>
                    <w:rPr>
                      <w:sz w:val="24"/>
                      <w:szCs w:val="24"/>
                    </w:rPr>
                  </w:pPr>
                  <w:r>
                    <w:t>74272.82</w:t>
                  </w:r>
                </w:p>
              </w:tc>
            </w:tr>
            <w:tr w:rsidR="00402F08" w:rsidRPr="008A3D2E" w:rsidTr="007A2A3D">
              <w:tc>
                <w:tcPr>
                  <w:tcW w:w="1472" w:type="pct"/>
                  <w:tcBorders>
                    <w:top w:val="single" w:sz="6" w:space="0" w:color="000000"/>
                    <w:left w:val="single" w:sz="6" w:space="0" w:color="000000"/>
                    <w:bottom w:val="single" w:sz="6" w:space="0" w:color="000000"/>
                    <w:right w:val="single" w:sz="6" w:space="0" w:color="000000"/>
                  </w:tcBorders>
                  <w:hideMark/>
                </w:tcPr>
                <w:p w:rsidR="00402F08" w:rsidRDefault="00402F08" w:rsidP="00402F08">
                  <w:pPr>
                    <w:rPr>
                      <w:sz w:val="24"/>
                      <w:szCs w:val="24"/>
                    </w:rPr>
                  </w:pPr>
                  <w:r>
                    <w:t xml:space="preserve">ИНН </w:t>
                  </w:r>
                </w:p>
              </w:tc>
              <w:tc>
                <w:tcPr>
                  <w:tcW w:w="3528" w:type="pct"/>
                  <w:tcBorders>
                    <w:top w:val="single" w:sz="6" w:space="0" w:color="000000"/>
                    <w:left w:val="single" w:sz="6" w:space="0" w:color="000000"/>
                    <w:bottom w:val="single" w:sz="6" w:space="0" w:color="000000"/>
                    <w:right w:val="single" w:sz="6" w:space="0" w:color="000000"/>
                  </w:tcBorders>
                  <w:hideMark/>
                </w:tcPr>
                <w:p w:rsidR="00402F08" w:rsidRDefault="00402F08" w:rsidP="00402F08">
                  <w:pPr>
                    <w:rPr>
                      <w:sz w:val="24"/>
                      <w:szCs w:val="24"/>
                    </w:rPr>
                  </w:pPr>
                  <w:r>
                    <w:t>8622009645</w:t>
                  </w:r>
                </w:p>
              </w:tc>
            </w:tr>
            <w:tr w:rsidR="00402F08" w:rsidRPr="008A3D2E" w:rsidTr="007A2A3D">
              <w:tc>
                <w:tcPr>
                  <w:tcW w:w="1472" w:type="pct"/>
                  <w:tcBorders>
                    <w:top w:val="single" w:sz="6" w:space="0" w:color="000000"/>
                    <w:left w:val="single" w:sz="6" w:space="0" w:color="000000"/>
                    <w:bottom w:val="single" w:sz="6" w:space="0" w:color="000000"/>
                    <w:right w:val="single" w:sz="6" w:space="0" w:color="000000"/>
                  </w:tcBorders>
                  <w:hideMark/>
                </w:tcPr>
                <w:p w:rsidR="00402F08" w:rsidRDefault="00402F08" w:rsidP="00402F08">
                  <w:pPr>
                    <w:rPr>
                      <w:sz w:val="24"/>
                      <w:szCs w:val="24"/>
                    </w:rPr>
                  </w:pPr>
                  <w:r>
                    <w:t xml:space="preserve">КПП </w:t>
                  </w:r>
                </w:p>
              </w:tc>
              <w:tc>
                <w:tcPr>
                  <w:tcW w:w="3528" w:type="pct"/>
                  <w:tcBorders>
                    <w:top w:val="single" w:sz="6" w:space="0" w:color="000000"/>
                    <w:left w:val="single" w:sz="6" w:space="0" w:color="000000"/>
                    <w:bottom w:val="single" w:sz="6" w:space="0" w:color="000000"/>
                    <w:right w:val="single" w:sz="6" w:space="0" w:color="000000"/>
                  </w:tcBorders>
                  <w:hideMark/>
                </w:tcPr>
                <w:p w:rsidR="00402F08" w:rsidRDefault="00402F08" w:rsidP="00402F08">
                  <w:pPr>
                    <w:rPr>
                      <w:sz w:val="24"/>
                      <w:szCs w:val="24"/>
                    </w:rPr>
                  </w:pPr>
                  <w:r>
                    <w:t>861501001</w:t>
                  </w:r>
                </w:p>
              </w:tc>
            </w:tr>
            <w:tr w:rsidR="00402F08" w:rsidRPr="008A3D2E" w:rsidTr="007A2A3D">
              <w:tc>
                <w:tcPr>
                  <w:tcW w:w="1472" w:type="pct"/>
                  <w:tcBorders>
                    <w:top w:val="single" w:sz="6" w:space="0" w:color="000000"/>
                    <w:left w:val="single" w:sz="6" w:space="0" w:color="000000"/>
                    <w:bottom w:val="single" w:sz="6" w:space="0" w:color="000000"/>
                    <w:right w:val="single" w:sz="6" w:space="0" w:color="000000"/>
                  </w:tcBorders>
                  <w:hideMark/>
                </w:tcPr>
                <w:p w:rsidR="00402F08" w:rsidRDefault="00402F08" w:rsidP="00402F08">
                  <w:pPr>
                    <w:rPr>
                      <w:sz w:val="24"/>
                      <w:szCs w:val="24"/>
                    </w:rPr>
                  </w:pPr>
                  <w:r>
                    <w:t xml:space="preserve">Юридический адрес </w:t>
                  </w:r>
                </w:p>
              </w:tc>
              <w:tc>
                <w:tcPr>
                  <w:tcW w:w="3528" w:type="pct"/>
                  <w:tcBorders>
                    <w:top w:val="single" w:sz="6" w:space="0" w:color="000000"/>
                    <w:left w:val="single" w:sz="6" w:space="0" w:color="000000"/>
                    <w:bottom w:val="single" w:sz="6" w:space="0" w:color="000000"/>
                    <w:right w:val="single" w:sz="6" w:space="0" w:color="000000"/>
                  </w:tcBorders>
                  <w:hideMark/>
                </w:tcPr>
                <w:p w:rsidR="00402F08" w:rsidRDefault="00402F08" w:rsidP="00402F08">
                  <w:pPr>
                    <w:rPr>
                      <w:sz w:val="24"/>
                      <w:szCs w:val="24"/>
                    </w:rPr>
                  </w:pPr>
                  <w:r>
                    <w:t>628240, Ханты-Мансийский Автономный округ - Югра АО, Советский р-н, Советский г, ул</w:t>
                  </w:r>
                  <w:proofErr w:type="gramStart"/>
                  <w:r>
                    <w:t>.Г</w:t>
                  </w:r>
                  <w:proofErr w:type="gramEnd"/>
                  <w:r>
                    <w:t xml:space="preserve">агарина </w:t>
                  </w:r>
                  <w:proofErr w:type="spellStart"/>
                  <w:r>
                    <w:t>ул</w:t>
                  </w:r>
                  <w:proofErr w:type="spellEnd"/>
                  <w:r>
                    <w:t>, д.43</w:t>
                  </w:r>
                </w:p>
              </w:tc>
            </w:tr>
            <w:tr w:rsidR="00402F08" w:rsidRPr="008A3D2E" w:rsidTr="007A2A3D">
              <w:tc>
                <w:tcPr>
                  <w:tcW w:w="1472" w:type="pct"/>
                  <w:tcBorders>
                    <w:top w:val="single" w:sz="6" w:space="0" w:color="000000"/>
                    <w:left w:val="single" w:sz="6" w:space="0" w:color="000000"/>
                    <w:bottom w:val="single" w:sz="6" w:space="0" w:color="000000"/>
                    <w:right w:val="single" w:sz="6" w:space="0" w:color="000000"/>
                  </w:tcBorders>
                  <w:hideMark/>
                </w:tcPr>
                <w:p w:rsidR="00402F08" w:rsidRDefault="00402F08" w:rsidP="00402F08">
                  <w:pPr>
                    <w:rPr>
                      <w:sz w:val="24"/>
                      <w:szCs w:val="24"/>
                    </w:rPr>
                  </w:pPr>
                  <w:r>
                    <w:t xml:space="preserve">Почтовый адрес </w:t>
                  </w:r>
                </w:p>
              </w:tc>
              <w:tc>
                <w:tcPr>
                  <w:tcW w:w="3528" w:type="pct"/>
                  <w:tcBorders>
                    <w:top w:val="single" w:sz="6" w:space="0" w:color="000000"/>
                    <w:left w:val="single" w:sz="6" w:space="0" w:color="000000"/>
                    <w:bottom w:val="single" w:sz="6" w:space="0" w:color="000000"/>
                    <w:right w:val="single" w:sz="6" w:space="0" w:color="000000"/>
                  </w:tcBorders>
                  <w:hideMark/>
                </w:tcPr>
                <w:p w:rsidR="00402F08" w:rsidRDefault="00402F08" w:rsidP="00402F08">
                  <w:pPr>
                    <w:rPr>
                      <w:sz w:val="24"/>
                      <w:szCs w:val="24"/>
                    </w:rPr>
                  </w:pPr>
                  <w:r>
                    <w:t>628240, Ханты-Мансийский Автономный округ - Югра АО, Советский р-н, Советский г, ул</w:t>
                  </w:r>
                  <w:proofErr w:type="gramStart"/>
                  <w:r>
                    <w:t>.Г</w:t>
                  </w:r>
                  <w:proofErr w:type="gramEnd"/>
                  <w:r>
                    <w:t xml:space="preserve">агарина </w:t>
                  </w:r>
                  <w:proofErr w:type="spellStart"/>
                  <w:r>
                    <w:t>ул</w:t>
                  </w:r>
                  <w:proofErr w:type="spellEnd"/>
                  <w:r>
                    <w:t>, д.43</w:t>
                  </w:r>
                </w:p>
              </w:tc>
            </w:tr>
            <w:tr w:rsidR="00402F08" w:rsidRPr="008A3D2E" w:rsidTr="007A2A3D">
              <w:tc>
                <w:tcPr>
                  <w:tcW w:w="1472" w:type="pct"/>
                  <w:tcBorders>
                    <w:top w:val="single" w:sz="6" w:space="0" w:color="000000"/>
                    <w:left w:val="single" w:sz="6" w:space="0" w:color="000000"/>
                    <w:bottom w:val="single" w:sz="6" w:space="0" w:color="000000"/>
                    <w:right w:val="single" w:sz="6" w:space="0" w:color="000000"/>
                  </w:tcBorders>
                  <w:hideMark/>
                </w:tcPr>
                <w:p w:rsidR="00402F08" w:rsidRDefault="00402F08" w:rsidP="00402F08">
                  <w:pPr>
                    <w:rPr>
                      <w:sz w:val="24"/>
                      <w:szCs w:val="24"/>
                    </w:rPr>
                  </w:pPr>
                  <w:r>
                    <w:t xml:space="preserve">Контактный телефон </w:t>
                  </w:r>
                </w:p>
              </w:tc>
              <w:tc>
                <w:tcPr>
                  <w:tcW w:w="3528" w:type="pct"/>
                  <w:tcBorders>
                    <w:top w:val="single" w:sz="6" w:space="0" w:color="000000"/>
                    <w:left w:val="single" w:sz="6" w:space="0" w:color="000000"/>
                    <w:bottom w:val="single" w:sz="6" w:space="0" w:color="000000"/>
                    <w:right w:val="single" w:sz="6" w:space="0" w:color="000000"/>
                  </w:tcBorders>
                  <w:hideMark/>
                </w:tcPr>
                <w:p w:rsidR="00402F08" w:rsidRDefault="00402F08" w:rsidP="00402F08">
                  <w:pPr>
                    <w:rPr>
                      <w:sz w:val="24"/>
                      <w:szCs w:val="24"/>
                    </w:rPr>
                  </w:pPr>
                  <w:r>
                    <w:t>8 34675 3 79 78</w:t>
                  </w:r>
                </w:p>
              </w:tc>
            </w:tr>
          </w:tbl>
          <w:p w:rsidR="00E57B9B" w:rsidRPr="008A3D2E" w:rsidRDefault="00E57B9B" w:rsidP="00580009">
            <w:pPr>
              <w:jc w:val="both"/>
              <w:rPr>
                <w:rStyle w:val="textspanview"/>
                <w:color w:val="FF0000"/>
                <w:highlight w:val="yellow"/>
              </w:rPr>
            </w:pPr>
          </w:p>
        </w:tc>
        <w:tc>
          <w:tcPr>
            <w:tcW w:w="1701" w:type="dxa"/>
          </w:tcPr>
          <w:p w:rsidR="00E57B9B" w:rsidRPr="008A3D2E" w:rsidRDefault="00402F08" w:rsidP="00580009">
            <w:pPr>
              <w:spacing w:after="200" w:line="276" w:lineRule="auto"/>
              <w:jc w:val="center"/>
              <w:rPr>
                <w:color w:val="FF0000"/>
                <w:sz w:val="22"/>
                <w:szCs w:val="22"/>
                <w:highlight w:val="yellow"/>
              </w:rPr>
            </w:pPr>
            <w:r>
              <w:t>74</w:t>
            </w:r>
            <w:r w:rsidR="002256CB">
              <w:t xml:space="preserve"> </w:t>
            </w:r>
            <w:r>
              <w:t>272.82</w:t>
            </w:r>
          </w:p>
        </w:tc>
      </w:tr>
      <w:tr w:rsidR="008A3D2E" w:rsidRPr="008A3D2E" w:rsidTr="00580009">
        <w:trPr>
          <w:cantSplit/>
          <w:trHeight w:val="284"/>
        </w:trPr>
        <w:tc>
          <w:tcPr>
            <w:tcW w:w="851" w:type="dxa"/>
          </w:tcPr>
          <w:p w:rsidR="00E57B9B" w:rsidRPr="000F35C3" w:rsidRDefault="00E57B9B" w:rsidP="00580009">
            <w:pPr>
              <w:spacing w:after="200" w:line="276" w:lineRule="auto"/>
              <w:rPr>
                <w:highlight w:val="yellow"/>
              </w:rPr>
            </w:pPr>
            <w:r w:rsidRPr="000F35C3">
              <w:t>2</w:t>
            </w:r>
          </w:p>
        </w:tc>
        <w:tc>
          <w:tcPr>
            <w:tcW w:w="1418" w:type="dxa"/>
          </w:tcPr>
          <w:p w:rsidR="000F35C3" w:rsidRDefault="000F35C3" w:rsidP="000F35C3">
            <w:r>
              <w:t>2 , защищенный номер заявки:</w:t>
            </w:r>
          </w:p>
          <w:p w:rsidR="00E57B9B" w:rsidRPr="008A3D2E" w:rsidRDefault="000F35C3" w:rsidP="000F35C3">
            <w:pPr>
              <w:rPr>
                <w:color w:val="FF0000"/>
                <w:highlight w:val="yellow"/>
              </w:rPr>
            </w:pPr>
            <w:r>
              <w:t>7002722 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402F08" w:rsidRPr="008A3D2E" w:rsidTr="00580009">
              <w:tc>
                <w:tcPr>
                  <w:tcW w:w="1500" w:type="pct"/>
                  <w:tcBorders>
                    <w:top w:val="single" w:sz="6" w:space="0" w:color="000000"/>
                    <w:left w:val="single" w:sz="6" w:space="0" w:color="000000"/>
                    <w:bottom w:val="single" w:sz="6" w:space="0" w:color="000000"/>
                    <w:right w:val="single" w:sz="6" w:space="0" w:color="000000"/>
                  </w:tcBorders>
                  <w:hideMark/>
                </w:tcPr>
                <w:p w:rsidR="00402F08" w:rsidRDefault="00402F08" w:rsidP="00402F08">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402F08" w:rsidRDefault="000F35C3" w:rsidP="000F35C3">
                  <w:pPr>
                    <w:rPr>
                      <w:sz w:val="24"/>
                      <w:szCs w:val="24"/>
                    </w:rPr>
                  </w:pPr>
                  <w:r>
                    <w:rPr>
                      <w:b/>
                      <w:bCs/>
                    </w:rPr>
                    <w:t>Ф</w:t>
                  </w:r>
                  <w:r w:rsidR="00402F08">
                    <w:rPr>
                      <w:b/>
                      <w:bCs/>
                    </w:rPr>
                    <w:t xml:space="preserve">едеральное государственное казенное учреждение "Управление вневедомственной </w:t>
                  </w:r>
                  <w:proofErr w:type="gramStart"/>
                  <w:r w:rsidR="00402F08">
                    <w:rPr>
                      <w:b/>
                      <w:bCs/>
                    </w:rPr>
                    <w:t>охраны Управления Министерства внутренних дел Российской Федерации</w:t>
                  </w:r>
                  <w:proofErr w:type="gramEnd"/>
                  <w:r w:rsidR="00402F08">
                    <w:rPr>
                      <w:b/>
                      <w:bCs/>
                    </w:rPr>
                    <w:t xml:space="preserve"> по Ханты-Мансийскому автономному округу - Югре"</w:t>
                  </w:r>
                </w:p>
              </w:tc>
            </w:tr>
            <w:tr w:rsidR="00402F08" w:rsidRPr="008A3D2E" w:rsidTr="00580009">
              <w:tc>
                <w:tcPr>
                  <w:tcW w:w="1500" w:type="pct"/>
                  <w:tcBorders>
                    <w:top w:val="single" w:sz="6" w:space="0" w:color="000000"/>
                    <w:left w:val="single" w:sz="6" w:space="0" w:color="000000"/>
                    <w:bottom w:val="single" w:sz="6" w:space="0" w:color="000000"/>
                    <w:right w:val="single" w:sz="6" w:space="0" w:color="000000"/>
                  </w:tcBorders>
                  <w:hideMark/>
                </w:tcPr>
                <w:p w:rsidR="00402F08" w:rsidRDefault="00402F08" w:rsidP="00402F08">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402F08" w:rsidRDefault="00402F08" w:rsidP="00402F08">
                  <w:pPr>
                    <w:rPr>
                      <w:sz w:val="24"/>
                      <w:szCs w:val="24"/>
                    </w:rPr>
                  </w:pPr>
                  <w:r>
                    <w:t>75774.78</w:t>
                  </w:r>
                </w:p>
              </w:tc>
            </w:tr>
            <w:tr w:rsidR="00402F08" w:rsidRPr="008A3D2E" w:rsidTr="00580009">
              <w:tc>
                <w:tcPr>
                  <w:tcW w:w="1500" w:type="pct"/>
                  <w:tcBorders>
                    <w:top w:val="single" w:sz="6" w:space="0" w:color="000000"/>
                    <w:left w:val="single" w:sz="6" w:space="0" w:color="000000"/>
                    <w:bottom w:val="single" w:sz="6" w:space="0" w:color="000000"/>
                    <w:right w:val="single" w:sz="6" w:space="0" w:color="000000"/>
                  </w:tcBorders>
                  <w:hideMark/>
                </w:tcPr>
                <w:p w:rsidR="00402F08" w:rsidRDefault="00402F08" w:rsidP="00402F08">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402F08" w:rsidRDefault="00402F08" w:rsidP="00402F08">
                  <w:pPr>
                    <w:rPr>
                      <w:sz w:val="24"/>
                      <w:szCs w:val="24"/>
                    </w:rPr>
                  </w:pPr>
                  <w:r>
                    <w:t>8601047640</w:t>
                  </w:r>
                </w:p>
              </w:tc>
            </w:tr>
            <w:tr w:rsidR="00402F08" w:rsidRPr="008A3D2E" w:rsidTr="00580009">
              <w:tc>
                <w:tcPr>
                  <w:tcW w:w="1500" w:type="pct"/>
                  <w:tcBorders>
                    <w:top w:val="single" w:sz="6" w:space="0" w:color="000000"/>
                    <w:left w:val="single" w:sz="6" w:space="0" w:color="000000"/>
                    <w:bottom w:val="single" w:sz="6" w:space="0" w:color="000000"/>
                    <w:right w:val="single" w:sz="6" w:space="0" w:color="000000"/>
                  </w:tcBorders>
                  <w:hideMark/>
                </w:tcPr>
                <w:p w:rsidR="00402F08" w:rsidRDefault="00402F08" w:rsidP="00402F08">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402F08" w:rsidRDefault="00402F08" w:rsidP="00402F08">
                  <w:pPr>
                    <w:rPr>
                      <w:sz w:val="24"/>
                      <w:szCs w:val="24"/>
                    </w:rPr>
                  </w:pPr>
                  <w:r>
                    <w:t>860101001</w:t>
                  </w:r>
                </w:p>
              </w:tc>
            </w:tr>
            <w:tr w:rsidR="00402F08" w:rsidRPr="008A3D2E" w:rsidTr="00580009">
              <w:tc>
                <w:tcPr>
                  <w:tcW w:w="1500" w:type="pct"/>
                  <w:tcBorders>
                    <w:top w:val="single" w:sz="6" w:space="0" w:color="000000"/>
                    <w:left w:val="single" w:sz="6" w:space="0" w:color="000000"/>
                    <w:bottom w:val="single" w:sz="6" w:space="0" w:color="000000"/>
                    <w:right w:val="single" w:sz="6" w:space="0" w:color="000000"/>
                  </w:tcBorders>
                  <w:hideMark/>
                </w:tcPr>
                <w:p w:rsidR="00402F08" w:rsidRDefault="00402F08" w:rsidP="00402F08">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402F08" w:rsidRDefault="00402F08" w:rsidP="00402F08">
                  <w:pPr>
                    <w:rPr>
                      <w:sz w:val="24"/>
                      <w:szCs w:val="24"/>
                    </w:rPr>
                  </w:pPr>
                  <w:r>
                    <w:t>628011, Ханты-Мансийский Автономный округ - Югра АО, Ханты-Мансийск г, ул</w:t>
                  </w:r>
                  <w:proofErr w:type="gramStart"/>
                  <w:r>
                    <w:t>.С</w:t>
                  </w:r>
                  <w:proofErr w:type="gramEnd"/>
                  <w:r>
                    <w:t>вердлова, д.10</w:t>
                  </w:r>
                </w:p>
              </w:tc>
            </w:tr>
            <w:tr w:rsidR="00402F08" w:rsidRPr="008A3D2E" w:rsidTr="00580009">
              <w:tc>
                <w:tcPr>
                  <w:tcW w:w="1500" w:type="pct"/>
                  <w:tcBorders>
                    <w:top w:val="single" w:sz="6" w:space="0" w:color="000000"/>
                    <w:left w:val="single" w:sz="6" w:space="0" w:color="000000"/>
                    <w:bottom w:val="single" w:sz="6" w:space="0" w:color="000000"/>
                    <w:right w:val="single" w:sz="6" w:space="0" w:color="000000"/>
                  </w:tcBorders>
                  <w:hideMark/>
                </w:tcPr>
                <w:p w:rsidR="00402F08" w:rsidRDefault="00402F08" w:rsidP="00402F08">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402F08" w:rsidRDefault="00402F08" w:rsidP="00402F08">
                  <w:pPr>
                    <w:rPr>
                      <w:sz w:val="24"/>
                      <w:szCs w:val="24"/>
                    </w:rPr>
                  </w:pPr>
                  <w:r>
                    <w:t>628011, Ханты-Мансийский Автономный округ - Югра АО, Ханты-Мансийск г, ул</w:t>
                  </w:r>
                  <w:proofErr w:type="gramStart"/>
                  <w:r>
                    <w:t>.С</w:t>
                  </w:r>
                  <w:proofErr w:type="gramEnd"/>
                  <w:r>
                    <w:t>вердлова, д.10</w:t>
                  </w:r>
                </w:p>
              </w:tc>
            </w:tr>
            <w:tr w:rsidR="00402F08" w:rsidRPr="008A3D2E" w:rsidTr="00580009">
              <w:tc>
                <w:tcPr>
                  <w:tcW w:w="1500" w:type="pct"/>
                  <w:tcBorders>
                    <w:top w:val="single" w:sz="6" w:space="0" w:color="000000"/>
                    <w:left w:val="single" w:sz="6" w:space="0" w:color="000000"/>
                    <w:bottom w:val="single" w:sz="6" w:space="0" w:color="000000"/>
                    <w:right w:val="single" w:sz="6" w:space="0" w:color="000000"/>
                  </w:tcBorders>
                  <w:hideMark/>
                </w:tcPr>
                <w:p w:rsidR="00402F08" w:rsidRDefault="00402F08" w:rsidP="00402F08">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402F08" w:rsidRDefault="00402F08" w:rsidP="00402F08">
                  <w:pPr>
                    <w:rPr>
                      <w:sz w:val="24"/>
                      <w:szCs w:val="24"/>
                    </w:rPr>
                  </w:pPr>
                  <w:r>
                    <w:t>+73467393901</w:t>
                  </w:r>
                </w:p>
              </w:tc>
            </w:tr>
          </w:tbl>
          <w:p w:rsidR="00E57B9B" w:rsidRPr="008A3D2E" w:rsidRDefault="00E57B9B" w:rsidP="00580009">
            <w:pPr>
              <w:rPr>
                <w:color w:val="FF0000"/>
                <w:highlight w:val="yellow"/>
              </w:rPr>
            </w:pPr>
          </w:p>
        </w:tc>
        <w:tc>
          <w:tcPr>
            <w:tcW w:w="1701" w:type="dxa"/>
          </w:tcPr>
          <w:p w:rsidR="00E57B9B" w:rsidRPr="008A3D2E" w:rsidRDefault="00402F08" w:rsidP="00402F08">
            <w:pPr>
              <w:jc w:val="center"/>
              <w:rPr>
                <w:color w:val="FF0000"/>
                <w:sz w:val="24"/>
                <w:szCs w:val="24"/>
                <w:highlight w:val="yellow"/>
              </w:rPr>
            </w:pPr>
            <w:r>
              <w:t>75</w:t>
            </w:r>
            <w:r w:rsidR="007A2A3D">
              <w:t xml:space="preserve"> </w:t>
            </w:r>
            <w:r>
              <w:t>774.78</w:t>
            </w:r>
          </w:p>
        </w:tc>
      </w:tr>
    </w:tbl>
    <w:p w:rsidR="00E57B9B" w:rsidRPr="008A3D2E" w:rsidRDefault="00E57B9B" w:rsidP="00E57B9B">
      <w:pPr>
        <w:suppressAutoHyphens/>
        <w:ind w:left="-142"/>
        <w:jc w:val="both"/>
        <w:rPr>
          <w:color w:val="FF0000"/>
          <w:sz w:val="24"/>
        </w:rPr>
      </w:pPr>
    </w:p>
    <w:p w:rsidR="00E57B9B" w:rsidRPr="008A3D2E" w:rsidRDefault="00E57B9B" w:rsidP="00E57B9B">
      <w:pPr>
        <w:suppressAutoHyphens/>
        <w:ind w:left="-142"/>
        <w:jc w:val="both"/>
        <w:rPr>
          <w:sz w:val="24"/>
        </w:rPr>
      </w:pPr>
      <w:r w:rsidRPr="008A3D2E">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464C22" w:rsidRDefault="00E57B9B" w:rsidP="00E57B9B">
      <w:pPr>
        <w:suppressAutoHyphens/>
        <w:ind w:left="-142"/>
        <w:jc w:val="both"/>
        <w:rPr>
          <w:bCs/>
          <w:sz w:val="24"/>
          <w:szCs w:val="24"/>
        </w:rPr>
      </w:pPr>
      <w:r w:rsidRPr="00464C22">
        <w:rPr>
          <w:sz w:val="24"/>
        </w:rPr>
        <w:t xml:space="preserve">- </w:t>
      </w:r>
      <w:r w:rsidR="000F35C3" w:rsidRPr="00464C22">
        <w:rPr>
          <w:bCs/>
          <w:sz w:val="24"/>
          <w:szCs w:val="24"/>
        </w:rPr>
        <w:t>Общество с ограниченной ответственностью Частная охранная организация "Вариант Плюс</w:t>
      </w:r>
      <w:r w:rsidRPr="00464C22">
        <w:rPr>
          <w:bCs/>
          <w:sz w:val="24"/>
          <w:szCs w:val="24"/>
        </w:rPr>
        <w:t>";</w:t>
      </w:r>
    </w:p>
    <w:p w:rsidR="00E57B9B" w:rsidRPr="006976F5" w:rsidRDefault="000F35C3" w:rsidP="00E57B9B">
      <w:pPr>
        <w:suppressAutoHyphens/>
        <w:ind w:left="-142"/>
        <w:jc w:val="both"/>
        <w:rPr>
          <w:bCs/>
          <w:sz w:val="24"/>
          <w:szCs w:val="24"/>
        </w:rPr>
      </w:pPr>
      <w:r w:rsidRPr="006976F5">
        <w:rPr>
          <w:bCs/>
          <w:sz w:val="24"/>
          <w:szCs w:val="24"/>
        </w:rPr>
        <w:t xml:space="preserve">- Федеральное государственное казенное учреждение "Управление вневедомственной </w:t>
      </w:r>
      <w:proofErr w:type="gramStart"/>
      <w:r w:rsidRPr="006976F5">
        <w:rPr>
          <w:bCs/>
          <w:sz w:val="24"/>
          <w:szCs w:val="24"/>
        </w:rPr>
        <w:t>охраны Управления Министерства внутренних дел Российской Федерации</w:t>
      </w:r>
      <w:proofErr w:type="gramEnd"/>
      <w:r w:rsidRPr="006976F5">
        <w:rPr>
          <w:bCs/>
          <w:sz w:val="24"/>
          <w:szCs w:val="24"/>
        </w:rPr>
        <w:t xml:space="preserve"> по Ханты-Мансийскому автономному округу - Югре".</w:t>
      </w:r>
    </w:p>
    <w:p w:rsidR="00E57B9B" w:rsidRPr="008A3D2E" w:rsidRDefault="00E57B9B" w:rsidP="00E57B9B">
      <w:pPr>
        <w:suppressAutoHyphens/>
        <w:ind w:left="-142"/>
        <w:jc w:val="both"/>
        <w:rPr>
          <w:sz w:val="24"/>
          <w:szCs w:val="24"/>
        </w:rPr>
      </w:pPr>
      <w:r w:rsidRPr="006976F5">
        <w:rPr>
          <w:sz w:val="24"/>
        </w:rPr>
        <w:t>6. В результате рассмотрения вторых частей заявок и на основании протокола проведения ау</w:t>
      </w:r>
      <w:r w:rsidR="008A3D2E" w:rsidRPr="006976F5">
        <w:rPr>
          <w:sz w:val="24"/>
        </w:rPr>
        <w:t>кциона в</w:t>
      </w:r>
      <w:r w:rsidR="008A3D2E" w:rsidRPr="008A3D2E">
        <w:rPr>
          <w:sz w:val="24"/>
        </w:rPr>
        <w:t xml:space="preserve"> электронной форме от 14</w:t>
      </w:r>
      <w:r w:rsidR="00580009" w:rsidRPr="008A3D2E">
        <w:rPr>
          <w:sz w:val="24"/>
        </w:rPr>
        <w:t>.04</w:t>
      </w:r>
      <w:r w:rsidRPr="008A3D2E">
        <w:rPr>
          <w:sz w:val="24"/>
        </w:rPr>
        <w:t xml:space="preserve">.2014  </w:t>
      </w:r>
      <w:r w:rsidRPr="008A3D2E">
        <w:rPr>
          <w:sz w:val="24"/>
          <w:szCs w:val="24"/>
        </w:rPr>
        <w:t xml:space="preserve">победителем  аукциона в электронной форме признается </w:t>
      </w:r>
      <w:r w:rsidR="000F35C3" w:rsidRPr="000F35C3">
        <w:rPr>
          <w:bCs/>
          <w:sz w:val="24"/>
          <w:szCs w:val="24"/>
        </w:rPr>
        <w:t xml:space="preserve">Общество с ограниченной ответственностью Частная охранная организация "Вариант Плюс", </w:t>
      </w:r>
      <w:r w:rsidRPr="008A3D2E">
        <w:rPr>
          <w:sz w:val="24"/>
          <w:szCs w:val="24"/>
        </w:rPr>
        <w:t xml:space="preserve">с ценой муниципального контракта </w:t>
      </w:r>
      <w:r w:rsidR="000F35C3" w:rsidRPr="002256CB">
        <w:rPr>
          <w:sz w:val="24"/>
          <w:szCs w:val="24"/>
        </w:rPr>
        <w:t>74</w:t>
      </w:r>
      <w:r w:rsidR="006976F5">
        <w:rPr>
          <w:sz w:val="24"/>
          <w:szCs w:val="24"/>
        </w:rPr>
        <w:t xml:space="preserve"> </w:t>
      </w:r>
      <w:r w:rsidR="000F35C3" w:rsidRPr="002256CB">
        <w:rPr>
          <w:sz w:val="24"/>
          <w:szCs w:val="24"/>
        </w:rPr>
        <w:t>272,</w:t>
      </w:r>
      <w:bookmarkStart w:id="0" w:name="_GoBack"/>
      <w:bookmarkEnd w:id="0"/>
      <w:r w:rsidR="000F35C3" w:rsidRPr="002256CB">
        <w:rPr>
          <w:sz w:val="24"/>
          <w:szCs w:val="24"/>
        </w:rPr>
        <w:t>82</w:t>
      </w:r>
      <w:r w:rsidR="000F35C3" w:rsidRPr="002256CB">
        <w:t xml:space="preserve"> </w:t>
      </w:r>
      <w:r w:rsidR="000F35C3" w:rsidRPr="002256CB">
        <w:rPr>
          <w:sz w:val="24"/>
          <w:szCs w:val="24"/>
        </w:rPr>
        <w:t>рубля</w:t>
      </w:r>
      <w:r w:rsidRPr="002256CB">
        <w:rPr>
          <w:sz w:val="24"/>
          <w:szCs w:val="24"/>
        </w:rPr>
        <w:t>.</w:t>
      </w:r>
      <w:r w:rsidRPr="008A3D2E">
        <w:rPr>
          <w:sz w:val="24"/>
          <w:szCs w:val="24"/>
        </w:rPr>
        <w:t xml:space="preserve"> </w:t>
      </w:r>
    </w:p>
    <w:p w:rsidR="00E57B9B" w:rsidRPr="008A3D2E" w:rsidRDefault="00E57B9B" w:rsidP="00E57B9B">
      <w:pPr>
        <w:tabs>
          <w:tab w:val="left" w:pos="426"/>
          <w:tab w:val="left" w:pos="567"/>
        </w:tabs>
        <w:ind w:left="-142"/>
        <w:jc w:val="both"/>
        <w:rPr>
          <w:sz w:val="24"/>
        </w:rPr>
      </w:pPr>
      <w:r w:rsidRPr="008A3D2E">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6" w:history="1">
        <w:r w:rsidRPr="008A3D2E">
          <w:rPr>
            <w:sz w:val="24"/>
          </w:rPr>
          <w:t>http://www.sberbank-ast.ru</w:t>
        </w:r>
      </w:hyperlink>
      <w:r w:rsidRPr="008A3D2E">
        <w:rPr>
          <w:sz w:val="24"/>
        </w:rPr>
        <w:t>.</w:t>
      </w:r>
    </w:p>
    <w:p w:rsidR="00E57B9B" w:rsidRPr="008A3D2E" w:rsidRDefault="00E57B9B" w:rsidP="00E57B9B">
      <w:pPr>
        <w:jc w:val="center"/>
        <w:rPr>
          <w:color w:val="FF0000"/>
          <w:sz w:val="22"/>
          <w:szCs w:val="22"/>
        </w:rPr>
      </w:pPr>
    </w:p>
    <w:p w:rsidR="00E57B9B" w:rsidRPr="008A3D2E" w:rsidRDefault="00E57B9B" w:rsidP="00E57B9B">
      <w:pPr>
        <w:jc w:val="center"/>
        <w:rPr>
          <w:sz w:val="22"/>
          <w:szCs w:val="22"/>
        </w:rPr>
      </w:pPr>
      <w:r w:rsidRPr="008A3D2E">
        <w:rPr>
          <w:sz w:val="22"/>
          <w:szCs w:val="22"/>
        </w:rPr>
        <w:t xml:space="preserve">Сведения о решении </w:t>
      </w:r>
    </w:p>
    <w:p w:rsidR="00E57B9B" w:rsidRPr="008A3D2E" w:rsidRDefault="00E57B9B" w:rsidP="00E57B9B">
      <w:pPr>
        <w:jc w:val="center"/>
        <w:rPr>
          <w:sz w:val="22"/>
          <w:szCs w:val="22"/>
        </w:rPr>
      </w:pPr>
      <w:r w:rsidRPr="008A3D2E">
        <w:rPr>
          <w:sz w:val="22"/>
          <w:szCs w:val="22"/>
        </w:rPr>
        <w:t>членов комиссии о соответствии/несоответствии заявок участников размещения заказа требованиям документации об аукционе</w:t>
      </w:r>
    </w:p>
    <w:p w:rsidR="00E57B9B" w:rsidRPr="008A3D2E" w:rsidRDefault="00E57B9B" w:rsidP="00E57B9B">
      <w:pPr>
        <w:suppressAutoHyphens/>
        <w:jc w:val="both"/>
        <w:rPr>
          <w:b/>
        </w:rPr>
      </w:pPr>
    </w:p>
    <w:tbl>
      <w:tblPr>
        <w:tblW w:w="10774" w:type="dxa"/>
        <w:tblInd w:w="-34" w:type="dxa"/>
        <w:tblLayout w:type="fixed"/>
        <w:tblLook w:val="01E0"/>
      </w:tblPr>
      <w:tblGrid>
        <w:gridCol w:w="4537"/>
        <w:gridCol w:w="2477"/>
        <w:gridCol w:w="3760"/>
      </w:tblGrid>
      <w:tr w:rsidR="008A3D2E" w:rsidRPr="008A3D2E" w:rsidTr="00580009">
        <w:tc>
          <w:tcPr>
            <w:tcW w:w="4537" w:type="dxa"/>
            <w:tcBorders>
              <w:top w:val="single" w:sz="4" w:space="0" w:color="auto"/>
              <w:left w:val="single" w:sz="4" w:space="0" w:color="auto"/>
              <w:bottom w:val="single" w:sz="4" w:space="0" w:color="auto"/>
              <w:right w:val="single" w:sz="4" w:space="0" w:color="auto"/>
            </w:tcBorders>
            <w:vAlign w:val="center"/>
          </w:tcPr>
          <w:p w:rsidR="00E57B9B" w:rsidRPr="008A3D2E" w:rsidRDefault="00E57B9B" w:rsidP="00580009">
            <w:pPr>
              <w:jc w:val="center"/>
              <w:rPr>
                <w:sz w:val="18"/>
                <w:szCs w:val="18"/>
              </w:rPr>
            </w:pPr>
            <w:r w:rsidRPr="008A3D2E">
              <w:rPr>
                <w:sz w:val="18"/>
                <w:szCs w:val="18"/>
              </w:rPr>
              <w:t>Решение члена комиссии о соответствии/несоответствии заявок участников размещения заказа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8A3D2E" w:rsidRDefault="00E57B9B" w:rsidP="00580009">
            <w:pPr>
              <w:jc w:val="center"/>
              <w:rPr>
                <w:sz w:val="18"/>
                <w:szCs w:val="18"/>
              </w:rPr>
            </w:pPr>
            <w:r w:rsidRPr="008A3D2E">
              <w:rPr>
                <w:sz w:val="18"/>
                <w:szCs w:val="18"/>
              </w:rPr>
              <w:t>Подпись члена комиссии</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8A3D2E" w:rsidRDefault="00E57B9B" w:rsidP="00580009">
            <w:pPr>
              <w:jc w:val="center"/>
              <w:rPr>
                <w:sz w:val="18"/>
                <w:szCs w:val="18"/>
              </w:rPr>
            </w:pPr>
            <w:r w:rsidRPr="008A3D2E">
              <w:rPr>
                <w:sz w:val="18"/>
                <w:szCs w:val="18"/>
              </w:rPr>
              <w:t>Член комиссии</w:t>
            </w:r>
          </w:p>
        </w:tc>
      </w:tr>
      <w:tr w:rsidR="008A3D2E" w:rsidRPr="008A3D2E" w:rsidTr="00580009">
        <w:tc>
          <w:tcPr>
            <w:tcW w:w="4537" w:type="dxa"/>
            <w:tcBorders>
              <w:top w:val="single" w:sz="4" w:space="0" w:color="auto"/>
              <w:left w:val="single" w:sz="4" w:space="0" w:color="auto"/>
              <w:bottom w:val="single" w:sz="4" w:space="0" w:color="auto"/>
              <w:right w:val="single" w:sz="4" w:space="0" w:color="auto"/>
            </w:tcBorders>
          </w:tcPr>
          <w:p w:rsidR="00E57B9B" w:rsidRPr="008A3D2E" w:rsidRDefault="00E57B9B" w:rsidP="00580009">
            <w:pPr>
              <w:jc w:val="both"/>
              <w:rPr>
                <w:noProof/>
                <w:sz w:val="16"/>
                <w:szCs w:val="16"/>
              </w:rPr>
            </w:pPr>
            <w:r w:rsidRPr="008A3D2E">
              <w:rPr>
                <w:noProof/>
                <w:sz w:val="16"/>
                <w:szCs w:val="16"/>
              </w:rPr>
              <w:t>Мое решение о соответствии (несоответствии) заявки участника размещения заказа требованиям, установленным документацией об аукционе,  совпадает с</w:t>
            </w:r>
            <w:r w:rsidR="00580009" w:rsidRPr="008A3D2E">
              <w:rPr>
                <w:noProof/>
                <w:sz w:val="16"/>
                <w:szCs w:val="16"/>
              </w:rPr>
              <w:t xml:space="preserve"> решениями, указанными в пункте</w:t>
            </w:r>
            <w:r w:rsidRPr="008A3D2E">
              <w:rPr>
                <w:noProof/>
                <w:sz w:val="16"/>
                <w:szCs w:val="16"/>
              </w:rPr>
              <w:t xml:space="preserve">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8A3D2E" w:rsidRDefault="00E57B9B" w:rsidP="00580009">
            <w:pPr>
              <w:jc w:val="center"/>
              <w:rPr>
                <w:sz w:val="16"/>
                <w:szCs w:val="16"/>
              </w:rPr>
            </w:pPr>
            <w:r w:rsidRPr="008A3D2E">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72497C" w:rsidRDefault="00580009" w:rsidP="00580009">
            <w:pPr>
              <w:jc w:val="center"/>
              <w:rPr>
                <w:sz w:val="24"/>
                <w:szCs w:val="24"/>
              </w:rPr>
            </w:pPr>
            <w:r w:rsidRPr="0072497C">
              <w:rPr>
                <w:sz w:val="24"/>
                <w:szCs w:val="24"/>
              </w:rPr>
              <w:t xml:space="preserve">С.Д. </w:t>
            </w:r>
            <w:proofErr w:type="spellStart"/>
            <w:r w:rsidRPr="0072497C">
              <w:rPr>
                <w:sz w:val="24"/>
                <w:szCs w:val="24"/>
              </w:rPr>
              <w:t>Голин</w:t>
            </w:r>
            <w:proofErr w:type="spellEnd"/>
          </w:p>
        </w:tc>
      </w:tr>
      <w:tr w:rsidR="008A3D2E" w:rsidRPr="008A3D2E" w:rsidTr="00580009">
        <w:tc>
          <w:tcPr>
            <w:tcW w:w="4537" w:type="dxa"/>
            <w:tcBorders>
              <w:top w:val="single" w:sz="4" w:space="0" w:color="auto"/>
              <w:left w:val="single" w:sz="4" w:space="0" w:color="auto"/>
              <w:bottom w:val="single" w:sz="4" w:space="0" w:color="auto"/>
              <w:right w:val="single" w:sz="4" w:space="0" w:color="auto"/>
            </w:tcBorders>
          </w:tcPr>
          <w:p w:rsidR="00E57B9B" w:rsidRPr="008A3D2E" w:rsidRDefault="00E57B9B" w:rsidP="00580009">
            <w:pPr>
              <w:jc w:val="both"/>
              <w:rPr>
                <w:noProof/>
                <w:sz w:val="16"/>
                <w:szCs w:val="16"/>
              </w:rPr>
            </w:pPr>
            <w:r w:rsidRPr="008A3D2E">
              <w:rPr>
                <w:noProof/>
                <w:sz w:val="16"/>
                <w:szCs w:val="16"/>
              </w:rPr>
              <w:t>Мое решение о соответствии (несоответствии) заявки участника размещения заказа требованиям, установленным документацией об аукционе,  совпадает с р</w:t>
            </w:r>
            <w:r w:rsidR="00580009" w:rsidRPr="008A3D2E">
              <w:rPr>
                <w:noProof/>
                <w:sz w:val="16"/>
                <w:szCs w:val="16"/>
              </w:rPr>
              <w:t>ешениями, указанными в пункте</w:t>
            </w:r>
            <w:r w:rsidRPr="008A3D2E">
              <w:rPr>
                <w:noProof/>
                <w:sz w:val="16"/>
                <w:szCs w:val="16"/>
              </w:rPr>
              <w:t xml:space="preserve">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8A3D2E" w:rsidRDefault="00E57B9B" w:rsidP="00580009">
            <w:pPr>
              <w:jc w:val="center"/>
              <w:rPr>
                <w:sz w:val="16"/>
                <w:szCs w:val="16"/>
              </w:rPr>
            </w:pPr>
            <w:r w:rsidRPr="008A3D2E">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580009" w:rsidRPr="0072497C" w:rsidRDefault="00580009" w:rsidP="00580009">
            <w:pPr>
              <w:jc w:val="center"/>
              <w:rPr>
                <w:sz w:val="24"/>
                <w:szCs w:val="24"/>
              </w:rPr>
            </w:pPr>
          </w:p>
          <w:p w:rsidR="00580009" w:rsidRPr="0072497C" w:rsidRDefault="00580009" w:rsidP="00580009">
            <w:pPr>
              <w:jc w:val="center"/>
              <w:rPr>
                <w:sz w:val="24"/>
                <w:szCs w:val="24"/>
              </w:rPr>
            </w:pPr>
            <w:r w:rsidRPr="0072497C">
              <w:rPr>
                <w:sz w:val="24"/>
                <w:szCs w:val="24"/>
              </w:rPr>
              <w:t xml:space="preserve">В.А. </w:t>
            </w:r>
            <w:proofErr w:type="spellStart"/>
            <w:r w:rsidRPr="0072497C">
              <w:rPr>
                <w:sz w:val="24"/>
                <w:szCs w:val="24"/>
              </w:rPr>
              <w:t>Климин</w:t>
            </w:r>
            <w:proofErr w:type="spellEnd"/>
          </w:p>
          <w:p w:rsidR="00E57B9B" w:rsidRPr="0072497C" w:rsidRDefault="00E57B9B" w:rsidP="00580009">
            <w:pPr>
              <w:jc w:val="center"/>
              <w:rPr>
                <w:sz w:val="24"/>
                <w:szCs w:val="24"/>
              </w:rPr>
            </w:pPr>
          </w:p>
        </w:tc>
      </w:tr>
      <w:tr w:rsidR="008A3D2E" w:rsidRPr="008A3D2E" w:rsidTr="00580009">
        <w:tc>
          <w:tcPr>
            <w:tcW w:w="4537" w:type="dxa"/>
            <w:tcBorders>
              <w:top w:val="single" w:sz="4" w:space="0" w:color="auto"/>
              <w:left w:val="single" w:sz="4" w:space="0" w:color="auto"/>
              <w:bottom w:val="single" w:sz="4" w:space="0" w:color="auto"/>
              <w:right w:val="single" w:sz="4" w:space="0" w:color="auto"/>
            </w:tcBorders>
          </w:tcPr>
          <w:p w:rsidR="00E57B9B" w:rsidRPr="008A3D2E" w:rsidRDefault="00E57B9B" w:rsidP="00580009">
            <w:pPr>
              <w:jc w:val="both"/>
              <w:rPr>
                <w:noProof/>
                <w:sz w:val="16"/>
                <w:szCs w:val="16"/>
              </w:rPr>
            </w:pPr>
            <w:r w:rsidRPr="008A3D2E">
              <w:rPr>
                <w:noProof/>
                <w:sz w:val="16"/>
                <w:szCs w:val="16"/>
              </w:rPr>
              <w:t xml:space="preserve">Мое решение о соответствии (несоответствии) заявки участника размещения заказа требованиям, установленным документацией об аукционе,  совпадает с </w:t>
            </w:r>
            <w:r w:rsidR="00580009" w:rsidRPr="008A3D2E">
              <w:rPr>
                <w:noProof/>
                <w:sz w:val="16"/>
                <w:szCs w:val="16"/>
              </w:rPr>
              <w:t xml:space="preserve">решениями, указанными в пункте </w:t>
            </w:r>
            <w:r w:rsidRPr="008A3D2E">
              <w:rPr>
                <w:noProof/>
                <w:sz w:val="16"/>
                <w:szCs w:val="16"/>
              </w:rPr>
              <w:t>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8A3D2E" w:rsidRDefault="00E57B9B" w:rsidP="00580009">
            <w:pPr>
              <w:jc w:val="center"/>
              <w:rPr>
                <w:sz w:val="16"/>
                <w:szCs w:val="16"/>
              </w:rPr>
            </w:pPr>
            <w:r w:rsidRPr="008A3D2E">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72497C" w:rsidRDefault="0010474E" w:rsidP="0010474E">
            <w:pPr>
              <w:jc w:val="center"/>
              <w:rPr>
                <w:sz w:val="24"/>
                <w:szCs w:val="24"/>
              </w:rPr>
            </w:pPr>
            <w:r w:rsidRPr="0072497C">
              <w:rPr>
                <w:sz w:val="24"/>
                <w:szCs w:val="24"/>
              </w:rPr>
              <w:t xml:space="preserve">Г.А. </w:t>
            </w:r>
            <w:r w:rsidR="00580009" w:rsidRPr="0072497C">
              <w:rPr>
                <w:sz w:val="24"/>
                <w:szCs w:val="24"/>
              </w:rPr>
              <w:t xml:space="preserve">Ярков </w:t>
            </w:r>
          </w:p>
        </w:tc>
      </w:tr>
      <w:tr w:rsidR="008A3D2E" w:rsidRPr="008A3D2E" w:rsidTr="00580009">
        <w:tc>
          <w:tcPr>
            <w:tcW w:w="4537" w:type="dxa"/>
            <w:tcBorders>
              <w:top w:val="single" w:sz="4" w:space="0" w:color="auto"/>
              <w:left w:val="single" w:sz="4" w:space="0" w:color="auto"/>
              <w:bottom w:val="single" w:sz="4" w:space="0" w:color="auto"/>
              <w:right w:val="single" w:sz="4" w:space="0" w:color="auto"/>
            </w:tcBorders>
          </w:tcPr>
          <w:p w:rsidR="00E57B9B" w:rsidRPr="008A3D2E" w:rsidRDefault="00E57B9B" w:rsidP="00580009">
            <w:pPr>
              <w:jc w:val="both"/>
              <w:rPr>
                <w:noProof/>
                <w:sz w:val="16"/>
                <w:szCs w:val="16"/>
              </w:rPr>
            </w:pPr>
            <w:r w:rsidRPr="008A3D2E">
              <w:rPr>
                <w:noProof/>
                <w:sz w:val="16"/>
                <w:szCs w:val="16"/>
              </w:rPr>
              <w:t>Мое решение о соответствии (несоответствии) заявки участника размещения заказа требованиям, установленным документацией об аукционе,  совпадает с</w:t>
            </w:r>
            <w:r w:rsidR="00580009" w:rsidRPr="008A3D2E">
              <w:rPr>
                <w:noProof/>
                <w:sz w:val="16"/>
                <w:szCs w:val="16"/>
              </w:rPr>
              <w:t xml:space="preserve"> решениями, указанными в пункте</w:t>
            </w:r>
            <w:r w:rsidRPr="008A3D2E">
              <w:rPr>
                <w:noProof/>
                <w:sz w:val="16"/>
                <w:szCs w:val="16"/>
              </w:rPr>
              <w:t xml:space="preserve">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8A3D2E" w:rsidRDefault="00E57B9B" w:rsidP="00580009">
            <w:pPr>
              <w:jc w:val="center"/>
              <w:rPr>
                <w:sz w:val="16"/>
                <w:szCs w:val="16"/>
              </w:rPr>
            </w:pPr>
            <w:r w:rsidRPr="008A3D2E">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72497C" w:rsidRDefault="008A3D2E" w:rsidP="008A3D2E">
            <w:pPr>
              <w:jc w:val="center"/>
              <w:rPr>
                <w:sz w:val="24"/>
                <w:szCs w:val="24"/>
              </w:rPr>
            </w:pPr>
            <w:r w:rsidRPr="0072497C">
              <w:rPr>
                <w:sz w:val="24"/>
                <w:szCs w:val="24"/>
              </w:rPr>
              <w:t xml:space="preserve">Ж.В. </w:t>
            </w:r>
            <w:proofErr w:type="spellStart"/>
            <w:r w:rsidR="00580009" w:rsidRPr="0072497C">
              <w:rPr>
                <w:sz w:val="24"/>
                <w:szCs w:val="24"/>
              </w:rPr>
              <w:t>Резинкина</w:t>
            </w:r>
            <w:proofErr w:type="spellEnd"/>
            <w:r w:rsidR="00580009" w:rsidRPr="0072497C">
              <w:rPr>
                <w:sz w:val="24"/>
                <w:szCs w:val="24"/>
              </w:rPr>
              <w:t xml:space="preserve"> </w:t>
            </w:r>
          </w:p>
        </w:tc>
      </w:tr>
      <w:tr w:rsidR="008A3D2E" w:rsidRPr="008A3D2E" w:rsidTr="00580009">
        <w:tc>
          <w:tcPr>
            <w:tcW w:w="4537" w:type="dxa"/>
            <w:tcBorders>
              <w:top w:val="single" w:sz="4" w:space="0" w:color="auto"/>
              <w:left w:val="single" w:sz="4" w:space="0" w:color="auto"/>
              <w:bottom w:val="single" w:sz="4" w:space="0" w:color="auto"/>
              <w:right w:val="single" w:sz="4" w:space="0" w:color="auto"/>
            </w:tcBorders>
          </w:tcPr>
          <w:p w:rsidR="00E57B9B" w:rsidRPr="008A3D2E" w:rsidRDefault="00E57B9B" w:rsidP="00580009">
            <w:pPr>
              <w:jc w:val="both"/>
              <w:rPr>
                <w:noProof/>
                <w:sz w:val="16"/>
                <w:szCs w:val="16"/>
              </w:rPr>
            </w:pPr>
            <w:r w:rsidRPr="008A3D2E">
              <w:rPr>
                <w:noProof/>
                <w:sz w:val="16"/>
                <w:szCs w:val="16"/>
              </w:rPr>
              <w:t xml:space="preserve">Мое решение о соответствии (несоответствии) заявки участника размещения заказа требованиям, установленным документацией об аукционе,  совпадает с </w:t>
            </w:r>
            <w:r w:rsidR="00580009" w:rsidRPr="008A3D2E">
              <w:rPr>
                <w:noProof/>
                <w:sz w:val="16"/>
                <w:szCs w:val="16"/>
              </w:rPr>
              <w:t xml:space="preserve">решениями, указанными в пункте </w:t>
            </w:r>
            <w:r w:rsidRPr="008A3D2E">
              <w:rPr>
                <w:noProof/>
                <w:sz w:val="16"/>
                <w:szCs w:val="16"/>
              </w:rPr>
              <w:t>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8A3D2E" w:rsidRDefault="00E57B9B" w:rsidP="00580009">
            <w:pPr>
              <w:jc w:val="center"/>
              <w:rPr>
                <w:sz w:val="16"/>
                <w:szCs w:val="16"/>
              </w:rPr>
            </w:pPr>
            <w:r w:rsidRPr="008A3D2E">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72497C" w:rsidRDefault="008A3D2E" w:rsidP="008A3D2E">
            <w:pPr>
              <w:jc w:val="center"/>
              <w:rPr>
                <w:sz w:val="24"/>
                <w:szCs w:val="24"/>
              </w:rPr>
            </w:pPr>
            <w:r w:rsidRPr="0072497C">
              <w:rPr>
                <w:sz w:val="24"/>
                <w:szCs w:val="24"/>
              </w:rPr>
              <w:t xml:space="preserve">А.Т. </w:t>
            </w:r>
            <w:r w:rsidR="00580009" w:rsidRPr="0072497C">
              <w:rPr>
                <w:sz w:val="24"/>
                <w:szCs w:val="24"/>
              </w:rPr>
              <w:t xml:space="preserve">Абдуллаев </w:t>
            </w:r>
          </w:p>
        </w:tc>
      </w:tr>
    </w:tbl>
    <w:p w:rsidR="00E57B9B" w:rsidRPr="008A3D2E" w:rsidRDefault="00E57B9B" w:rsidP="00E57B9B">
      <w:pPr>
        <w:suppressAutoHyphens/>
        <w:jc w:val="both"/>
        <w:rPr>
          <w:b/>
        </w:rPr>
      </w:pPr>
    </w:p>
    <w:p w:rsidR="00E57B9B" w:rsidRPr="0072497C" w:rsidRDefault="00580009" w:rsidP="00E57B9B">
      <w:pPr>
        <w:jc w:val="both"/>
        <w:rPr>
          <w:b/>
          <w:sz w:val="24"/>
          <w:szCs w:val="24"/>
        </w:rPr>
      </w:pPr>
      <w:r w:rsidRPr="008A3D2E">
        <w:rPr>
          <w:b/>
          <w:sz w:val="24"/>
          <w:szCs w:val="24"/>
        </w:rPr>
        <w:t>Председатель</w:t>
      </w:r>
      <w:r w:rsidR="00E57B9B" w:rsidRPr="008A3D2E">
        <w:rPr>
          <w:b/>
          <w:sz w:val="24"/>
          <w:szCs w:val="24"/>
        </w:rPr>
        <w:t xml:space="preserve"> комиссии</w:t>
      </w:r>
      <w:r w:rsidR="00E57B9B" w:rsidRPr="0072497C">
        <w:rPr>
          <w:b/>
          <w:sz w:val="24"/>
          <w:szCs w:val="24"/>
        </w:rPr>
        <w:t xml:space="preserve">:                                                             </w:t>
      </w:r>
      <w:r w:rsidR="005E09B3" w:rsidRPr="0072497C">
        <w:rPr>
          <w:b/>
          <w:sz w:val="24"/>
          <w:szCs w:val="24"/>
        </w:rPr>
        <w:t xml:space="preserve">                                   </w:t>
      </w:r>
      <w:r w:rsidR="00E57B9B" w:rsidRPr="0072497C">
        <w:rPr>
          <w:b/>
          <w:sz w:val="24"/>
          <w:szCs w:val="24"/>
        </w:rPr>
        <w:t xml:space="preserve">   </w:t>
      </w:r>
      <w:r w:rsidRPr="0072497C">
        <w:rPr>
          <w:b/>
          <w:sz w:val="24"/>
          <w:szCs w:val="24"/>
        </w:rPr>
        <w:t xml:space="preserve">С.Д. </w:t>
      </w:r>
      <w:proofErr w:type="spellStart"/>
      <w:r w:rsidRPr="0072497C">
        <w:rPr>
          <w:b/>
          <w:sz w:val="24"/>
          <w:szCs w:val="24"/>
        </w:rPr>
        <w:t>Голин</w:t>
      </w:r>
      <w:proofErr w:type="spellEnd"/>
    </w:p>
    <w:p w:rsidR="00E57B9B" w:rsidRPr="0072497C" w:rsidRDefault="00E57B9B" w:rsidP="00E57B9B">
      <w:pPr>
        <w:jc w:val="both"/>
        <w:rPr>
          <w:b/>
          <w:sz w:val="24"/>
          <w:szCs w:val="24"/>
        </w:rPr>
      </w:pPr>
    </w:p>
    <w:p w:rsidR="00E57B9B" w:rsidRPr="0072497C" w:rsidRDefault="00E57B9B" w:rsidP="00E57B9B">
      <w:pPr>
        <w:jc w:val="both"/>
        <w:rPr>
          <w:sz w:val="24"/>
          <w:szCs w:val="24"/>
        </w:rPr>
      </w:pPr>
      <w:r w:rsidRPr="0072497C">
        <w:rPr>
          <w:b/>
          <w:sz w:val="24"/>
          <w:szCs w:val="24"/>
        </w:rPr>
        <w:t xml:space="preserve">Члены  комиссии                                                                                                                                                                                                </w:t>
      </w:r>
    </w:p>
    <w:p w:rsidR="00E57B9B" w:rsidRPr="0072497C" w:rsidRDefault="00E57B9B" w:rsidP="00E57B9B">
      <w:pPr>
        <w:jc w:val="right"/>
        <w:rPr>
          <w:sz w:val="24"/>
          <w:szCs w:val="24"/>
        </w:rPr>
      </w:pPr>
      <w:r w:rsidRPr="0072497C">
        <w:rPr>
          <w:sz w:val="24"/>
          <w:szCs w:val="24"/>
        </w:rPr>
        <w:t xml:space="preserve">                                                                </w:t>
      </w:r>
    </w:p>
    <w:p w:rsidR="00E57B9B" w:rsidRPr="0072497C" w:rsidRDefault="00CB547F" w:rsidP="00E57B9B">
      <w:pPr>
        <w:jc w:val="right"/>
        <w:rPr>
          <w:sz w:val="24"/>
          <w:szCs w:val="24"/>
        </w:rPr>
      </w:pPr>
      <w:r w:rsidRPr="0072497C">
        <w:rPr>
          <w:sz w:val="24"/>
          <w:szCs w:val="24"/>
        </w:rPr>
        <w:t>_______________________</w:t>
      </w:r>
      <w:r w:rsidR="00E57B9B" w:rsidRPr="0072497C">
        <w:rPr>
          <w:sz w:val="24"/>
          <w:szCs w:val="24"/>
        </w:rPr>
        <w:t xml:space="preserve">В.А. </w:t>
      </w:r>
      <w:proofErr w:type="spellStart"/>
      <w:r w:rsidR="00E57B9B" w:rsidRPr="0072497C">
        <w:rPr>
          <w:sz w:val="24"/>
          <w:szCs w:val="24"/>
        </w:rPr>
        <w:t>Климин</w:t>
      </w:r>
      <w:proofErr w:type="spellEnd"/>
    </w:p>
    <w:p w:rsidR="00E57B9B" w:rsidRPr="0072497C" w:rsidRDefault="00E57B9B" w:rsidP="00580009">
      <w:pPr>
        <w:jc w:val="right"/>
        <w:rPr>
          <w:sz w:val="24"/>
          <w:szCs w:val="24"/>
        </w:rPr>
      </w:pPr>
      <w:r w:rsidRPr="0072497C">
        <w:rPr>
          <w:sz w:val="24"/>
          <w:szCs w:val="24"/>
        </w:rPr>
        <w:t xml:space="preserve">                                     </w:t>
      </w:r>
      <w:r w:rsidR="00580009" w:rsidRPr="0072497C">
        <w:rPr>
          <w:sz w:val="24"/>
          <w:szCs w:val="24"/>
        </w:rPr>
        <w:t>______________________</w:t>
      </w:r>
      <w:r w:rsidR="00CB547F" w:rsidRPr="0072497C">
        <w:rPr>
          <w:sz w:val="24"/>
          <w:szCs w:val="24"/>
        </w:rPr>
        <w:t xml:space="preserve"> Г.А. Ярков </w:t>
      </w:r>
      <w:r w:rsidRPr="0072497C">
        <w:rPr>
          <w:sz w:val="24"/>
          <w:szCs w:val="24"/>
        </w:rPr>
        <w:t xml:space="preserve">                                                                   </w:t>
      </w:r>
    </w:p>
    <w:p w:rsidR="00CB547F" w:rsidRPr="0072497C" w:rsidRDefault="00E57B9B" w:rsidP="00E57B9B">
      <w:pPr>
        <w:jc w:val="right"/>
        <w:rPr>
          <w:sz w:val="24"/>
          <w:szCs w:val="24"/>
        </w:rPr>
      </w:pPr>
      <w:r w:rsidRPr="0072497C">
        <w:rPr>
          <w:sz w:val="24"/>
          <w:szCs w:val="24"/>
        </w:rPr>
        <w:tab/>
      </w:r>
      <w:r w:rsidRPr="0072497C">
        <w:rPr>
          <w:sz w:val="24"/>
          <w:szCs w:val="24"/>
        </w:rPr>
        <w:tab/>
      </w:r>
      <w:r w:rsidRPr="0072497C">
        <w:rPr>
          <w:sz w:val="24"/>
          <w:szCs w:val="24"/>
        </w:rPr>
        <w:tab/>
      </w:r>
      <w:r w:rsidRPr="0072497C">
        <w:rPr>
          <w:sz w:val="24"/>
          <w:szCs w:val="24"/>
        </w:rPr>
        <w:tab/>
      </w:r>
      <w:r w:rsidRPr="0072497C">
        <w:rPr>
          <w:sz w:val="24"/>
          <w:szCs w:val="24"/>
        </w:rPr>
        <w:tab/>
      </w:r>
      <w:r w:rsidRPr="0072497C">
        <w:rPr>
          <w:sz w:val="24"/>
          <w:szCs w:val="24"/>
        </w:rPr>
        <w:tab/>
      </w:r>
      <w:r w:rsidRPr="0072497C">
        <w:rPr>
          <w:sz w:val="24"/>
          <w:szCs w:val="24"/>
        </w:rPr>
        <w:tab/>
        <w:t xml:space="preserve">  __________________ А.</w:t>
      </w:r>
      <w:r w:rsidR="00CB547F" w:rsidRPr="0072497C">
        <w:rPr>
          <w:sz w:val="24"/>
          <w:szCs w:val="24"/>
        </w:rPr>
        <w:t xml:space="preserve"> </w:t>
      </w:r>
      <w:r w:rsidRPr="0072497C">
        <w:rPr>
          <w:sz w:val="24"/>
          <w:szCs w:val="24"/>
        </w:rPr>
        <w:t>Т. Абдуллаев</w:t>
      </w:r>
    </w:p>
    <w:p w:rsidR="00E57B9B" w:rsidRPr="0072497C" w:rsidRDefault="00CB547F" w:rsidP="00E57B9B">
      <w:pPr>
        <w:jc w:val="right"/>
        <w:rPr>
          <w:sz w:val="24"/>
          <w:szCs w:val="24"/>
        </w:rPr>
      </w:pPr>
      <w:r w:rsidRPr="0072497C">
        <w:rPr>
          <w:sz w:val="24"/>
          <w:szCs w:val="24"/>
        </w:rPr>
        <w:t>___________________Ж.</w:t>
      </w:r>
      <w:r w:rsidR="005E09B3" w:rsidRPr="0072497C">
        <w:rPr>
          <w:sz w:val="24"/>
          <w:szCs w:val="24"/>
        </w:rPr>
        <w:t>В.</w:t>
      </w:r>
      <w:r w:rsidRPr="0072497C">
        <w:rPr>
          <w:sz w:val="24"/>
          <w:szCs w:val="24"/>
        </w:rPr>
        <w:t xml:space="preserve"> </w:t>
      </w:r>
      <w:proofErr w:type="spellStart"/>
      <w:r w:rsidRPr="0072497C">
        <w:rPr>
          <w:sz w:val="24"/>
          <w:szCs w:val="24"/>
        </w:rPr>
        <w:t>Резинкина</w:t>
      </w:r>
      <w:proofErr w:type="spellEnd"/>
      <w:r w:rsidR="00E57B9B" w:rsidRPr="0072497C">
        <w:rPr>
          <w:sz w:val="24"/>
          <w:szCs w:val="24"/>
        </w:rPr>
        <w:t xml:space="preserve"> </w:t>
      </w:r>
    </w:p>
    <w:p w:rsidR="00E57B9B" w:rsidRPr="0072497C" w:rsidRDefault="00E57B9B" w:rsidP="00E57B9B">
      <w:pPr>
        <w:rPr>
          <w:sz w:val="24"/>
          <w:szCs w:val="24"/>
        </w:rPr>
      </w:pPr>
    </w:p>
    <w:p w:rsidR="00E57B9B" w:rsidRPr="0072497C" w:rsidRDefault="00E57B9B" w:rsidP="00E57B9B">
      <w:pPr>
        <w:rPr>
          <w:sz w:val="24"/>
          <w:szCs w:val="24"/>
        </w:rPr>
      </w:pPr>
      <w:r w:rsidRPr="0072497C">
        <w:rPr>
          <w:sz w:val="24"/>
          <w:szCs w:val="24"/>
        </w:rPr>
        <w:t xml:space="preserve"> Представитель заказчика:                                         </w:t>
      </w:r>
      <w:r w:rsidR="00CB547F" w:rsidRPr="0072497C">
        <w:rPr>
          <w:sz w:val="24"/>
          <w:szCs w:val="24"/>
        </w:rPr>
        <w:t xml:space="preserve">       </w:t>
      </w:r>
      <w:r w:rsidR="0000182F" w:rsidRPr="0072497C">
        <w:rPr>
          <w:sz w:val="24"/>
          <w:szCs w:val="24"/>
        </w:rPr>
        <w:t xml:space="preserve">             </w:t>
      </w:r>
      <w:r w:rsidRPr="0072497C">
        <w:rPr>
          <w:sz w:val="24"/>
          <w:szCs w:val="24"/>
        </w:rPr>
        <w:t xml:space="preserve">  __________________</w:t>
      </w:r>
      <w:r w:rsidR="008A3D2E" w:rsidRPr="0072497C">
        <w:rPr>
          <w:sz w:val="24"/>
          <w:szCs w:val="24"/>
        </w:rPr>
        <w:t xml:space="preserve">А.З. </w:t>
      </w:r>
      <w:proofErr w:type="spellStart"/>
      <w:r w:rsidR="008A3D2E" w:rsidRPr="0072497C">
        <w:rPr>
          <w:sz w:val="24"/>
          <w:szCs w:val="24"/>
        </w:rPr>
        <w:t>Канафиева</w:t>
      </w:r>
      <w:proofErr w:type="spellEnd"/>
    </w:p>
    <w:p w:rsidR="00E57B9B" w:rsidRPr="0072497C" w:rsidRDefault="00E57B9B" w:rsidP="00E57B9B">
      <w:pPr>
        <w:rPr>
          <w:color w:val="FF0000"/>
        </w:rPr>
      </w:pPr>
    </w:p>
    <w:p w:rsidR="00BB06F0" w:rsidRPr="0072497C" w:rsidRDefault="00BB06F0" w:rsidP="00E57B9B">
      <w:pPr>
        <w:rPr>
          <w:color w:val="FF0000"/>
        </w:rPr>
      </w:pPr>
    </w:p>
    <w:p w:rsidR="007A2A3D" w:rsidRPr="0072497C" w:rsidRDefault="0072497C" w:rsidP="00E57B9B">
      <w:pPr>
        <w:rPr>
          <w:sz w:val="22"/>
          <w:szCs w:val="22"/>
        </w:rPr>
      </w:pPr>
      <w:r w:rsidRPr="0072497C">
        <w:rPr>
          <w:sz w:val="22"/>
          <w:szCs w:val="22"/>
        </w:rPr>
        <w:t>Секретарь О.С. Абдуллаева</w:t>
      </w:r>
    </w:p>
    <w:p w:rsidR="007A2A3D" w:rsidRDefault="007A2A3D" w:rsidP="00E57B9B">
      <w:pPr>
        <w:rPr>
          <w:color w:val="FF0000"/>
        </w:rPr>
      </w:pPr>
    </w:p>
    <w:p w:rsidR="007A2A3D" w:rsidRDefault="007A2A3D" w:rsidP="00E57B9B">
      <w:pPr>
        <w:rPr>
          <w:color w:val="FF0000"/>
        </w:rPr>
      </w:pPr>
    </w:p>
    <w:p w:rsidR="007A2A3D" w:rsidRDefault="007A2A3D" w:rsidP="00E57B9B">
      <w:pPr>
        <w:rPr>
          <w:color w:val="FF0000"/>
        </w:rPr>
      </w:pPr>
    </w:p>
    <w:p w:rsidR="007A2A3D" w:rsidRDefault="007A2A3D" w:rsidP="00E57B9B">
      <w:pPr>
        <w:rPr>
          <w:color w:val="FF0000"/>
        </w:rPr>
      </w:pPr>
    </w:p>
    <w:p w:rsidR="007A2A3D" w:rsidRDefault="007A2A3D" w:rsidP="00E57B9B">
      <w:pPr>
        <w:rPr>
          <w:color w:val="FF0000"/>
        </w:rPr>
      </w:pPr>
    </w:p>
    <w:p w:rsidR="007A2A3D" w:rsidRDefault="007A2A3D" w:rsidP="00E57B9B">
      <w:pPr>
        <w:rPr>
          <w:color w:val="FF0000"/>
        </w:rPr>
      </w:pPr>
    </w:p>
    <w:p w:rsidR="007A2A3D" w:rsidRDefault="007A2A3D" w:rsidP="00E57B9B">
      <w:pPr>
        <w:rPr>
          <w:color w:val="FF0000"/>
        </w:rPr>
      </w:pPr>
    </w:p>
    <w:p w:rsidR="007A2A3D" w:rsidRDefault="007A2A3D" w:rsidP="00E57B9B">
      <w:pPr>
        <w:rPr>
          <w:color w:val="FF0000"/>
        </w:rPr>
      </w:pPr>
    </w:p>
    <w:p w:rsidR="007A2A3D" w:rsidRDefault="007A2A3D" w:rsidP="00E57B9B">
      <w:pPr>
        <w:rPr>
          <w:color w:val="FF0000"/>
        </w:rPr>
      </w:pPr>
    </w:p>
    <w:p w:rsidR="007A2A3D" w:rsidRDefault="007A2A3D" w:rsidP="00E57B9B">
      <w:pPr>
        <w:rPr>
          <w:color w:val="FF0000"/>
        </w:rPr>
      </w:pPr>
    </w:p>
    <w:p w:rsidR="007A2A3D" w:rsidRDefault="007A2A3D" w:rsidP="00E57B9B">
      <w:pPr>
        <w:rPr>
          <w:color w:val="FF0000"/>
        </w:rPr>
      </w:pPr>
    </w:p>
    <w:p w:rsidR="007A2A3D" w:rsidRDefault="007A2A3D" w:rsidP="00E57B9B">
      <w:pPr>
        <w:rPr>
          <w:color w:val="FF0000"/>
        </w:rPr>
      </w:pPr>
    </w:p>
    <w:p w:rsidR="007A2A3D" w:rsidRDefault="007A2A3D" w:rsidP="00E57B9B">
      <w:pPr>
        <w:rPr>
          <w:color w:val="FF0000"/>
        </w:rPr>
      </w:pPr>
    </w:p>
    <w:p w:rsidR="007A2A3D" w:rsidRDefault="007A2A3D" w:rsidP="00E57B9B">
      <w:pPr>
        <w:rPr>
          <w:color w:val="FF0000"/>
        </w:rPr>
      </w:pPr>
    </w:p>
    <w:p w:rsidR="007A2A3D" w:rsidRDefault="007A2A3D" w:rsidP="00E57B9B">
      <w:pPr>
        <w:rPr>
          <w:color w:val="FF0000"/>
        </w:rPr>
      </w:pPr>
    </w:p>
    <w:p w:rsidR="00477872" w:rsidRDefault="00477872" w:rsidP="00477872">
      <w:pPr>
        <w:ind w:right="-2"/>
        <w:jc w:val="right"/>
        <w:rPr>
          <w:bCs/>
        </w:rPr>
      </w:pPr>
      <w:r>
        <w:rPr>
          <w:bCs/>
        </w:rPr>
        <w:lastRenderedPageBreak/>
        <w:t xml:space="preserve">Приложение </w:t>
      </w:r>
    </w:p>
    <w:p w:rsidR="00477872" w:rsidRDefault="00477872" w:rsidP="00477872">
      <w:pPr>
        <w:jc w:val="right"/>
        <w:rPr>
          <w:bCs/>
        </w:rPr>
      </w:pPr>
      <w:r>
        <w:rPr>
          <w:bCs/>
        </w:rPr>
        <w:t xml:space="preserve">к протоколу подведения итогов </w:t>
      </w:r>
    </w:p>
    <w:p w:rsidR="00477872" w:rsidRDefault="00477872" w:rsidP="00477872">
      <w:pPr>
        <w:jc w:val="right"/>
        <w:rPr>
          <w:bCs/>
        </w:rPr>
      </w:pPr>
      <w:r>
        <w:rPr>
          <w:bCs/>
        </w:rPr>
        <w:t>на участие в аукционе в электронной форме</w:t>
      </w:r>
    </w:p>
    <w:p w:rsidR="00477872" w:rsidRDefault="00477872" w:rsidP="00477872">
      <w:pPr>
        <w:jc w:val="right"/>
        <w:rPr>
          <w:bCs/>
        </w:rPr>
      </w:pPr>
      <w:r>
        <w:rPr>
          <w:bCs/>
        </w:rPr>
        <w:t>от 15 апреля 2014 г. № 0187300005814000083-1</w:t>
      </w:r>
    </w:p>
    <w:p w:rsidR="00477872" w:rsidRDefault="00477872" w:rsidP="00477872">
      <w:pPr>
        <w:jc w:val="center"/>
        <w:rPr>
          <w:b/>
          <w:bCs/>
        </w:rPr>
      </w:pPr>
      <w:r>
        <w:rPr>
          <w:b/>
          <w:bCs/>
        </w:rPr>
        <w:t>Таблица заявок</w:t>
      </w:r>
    </w:p>
    <w:p w:rsidR="00477872" w:rsidRDefault="00477872" w:rsidP="00477872">
      <w:pPr>
        <w:keepNext/>
        <w:keepLines/>
        <w:suppressLineNumbers/>
        <w:suppressAutoHyphens/>
        <w:jc w:val="center"/>
        <w:rPr>
          <w:b/>
          <w:bCs/>
        </w:rPr>
      </w:pPr>
      <w:r>
        <w:rPr>
          <w:b/>
          <w:bCs/>
        </w:rPr>
        <w:t xml:space="preserve"> аукциона в электронной форме  на право заключения муниципального контракта на оказание услуг </w:t>
      </w:r>
    </w:p>
    <w:p w:rsidR="00477872" w:rsidRDefault="00477872" w:rsidP="00477872">
      <w:pPr>
        <w:keepNext/>
        <w:keepLines/>
        <w:suppressLineNumbers/>
        <w:suppressAutoHyphens/>
        <w:jc w:val="center"/>
        <w:rPr>
          <w:b/>
        </w:rPr>
      </w:pPr>
      <w:r>
        <w:rPr>
          <w:b/>
          <w:bCs/>
        </w:rPr>
        <w:t>по централизованной охране объектов.</w:t>
      </w:r>
    </w:p>
    <w:p w:rsidR="00477872" w:rsidRDefault="00477872" w:rsidP="00477872">
      <w:pPr>
        <w:pStyle w:val="a4"/>
        <w:spacing w:after="0"/>
      </w:pPr>
      <w:r>
        <w:t xml:space="preserve">  Заказчик: Администрация города </w:t>
      </w:r>
      <w:proofErr w:type="spellStart"/>
      <w:r>
        <w:t>Югорска</w:t>
      </w:r>
      <w:proofErr w:type="spellEnd"/>
    </w:p>
    <w:tbl>
      <w:tblPr>
        <w:tblW w:w="10275" w:type="dxa"/>
        <w:tblInd w:w="312" w:type="dxa"/>
        <w:tblLayout w:type="fixed"/>
        <w:tblCellMar>
          <w:top w:w="28" w:type="dxa"/>
          <w:left w:w="28" w:type="dxa"/>
          <w:bottom w:w="28" w:type="dxa"/>
          <w:right w:w="28" w:type="dxa"/>
        </w:tblCellMar>
        <w:tblLook w:val="04A0"/>
      </w:tblPr>
      <w:tblGrid>
        <w:gridCol w:w="4254"/>
        <w:gridCol w:w="1702"/>
        <w:gridCol w:w="2269"/>
        <w:gridCol w:w="2050"/>
      </w:tblGrid>
      <w:tr w:rsidR="00477872" w:rsidTr="0072497C">
        <w:trPr>
          <w:trHeight w:val="331"/>
        </w:trPr>
        <w:tc>
          <w:tcPr>
            <w:tcW w:w="5956" w:type="dxa"/>
            <w:gridSpan w:val="2"/>
            <w:tcBorders>
              <w:top w:val="single" w:sz="4" w:space="0" w:color="auto"/>
              <w:left w:val="single" w:sz="4" w:space="0" w:color="auto"/>
              <w:bottom w:val="single" w:sz="4" w:space="0" w:color="auto"/>
              <w:right w:val="single" w:sz="4" w:space="0" w:color="auto"/>
            </w:tcBorders>
            <w:vAlign w:val="center"/>
            <w:hideMark/>
          </w:tcPr>
          <w:p w:rsidR="00477872" w:rsidRDefault="00477872">
            <w:pPr>
              <w:suppressAutoHyphens/>
              <w:snapToGrid w:val="0"/>
              <w:spacing w:line="276" w:lineRule="auto"/>
              <w:jc w:val="center"/>
              <w:rPr>
                <w:rFonts w:eastAsia="Calibri"/>
                <w:color w:val="000000"/>
                <w:lang w:eastAsia="ar-SA"/>
              </w:rPr>
            </w:pPr>
            <w:r>
              <w:rPr>
                <w:color w:val="000000"/>
                <w:lang w:eastAsia="en-US"/>
              </w:rPr>
              <w:t xml:space="preserve">Порядковый номер </w:t>
            </w:r>
            <w:proofErr w:type="gramStart"/>
            <w:r>
              <w:rPr>
                <w:color w:val="000000"/>
                <w:lang w:eastAsia="en-US"/>
              </w:rPr>
              <w:t>заявки</w:t>
            </w:r>
            <w:proofErr w:type="gramEnd"/>
            <w:r>
              <w:rPr>
                <w:color w:val="000000"/>
                <w:lang w:eastAsia="en-US"/>
              </w:rPr>
              <w:t xml:space="preserve"> / защищенный номер заявки</w:t>
            </w:r>
          </w:p>
        </w:tc>
        <w:tc>
          <w:tcPr>
            <w:tcW w:w="2269" w:type="dxa"/>
            <w:tcBorders>
              <w:top w:val="single" w:sz="4" w:space="0" w:color="auto"/>
              <w:left w:val="single" w:sz="4" w:space="0" w:color="auto"/>
              <w:bottom w:val="single" w:sz="4" w:space="0" w:color="auto"/>
              <w:right w:val="single" w:sz="4" w:space="0" w:color="auto"/>
            </w:tcBorders>
            <w:vAlign w:val="center"/>
            <w:hideMark/>
          </w:tcPr>
          <w:p w:rsidR="00477872" w:rsidRDefault="00477872">
            <w:pPr>
              <w:suppressAutoHyphens/>
              <w:snapToGrid w:val="0"/>
              <w:spacing w:line="276" w:lineRule="auto"/>
              <w:jc w:val="center"/>
              <w:rPr>
                <w:rFonts w:eastAsia="Calibri"/>
                <w:color w:val="000000"/>
                <w:lang w:eastAsia="ar-SA"/>
              </w:rPr>
            </w:pPr>
            <w:r>
              <w:rPr>
                <w:color w:val="000000"/>
                <w:lang w:eastAsia="en-US"/>
              </w:rPr>
              <w:t>1</w:t>
            </w:r>
            <w:r>
              <w:rPr>
                <w:color w:val="000000"/>
                <w:lang w:val="en-US" w:eastAsia="en-US"/>
              </w:rPr>
              <w:t xml:space="preserve">/ </w:t>
            </w:r>
            <w:r>
              <w:rPr>
                <w:color w:val="000000"/>
                <w:lang w:eastAsia="en-US"/>
              </w:rPr>
              <w:t>6975023</w:t>
            </w:r>
          </w:p>
        </w:tc>
        <w:tc>
          <w:tcPr>
            <w:tcW w:w="2050" w:type="dxa"/>
            <w:tcBorders>
              <w:top w:val="single" w:sz="4" w:space="0" w:color="auto"/>
              <w:left w:val="single" w:sz="4" w:space="0" w:color="auto"/>
              <w:bottom w:val="single" w:sz="4" w:space="0" w:color="auto"/>
              <w:right w:val="single" w:sz="4" w:space="0" w:color="auto"/>
            </w:tcBorders>
            <w:vAlign w:val="center"/>
            <w:hideMark/>
          </w:tcPr>
          <w:p w:rsidR="00477872" w:rsidRDefault="00477872">
            <w:pPr>
              <w:suppressAutoHyphens/>
              <w:snapToGrid w:val="0"/>
              <w:spacing w:line="276" w:lineRule="auto"/>
              <w:jc w:val="center"/>
              <w:rPr>
                <w:rFonts w:eastAsia="Calibri"/>
                <w:color w:val="000000"/>
                <w:lang w:eastAsia="en-US"/>
              </w:rPr>
            </w:pPr>
            <w:r>
              <w:rPr>
                <w:color w:val="000000"/>
                <w:lang w:eastAsia="en-US"/>
              </w:rPr>
              <w:t>1/7002722</w:t>
            </w:r>
          </w:p>
        </w:tc>
      </w:tr>
      <w:tr w:rsidR="00477872" w:rsidTr="0072497C">
        <w:trPr>
          <w:trHeight w:val="680"/>
        </w:trPr>
        <w:tc>
          <w:tcPr>
            <w:tcW w:w="4254" w:type="dxa"/>
            <w:tcBorders>
              <w:top w:val="single" w:sz="4" w:space="0" w:color="auto"/>
              <w:left w:val="single" w:sz="4" w:space="0" w:color="auto"/>
              <w:bottom w:val="single" w:sz="4" w:space="0" w:color="auto"/>
              <w:right w:val="single" w:sz="4" w:space="0" w:color="auto"/>
            </w:tcBorders>
            <w:vAlign w:val="center"/>
            <w:hideMark/>
          </w:tcPr>
          <w:p w:rsidR="00477872" w:rsidRDefault="00477872">
            <w:pPr>
              <w:suppressAutoHyphens/>
              <w:snapToGrid w:val="0"/>
              <w:ind w:left="294" w:hanging="294"/>
              <w:jc w:val="center"/>
              <w:rPr>
                <w:rFonts w:eastAsia="Calibri"/>
                <w:color w:val="000000"/>
                <w:lang w:eastAsia="ar-SA"/>
              </w:rPr>
            </w:pPr>
            <w:r>
              <w:rPr>
                <w:color w:val="000000"/>
                <w:lang w:eastAsia="en-US"/>
              </w:rPr>
              <w:t>Показатель</w:t>
            </w:r>
          </w:p>
        </w:tc>
        <w:tc>
          <w:tcPr>
            <w:tcW w:w="1702" w:type="dxa"/>
            <w:tcBorders>
              <w:top w:val="single" w:sz="4" w:space="0" w:color="auto"/>
              <w:left w:val="single" w:sz="4" w:space="0" w:color="auto"/>
              <w:bottom w:val="single" w:sz="4" w:space="0" w:color="auto"/>
              <w:right w:val="single" w:sz="4" w:space="0" w:color="auto"/>
            </w:tcBorders>
            <w:vAlign w:val="center"/>
            <w:hideMark/>
          </w:tcPr>
          <w:p w:rsidR="00477872" w:rsidRDefault="00477872">
            <w:pPr>
              <w:suppressAutoHyphens/>
              <w:snapToGrid w:val="0"/>
              <w:spacing w:after="200"/>
              <w:jc w:val="center"/>
              <w:rPr>
                <w:rFonts w:eastAsia="Calibri"/>
                <w:color w:val="000000"/>
                <w:lang w:eastAsia="ar-SA"/>
              </w:rPr>
            </w:pPr>
            <w:r>
              <w:rPr>
                <w:color w:val="000000"/>
                <w:lang w:eastAsia="en-US"/>
              </w:rPr>
              <w:t>Обязательные требования</w:t>
            </w:r>
          </w:p>
        </w:tc>
        <w:tc>
          <w:tcPr>
            <w:tcW w:w="2269" w:type="dxa"/>
            <w:tcBorders>
              <w:top w:val="single" w:sz="4" w:space="0" w:color="auto"/>
              <w:left w:val="single" w:sz="4" w:space="0" w:color="auto"/>
              <w:bottom w:val="single" w:sz="4" w:space="0" w:color="auto"/>
              <w:right w:val="single" w:sz="4" w:space="0" w:color="auto"/>
            </w:tcBorders>
            <w:vAlign w:val="center"/>
            <w:hideMark/>
          </w:tcPr>
          <w:p w:rsidR="00477872" w:rsidRDefault="00477872">
            <w:pPr>
              <w:suppressAutoHyphens/>
              <w:snapToGrid w:val="0"/>
              <w:jc w:val="center"/>
              <w:rPr>
                <w:rFonts w:eastAsia="Calibri"/>
                <w:color w:val="000000"/>
                <w:lang w:eastAsia="ar-SA"/>
              </w:rPr>
            </w:pPr>
            <w:r>
              <w:rPr>
                <w:color w:val="000000"/>
                <w:lang w:eastAsia="ar-SA"/>
              </w:rPr>
              <w:t>ООО ЧОО «Вариант плюс»</w:t>
            </w:r>
          </w:p>
        </w:tc>
        <w:tc>
          <w:tcPr>
            <w:tcW w:w="2050" w:type="dxa"/>
            <w:tcBorders>
              <w:top w:val="single" w:sz="4" w:space="0" w:color="auto"/>
              <w:left w:val="single" w:sz="4" w:space="0" w:color="auto"/>
              <w:bottom w:val="single" w:sz="4" w:space="0" w:color="auto"/>
              <w:right w:val="single" w:sz="4" w:space="0" w:color="auto"/>
            </w:tcBorders>
            <w:vAlign w:val="center"/>
            <w:hideMark/>
          </w:tcPr>
          <w:p w:rsidR="00477872" w:rsidRDefault="00477872">
            <w:pPr>
              <w:suppressAutoHyphens/>
              <w:snapToGrid w:val="0"/>
              <w:jc w:val="center"/>
              <w:rPr>
                <w:rFonts w:eastAsia="Calibri"/>
                <w:color w:val="000000"/>
                <w:lang w:eastAsia="ar-SA"/>
              </w:rPr>
            </w:pPr>
            <w:r>
              <w:rPr>
                <w:color w:val="000000"/>
                <w:lang w:eastAsia="ar-SA"/>
              </w:rPr>
              <w:t xml:space="preserve">ФГКУ «Управление вневедомственной охраны УМВД РФ по </w:t>
            </w:r>
            <w:proofErr w:type="spellStart"/>
            <w:r>
              <w:rPr>
                <w:color w:val="000000"/>
                <w:lang w:eastAsia="ar-SA"/>
              </w:rPr>
              <w:t>ХМАО-Югре</w:t>
            </w:r>
            <w:proofErr w:type="spellEnd"/>
            <w:r>
              <w:rPr>
                <w:color w:val="000000"/>
                <w:lang w:eastAsia="ar-SA"/>
              </w:rPr>
              <w:t>»</w:t>
            </w:r>
          </w:p>
        </w:tc>
      </w:tr>
      <w:tr w:rsidR="00477872" w:rsidTr="0072497C">
        <w:trPr>
          <w:trHeight w:val="710"/>
        </w:trPr>
        <w:tc>
          <w:tcPr>
            <w:tcW w:w="4254" w:type="dxa"/>
            <w:tcBorders>
              <w:top w:val="single" w:sz="4" w:space="0" w:color="auto"/>
              <w:left w:val="single" w:sz="4" w:space="0" w:color="auto"/>
              <w:bottom w:val="single" w:sz="4" w:space="0" w:color="auto"/>
              <w:right w:val="single" w:sz="4" w:space="0" w:color="auto"/>
            </w:tcBorders>
            <w:vAlign w:val="center"/>
            <w:hideMark/>
          </w:tcPr>
          <w:p w:rsidR="00477872" w:rsidRPr="00477872" w:rsidRDefault="00477872">
            <w:pPr>
              <w:suppressAutoHyphens/>
              <w:snapToGrid w:val="0"/>
              <w:ind w:left="108" w:right="119"/>
              <w:rPr>
                <w:rFonts w:eastAsia="Calibri"/>
                <w:color w:val="000000"/>
                <w:sz w:val="16"/>
                <w:szCs w:val="16"/>
                <w:lang w:eastAsia="ar-SA"/>
              </w:rPr>
            </w:pPr>
            <w:r w:rsidRPr="00477872">
              <w:rPr>
                <w:color w:val="000000"/>
                <w:sz w:val="16"/>
                <w:szCs w:val="16"/>
                <w:lang w:eastAsia="en-US"/>
              </w:rPr>
              <w:t>1.</w:t>
            </w:r>
            <w:r w:rsidRPr="00477872">
              <w:rPr>
                <w:sz w:val="16"/>
                <w:szCs w:val="16"/>
                <w:lang w:eastAsia="en-US"/>
              </w:rPr>
              <w:t xml:space="preserve">Непроведение ликвидации участника </w:t>
            </w:r>
            <w:r w:rsidRPr="00477872">
              <w:rPr>
                <w:bCs/>
                <w:sz w:val="16"/>
                <w:szCs w:val="16"/>
                <w:lang w:eastAsia="en-US"/>
              </w:rPr>
              <w:t>закупки -</w:t>
            </w:r>
            <w:r w:rsidRPr="00477872">
              <w:rPr>
                <w:sz w:val="16"/>
                <w:szCs w:val="16"/>
                <w:lang w:eastAsia="en-US"/>
              </w:rPr>
              <w:t xml:space="preserve"> юридического лица и отсутствие решения арбитражного суда о признании участника </w:t>
            </w:r>
            <w:r w:rsidRPr="00477872">
              <w:rPr>
                <w:bCs/>
                <w:sz w:val="16"/>
                <w:szCs w:val="16"/>
                <w:lang w:eastAsia="en-US"/>
              </w:rPr>
              <w:t>закупки</w:t>
            </w:r>
            <w:r w:rsidRPr="00477872">
              <w:rPr>
                <w:sz w:val="16"/>
                <w:szCs w:val="16"/>
                <w:lang w:eastAsia="en-US"/>
              </w:rPr>
              <w:t xml:space="preserve"> - юридического лица, индивидуального предпринимателя </w:t>
            </w:r>
            <w:r w:rsidRPr="00477872">
              <w:rPr>
                <w:bCs/>
                <w:sz w:val="16"/>
                <w:szCs w:val="16"/>
                <w:lang w:eastAsia="en-US"/>
              </w:rPr>
              <w:t>несостоятельным (</w:t>
            </w:r>
            <w:r w:rsidRPr="00477872">
              <w:rPr>
                <w:sz w:val="16"/>
                <w:szCs w:val="16"/>
                <w:lang w:eastAsia="en-US"/>
              </w:rPr>
              <w:t>банкротом</w:t>
            </w:r>
            <w:r w:rsidRPr="00477872">
              <w:rPr>
                <w:bCs/>
                <w:sz w:val="16"/>
                <w:szCs w:val="16"/>
                <w:lang w:eastAsia="en-US"/>
              </w:rPr>
              <w:t>)</w:t>
            </w:r>
            <w:r w:rsidRPr="00477872">
              <w:rPr>
                <w:sz w:val="16"/>
                <w:szCs w:val="16"/>
                <w:lang w:eastAsia="en-US"/>
              </w:rPr>
              <w:t xml:space="preserve"> и об открытии конкурсного производства.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477872" w:rsidRDefault="00477872">
            <w:pPr>
              <w:suppressAutoHyphens/>
              <w:snapToGrid w:val="0"/>
              <w:spacing w:line="276" w:lineRule="auto"/>
              <w:jc w:val="center"/>
              <w:rPr>
                <w:rFonts w:eastAsia="Calibri"/>
                <w:color w:val="000000"/>
                <w:lang w:eastAsia="ar-SA"/>
              </w:rPr>
            </w:pPr>
            <w:r>
              <w:rPr>
                <w:color w:val="000000"/>
                <w:lang w:eastAsia="en-US"/>
              </w:rPr>
              <w:t>декларация</w:t>
            </w:r>
          </w:p>
        </w:tc>
        <w:tc>
          <w:tcPr>
            <w:tcW w:w="2269" w:type="dxa"/>
            <w:tcBorders>
              <w:top w:val="single" w:sz="4" w:space="0" w:color="auto"/>
              <w:left w:val="single" w:sz="4" w:space="0" w:color="auto"/>
              <w:bottom w:val="single" w:sz="4" w:space="0" w:color="auto"/>
              <w:right w:val="single" w:sz="4" w:space="0" w:color="auto"/>
            </w:tcBorders>
            <w:vAlign w:val="center"/>
            <w:hideMark/>
          </w:tcPr>
          <w:p w:rsidR="00477872" w:rsidRDefault="00477872">
            <w:pPr>
              <w:suppressAutoHyphens/>
              <w:snapToGrid w:val="0"/>
              <w:spacing w:line="276" w:lineRule="auto"/>
              <w:jc w:val="center"/>
              <w:rPr>
                <w:rFonts w:eastAsia="Calibri"/>
                <w:color w:val="000000"/>
                <w:lang w:eastAsia="ar-SA"/>
              </w:rPr>
            </w:pPr>
            <w:r>
              <w:rPr>
                <w:color w:val="000000"/>
                <w:lang w:eastAsia="en-US"/>
              </w:rPr>
              <w:t>информация продекларирована</w:t>
            </w:r>
          </w:p>
        </w:tc>
        <w:tc>
          <w:tcPr>
            <w:tcW w:w="2050" w:type="dxa"/>
            <w:tcBorders>
              <w:top w:val="single" w:sz="4" w:space="0" w:color="auto"/>
              <w:left w:val="single" w:sz="4" w:space="0" w:color="auto"/>
              <w:bottom w:val="single" w:sz="4" w:space="0" w:color="auto"/>
              <w:right w:val="single" w:sz="4" w:space="0" w:color="auto"/>
            </w:tcBorders>
            <w:vAlign w:val="center"/>
            <w:hideMark/>
          </w:tcPr>
          <w:p w:rsidR="00477872" w:rsidRDefault="00477872">
            <w:pPr>
              <w:spacing w:after="200" w:line="276" w:lineRule="auto"/>
              <w:jc w:val="center"/>
              <w:rPr>
                <w:rFonts w:ascii="Calibri" w:eastAsia="Calibri" w:hAnsi="Calibri"/>
                <w:sz w:val="22"/>
                <w:szCs w:val="22"/>
                <w:lang w:eastAsia="en-US"/>
              </w:rPr>
            </w:pPr>
            <w:r>
              <w:rPr>
                <w:color w:val="000000"/>
                <w:lang w:eastAsia="en-US"/>
              </w:rPr>
              <w:t>информация продекларирована</w:t>
            </w:r>
          </w:p>
        </w:tc>
      </w:tr>
      <w:tr w:rsidR="00477872" w:rsidTr="0072497C">
        <w:trPr>
          <w:trHeight w:val="388"/>
        </w:trPr>
        <w:tc>
          <w:tcPr>
            <w:tcW w:w="4254" w:type="dxa"/>
            <w:tcBorders>
              <w:top w:val="single" w:sz="4" w:space="0" w:color="auto"/>
              <w:left w:val="single" w:sz="4" w:space="0" w:color="auto"/>
              <w:bottom w:val="single" w:sz="4" w:space="0" w:color="auto"/>
              <w:right w:val="single" w:sz="4" w:space="0" w:color="auto"/>
            </w:tcBorders>
            <w:vAlign w:val="center"/>
            <w:hideMark/>
          </w:tcPr>
          <w:p w:rsidR="00477872" w:rsidRPr="00477872" w:rsidRDefault="00477872">
            <w:pPr>
              <w:suppressAutoHyphens/>
              <w:snapToGrid w:val="0"/>
              <w:ind w:left="105" w:right="120"/>
              <w:rPr>
                <w:rFonts w:eastAsia="Calibri"/>
                <w:sz w:val="16"/>
                <w:szCs w:val="16"/>
                <w:lang w:eastAsia="en-US"/>
              </w:rPr>
            </w:pPr>
            <w:r w:rsidRPr="00477872">
              <w:rPr>
                <w:sz w:val="16"/>
                <w:szCs w:val="16"/>
                <w:lang w:eastAsia="en-US"/>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702" w:type="dxa"/>
            <w:tcBorders>
              <w:top w:val="single" w:sz="4" w:space="0" w:color="auto"/>
              <w:left w:val="single" w:sz="4" w:space="0" w:color="auto"/>
              <w:bottom w:val="single" w:sz="4" w:space="0" w:color="auto"/>
              <w:right w:val="single" w:sz="4" w:space="0" w:color="auto"/>
            </w:tcBorders>
            <w:vAlign w:val="center"/>
            <w:hideMark/>
          </w:tcPr>
          <w:p w:rsidR="00477872" w:rsidRDefault="00477872">
            <w:pPr>
              <w:suppressAutoHyphens/>
              <w:snapToGrid w:val="0"/>
              <w:spacing w:line="276" w:lineRule="auto"/>
              <w:jc w:val="center"/>
              <w:rPr>
                <w:rFonts w:eastAsia="Calibri"/>
                <w:color w:val="000000"/>
                <w:lang w:eastAsia="ar-SA"/>
              </w:rPr>
            </w:pPr>
            <w:r>
              <w:rPr>
                <w:color w:val="000000"/>
                <w:lang w:eastAsia="en-US"/>
              </w:rPr>
              <w:t>декларация</w:t>
            </w:r>
          </w:p>
        </w:tc>
        <w:tc>
          <w:tcPr>
            <w:tcW w:w="2269" w:type="dxa"/>
            <w:tcBorders>
              <w:top w:val="single" w:sz="4" w:space="0" w:color="auto"/>
              <w:left w:val="single" w:sz="4" w:space="0" w:color="auto"/>
              <w:bottom w:val="single" w:sz="4" w:space="0" w:color="auto"/>
              <w:right w:val="single" w:sz="4" w:space="0" w:color="auto"/>
            </w:tcBorders>
            <w:vAlign w:val="center"/>
            <w:hideMark/>
          </w:tcPr>
          <w:p w:rsidR="00477872" w:rsidRDefault="00477872">
            <w:pPr>
              <w:suppressAutoHyphens/>
              <w:snapToGrid w:val="0"/>
              <w:spacing w:line="276" w:lineRule="auto"/>
              <w:jc w:val="center"/>
              <w:rPr>
                <w:rFonts w:eastAsia="Calibri"/>
                <w:color w:val="000000"/>
                <w:lang w:eastAsia="ar-SA"/>
              </w:rPr>
            </w:pPr>
            <w:r>
              <w:rPr>
                <w:color w:val="000000"/>
                <w:lang w:eastAsia="en-US"/>
              </w:rPr>
              <w:t>информация продекларирована</w:t>
            </w:r>
          </w:p>
        </w:tc>
        <w:tc>
          <w:tcPr>
            <w:tcW w:w="2050" w:type="dxa"/>
            <w:tcBorders>
              <w:top w:val="single" w:sz="4" w:space="0" w:color="auto"/>
              <w:left w:val="single" w:sz="4" w:space="0" w:color="auto"/>
              <w:bottom w:val="single" w:sz="4" w:space="0" w:color="auto"/>
              <w:right w:val="single" w:sz="4" w:space="0" w:color="auto"/>
            </w:tcBorders>
            <w:vAlign w:val="center"/>
            <w:hideMark/>
          </w:tcPr>
          <w:p w:rsidR="00477872" w:rsidRDefault="00477872">
            <w:pPr>
              <w:spacing w:after="200" w:line="276" w:lineRule="auto"/>
              <w:jc w:val="center"/>
              <w:rPr>
                <w:rFonts w:ascii="Calibri" w:eastAsia="Calibri" w:hAnsi="Calibri"/>
                <w:sz w:val="22"/>
                <w:szCs w:val="22"/>
                <w:lang w:eastAsia="en-US"/>
              </w:rPr>
            </w:pPr>
            <w:r>
              <w:rPr>
                <w:color w:val="000000"/>
                <w:lang w:eastAsia="en-US"/>
              </w:rPr>
              <w:t>информация продекларирована</w:t>
            </w:r>
          </w:p>
        </w:tc>
      </w:tr>
      <w:tr w:rsidR="00477872" w:rsidTr="0072497C">
        <w:trPr>
          <w:trHeight w:val="1155"/>
        </w:trPr>
        <w:tc>
          <w:tcPr>
            <w:tcW w:w="4254" w:type="dxa"/>
            <w:tcBorders>
              <w:top w:val="single" w:sz="4" w:space="0" w:color="auto"/>
              <w:left w:val="single" w:sz="4" w:space="0" w:color="auto"/>
              <w:bottom w:val="single" w:sz="4" w:space="0" w:color="auto"/>
              <w:right w:val="single" w:sz="4" w:space="0" w:color="auto"/>
            </w:tcBorders>
            <w:vAlign w:val="center"/>
            <w:hideMark/>
          </w:tcPr>
          <w:p w:rsidR="00477872" w:rsidRPr="00477872" w:rsidRDefault="00477872">
            <w:pPr>
              <w:suppressAutoHyphens/>
              <w:snapToGrid w:val="0"/>
              <w:ind w:left="105" w:right="120"/>
              <w:rPr>
                <w:rFonts w:eastAsia="Calibri"/>
                <w:sz w:val="16"/>
                <w:szCs w:val="16"/>
                <w:lang w:eastAsia="en-US"/>
              </w:rPr>
            </w:pPr>
            <w:r w:rsidRPr="00477872">
              <w:rPr>
                <w:sz w:val="16"/>
                <w:szCs w:val="16"/>
                <w:lang w:eastAsia="en-US"/>
              </w:rPr>
              <w:t xml:space="preserve">3. </w:t>
            </w:r>
            <w:proofErr w:type="gramStart"/>
            <w:r w:rsidRPr="00477872">
              <w:rPr>
                <w:sz w:val="16"/>
                <w:szCs w:val="16"/>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77872">
              <w:rPr>
                <w:sz w:val="16"/>
                <w:szCs w:val="16"/>
                <w:lang w:eastAsia="en-US"/>
              </w:rPr>
              <w:t xml:space="preserve"> </w:t>
            </w:r>
            <w:proofErr w:type="gramStart"/>
            <w:r w:rsidRPr="00477872">
              <w:rPr>
                <w:sz w:val="16"/>
                <w:szCs w:val="16"/>
                <w:lang w:eastAsia="en-US"/>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477872">
              <w:rPr>
                <w:sz w:val="16"/>
                <w:szCs w:val="16"/>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77872">
              <w:rPr>
                <w:sz w:val="16"/>
                <w:szCs w:val="16"/>
                <w:lang w:eastAsia="en-US"/>
              </w:rPr>
              <w:t>указанных</w:t>
            </w:r>
            <w:proofErr w:type="gramEnd"/>
            <w:r w:rsidRPr="00477872">
              <w:rPr>
                <w:sz w:val="16"/>
                <w:szCs w:val="16"/>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02" w:type="dxa"/>
            <w:tcBorders>
              <w:top w:val="single" w:sz="4" w:space="0" w:color="auto"/>
              <w:left w:val="single" w:sz="4" w:space="0" w:color="auto"/>
              <w:bottom w:val="single" w:sz="4" w:space="0" w:color="auto"/>
              <w:right w:val="single" w:sz="4" w:space="0" w:color="auto"/>
            </w:tcBorders>
            <w:vAlign w:val="center"/>
            <w:hideMark/>
          </w:tcPr>
          <w:p w:rsidR="00477872" w:rsidRDefault="00477872">
            <w:pPr>
              <w:suppressAutoHyphens/>
              <w:snapToGrid w:val="0"/>
              <w:spacing w:line="276" w:lineRule="auto"/>
              <w:ind w:firstLine="33"/>
              <w:jc w:val="center"/>
              <w:rPr>
                <w:rFonts w:eastAsia="Calibri"/>
                <w:color w:val="000000"/>
                <w:lang w:eastAsia="ar-SA"/>
              </w:rPr>
            </w:pPr>
            <w:r>
              <w:rPr>
                <w:color w:val="000000"/>
                <w:lang w:eastAsia="en-US"/>
              </w:rPr>
              <w:t>декларация</w:t>
            </w:r>
          </w:p>
        </w:tc>
        <w:tc>
          <w:tcPr>
            <w:tcW w:w="2269" w:type="dxa"/>
            <w:tcBorders>
              <w:top w:val="single" w:sz="4" w:space="0" w:color="auto"/>
              <w:left w:val="single" w:sz="4" w:space="0" w:color="auto"/>
              <w:bottom w:val="single" w:sz="4" w:space="0" w:color="auto"/>
              <w:right w:val="single" w:sz="4" w:space="0" w:color="auto"/>
            </w:tcBorders>
            <w:vAlign w:val="center"/>
            <w:hideMark/>
          </w:tcPr>
          <w:p w:rsidR="00477872" w:rsidRDefault="00477872">
            <w:pPr>
              <w:suppressAutoHyphens/>
              <w:snapToGrid w:val="0"/>
              <w:spacing w:line="276" w:lineRule="auto"/>
              <w:ind w:firstLine="33"/>
              <w:jc w:val="center"/>
              <w:rPr>
                <w:rFonts w:eastAsia="Calibri"/>
                <w:color w:val="000000"/>
                <w:lang w:eastAsia="ar-SA"/>
              </w:rPr>
            </w:pPr>
            <w:r>
              <w:rPr>
                <w:color w:val="000000"/>
                <w:lang w:eastAsia="en-US"/>
              </w:rPr>
              <w:t>информация продекларирована</w:t>
            </w:r>
          </w:p>
        </w:tc>
        <w:tc>
          <w:tcPr>
            <w:tcW w:w="2050" w:type="dxa"/>
            <w:tcBorders>
              <w:top w:val="single" w:sz="4" w:space="0" w:color="auto"/>
              <w:left w:val="single" w:sz="4" w:space="0" w:color="auto"/>
              <w:bottom w:val="single" w:sz="4" w:space="0" w:color="auto"/>
              <w:right w:val="single" w:sz="4" w:space="0" w:color="auto"/>
            </w:tcBorders>
            <w:vAlign w:val="center"/>
            <w:hideMark/>
          </w:tcPr>
          <w:p w:rsidR="00477872" w:rsidRDefault="00477872">
            <w:pPr>
              <w:spacing w:after="200" w:line="276" w:lineRule="auto"/>
              <w:jc w:val="center"/>
              <w:rPr>
                <w:rFonts w:ascii="Calibri" w:eastAsia="Calibri" w:hAnsi="Calibri"/>
                <w:sz w:val="22"/>
                <w:szCs w:val="22"/>
                <w:lang w:eastAsia="en-US"/>
              </w:rPr>
            </w:pPr>
            <w:r>
              <w:rPr>
                <w:color w:val="000000"/>
                <w:lang w:eastAsia="en-US"/>
              </w:rPr>
              <w:t>информация продекларирована</w:t>
            </w:r>
          </w:p>
        </w:tc>
      </w:tr>
      <w:tr w:rsidR="00477872" w:rsidTr="0072497C">
        <w:trPr>
          <w:trHeight w:val="540"/>
        </w:trPr>
        <w:tc>
          <w:tcPr>
            <w:tcW w:w="4254" w:type="dxa"/>
            <w:tcBorders>
              <w:top w:val="single" w:sz="4" w:space="0" w:color="auto"/>
              <w:left w:val="single" w:sz="4" w:space="0" w:color="auto"/>
              <w:bottom w:val="single" w:sz="4" w:space="0" w:color="auto"/>
              <w:right w:val="single" w:sz="4" w:space="0" w:color="auto"/>
            </w:tcBorders>
            <w:vAlign w:val="center"/>
            <w:hideMark/>
          </w:tcPr>
          <w:p w:rsidR="00477872" w:rsidRPr="00477872" w:rsidRDefault="00477872">
            <w:pPr>
              <w:suppressAutoHyphens/>
              <w:snapToGrid w:val="0"/>
              <w:ind w:left="105" w:right="120"/>
              <w:rPr>
                <w:rFonts w:eastAsia="Calibri"/>
                <w:color w:val="000000"/>
                <w:sz w:val="16"/>
                <w:szCs w:val="16"/>
                <w:lang w:eastAsia="ar-SA"/>
              </w:rPr>
            </w:pPr>
            <w:r w:rsidRPr="00477872">
              <w:rPr>
                <w:color w:val="000000"/>
                <w:sz w:val="16"/>
                <w:szCs w:val="16"/>
                <w:lang w:eastAsia="en-US"/>
              </w:rPr>
              <w:t xml:space="preserve">4. </w:t>
            </w:r>
            <w:proofErr w:type="gramStart"/>
            <w:r w:rsidRPr="00477872">
              <w:rPr>
                <w:color w:val="000000"/>
                <w:sz w:val="16"/>
                <w:szCs w:val="16"/>
                <w:lang w:eastAsia="en-US"/>
              </w:rPr>
              <w:t>О</w:t>
            </w:r>
            <w:r w:rsidRPr="00477872">
              <w:rPr>
                <w:sz w:val="16"/>
                <w:szCs w:val="16"/>
                <w:lang w:eastAsia="en-US"/>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477872">
              <w:rPr>
                <w:sz w:val="16"/>
                <w:szCs w:val="16"/>
                <w:lang w:eastAsia="en-US"/>
              </w:rPr>
              <w:t xml:space="preserve"> наказания в виде дисквалификации</w:t>
            </w:r>
          </w:p>
        </w:tc>
        <w:tc>
          <w:tcPr>
            <w:tcW w:w="1702" w:type="dxa"/>
            <w:tcBorders>
              <w:top w:val="single" w:sz="4" w:space="0" w:color="auto"/>
              <w:left w:val="single" w:sz="4" w:space="0" w:color="auto"/>
              <w:bottom w:val="single" w:sz="4" w:space="0" w:color="auto"/>
              <w:right w:val="single" w:sz="4" w:space="0" w:color="auto"/>
            </w:tcBorders>
            <w:vAlign w:val="center"/>
            <w:hideMark/>
          </w:tcPr>
          <w:p w:rsidR="00477872" w:rsidRDefault="00477872">
            <w:pPr>
              <w:suppressAutoHyphens/>
              <w:snapToGrid w:val="0"/>
              <w:spacing w:line="276" w:lineRule="auto"/>
              <w:jc w:val="center"/>
              <w:rPr>
                <w:rFonts w:eastAsia="Calibri"/>
                <w:color w:val="000000"/>
                <w:lang w:eastAsia="ar-SA"/>
              </w:rPr>
            </w:pPr>
            <w:r>
              <w:rPr>
                <w:color w:val="000000"/>
                <w:lang w:eastAsia="en-US"/>
              </w:rPr>
              <w:t>декларация</w:t>
            </w:r>
          </w:p>
        </w:tc>
        <w:tc>
          <w:tcPr>
            <w:tcW w:w="2269" w:type="dxa"/>
            <w:tcBorders>
              <w:top w:val="single" w:sz="4" w:space="0" w:color="auto"/>
              <w:left w:val="single" w:sz="4" w:space="0" w:color="auto"/>
              <w:bottom w:val="single" w:sz="4" w:space="0" w:color="auto"/>
              <w:right w:val="single" w:sz="4" w:space="0" w:color="auto"/>
            </w:tcBorders>
            <w:vAlign w:val="center"/>
            <w:hideMark/>
          </w:tcPr>
          <w:p w:rsidR="00477872" w:rsidRDefault="00477872">
            <w:pPr>
              <w:suppressAutoHyphens/>
              <w:snapToGrid w:val="0"/>
              <w:spacing w:line="276" w:lineRule="auto"/>
              <w:jc w:val="center"/>
              <w:rPr>
                <w:rFonts w:eastAsia="Calibri"/>
                <w:color w:val="000000"/>
                <w:lang w:eastAsia="ar-SA"/>
              </w:rPr>
            </w:pPr>
            <w:r>
              <w:rPr>
                <w:color w:val="000000"/>
                <w:lang w:eastAsia="en-US"/>
              </w:rPr>
              <w:t>информация продекларирована</w:t>
            </w:r>
          </w:p>
        </w:tc>
        <w:tc>
          <w:tcPr>
            <w:tcW w:w="2050" w:type="dxa"/>
            <w:tcBorders>
              <w:top w:val="single" w:sz="4" w:space="0" w:color="auto"/>
              <w:left w:val="single" w:sz="4" w:space="0" w:color="auto"/>
              <w:bottom w:val="single" w:sz="4" w:space="0" w:color="auto"/>
              <w:right w:val="single" w:sz="4" w:space="0" w:color="auto"/>
            </w:tcBorders>
            <w:vAlign w:val="center"/>
            <w:hideMark/>
          </w:tcPr>
          <w:p w:rsidR="00477872" w:rsidRDefault="00477872">
            <w:pPr>
              <w:spacing w:after="200" w:line="276" w:lineRule="auto"/>
              <w:jc w:val="center"/>
              <w:rPr>
                <w:rFonts w:ascii="Calibri" w:eastAsia="Calibri" w:hAnsi="Calibri"/>
                <w:sz w:val="22"/>
                <w:szCs w:val="22"/>
                <w:lang w:eastAsia="en-US"/>
              </w:rPr>
            </w:pPr>
            <w:r>
              <w:rPr>
                <w:color w:val="000000"/>
                <w:lang w:eastAsia="en-US"/>
              </w:rPr>
              <w:t>информация продекларирована</w:t>
            </w:r>
          </w:p>
        </w:tc>
      </w:tr>
      <w:tr w:rsidR="00477872" w:rsidTr="0072497C">
        <w:trPr>
          <w:trHeight w:val="634"/>
        </w:trPr>
        <w:tc>
          <w:tcPr>
            <w:tcW w:w="4254" w:type="dxa"/>
            <w:tcBorders>
              <w:top w:val="single" w:sz="4" w:space="0" w:color="auto"/>
              <w:left w:val="single" w:sz="4" w:space="0" w:color="auto"/>
              <w:bottom w:val="single" w:sz="4" w:space="0" w:color="auto"/>
              <w:right w:val="single" w:sz="4" w:space="0" w:color="auto"/>
            </w:tcBorders>
            <w:vAlign w:val="center"/>
            <w:hideMark/>
          </w:tcPr>
          <w:p w:rsidR="00477872" w:rsidRDefault="00477872">
            <w:pPr>
              <w:suppressAutoHyphens/>
              <w:snapToGrid w:val="0"/>
              <w:ind w:left="105" w:right="120"/>
              <w:rPr>
                <w:rFonts w:eastAsia="Calibri"/>
                <w:lang w:eastAsia="en-US"/>
              </w:rPr>
            </w:pPr>
            <w:r>
              <w:rPr>
                <w:lang w:eastAsia="en-US"/>
              </w:rPr>
              <w:t xml:space="preserve">5. </w:t>
            </w:r>
            <w:proofErr w:type="gramStart"/>
            <w:r>
              <w:rPr>
                <w:lang w:eastAsia="en-US"/>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Pr>
                <w:lang w:eastAsia="en-US"/>
              </w:rPr>
              <w:t>выгодоприобретателями</w:t>
            </w:r>
            <w:proofErr w:type="spellEnd"/>
            <w:r>
              <w:rPr>
                <w:lang w:eastAsia="en-US"/>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lang w:eastAsia="en-US"/>
              </w:rPr>
              <w:t xml:space="preserve"> </w:t>
            </w:r>
            <w:proofErr w:type="gramStart"/>
            <w:r>
              <w:rPr>
                <w:lang w:eastAsia="en-US"/>
              </w:rPr>
              <w:t xml:space="preserve">предприятия либо иными органами управления юридических лиц - участников закупки, с физическими лицами, в </w:t>
            </w:r>
            <w:r>
              <w:rPr>
                <w:lang w:eastAsia="en-US"/>
              </w:rPr>
              <w:lastRenderedPageBreak/>
              <w:t xml:space="preserve">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lang w:eastAsia="en-US"/>
              </w:rPr>
              <w:t>неполнородными</w:t>
            </w:r>
            <w:proofErr w:type="spellEnd"/>
            <w:r>
              <w:rPr>
                <w:lang w:eastAsia="en-US"/>
              </w:rPr>
              <w:t xml:space="preserve"> (имеющими общих отца или мать) братьями и сестрами), усыновителями или усыновленными указанных физических лиц.</w:t>
            </w:r>
            <w:proofErr w:type="gramEnd"/>
            <w:r>
              <w:rPr>
                <w:lang w:eastAsia="en-US"/>
              </w:rPr>
              <w:t xml:space="preserve"> Под </w:t>
            </w:r>
            <w:proofErr w:type="spellStart"/>
            <w:r>
              <w:rPr>
                <w:lang w:eastAsia="en-US"/>
              </w:rPr>
              <w:t>выгодоприобретателями</w:t>
            </w:r>
            <w:proofErr w:type="spellEnd"/>
            <w:r>
              <w:rPr>
                <w:lang w:eastAsia="en-US"/>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477872" w:rsidRDefault="00477872">
            <w:pPr>
              <w:suppressAutoHyphens/>
              <w:snapToGrid w:val="0"/>
              <w:spacing w:line="276" w:lineRule="auto"/>
              <w:jc w:val="center"/>
              <w:rPr>
                <w:rFonts w:eastAsia="Calibri"/>
                <w:color w:val="000000"/>
                <w:lang w:eastAsia="ar-SA"/>
              </w:rPr>
            </w:pPr>
            <w:r>
              <w:rPr>
                <w:color w:val="000000"/>
                <w:lang w:eastAsia="en-US"/>
              </w:rPr>
              <w:lastRenderedPageBreak/>
              <w:t>декларация</w:t>
            </w:r>
          </w:p>
        </w:tc>
        <w:tc>
          <w:tcPr>
            <w:tcW w:w="2269" w:type="dxa"/>
            <w:tcBorders>
              <w:top w:val="single" w:sz="4" w:space="0" w:color="auto"/>
              <w:left w:val="single" w:sz="4" w:space="0" w:color="auto"/>
              <w:bottom w:val="single" w:sz="4" w:space="0" w:color="auto"/>
              <w:right w:val="single" w:sz="4" w:space="0" w:color="auto"/>
            </w:tcBorders>
            <w:vAlign w:val="center"/>
            <w:hideMark/>
          </w:tcPr>
          <w:p w:rsidR="00477872" w:rsidRDefault="00477872">
            <w:pPr>
              <w:suppressAutoHyphens/>
              <w:snapToGrid w:val="0"/>
              <w:spacing w:line="276" w:lineRule="auto"/>
              <w:jc w:val="center"/>
              <w:rPr>
                <w:rFonts w:eastAsia="Calibri"/>
                <w:color w:val="000000"/>
                <w:lang w:eastAsia="ar-SA"/>
              </w:rPr>
            </w:pPr>
            <w:r>
              <w:rPr>
                <w:color w:val="000000"/>
                <w:lang w:eastAsia="en-US"/>
              </w:rPr>
              <w:t>информация продекларирована</w:t>
            </w:r>
          </w:p>
        </w:tc>
        <w:tc>
          <w:tcPr>
            <w:tcW w:w="2050" w:type="dxa"/>
            <w:tcBorders>
              <w:top w:val="single" w:sz="4" w:space="0" w:color="auto"/>
              <w:left w:val="single" w:sz="4" w:space="0" w:color="auto"/>
              <w:bottom w:val="single" w:sz="4" w:space="0" w:color="auto"/>
              <w:right w:val="single" w:sz="4" w:space="0" w:color="auto"/>
            </w:tcBorders>
            <w:vAlign w:val="center"/>
            <w:hideMark/>
          </w:tcPr>
          <w:p w:rsidR="00477872" w:rsidRDefault="00477872">
            <w:pPr>
              <w:spacing w:after="200" w:line="276" w:lineRule="auto"/>
              <w:jc w:val="center"/>
              <w:rPr>
                <w:rFonts w:ascii="Calibri" w:eastAsia="Calibri" w:hAnsi="Calibri"/>
                <w:sz w:val="22"/>
                <w:szCs w:val="22"/>
                <w:lang w:eastAsia="en-US"/>
              </w:rPr>
            </w:pPr>
            <w:r>
              <w:rPr>
                <w:color w:val="000000"/>
                <w:lang w:eastAsia="en-US"/>
              </w:rPr>
              <w:t>информация продекларирована</w:t>
            </w:r>
          </w:p>
        </w:tc>
      </w:tr>
      <w:tr w:rsidR="00477872" w:rsidTr="0072497C">
        <w:trPr>
          <w:trHeight w:val="959"/>
        </w:trPr>
        <w:tc>
          <w:tcPr>
            <w:tcW w:w="4254" w:type="dxa"/>
            <w:tcBorders>
              <w:top w:val="single" w:sz="4" w:space="0" w:color="auto"/>
              <w:left w:val="single" w:sz="4" w:space="0" w:color="auto"/>
              <w:bottom w:val="single" w:sz="4" w:space="0" w:color="auto"/>
              <w:right w:val="single" w:sz="4" w:space="0" w:color="auto"/>
            </w:tcBorders>
            <w:vAlign w:val="center"/>
            <w:hideMark/>
          </w:tcPr>
          <w:p w:rsidR="00477872" w:rsidRDefault="00477872">
            <w:pPr>
              <w:suppressAutoHyphens/>
              <w:snapToGrid w:val="0"/>
              <w:ind w:left="105" w:right="120"/>
              <w:rPr>
                <w:rFonts w:eastAsia="Calibri"/>
                <w:color w:val="000000"/>
                <w:lang w:eastAsia="ar-SA"/>
              </w:rPr>
            </w:pPr>
            <w:r>
              <w:rPr>
                <w:color w:val="000000"/>
                <w:lang w:eastAsia="en-US"/>
              </w:rPr>
              <w:lastRenderedPageBreak/>
              <w:t xml:space="preserve">6. </w:t>
            </w:r>
            <w:r>
              <w:rPr>
                <w:lang w:eastAsia="en-US"/>
              </w:rPr>
              <w:t xml:space="preserve">Отсутствие в реестре недобросовестных поставщиков сведений об участнике </w:t>
            </w:r>
            <w:r>
              <w:rPr>
                <w:bCs/>
                <w:lang w:eastAsia="en-US"/>
              </w:rPr>
              <w:t>закупки – юридическом лице</w:t>
            </w:r>
            <w:r>
              <w:rPr>
                <w:lang w:eastAsia="en-US"/>
              </w:rPr>
              <w:t xml:space="preserve">, </w:t>
            </w:r>
            <w:r>
              <w:rPr>
                <w:bCs/>
                <w:lang w:eastAsia="en-US"/>
              </w:rPr>
              <w:t>в том числе</w:t>
            </w:r>
            <w:r>
              <w:rPr>
                <w:lang w:eastAsia="en-US"/>
              </w:rPr>
              <w:t xml:space="preserve"> сведений об учредителях, </w:t>
            </w:r>
            <w:r>
              <w:rPr>
                <w:bCs/>
                <w:lang w:eastAsia="en-US"/>
              </w:rPr>
              <w:t>о</w:t>
            </w:r>
            <w:r>
              <w:rPr>
                <w:lang w:eastAsia="en-US"/>
              </w:rPr>
              <w:t xml:space="preserve"> членах коллегиального исполнительного органа, лице, исполняющем функции единоличного исполнительного органа участника </w:t>
            </w:r>
            <w:r>
              <w:rPr>
                <w:bCs/>
                <w:lang w:eastAsia="en-US"/>
              </w:rPr>
              <w:t>закупки – для юридического лица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477872" w:rsidRDefault="00477872">
            <w:pPr>
              <w:suppressAutoHyphens/>
              <w:snapToGrid w:val="0"/>
              <w:spacing w:line="276" w:lineRule="auto"/>
              <w:jc w:val="center"/>
              <w:rPr>
                <w:rFonts w:eastAsia="Calibri"/>
                <w:color w:val="000000"/>
                <w:lang w:eastAsia="ar-SA"/>
              </w:rPr>
            </w:pPr>
            <w:r>
              <w:rPr>
                <w:color w:val="000000"/>
                <w:lang w:eastAsia="en-US"/>
              </w:rPr>
              <w:t>отсутствует</w:t>
            </w:r>
          </w:p>
        </w:tc>
        <w:tc>
          <w:tcPr>
            <w:tcW w:w="2269" w:type="dxa"/>
            <w:tcBorders>
              <w:top w:val="single" w:sz="4" w:space="0" w:color="auto"/>
              <w:left w:val="single" w:sz="4" w:space="0" w:color="auto"/>
              <w:bottom w:val="single" w:sz="4" w:space="0" w:color="auto"/>
              <w:right w:val="single" w:sz="4" w:space="0" w:color="auto"/>
            </w:tcBorders>
            <w:vAlign w:val="center"/>
            <w:hideMark/>
          </w:tcPr>
          <w:p w:rsidR="00477872" w:rsidRDefault="00477872">
            <w:pPr>
              <w:suppressAutoHyphens/>
              <w:snapToGrid w:val="0"/>
              <w:spacing w:line="276" w:lineRule="auto"/>
              <w:jc w:val="center"/>
              <w:rPr>
                <w:rFonts w:eastAsia="Calibri"/>
                <w:color w:val="000000"/>
                <w:lang w:eastAsia="ar-SA"/>
              </w:rPr>
            </w:pPr>
            <w:r>
              <w:rPr>
                <w:color w:val="000000"/>
                <w:lang w:eastAsia="en-US"/>
              </w:rPr>
              <w:t>отсутствует</w:t>
            </w:r>
          </w:p>
        </w:tc>
        <w:tc>
          <w:tcPr>
            <w:tcW w:w="2050" w:type="dxa"/>
            <w:tcBorders>
              <w:top w:val="single" w:sz="4" w:space="0" w:color="auto"/>
              <w:left w:val="single" w:sz="4" w:space="0" w:color="auto"/>
              <w:bottom w:val="single" w:sz="4" w:space="0" w:color="auto"/>
              <w:right w:val="single" w:sz="4" w:space="0" w:color="auto"/>
            </w:tcBorders>
            <w:vAlign w:val="center"/>
            <w:hideMark/>
          </w:tcPr>
          <w:p w:rsidR="00477872" w:rsidRDefault="00477872">
            <w:pPr>
              <w:suppressAutoHyphens/>
              <w:snapToGrid w:val="0"/>
              <w:spacing w:line="276" w:lineRule="auto"/>
              <w:jc w:val="center"/>
              <w:rPr>
                <w:rFonts w:eastAsia="Calibri"/>
                <w:color w:val="000000"/>
                <w:lang w:eastAsia="en-US"/>
              </w:rPr>
            </w:pPr>
            <w:r>
              <w:rPr>
                <w:color w:val="000000"/>
                <w:lang w:eastAsia="en-US"/>
              </w:rPr>
              <w:t>отсутствует</w:t>
            </w:r>
          </w:p>
        </w:tc>
      </w:tr>
      <w:tr w:rsidR="00477872" w:rsidTr="0072497C">
        <w:trPr>
          <w:trHeight w:val="425"/>
        </w:trPr>
        <w:tc>
          <w:tcPr>
            <w:tcW w:w="4254" w:type="dxa"/>
            <w:tcBorders>
              <w:top w:val="single" w:sz="4" w:space="0" w:color="auto"/>
              <w:left w:val="single" w:sz="4" w:space="0" w:color="auto"/>
              <w:bottom w:val="single" w:sz="4" w:space="0" w:color="auto"/>
              <w:right w:val="single" w:sz="4" w:space="0" w:color="auto"/>
            </w:tcBorders>
            <w:vAlign w:val="center"/>
            <w:hideMark/>
          </w:tcPr>
          <w:p w:rsidR="00477872" w:rsidRDefault="00477872">
            <w:pPr>
              <w:suppressAutoHyphens/>
              <w:snapToGrid w:val="0"/>
              <w:ind w:left="105" w:right="120"/>
              <w:rPr>
                <w:rFonts w:eastAsia="Calibri"/>
                <w:color w:val="000000"/>
                <w:lang w:eastAsia="ar-SA"/>
              </w:rPr>
            </w:pPr>
            <w:r>
              <w:rPr>
                <w:color w:val="000000"/>
                <w:lang w:eastAsia="en-US"/>
              </w:rPr>
              <w:t>7. Объем предоставленных документов и  сведений для участия в аукционе</w:t>
            </w:r>
          </w:p>
        </w:tc>
        <w:tc>
          <w:tcPr>
            <w:tcW w:w="1702" w:type="dxa"/>
            <w:tcBorders>
              <w:top w:val="single" w:sz="4" w:space="0" w:color="auto"/>
              <w:left w:val="single" w:sz="4" w:space="0" w:color="auto"/>
              <w:bottom w:val="single" w:sz="4" w:space="0" w:color="auto"/>
              <w:right w:val="single" w:sz="4" w:space="0" w:color="auto"/>
            </w:tcBorders>
            <w:vAlign w:val="center"/>
            <w:hideMark/>
          </w:tcPr>
          <w:p w:rsidR="00477872" w:rsidRDefault="00477872">
            <w:pPr>
              <w:suppressAutoHyphens/>
              <w:snapToGrid w:val="0"/>
              <w:jc w:val="center"/>
              <w:rPr>
                <w:rFonts w:eastAsia="Calibri"/>
                <w:color w:val="000000"/>
                <w:lang w:eastAsia="ar-SA"/>
              </w:rPr>
            </w:pPr>
            <w:r>
              <w:rPr>
                <w:color w:val="000000"/>
                <w:lang w:eastAsia="en-US"/>
              </w:rPr>
              <w:t>в  объеме, указанном  в  документации  об  аукционе</w:t>
            </w:r>
          </w:p>
        </w:tc>
        <w:tc>
          <w:tcPr>
            <w:tcW w:w="2269" w:type="dxa"/>
            <w:tcBorders>
              <w:top w:val="single" w:sz="4" w:space="0" w:color="auto"/>
              <w:left w:val="single" w:sz="4" w:space="0" w:color="auto"/>
              <w:bottom w:val="single" w:sz="4" w:space="0" w:color="auto"/>
              <w:right w:val="single" w:sz="4" w:space="0" w:color="auto"/>
            </w:tcBorders>
            <w:vAlign w:val="center"/>
            <w:hideMark/>
          </w:tcPr>
          <w:p w:rsidR="00477872" w:rsidRDefault="00477872">
            <w:pPr>
              <w:suppressAutoHyphens/>
              <w:snapToGrid w:val="0"/>
              <w:spacing w:after="200"/>
              <w:ind w:left="110" w:right="110"/>
              <w:jc w:val="center"/>
              <w:rPr>
                <w:rFonts w:eastAsia="Calibri"/>
                <w:color w:val="000000"/>
                <w:lang w:eastAsia="ar-SA"/>
              </w:rPr>
            </w:pPr>
            <w:r>
              <w:rPr>
                <w:color w:val="000000"/>
                <w:lang w:eastAsia="en-US"/>
              </w:rPr>
              <w:t>в полном  объеме</w:t>
            </w:r>
          </w:p>
        </w:tc>
        <w:tc>
          <w:tcPr>
            <w:tcW w:w="2050" w:type="dxa"/>
            <w:tcBorders>
              <w:top w:val="single" w:sz="4" w:space="0" w:color="auto"/>
              <w:left w:val="single" w:sz="4" w:space="0" w:color="auto"/>
              <w:bottom w:val="single" w:sz="4" w:space="0" w:color="auto"/>
              <w:right w:val="single" w:sz="4" w:space="0" w:color="auto"/>
            </w:tcBorders>
            <w:vAlign w:val="center"/>
            <w:hideMark/>
          </w:tcPr>
          <w:p w:rsidR="00477872" w:rsidRDefault="00477872">
            <w:pPr>
              <w:suppressAutoHyphens/>
              <w:snapToGrid w:val="0"/>
              <w:spacing w:after="200"/>
              <w:ind w:left="110" w:right="110"/>
              <w:jc w:val="center"/>
              <w:rPr>
                <w:rFonts w:eastAsia="Calibri"/>
                <w:color w:val="000000"/>
                <w:lang w:eastAsia="en-US"/>
              </w:rPr>
            </w:pPr>
            <w:r>
              <w:rPr>
                <w:color w:val="000000"/>
                <w:lang w:eastAsia="en-US"/>
              </w:rPr>
              <w:t>в полном объеме</w:t>
            </w:r>
          </w:p>
        </w:tc>
      </w:tr>
      <w:tr w:rsidR="00477872" w:rsidTr="0072497C">
        <w:trPr>
          <w:trHeight w:val="308"/>
        </w:trPr>
        <w:tc>
          <w:tcPr>
            <w:tcW w:w="5956" w:type="dxa"/>
            <w:gridSpan w:val="2"/>
            <w:tcBorders>
              <w:top w:val="single" w:sz="4" w:space="0" w:color="auto"/>
              <w:left w:val="single" w:sz="4" w:space="0" w:color="auto"/>
              <w:bottom w:val="single" w:sz="4" w:space="0" w:color="auto"/>
              <w:right w:val="single" w:sz="4" w:space="0" w:color="auto"/>
            </w:tcBorders>
            <w:vAlign w:val="center"/>
            <w:hideMark/>
          </w:tcPr>
          <w:p w:rsidR="00477872" w:rsidRDefault="00477872">
            <w:pPr>
              <w:suppressAutoHyphens/>
              <w:snapToGrid w:val="0"/>
              <w:spacing w:line="276" w:lineRule="auto"/>
              <w:ind w:left="105" w:right="120"/>
              <w:rPr>
                <w:rFonts w:eastAsia="Calibri"/>
                <w:b/>
                <w:bCs/>
                <w:lang w:eastAsia="ar-SA"/>
              </w:rPr>
            </w:pPr>
            <w:r>
              <w:rPr>
                <w:lang w:eastAsia="en-US"/>
              </w:rPr>
              <w:t>8. Начальная (максимальная) цена контракта —</w:t>
            </w:r>
            <w:r>
              <w:rPr>
                <w:b/>
                <w:lang w:eastAsia="en-US"/>
              </w:rPr>
              <w:t xml:space="preserve"> 172 089 </w:t>
            </w:r>
            <w:r>
              <w:rPr>
                <w:b/>
                <w:bCs/>
                <w:lang w:eastAsia="en-US"/>
              </w:rPr>
              <w:t>рублей</w:t>
            </w:r>
          </w:p>
        </w:tc>
        <w:tc>
          <w:tcPr>
            <w:tcW w:w="2269" w:type="dxa"/>
            <w:tcBorders>
              <w:top w:val="single" w:sz="4" w:space="0" w:color="auto"/>
              <w:left w:val="single" w:sz="4" w:space="0" w:color="auto"/>
              <w:bottom w:val="single" w:sz="4" w:space="0" w:color="auto"/>
              <w:right w:val="single" w:sz="4" w:space="0" w:color="auto"/>
            </w:tcBorders>
            <w:vAlign w:val="center"/>
          </w:tcPr>
          <w:p w:rsidR="00477872" w:rsidRDefault="00477872">
            <w:pPr>
              <w:suppressAutoHyphens/>
              <w:snapToGrid w:val="0"/>
              <w:spacing w:line="100" w:lineRule="atLeast"/>
              <w:ind w:left="12" w:right="-3" w:hanging="30"/>
              <w:jc w:val="center"/>
              <w:rPr>
                <w:rFonts w:eastAsia="Calibri"/>
                <w:b/>
                <w:lang w:eastAsia="ar-SA"/>
              </w:rPr>
            </w:pPr>
          </w:p>
        </w:tc>
        <w:tc>
          <w:tcPr>
            <w:tcW w:w="2050" w:type="dxa"/>
            <w:tcBorders>
              <w:top w:val="single" w:sz="4" w:space="0" w:color="auto"/>
              <w:left w:val="single" w:sz="4" w:space="0" w:color="auto"/>
              <w:bottom w:val="single" w:sz="4" w:space="0" w:color="auto"/>
              <w:right w:val="single" w:sz="4" w:space="0" w:color="auto"/>
            </w:tcBorders>
            <w:vAlign w:val="center"/>
          </w:tcPr>
          <w:p w:rsidR="00477872" w:rsidRDefault="00477872">
            <w:pPr>
              <w:suppressAutoHyphens/>
              <w:snapToGrid w:val="0"/>
              <w:spacing w:line="100" w:lineRule="atLeast"/>
              <w:ind w:left="12" w:right="-3" w:hanging="30"/>
              <w:jc w:val="center"/>
              <w:rPr>
                <w:rFonts w:eastAsia="Calibri"/>
                <w:b/>
                <w:lang w:eastAsia="ar-SA"/>
              </w:rPr>
            </w:pPr>
          </w:p>
        </w:tc>
      </w:tr>
      <w:tr w:rsidR="00477872" w:rsidTr="0072497C">
        <w:trPr>
          <w:trHeight w:val="308"/>
        </w:trPr>
        <w:tc>
          <w:tcPr>
            <w:tcW w:w="5956" w:type="dxa"/>
            <w:gridSpan w:val="2"/>
            <w:tcBorders>
              <w:top w:val="single" w:sz="4" w:space="0" w:color="auto"/>
              <w:left w:val="single" w:sz="4" w:space="0" w:color="auto"/>
              <w:bottom w:val="single" w:sz="4" w:space="0" w:color="auto"/>
              <w:right w:val="single" w:sz="4" w:space="0" w:color="auto"/>
            </w:tcBorders>
            <w:vAlign w:val="center"/>
            <w:hideMark/>
          </w:tcPr>
          <w:p w:rsidR="00477872" w:rsidRDefault="00477872">
            <w:pPr>
              <w:suppressAutoHyphens/>
              <w:snapToGrid w:val="0"/>
              <w:spacing w:line="276" w:lineRule="auto"/>
              <w:ind w:left="105" w:right="120"/>
              <w:rPr>
                <w:rFonts w:eastAsia="Calibri"/>
                <w:lang w:eastAsia="en-US"/>
              </w:rPr>
            </w:pPr>
            <w:r>
              <w:rPr>
                <w:lang w:eastAsia="en-US"/>
              </w:rPr>
              <w:t>9. Предложенная цена контракта</w:t>
            </w:r>
          </w:p>
        </w:tc>
        <w:tc>
          <w:tcPr>
            <w:tcW w:w="2269" w:type="dxa"/>
            <w:tcBorders>
              <w:top w:val="single" w:sz="4" w:space="0" w:color="auto"/>
              <w:left w:val="single" w:sz="4" w:space="0" w:color="auto"/>
              <w:bottom w:val="single" w:sz="4" w:space="0" w:color="auto"/>
              <w:right w:val="single" w:sz="4" w:space="0" w:color="auto"/>
            </w:tcBorders>
            <w:vAlign w:val="center"/>
            <w:hideMark/>
          </w:tcPr>
          <w:p w:rsidR="00477872" w:rsidRDefault="00477872">
            <w:pPr>
              <w:suppressAutoHyphens/>
              <w:snapToGrid w:val="0"/>
              <w:spacing w:line="100" w:lineRule="atLeast"/>
              <w:ind w:left="12" w:right="-3" w:hanging="30"/>
              <w:jc w:val="center"/>
              <w:rPr>
                <w:rFonts w:eastAsia="Calibri"/>
                <w:b/>
                <w:lang w:eastAsia="ar-SA"/>
              </w:rPr>
            </w:pPr>
            <w:r>
              <w:rPr>
                <w:b/>
                <w:lang w:eastAsia="ar-SA"/>
              </w:rPr>
              <w:t>74 272,82</w:t>
            </w:r>
          </w:p>
        </w:tc>
        <w:tc>
          <w:tcPr>
            <w:tcW w:w="2050" w:type="dxa"/>
            <w:tcBorders>
              <w:top w:val="single" w:sz="4" w:space="0" w:color="auto"/>
              <w:left w:val="single" w:sz="4" w:space="0" w:color="auto"/>
              <w:bottom w:val="single" w:sz="4" w:space="0" w:color="auto"/>
              <w:right w:val="single" w:sz="4" w:space="0" w:color="auto"/>
            </w:tcBorders>
            <w:vAlign w:val="center"/>
            <w:hideMark/>
          </w:tcPr>
          <w:p w:rsidR="00477872" w:rsidRDefault="00477872">
            <w:pPr>
              <w:suppressAutoHyphens/>
              <w:snapToGrid w:val="0"/>
              <w:spacing w:line="100" w:lineRule="atLeast"/>
              <w:ind w:left="12" w:right="-3" w:hanging="30"/>
              <w:jc w:val="center"/>
              <w:rPr>
                <w:rFonts w:eastAsia="Calibri"/>
                <w:b/>
                <w:lang w:eastAsia="ar-SA"/>
              </w:rPr>
            </w:pPr>
            <w:r>
              <w:rPr>
                <w:b/>
                <w:lang w:eastAsia="ar-SA"/>
              </w:rPr>
              <w:t>75 774,78</w:t>
            </w:r>
          </w:p>
        </w:tc>
      </w:tr>
      <w:tr w:rsidR="00477872" w:rsidTr="0072497C">
        <w:trPr>
          <w:trHeight w:val="308"/>
        </w:trPr>
        <w:tc>
          <w:tcPr>
            <w:tcW w:w="5956" w:type="dxa"/>
            <w:gridSpan w:val="2"/>
            <w:tcBorders>
              <w:top w:val="single" w:sz="4" w:space="0" w:color="auto"/>
              <w:left w:val="single" w:sz="4" w:space="0" w:color="auto"/>
              <w:bottom w:val="single" w:sz="4" w:space="0" w:color="auto"/>
              <w:right w:val="single" w:sz="4" w:space="0" w:color="auto"/>
            </w:tcBorders>
            <w:vAlign w:val="center"/>
            <w:hideMark/>
          </w:tcPr>
          <w:p w:rsidR="00477872" w:rsidRDefault="00477872">
            <w:pPr>
              <w:suppressAutoHyphens/>
              <w:snapToGrid w:val="0"/>
              <w:spacing w:line="276" w:lineRule="auto"/>
              <w:ind w:left="105" w:right="120"/>
              <w:rPr>
                <w:rFonts w:eastAsia="Calibri"/>
                <w:lang w:eastAsia="en-US"/>
              </w:rPr>
            </w:pPr>
            <w:r>
              <w:rPr>
                <w:lang w:eastAsia="en-US"/>
              </w:rPr>
              <w:t>10. Номер по ранжированию</w:t>
            </w:r>
          </w:p>
        </w:tc>
        <w:tc>
          <w:tcPr>
            <w:tcW w:w="2269" w:type="dxa"/>
            <w:tcBorders>
              <w:top w:val="single" w:sz="4" w:space="0" w:color="auto"/>
              <w:left w:val="single" w:sz="4" w:space="0" w:color="auto"/>
              <w:bottom w:val="single" w:sz="4" w:space="0" w:color="auto"/>
              <w:right w:val="single" w:sz="4" w:space="0" w:color="auto"/>
            </w:tcBorders>
            <w:vAlign w:val="center"/>
            <w:hideMark/>
          </w:tcPr>
          <w:p w:rsidR="00477872" w:rsidRDefault="00477872">
            <w:pPr>
              <w:suppressAutoHyphens/>
              <w:snapToGrid w:val="0"/>
              <w:spacing w:line="100" w:lineRule="atLeast"/>
              <w:ind w:left="12" w:right="-3" w:hanging="30"/>
              <w:jc w:val="center"/>
              <w:rPr>
                <w:rFonts w:eastAsia="Calibri"/>
                <w:b/>
                <w:lang w:eastAsia="ar-SA"/>
              </w:rPr>
            </w:pPr>
            <w:r>
              <w:rPr>
                <w:b/>
                <w:lang w:eastAsia="ar-SA"/>
              </w:rPr>
              <w:t>1</w:t>
            </w:r>
          </w:p>
        </w:tc>
        <w:tc>
          <w:tcPr>
            <w:tcW w:w="2050" w:type="dxa"/>
            <w:tcBorders>
              <w:top w:val="single" w:sz="4" w:space="0" w:color="auto"/>
              <w:left w:val="single" w:sz="4" w:space="0" w:color="auto"/>
              <w:bottom w:val="single" w:sz="4" w:space="0" w:color="auto"/>
              <w:right w:val="single" w:sz="4" w:space="0" w:color="auto"/>
            </w:tcBorders>
            <w:vAlign w:val="center"/>
            <w:hideMark/>
          </w:tcPr>
          <w:p w:rsidR="00477872" w:rsidRDefault="00477872">
            <w:pPr>
              <w:suppressAutoHyphens/>
              <w:snapToGrid w:val="0"/>
              <w:spacing w:line="100" w:lineRule="atLeast"/>
              <w:ind w:left="12" w:right="-3" w:hanging="30"/>
              <w:jc w:val="center"/>
              <w:rPr>
                <w:rFonts w:eastAsia="Calibri"/>
                <w:b/>
                <w:lang w:eastAsia="ar-SA"/>
              </w:rPr>
            </w:pPr>
            <w:r>
              <w:rPr>
                <w:b/>
                <w:lang w:eastAsia="ar-SA"/>
              </w:rPr>
              <w:t>2</w:t>
            </w:r>
          </w:p>
        </w:tc>
      </w:tr>
    </w:tbl>
    <w:p w:rsidR="007A2A3D" w:rsidRPr="008A3D2E" w:rsidRDefault="007A2A3D" w:rsidP="00E57B9B">
      <w:pPr>
        <w:rPr>
          <w:color w:val="FF0000"/>
        </w:rPr>
      </w:pPr>
    </w:p>
    <w:sectPr w:rsidR="007A2A3D" w:rsidRPr="008A3D2E" w:rsidSect="007A2A3D">
      <w:pgSz w:w="11906" w:h="16838"/>
      <w:pgMar w:top="142" w:right="424" w:bottom="284" w:left="28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0182F"/>
    <w:rsid w:val="00031305"/>
    <w:rsid w:val="000546EE"/>
    <w:rsid w:val="000F35C3"/>
    <w:rsid w:val="0010474E"/>
    <w:rsid w:val="00127C72"/>
    <w:rsid w:val="00140C77"/>
    <w:rsid w:val="00190195"/>
    <w:rsid w:val="001F34FD"/>
    <w:rsid w:val="002256CB"/>
    <w:rsid w:val="002405C0"/>
    <w:rsid w:val="003323DB"/>
    <w:rsid w:val="00342E56"/>
    <w:rsid w:val="003931C5"/>
    <w:rsid w:val="00402F08"/>
    <w:rsid w:val="00463208"/>
    <w:rsid w:val="00464C22"/>
    <w:rsid w:val="00477872"/>
    <w:rsid w:val="004944D4"/>
    <w:rsid w:val="004F74D3"/>
    <w:rsid w:val="0055415B"/>
    <w:rsid w:val="00580009"/>
    <w:rsid w:val="005E09B3"/>
    <w:rsid w:val="00601EB4"/>
    <w:rsid w:val="00653A86"/>
    <w:rsid w:val="006578A9"/>
    <w:rsid w:val="00685808"/>
    <w:rsid w:val="006976F5"/>
    <w:rsid w:val="006A7DC0"/>
    <w:rsid w:val="006D77ED"/>
    <w:rsid w:val="006E5349"/>
    <w:rsid w:val="0072497C"/>
    <w:rsid w:val="007603A5"/>
    <w:rsid w:val="007A2A3D"/>
    <w:rsid w:val="0081120E"/>
    <w:rsid w:val="00846B7A"/>
    <w:rsid w:val="008A3D2E"/>
    <w:rsid w:val="008F161B"/>
    <w:rsid w:val="009020B4"/>
    <w:rsid w:val="009C280A"/>
    <w:rsid w:val="009F0F47"/>
    <w:rsid w:val="00A06F56"/>
    <w:rsid w:val="00A61028"/>
    <w:rsid w:val="00B33CD8"/>
    <w:rsid w:val="00BB06F0"/>
    <w:rsid w:val="00C06827"/>
    <w:rsid w:val="00C1171B"/>
    <w:rsid w:val="00C36995"/>
    <w:rsid w:val="00C717BA"/>
    <w:rsid w:val="00C9317B"/>
    <w:rsid w:val="00C96912"/>
    <w:rsid w:val="00CB547F"/>
    <w:rsid w:val="00CE1F4B"/>
    <w:rsid w:val="00D31644"/>
    <w:rsid w:val="00D526DF"/>
    <w:rsid w:val="00D5310B"/>
    <w:rsid w:val="00D85260"/>
    <w:rsid w:val="00E20A9D"/>
    <w:rsid w:val="00E57B9B"/>
    <w:rsid w:val="00EE1143"/>
    <w:rsid w:val="00EF06DE"/>
    <w:rsid w:val="00F00AB9"/>
    <w:rsid w:val="00F978F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body text Знак Знак"/>
    <w:basedOn w:val="a"/>
    <w:link w:val="a5"/>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388840650">
      <w:bodyDiv w:val="1"/>
      <w:marLeft w:val="0"/>
      <w:marRight w:val="0"/>
      <w:marTop w:val="0"/>
      <w:marBottom w:val="0"/>
      <w:divBdr>
        <w:top w:val="none" w:sz="0" w:space="0" w:color="auto"/>
        <w:left w:val="none" w:sz="0" w:space="0" w:color="auto"/>
        <w:bottom w:val="none" w:sz="0" w:space="0" w:color="auto"/>
        <w:right w:val="none" w:sz="0" w:space="0" w:color="auto"/>
      </w:divBdr>
    </w:div>
    <w:div w:id="612900543">
      <w:bodyDiv w:val="1"/>
      <w:marLeft w:val="0"/>
      <w:marRight w:val="0"/>
      <w:marTop w:val="0"/>
      <w:marBottom w:val="0"/>
      <w:divBdr>
        <w:top w:val="none" w:sz="0" w:space="0" w:color="auto"/>
        <w:left w:val="none" w:sz="0" w:space="0" w:color="auto"/>
        <w:bottom w:val="none" w:sz="0" w:space="0" w:color="auto"/>
        <w:right w:val="none" w:sz="0" w:space="0" w:color="auto"/>
      </w:divBdr>
    </w:div>
    <w:div w:id="826288028">
      <w:bodyDiv w:val="1"/>
      <w:marLeft w:val="0"/>
      <w:marRight w:val="0"/>
      <w:marTop w:val="0"/>
      <w:marBottom w:val="0"/>
      <w:divBdr>
        <w:top w:val="none" w:sz="0" w:space="0" w:color="auto"/>
        <w:left w:val="none" w:sz="0" w:space="0" w:color="auto"/>
        <w:bottom w:val="none" w:sz="0" w:space="0" w:color="auto"/>
        <w:right w:val="none" w:sz="0" w:space="0" w:color="auto"/>
      </w:divBdr>
    </w:div>
    <w:div w:id="1073816159">
      <w:bodyDiv w:val="1"/>
      <w:marLeft w:val="0"/>
      <w:marRight w:val="0"/>
      <w:marTop w:val="0"/>
      <w:marBottom w:val="0"/>
      <w:divBdr>
        <w:top w:val="none" w:sz="0" w:space="0" w:color="auto"/>
        <w:left w:val="none" w:sz="0" w:space="0" w:color="auto"/>
        <w:bottom w:val="none" w:sz="0" w:space="0" w:color="auto"/>
        <w:right w:val="none" w:sz="0" w:space="0" w:color="auto"/>
      </w:divBdr>
    </w:div>
    <w:div w:id="1599869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hyperlink" Target="https://zakupki.gov.ru/pgz/spring/main-flow?rvn=1" TargetMode="Externa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Pages>4</Pages>
  <Words>1305</Words>
  <Characters>10622</Characters>
  <Application>Microsoft Office Word</Application>
  <DocSecurity>0</DocSecurity>
  <Lines>88</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11904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Абдуллаева Ольга Сергеевна</cp:lastModifiedBy>
  <cp:revision>25</cp:revision>
  <cp:lastPrinted>2014-04-14T11:54:00Z</cp:lastPrinted>
  <dcterms:created xsi:type="dcterms:W3CDTF">2011-03-23T07:06:00Z</dcterms:created>
  <dcterms:modified xsi:type="dcterms:W3CDTF">2014-04-15T03:29:00Z</dcterms:modified>
</cp:coreProperties>
</file>