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E02F05" w:rsidTr="00833D18">
        <w:tc>
          <w:tcPr>
            <w:tcW w:w="4553" w:type="dxa"/>
            <w:shd w:val="clear" w:color="auto" w:fill="auto"/>
          </w:tcPr>
          <w:p w:rsidR="00E02F05" w:rsidRDefault="00E02F05">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E02F05" w:rsidRDefault="009876EF">
            <w:pPr>
              <w:pStyle w:val="10"/>
              <w:keepNext/>
              <w:keepLines/>
              <w:suppressLineNumbers/>
              <w:jc w:val="right"/>
              <w:rPr>
                <w:sz w:val="26"/>
                <w:szCs w:val="26"/>
              </w:rPr>
            </w:pPr>
            <w:r>
              <w:rPr>
                <w:rFonts w:ascii="Times New Roman" w:hAnsi="Times New Roman"/>
                <w:sz w:val="26"/>
                <w:szCs w:val="26"/>
              </w:rPr>
              <w:t>УТВЕРЖДАЮ:</w:t>
            </w:r>
          </w:p>
          <w:p w:rsidR="00E02F05" w:rsidRDefault="009876EF">
            <w:pPr>
              <w:pStyle w:val="10"/>
              <w:keepNext/>
              <w:keepLines/>
              <w:suppressLineNumbers/>
              <w:spacing w:after="57" w:line="240" w:lineRule="auto"/>
              <w:jc w:val="right"/>
            </w:pPr>
            <w:proofErr w:type="gramStart"/>
            <w:r>
              <w:rPr>
                <w:rFonts w:ascii="Times New Roman" w:hAnsi="Times New Roman"/>
                <w:sz w:val="26"/>
                <w:szCs w:val="26"/>
              </w:rPr>
              <w:t>Исполняющий</w:t>
            </w:r>
            <w:proofErr w:type="gramEnd"/>
            <w:r>
              <w:rPr>
                <w:rFonts w:ascii="Times New Roman" w:hAnsi="Times New Roman"/>
                <w:sz w:val="26"/>
                <w:szCs w:val="26"/>
              </w:rPr>
              <w:t xml:space="preserve"> обязанности</w:t>
            </w:r>
          </w:p>
          <w:p w:rsidR="00E02F05" w:rsidRDefault="009876EF">
            <w:pPr>
              <w:pStyle w:val="10"/>
              <w:suppressLineNumbers/>
              <w:spacing w:after="57" w:line="240" w:lineRule="auto"/>
              <w:jc w:val="right"/>
            </w:pPr>
            <w:r>
              <w:rPr>
                <w:rFonts w:ascii="Times New Roman" w:hAnsi="Times New Roman"/>
                <w:sz w:val="26"/>
                <w:szCs w:val="26"/>
              </w:rPr>
              <w:t>главы города Югорска</w:t>
            </w:r>
          </w:p>
          <w:p w:rsidR="00E02F05" w:rsidRDefault="009876EF">
            <w:pPr>
              <w:pStyle w:val="10"/>
              <w:keepNext/>
              <w:keepLines/>
              <w:suppressLineNumbers/>
              <w:spacing w:after="57" w:line="240" w:lineRule="auto"/>
              <w:jc w:val="right"/>
            </w:pPr>
            <w:r>
              <w:rPr>
                <w:rFonts w:ascii="Times New Roman" w:hAnsi="Times New Roman"/>
                <w:sz w:val="26"/>
                <w:szCs w:val="26"/>
              </w:rPr>
              <w:t>__________С.Д. Голин</w:t>
            </w:r>
          </w:p>
          <w:p w:rsidR="00E02F05" w:rsidRDefault="009876EF">
            <w:pPr>
              <w:pStyle w:val="10"/>
              <w:keepNext/>
              <w:keepLines/>
              <w:suppressLineNumbers/>
              <w:spacing w:line="240" w:lineRule="auto"/>
              <w:jc w:val="right"/>
              <w:rPr>
                <w:sz w:val="26"/>
                <w:szCs w:val="26"/>
              </w:rPr>
            </w:pPr>
            <w:r>
              <w:rPr>
                <w:rFonts w:ascii="Times New Roman" w:hAnsi="Times New Roman"/>
                <w:sz w:val="26"/>
                <w:szCs w:val="26"/>
              </w:rPr>
              <w:t>«____»  _______________  2017 г.</w:t>
            </w:r>
          </w:p>
          <w:p w:rsidR="00E02F05" w:rsidRDefault="00E02F05">
            <w:pPr>
              <w:pStyle w:val="10"/>
              <w:keepNext/>
              <w:keepLines/>
              <w:suppressLineNumbers/>
              <w:jc w:val="right"/>
              <w:rPr>
                <w:rFonts w:ascii="Times New Roman" w:hAnsi="Times New Roman"/>
                <w:sz w:val="26"/>
                <w:szCs w:val="26"/>
              </w:rPr>
            </w:pPr>
          </w:p>
        </w:tc>
      </w:tr>
    </w:tbl>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E02F05">
      <w:pPr>
        <w:pStyle w:val="10"/>
        <w:keepNext/>
        <w:keepLines/>
        <w:suppressLineNumbers/>
        <w:jc w:val="center"/>
        <w:rPr>
          <w:rFonts w:ascii="Times New Roman" w:hAnsi="Times New Roman"/>
        </w:rPr>
      </w:pPr>
    </w:p>
    <w:p w:rsidR="00E02F05" w:rsidRDefault="009876EF">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E02F05" w:rsidRDefault="009876EF">
      <w:pPr>
        <w:pStyle w:val="10"/>
        <w:keepNext/>
        <w:keepLines/>
        <w:suppressLineNumbers/>
        <w:spacing w:after="0"/>
        <w:jc w:val="center"/>
        <w:rPr>
          <w:b/>
          <w:bCs/>
        </w:rPr>
      </w:pPr>
      <w:r>
        <w:rPr>
          <w:rFonts w:ascii="Times New Roman" w:hAnsi="Times New Roman"/>
          <w:b/>
          <w:bCs/>
        </w:rPr>
        <w:t xml:space="preserve"> на право заключения муниципального контракта </w:t>
      </w:r>
    </w:p>
    <w:p w:rsidR="00E02F05" w:rsidRDefault="009876EF">
      <w:pPr>
        <w:pStyle w:val="10"/>
        <w:keepNext/>
        <w:keepLines/>
        <w:suppressLineNumbers/>
        <w:spacing w:after="0"/>
        <w:jc w:val="center"/>
        <w:rPr>
          <w:rFonts w:ascii="Times New Roman" w:hAnsi="Times New Roman"/>
        </w:rPr>
      </w:pPr>
      <w:r>
        <w:rPr>
          <w:rFonts w:ascii="Times New Roman" w:hAnsi="Times New Roman"/>
          <w:b/>
          <w:bCs/>
        </w:rPr>
        <w:t xml:space="preserve">на оказание образовательных услуг </w:t>
      </w:r>
    </w:p>
    <w:p w:rsidR="00E02F05" w:rsidRDefault="009876EF">
      <w:pPr>
        <w:pStyle w:val="10"/>
        <w:keepNext/>
        <w:keepLines/>
        <w:suppressLineNumbers/>
        <w:spacing w:after="0"/>
        <w:jc w:val="center"/>
        <w:rPr>
          <w:rFonts w:ascii="Times New Roman" w:hAnsi="Times New Roman"/>
        </w:rPr>
      </w:pPr>
      <w:r>
        <w:rPr>
          <w:rFonts w:ascii="Times New Roman" w:hAnsi="Times New Roman"/>
          <w:b/>
          <w:bCs/>
        </w:rPr>
        <w:t>по дополнительной профессиональной программе повышения квалификации</w:t>
      </w:r>
    </w:p>
    <w:p w:rsidR="00E02F05" w:rsidRDefault="00E02F05">
      <w:pPr>
        <w:pStyle w:val="10"/>
        <w:keepNext/>
        <w:keepLines/>
        <w:suppressLineNumbers/>
        <w:rPr>
          <w:rFonts w:ascii="Times New Roman" w:hAnsi="Times New Roman"/>
          <w:b/>
          <w:bCs/>
        </w:rPr>
      </w:pPr>
    </w:p>
    <w:p w:rsidR="00E02F05" w:rsidRDefault="00E02F05">
      <w:pPr>
        <w:pStyle w:val="10"/>
        <w:keepNext/>
        <w:keepLines/>
        <w:suppressLineNumbers/>
        <w:rPr>
          <w:rFonts w:ascii="Times New Roman" w:hAnsi="Times New Roman"/>
          <w:b/>
          <w:bCs/>
        </w:rPr>
      </w:pPr>
    </w:p>
    <w:p w:rsidR="00E02F05" w:rsidRDefault="00E02F05">
      <w:pPr>
        <w:pStyle w:val="10"/>
        <w:keepNext/>
        <w:keepLines/>
        <w:suppressLineNumbers/>
        <w:rPr>
          <w:rFonts w:ascii="Times New Roman" w:hAnsi="Times New Roman"/>
          <w:b/>
          <w:bCs/>
        </w:rPr>
      </w:pPr>
    </w:p>
    <w:p w:rsidR="00E02F05" w:rsidRDefault="00E02F05">
      <w:pPr>
        <w:pStyle w:val="10"/>
        <w:keepNext/>
        <w:keepLines/>
        <w:suppressLineNumbers/>
        <w:rPr>
          <w:rFonts w:ascii="Times New Roman" w:hAnsi="Times New Roman"/>
          <w:b/>
          <w:bCs/>
        </w:rPr>
      </w:pPr>
    </w:p>
    <w:p w:rsidR="00E02F05" w:rsidRDefault="00E02F05">
      <w:pPr>
        <w:pStyle w:val="10"/>
        <w:keepNext/>
        <w:keepLines/>
        <w:suppressLineNumbers/>
        <w:rPr>
          <w:rFonts w:ascii="Times New Roman" w:hAnsi="Times New Roman"/>
          <w:b/>
          <w:bCs/>
        </w:rPr>
      </w:pPr>
    </w:p>
    <w:p w:rsidR="00E02F05" w:rsidRDefault="00E02F05">
      <w:pPr>
        <w:pStyle w:val="10"/>
        <w:keepNext/>
        <w:keepLines/>
        <w:suppressLineNumbers/>
        <w:rPr>
          <w:rFonts w:ascii="Times New Roman" w:hAnsi="Times New Roman"/>
          <w:b/>
          <w:bCs/>
        </w:rPr>
      </w:pPr>
    </w:p>
    <w:p w:rsidR="00E02F05" w:rsidRPr="000F11BE" w:rsidRDefault="00E02F05">
      <w:pPr>
        <w:pStyle w:val="10"/>
        <w:keepNext/>
        <w:keepLines/>
        <w:suppressLineNumbers/>
        <w:jc w:val="center"/>
        <w:rPr>
          <w:rFonts w:ascii="Times New Roman" w:hAnsi="Times New Roman"/>
          <w:b/>
          <w:bCs/>
        </w:rPr>
      </w:pPr>
    </w:p>
    <w:p w:rsidR="00833D18" w:rsidRPr="000F11BE" w:rsidRDefault="00833D18">
      <w:pPr>
        <w:pStyle w:val="10"/>
        <w:keepNext/>
        <w:keepLines/>
        <w:suppressLineNumbers/>
        <w:jc w:val="center"/>
        <w:rPr>
          <w:rFonts w:ascii="Times New Roman" w:hAnsi="Times New Roman"/>
          <w:b/>
          <w:bCs/>
        </w:rPr>
      </w:pPr>
    </w:p>
    <w:p w:rsidR="00833D18" w:rsidRPr="000F11BE" w:rsidRDefault="00833D18">
      <w:pPr>
        <w:pStyle w:val="10"/>
        <w:keepNext/>
        <w:keepLines/>
        <w:suppressLineNumbers/>
        <w:jc w:val="center"/>
        <w:rPr>
          <w:rFonts w:ascii="Times New Roman" w:hAnsi="Times New Roman"/>
          <w:b/>
          <w:bCs/>
        </w:rPr>
      </w:pPr>
    </w:p>
    <w:p w:rsidR="00E02F05" w:rsidRDefault="00E02F05">
      <w:pPr>
        <w:pStyle w:val="10"/>
        <w:keepNext/>
        <w:keepLines/>
        <w:suppressLineNumbers/>
        <w:jc w:val="center"/>
        <w:rPr>
          <w:rFonts w:ascii="Times New Roman" w:hAnsi="Times New Roman"/>
          <w:b/>
          <w:bCs/>
        </w:rPr>
      </w:pPr>
    </w:p>
    <w:p w:rsidR="00E02F05" w:rsidRDefault="009876EF">
      <w:pPr>
        <w:pStyle w:val="10"/>
        <w:keepNext/>
        <w:keepLines/>
        <w:suppressLineNumbers/>
        <w:jc w:val="center"/>
        <w:rPr>
          <w:b/>
          <w:bCs/>
        </w:rPr>
      </w:pPr>
      <w:r>
        <w:rPr>
          <w:rFonts w:ascii="Times New Roman" w:hAnsi="Times New Roman"/>
          <w:b/>
          <w:bCs/>
        </w:rPr>
        <w:t>2017 г.</w:t>
      </w:r>
    </w:p>
    <w:p w:rsidR="00E02F05" w:rsidRDefault="009876EF">
      <w:pPr>
        <w:pStyle w:val="ConsPlusNormal0"/>
        <w:widowControl/>
        <w:spacing w:before="120" w:after="120"/>
        <w:ind w:firstLine="0"/>
        <w:jc w:val="both"/>
        <w:rPr>
          <w:rFonts w:ascii="Times New Roman" w:hAnsi="Times New Roman" w:cs="Times New Roman"/>
          <w:b/>
          <w:bCs/>
          <w:szCs w:val="24"/>
        </w:rPr>
      </w:pPr>
      <w:r>
        <w:br w:type="page"/>
      </w:r>
    </w:p>
    <w:p w:rsidR="00E02F05" w:rsidRDefault="009876EF">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E02F05" w:rsidRDefault="009876EF">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15"/>
        <w:gridCol w:w="2547"/>
        <w:gridCol w:w="6927"/>
      </w:tblGrid>
      <w:tr w:rsidR="00E02F05">
        <w:trPr>
          <w:tblHeader/>
        </w:trPr>
        <w:tc>
          <w:tcPr>
            <w:tcW w:w="81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E02F05" w:rsidRDefault="009876EF">
            <w:pPr>
              <w:pStyle w:val="10"/>
              <w:keepNext/>
              <w:keepLines/>
              <w:suppressLineNumbers/>
              <w:spacing w:after="57" w:line="240" w:lineRule="auto"/>
              <w:jc w:val="center"/>
              <w:rPr>
                <w:b/>
                <w:bCs/>
                <w:sz w:val="22"/>
              </w:rPr>
            </w:pPr>
            <w:r>
              <w:rPr>
                <w:rFonts w:ascii="Times New Roman" w:hAnsi="Times New Roman"/>
                <w:b/>
                <w:bCs/>
                <w:sz w:val="22"/>
              </w:rPr>
              <w:t>№</w:t>
            </w:r>
          </w:p>
          <w:p w:rsidR="00E02F05" w:rsidRDefault="009876EF">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5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E02F05" w:rsidRDefault="009876EF">
            <w:pPr>
              <w:pStyle w:val="10"/>
              <w:keepNext/>
              <w:keepLines/>
              <w:suppressLineNumbers/>
              <w:spacing w:after="57" w:line="240" w:lineRule="auto"/>
              <w:jc w:val="center"/>
              <w:rPr>
                <w:b/>
                <w:bCs/>
                <w:sz w:val="22"/>
                <w:szCs w:val="22"/>
              </w:rPr>
            </w:pPr>
            <w:r>
              <w:rPr>
                <w:rFonts w:ascii="Times New Roman" w:hAnsi="Times New Roman"/>
                <w:b/>
                <w:bCs/>
                <w:sz w:val="22"/>
                <w:szCs w:val="22"/>
              </w:rPr>
              <w:t xml:space="preserve">Наименование </w:t>
            </w:r>
          </w:p>
        </w:tc>
        <w:tc>
          <w:tcPr>
            <w:tcW w:w="70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rsidR="00E02F05" w:rsidRDefault="009876EF">
            <w:pPr>
              <w:pStyle w:val="10"/>
              <w:keepNext/>
              <w:keepLines/>
              <w:suppressLineNumbers/>
              <w:spacing w:after="57" w:line="240" w:lineRule="auto"/>
              <w:jc w:val="center"/>
              <w:rPr>
                <w:b/>
                <w:bCs/>
                <w:sz w:val="22"/>
                <w:szCs w:val="22"/>
              </w:rPr>
            </w:pPr>
            <w:r>
              <w:rPr>
                <w:rFonts w:ascii="Times New Roman" w:hAnsi="Times New Roman"/>
                <w:b/>
                <w:bCs/>
                <w:sz w:val="22"/>
                <w:szCs w:val="22"/>
              </w:rPr>
              <w:t>Информация</w:t>
            </w:r>
          </w:p>
        </w:tc>
      </w:tr>
      <w:tr w:rsidR="00E02F05">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Идентификационный код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0D5F9F">
            <w:pPr>
              <w:pStyle w:val="10"/>
              <w:keepNext/>
              <w:keepLines/>
              <w:suppressLineNumbers/>
              <w:spacing w:after="57" w:line="240" w:lineRule="auto"/>
              <w:rPr>
                <w:rFonts w:ascii="Times New Roman" w:hAnsi="Times New Roman"/>
              </w:rPr>
            </w:pPr>
            <w:r>
              <w:rPr>
                <w:rFonts w:ascii="Times New Roman" w:hAnsi="Times New Roman"/>
                <w:sz w:val="28"/>
                <w:szCs w:val="22"/>
              </w:rPr>
              <w:t>17386220023688622010010041001</w:t>
            </w:r>
            <w:r w:rsidR="009876EF">
              <w:rPr>
                <w:rFonts w:ascii="Times New Roman" w:hAnsi="Times New Roman"/>
                <w:sz w:val="28"/>
                <w:szCs w:val="22"/>
              </w:rPr>
              <w:t>8542244</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E02F05" w:rsidRDefault="009876EF">
            <w:pPr>
              <w:pStyle w:val="10"/>
              <w:keepNext/>
              <w:keepLines/>
              <w:suppressLineNumbers/>
              <w:spacing w:after="57"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roofErr w:type="gramEnd"/>
          </w:p>
          <w:p w:rsidR="00E02F05" w:rsidRDefault="009876EF">
            <w:pPr>
              <w:pStyle w:val="10"/>
              <w:keepNext/>
              <w:keepLines/>
              <w:suppressLineNumbers/>
              <w:spacing w:after="57"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E02F05" w:rsidRDefault="009876EF">
            <w:pPr>
              <w:pStyle w:val="10"/>
              <w:keepNext/>
              <w:keepLines/>
              <w:suppressLineNumbers/>
              <w:spacing w:after="57"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E02F05" w:rsidRDefault="009876EF">
            <w:pPr>
              <w:pStyle w:val="10"/>
              <w:keepNext/>
              <w:keepLines/>
              <w:suppressLineNumbers/>
              <w:spacing w:after="57"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E02F05" w:rsidRDefault="009876EF">
            <w:pPr>
              <w:pStyle w:val="10"/>
              <w:keepNext/>
              <w:keepLines/>
              <w:suppressLineNumbers/>
              <w:spacing w:after="57"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E02F05" w:rsidRDefault="009876EF">
            <w:pPr>
              <w:pStyle w:val="10"/>
              <w:keepNext/>
              <w:keepLines/>
              <w:suppressLineNumbers/>
              <w:spacing w:after="57"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Не привлекается</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Контрактная служба/Контрактный управляющий: </w:t>
            </w:r>
          </w:p>
          <w:p w:rsidR="00E02F05" w:rsidRDefault="009876EF">
            <w:pPr>
              <w:pStyle w:val="10"/>
              <w:keepNext/>
              <w:keepLines/>
              <w:suppressLineNumbers/>
              <w:spacing w:after="57"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E02F05" w:rsidRDefault="009876EF">
            <w:pPr>
              <w:pStyle w:val="10"/>
              <w:keepNext/>
              <w:keepLines/>
              <w:suppressLineNumbers/>
              <w:spacing w:after="57"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E02F05" w:rsidRDefault="009876EF">
            <w:pPr>
              <w:pStyle w:val="10"/>
              <w:keepNext/>
              <w:keepLines/>
              <w:suppressLineNumbers/>
              <w:spacing w:after="57"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E02F05" w:rsidRDefault="00E02F05">
            <w:pPr>
              <w:pStyle w:val="10"/>
              <w:keepNext/>
              <w:keepLines/>
              <w:suppressLineNumbers/>
              <w:spacing w:after="57" w:line="240" w:lineRule="auto"/>
              <w:rPr>
                <w:rFonts w:ascii="Times New Roman" w:hAnsi="Times New Roman"/>
                <w:sz w:val="22"/>
                <w:szCs w:val="22"/>
              </w:rPr>
            </w:pPr>
          </w:p>
          <w:p w:rsidR="00E02F05" w:rsidRDefault="009876EF">
            <w:pPr>
              <w:pStyle w:val="10"/>
              <w:keepNext/>
              <w:keepLines/>
              <w:suppressLineNumbers/>
              <w:spacing w:after="57"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E02F05" w:rsidRDefault="009876EF">
            <w:pPr>
              <w:pStyle w:val="10"/>
              <w:keepNext/>
              <w:keepLines/>
              <w:suppressLineNumbers/>
              <w:spacing w:after="57"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E02F05" w:rsidRDefault="009876EF">
            <w:pPr>
              <w:pStyle w:val="10"/>
              <w:keepNext/>
              <w:keepLines/>
              <w:suppressLineNumbers/>
              <w:spacing w:after="57"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E02F05" w:rsidRDefault="009876EF">
            <w:pPr>
              <w:pStyle w:val="10"/>
              <w:keepNext/>
              <w:keepLines/>
              <w:suppressLineNumbers/>
              <w:spacing w:after="57" w:line="240" w:lineRule="auto"/>
              <w:rPr>
                <w:sz w:val="22"/>
                <w:szCs w:val="22"/>
              </w:rPr>
            </w:pPr>
            <w:r>
              <w:rPr>
                <w:rFonts w:ascii="Times New Roman" w:hAnsi="Times New Roman"/>
                <w:sz w:val="22"/>
                <w:szCs w:val="22"/>
              </w:rPr>
              <w:lastRenderedPageBreak/>
              <w:t>Адрес электронной почты:</w:t>
            </w:r>
            <w:r>
              <w:rPr>
                <w:rFonts w:ascii="Times New Roman" w:hAnsi="Times New Roman"/>
                <w:sz w:val="22"/>
                <w:szCs w:val="22"/>
                <w:u w:val="single"/>
              </w:rPr>
              <w:t xml:space="preserve"> koroleva_nb@ugorsk.ru</w:t>
            </w:r>
          </w:p>
        </w:tc>
      </w:tr>
      <w:tr w:rsidR="00E02F05">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2" w:name="_Ref166267388"/>
            <w:bookmarkEnd w:id="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Наименование оператора электронной площадки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hd w:val="clear" w:color="auto" w:fill="FFFFFF"/>
              <w:spacing w:after="57"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E02F05" w:rsidRDefault="009876EF">
            <w:pPr>
              <w:pStyle w:val="10"/>
              <w:shd w:val="clear" w:color="auto" w:fill="FFFFFF"/>
              <w:spacing w:after="57" w:line="240" w:lineRule="auto"/>
              <w:rPr>
                <w:sz w:val="22"/>
                <w:szCs w:val="22"/>
              </w:rPr>
            </w:pPr>
            <w:r>
              <w:rPr>
                <w:rFonts w:ascii="Times New Roman" w:hAnsi="Times New Roman"/>
                <w:sz w:val="22"/>
                <w:szCs w:val="22"/>
                <w:lang w:eastAsia="ar-SA"/>
              </w:rPr>
              <w:t>Автоматизированная система торгов»</w:t>
            </w:r>
          </w:p>
        </w:tc>
      </w:tr>
      <w:tr w:rsidR="00E02F05">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Адрес электронной площадки в информационно-телекоммуникационной сети «Интернет»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3" w:name="_Ref166267499"/>
            <w:bookmarkStart w:id="4" w:name="_Ref166267456"/>
            <w:bookmarkStart w:id="5" w:name="_Ref353200173"/>
            <w:bookmarkEnd w:id="3"/>
            <w:bookmarkEnd w:id="4"/>
            <w:bookmarkEnd w:id="5"/>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Вид и предмет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jc w:val="both"/>
              <w:rPr>
                <w:rFonts w:ascii="Times New Roman" w:hAnsi="Times New Roman"/>
              </w:rPr>
            </w:pPr>
            <w:r>
              <w:rPr>
                <w:rFonts w:ascii="Times New Roman" w:hAnsi="Times New Roman"/>
                <w:sz w:val="22"/>
                <w:szCs w:val="22"/>
              </w:rPr>
              <w:t>Аукцион</w:t>
            </w:r>
            <w:r>
              <w:rPr>
                <w:rFonts w:ascii="Times New Roman" w:hAnsi="Times New Roman"/>
                <w:iCs/>
                <w:sz w:val="22"/>
                <w:szCs w:val="22"/>
              </w:rPr>
              <w:t xml:space="preserve"> в электронной форме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tc>
      </w:tr>
      <w:tr w:rsidR="00E02F05">
        <w:trPr>
          <w:trHeight w:val="45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3E5C86">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Место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по месту нахождения Исполнителя</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Сроки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rsidP="00D44C9D">
            <w:pPr>
              <w:pStyle w:val="10"/>
              <w:spacing w:after="57" w:line="240" w:lineRule="auto"/>
              <w:ind w:left="33"/>
              <w:rPr>
                <w:rFonts w:ascii="Times New Roman" w:hAnsi="Times New Roman"/>
              </w:rPr>
            </w:pPr>
            <w:r>
              <w:rPr>
                <w:rFonts w:ascii="Times New Roman" w:hAnsi="Times New Roman"/>
                <w:color w:val="000099"/>
                <w:sz w:val="22"/>
              </w:rPr>
              <w:t xml:space="preserve">с момента подписания муниципального контракта до </w:t>
            </w:r>
            <w:r w:rsidR="00D44C9D" w:rsidRPr="00D44C9D">
              <w:rPr>
                <w:rFonts w:ascii="Times New Roman" w:hAnsi="Times New Roman"/>
                <w:color w:val="000099"/>
                <w:sz w:val="22"/>
              </w:rPr>
              <w:t>30</w:t>
            </w:r>
            <w:r>
              <w:rPr>
                <w:rFonts w:ascii="Times New Roman" w:hAnsi="Times New Roman"/>
                <w:color w:val="000099"/>
                <w:sz w:val="22"/>
              </w:rPr>
              <w:t>.1</w:t>
            </w:r>
            <w:r w:rsidR="00D44C9D" w:rsidRPr="00D44C9D">
              <w:rPr>
                <w:rFonts w:ascii="Times New Roman" w:hAnsi="Times New Roman"/>
                <w:color w:val="000099"/>
                <w:sz w:val="22"/>
              </w:rPr>
              <w:t>1</w:t>
            </w:r>
            <w:r>
              <w:rPr>
                <w:rFonts w:ascii="Times New Roman" w:hAnsi="Times New Roman"/>
                <w:color w:val="000099"/>
                <w:sz w:val="22"/>
              </w:rPr>
              <w:t>.2017</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iCs/>
                <w:sz w:val="22"/>
                <w:szCs w:val="22"/>
              </w:rPr>
            </w:pPr>
            <w:r>
              <w:rPr>
                <w:rFonts w:ascii="Times New Roman" w:hAnsi="Times New Roman"/>
                <w:sz w:val="22"/>
                <w:szCs w:val="22"/>
              </w:rPr>
              <w:t>Начальная (максимальная) цена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rFonts w:ascii="Times New Roman" w:hAnsi="Times New Roman"/>
              </w:rPr>
            </w:pPr>
            <w:r>
              <w:rPr>
                <w:rFonts w:ascii="Times New Roman" w:hAnsi="Times New Roman"/>
                <w:color w:val="000099"/>
                <w:sz w:val="22"/>
                <w:szCs w:val="22"/>
              </w:rPr>
              <w:t>59 030 (пятьдесят девять тысяч тридцать) рублей 00 копеек.</w:t>
            </w:r>
          </w:p>
          <w:p w:rsidR="00E02F05" w:rsidRDefault="009876EF">
            <w:pPr>
              <w:pStyle w:val="10"/>
              <w:spacing w:after="57"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Обоснование начальной (максимальной) цены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Источник финансирования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i/>
                <w:sz w:val="22"/>
                <w:szCs w:val="22"/>
              </w:rPr>
            </w:pPr>
            <w:r>
              <w:rPr>
                <w:rFonts w:ascii="Times New Roman" w:hAnsi="Times New Roman"/>
                <w:sz w:val="22"/>
                <w:szCs w:val="22"/>
              </w:rPr>
              <w:t>Бюджет города Югорска на 2017 год</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6" w:name="_Ref166311380"/>
            <w:bookmarkEnd w:id="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не предусмотрена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Российский рубль</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w:t>
            </w:r>
            <w:r>
              <w:rPr>
                <w:rFonts w:ascii="Times New Roman" w:hAnsi="Times New Roman"/>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lastRenderedPageBreak/>
              <w:t>не применяется</w:t>
            </w:r>
          </w:p>
        </w:tc>
      </w:tr>
      <w:tr w:rsidR="00E02F05">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Единые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3"/>
              <w:numPr>
                <w:ilvl w:val="0"/>
                <w:numId w:val="0"/>
              </w:numPr>
              <w:spacing w:before="0" w:after="57"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02F05" w:rsidRDefault="009876EF">
            <w:pPr>
              <w:pStyle w:val="3"/>
              <w:numPr>
                <w:ilvl w:val="0"/>
                <w:numId w:val="0"/>
              </w:numPr>
              <w:spacing w:before="0" w:after="57"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rFonts w:ascii="Times New Roman" w:hAnsi="Times New Roman" w:cs="Times New Roman"/>
                <w:b w:val="0"/>
                <w:bCs w:val="0"/>
                <w:sz w:val="22"/>
                <w:szCs w:val="22"/>
              </w:rPr>
              <w:fldChar w:fldCharType="begin"/>
            </w:r>
            <w:r>
              <w:instrText>REF _Ref353200173 \r \h</w:instrText>
            </w:r>
            <w:r>
              <w:rPr>
                <w:rFonts w:ascii="Times New Roman" w:hAnsi="Times New Roman" w:cs="Times New Roman"/>
                <w:b w:val="0"/>
                <w:bCs w:val="0"/>
                <w:sz w:val="22"/>
                <w:szCs w:val="22"/>
              </w:rPr>
            </w:r>
            <w:r>
              <w:fldChar w:fldCharType="separate"/>
            </w:r>
            <w:r w:rsidR="003E5C86">
              <w:t>7</w:t>
            </w:r>
            <w:r>
              <w:fldChar w:fldCharType="end"/>
            </w:r>
            <w:bookmarkStart w:id="8" w:name="_Ref166098622"/>
            <w:bookmarkEnd w:id="7"/>
            <w:bookmarkEnd w:id="8"/>
            <w:r>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E02F05" w:rsidRDefault="009876EF">
            <w:pPr>
              <w:pStyle w:val="4"/>
              <w:spacing w:before="0" w:after="57"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E02F05" w:rsidRDefault="009876EF">
            <w:pPr>
              <w:pStyle w:val="10"/>
              <w:spacing w:after="57"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E02F05" w:rsidRDefault="009876EF">
            <w:pPr>
              <w:pStyle w:val="10"/>
              <w:spacing w:after="57"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E02F05" w:rsidRDefault="009876EF">
            <w:pPr>
              <w:pStyle w:val="10"/>
              <w:spacing w:after="57"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E02F05" w:rsidRDefault="009876EF">
            <w:pPr>
              <w:pStyle w:val="10"/>
              <w:spacing w:after="57" w:line="240" w:lineRule="auto"/>
              <w:jc w:val="both"/>
              <w:rPr>
                <w:sz w:val="22"/>
                <w:szCs w:val="22"/>
              </w:rPr>
            </w:pPr>
            <w:proofErr w:type="gramStart"/>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rFonts w:ascii="Times New Roman" w:hAnsi="Times New Roman"/>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F05" w:rsidRDefault="009876EF">
            <w:pPr>
              <w:pStyle w:val="10"/>
              <w:spacing w:after="57"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02F05" w:rsidRDefault="009876EF">
            <w:pPr>
              <w:pStyle w:val="10"/>
              <w:spacing w:after="57"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E02F05" w:rsidRDefault="009876EF">
            <w:pPr>
              <w:pStyle w:val="10"/>
              <w:spacing w:after="57"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02F05" w:rsidRDefault="009876EF">
            <w:pPr>
              <w:pStyle w:val="10"/>
              <w:spacing w:after="57"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Pr>
                <w:rFonts w:ascii="Times New Roman" w:hAnsi="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2F05" w:rsidRDefault="009876EF">
            <w:pPr>
              <w:pStyle w:val="10"/>
              <w:spacing w:after="57"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E02F05">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3"/>
              <w:numPr>
                <w:ilvl w:val="0"/>
                <w:numId w:val="0"/>
              </w:numPr>
              <w:spacing w:before="0" w:after="57" w:line="240" w:lineRule="auto"/>
              <w:jc w:val="center"/>
              <w:rPr>
                <w:rFonts w:ascii="Times New Roman" w:hAnsi="Times New Roman" w:cs="Times New Roman"/>
                <w:b w:val="0"/>
                <w:bCs w:val="0"/>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3"/>
              <w:numPr>
                <w:ilvl w:val="0"/>
                <w:numId w:val="0"/>
              </w:numPr>
              <w:spacing w:before="0" w:after="57"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02F05">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Дополнительные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ind w:firstLine="54"/>
              <w:rPr>
                <w:sz w:val="22"/>
                <w:szCs w:val="22"/>
              </w:rPr>
            </w:pPr>
            <w:r>
              <w:rPr>
                <w:rFonts w:ascii="Times New Roman" w:hAnsi="Times New Roman"/>
                <w:sz w:val="22"/>
                <w:szCs w:val="22"/>
              </w:rPr>
              <w:t>Не установлено</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ind w:firstLine="54"/>
              <w:rPr>
                <w:sz w:val="22"/>
                <w:szCs w:val="22"/>
              </w:rPr>
            </w:pPr>
            <w:r>
              <w:rPr>
                <w:rFonts w:ascii="Times New Roman" w:hAnsi="Times New Roman"/>
                <w:sz w:val="22"/>
                <w:szCs w:val="22"/>
              </w:rPr>
              <w:t>Не установлено</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02F05" w:rsidRDefault="009876EF">
            <w:pPr>
              <w:pStyle w:val="10"/>
              <w:spacing w:after="57"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02F05" w:rsidRDefault="009876EF">
            <w:pPr>
              <w:pStyle w:val="10"/>
              <w:spacing w:after="57"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rFonts w:ascii="Times New Roman" w:hAnsi="Times New Roman"/>
                <w:sz w:val="22"/>
                <w:szCs w:val="22"/>
              </w:rPr>
              <w:footnoteReference w:id="1"/>
            </w:r>
            <w:r>
              <w:rPr>
                <w:rFonts w:ascii="Times New Roman" w:hAnsi="Times New Roman"/>
                <w:sz w:val="22"/>
                <w:szCs w:val="22"/>
              </w:rPr>
              <w:t xml:space="preserve"> разъяснения </w:t>
            </w:r>
            <w:r>
              <w:rPr>
                <w:rFonts w:ascii="Times New Roman" w:hAnsi="Times New Roman"/>
                <w:sz w:val="22"/>
                <w:szCs w:val="22"/>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E02F05" w:rsidRDefault="009876EF">
            <w:pPr>
              <w:pStyle w:val="10"/>
              <w:spacing w:after="57"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FF2EBA">
              <w:rPr>
                <w:rFonts w:ascii="Times New Roman" w:hAnsi="Times New Roman"/>
                <w:sz w:val="22"/>
                <w:szCs w:val="22"/>
              </w:rPr>
              <w:t>11</w:t>
            </w:r>
            <w:r>
              <w:rPr>
                <w:rFonts w:ascii="Times New Roman" w:hAnsi="Times New Roman"/>
                <w:sz w:val="22"/>
                <w:szCs w:val="22"/>
              </w:rPr>
              <w:t>» </w:t>
            </w:r>
            <w:r w:rsidR="00FF2EBA">
              <w:t xml:space="preserve">октября </w:t>
            </w:r>
            <w:r>
              <w:rPr>
                <w:rFonts w:ascii="Times New Roman" w:hAnsi="Times New Roman"/>
                <w:sz w:val="22"/>
                <w:szCs w:val="22"/>
              </w:rPr>
              <w:t>2017 года;</w:t>
            </w:r>
          </w:p>
          <w:p w:rsidR="00E02F05" w:rsidRDefault="009876EF">
            <w:pPr>
              <w:pStyle w:val="10"/>
              <w:spacing w:after="57"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FF2EBA">
              <w:rPr>
                <w:rFonts w:ascii="Times New Roman" w:hAnsi="Times New Roman"/>
                <w:sz w:val="22"/>
                <w:szCs w:val="22"/>
              </w:rPr>
              <w:t>18</w:t>
            </w:r>
            <w:r>
              <w:rPr>
                <w:rFonts w:ascii="Times New Roman" w:hAnsi="Times New Roman"/>
                <w:sz w:val="22"/>
                <w:szCs w:val="22"/>
              </w:rPr>
              <w:t>» </w:t>
            </w:r>
            <w:r w:rsidR="00FF2EBA">
              <w:t xml:space="preserve">октября </w:t>
            </w:r>
            <w:r>
              <w:rPr>
                <w:rFonts w:ascii="Times New Roman" w:hAnsi="Times New Roman"/>
                <w:sz w:val="22"/>
                <w:szCs w:val="22"/>
              </w:rPr>
              <w:t>2017 года.</w:t>
            </w:r>
          </w:p>
          <w:p w:rsidR="00E02F05" w:rsidRDefault="009876EF">
            <w:pPr>
              <w:pStyle w:val="10"/>
              <w:spacing w:after="57"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E02F05">
        <w:trPr>
          <w:trHeight w:val="124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11" w:name="_Ref166312503"/>
            <w:bookmarkStart w:id="12" w:name="_Ref166381471"/>
            <w:bookmarkEnd w:id="11"/>
            <w:bookmarkEnd w:id="1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rsidP="00FF2EBA">
            <w:pPr>
              <w:pStyle w:val="10"/>
              <w:spacing w:after="57" w:line="240" w:lineRule="auto"/>
              <w:jc w:val="both"/>
              <w:rPr>
                <w:sz w:val="22"/>
                <w:szCs w:val="22"/>
              </w:rPr>
            </w:pPr>
            <w:r>
              <w:rPr>
                <w:rFonts w:ascii="Times New Roman" w:hAnsi="Times New Roman"/>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F2EBA">
              <w:rPr>
                <w:rFonts w:ascii="Times New Roman" w:hAnsi="Times New Roman"/>
                <w:sz w:val="22"/>
                <w:szCs w:val="22"/>
              </w:rPr>
              <w:t>20</w:t>
            </w:r>
            <w:r>
              <w:rPr>
                <w:rFonts w:ascii="Times New Roman" w:hAnsi="Times New Roman"/>
                <w:sz w:val="22"/>
                <w:szCs w:val="22"/>
              </w:rPr>
              <w:t>» </w:t>
            </w:r>
            <w:r w:rsidR="00FF2EBA">
              <w:t xml:space="preserve">октября </w:t>
            </w:r>
            <w:r>
              <w:rPr>
                <w:rFonts w:ascii="Times New Roman" w:hAnsi="Times New Roman"/>
                <w:sz w:val="22"/>
                <w:szCs w:val="22"/>
              </w:rPr>
              <w:t>2017 года.</w:t>
            </w:r>
          </w:p>
        </w:tc>
      </w:tr>
      <w:tr w:rsidR="00E02F05">
        <w:trPr>
          <w:trHeight w:val="125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13" w:name="_Ref167122920"/>
            <w:bookmarkEnd w:id="13"/>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окончания срока рассмотрения частей заявок</w:t>
            </w:r>
            <w:proofErr w:type="gramEnd"/>
            <w:r>
              <w:rPr>
                <w:rFonts w:ascii="Times New Roman" w:hAnsi="Times New Roman"/>
                <w:color w:val="000000"/>
                <w:sz w:val="22"/>
                <w:szCs w:val="22"/>
              </w:rPr>
              <w:t xml:space="preserve">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rsidP="00FF2EBA">
            <w:pPr>
              <w:pStyle w:val="10"/>
              <w:spacing w:after="57" w:line="240" w:lineRule="auto"/>
              <w:rPr>
                <w:sz w:val="22"/>
                <w:szCs w:val="22"/>
              </w:rPr>
            </w:pPr>
            <w:r>
              <w:rPr>
                <w:rFonts w:ascii="Times New Roman" w:hAnsi="Times New Roman"/>
                <w:sz w:val="22"/>
                <w:szCs w:val="22"/>
              </w:rPr>
              <w:t>«</w:t>
            </w:r>
            <w:r w:rsidR="00FF2EBA">
              <w:rPr>
                <w:rFonts w:ascii="Times New Roman" w:hAnsi="Times New Roman"/>
                <w:sz w:val="22"/>
                <w:szCs w:val="22"/>
              </w:rPr>
              <w:t>24»</w:t>
            </w:r>
            <w:r>
              <w:rPr>
                <w:rFonts w:ascii="Times New Roman" w:hAnsi="Times New Roman"/>
                <w:sz w:val="22"/>
                <w:szCs w:val="22"/>
              </w:rPr>
              <w:t> </w:t>
            </w:r>
            <w:r w:rsidR="00FF2EBA">
              <w:t xml:space="preserve">октября </w:t>
            </w:r>
            <w:r>
              <w:rPr>
                <w:rFonts w:ascii="Times New Roman" w:hAnsi="Times New Roman"/>
                <w:sz w:val="22"/>
                <w:szCs w:val="22"/>
              </w:rPr>
              <w:t>201</w:t>
            </w:r>
            <w:r>
              <w:rPr>
                <w:rFonts w:ascii="Times New Roman" w:hAnsi="Times New Roman"/>
                <w:sz w:val="22"/>
                <w:szCs w:val="22"/>
                <w:lang w:val="en-US"/>
              </w:rPr>
              <w:t>7</w:t>
            </w:r>
            <w:r>
              <w:rPr>
                <w:rFonts w:ascii="Times New Roman" w:hAnsi="Times New Roman"/>
                <w:sz w:val="22"/>
                <w:szCs w:val="22"/>
              </w:rPr>
              <w:t xml:space="preserve"> года</w:t>
            </w:r>
            <w:bookmarkStart w:id="14" w:name="_GoBack"/>
            <w:bookmarkEnd w:id="14"/>
          </w:p>
        </w:tc>
      </w:tr>
      <w:tr w:rsidR="00E02F05">
        <w:trPr>
          <w:trHeight w:val="92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15" w:name="_Ref167122905"/>
            <w:bookmarkEnd w:id="15"/>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rsidP="00FF2EBA">
            <w:pPr>
              <w:pStyle w:val="10"/>
              <w:spacing w:after="57" w:line="240" w:lineRule="auto"/>
              <w:rPr>
                <w:sz w:val="22"/>
                <w:szCs w:val="22"/>
              </w:rPr>
            </w:pPr>
            <w:r>
              <w:rPr>
                <w:rFonts w:ascii="Times New Roman" w:hAnsi="Times New Roman"/>
                <w:sz w:val="22"/>
                <w:szCs w:val="22"/>
              </w:rPr>
              <w:t xml:space="preserve"> «</w:t>
            </w:r>
            <w:r w:rsidR="00FF2EBA">
              <w:rPr>
                <w:rFonts w:ascii="Times New Roman" w:hAnsi="Times New Roman"/>
                <w:sz w:val="22"/>
                <w:szCs w:val="22"/>
              </w:rPr>
              <w:t>27</w:t>
            </w:r>
            <w:r>
              <w:rPr>
                <w:rFonts w:ascii="Times New Roman" w:hAnsi="Times New Roman"/>
                <w:sz w:val="22"/>
                <w:szCs w:val="22"/>
              </w:rPr>
              <w:t>» </w:t>
            </w:r>
            <w:r w:rsidR="00FF2EBA">
              <w:t xml:space="preserve">октября </w:t>
            </w:r>
            <w:r>
              <w:rPr>
                <w:rFonts w:ascii="Times New Roman" w:hAnsi="Times New Roman"/>
                <w:sz w:val="22"/>
                <w:szCs w:val="22"/>
              </w:rPr>
              <w:t>201</w:t>
            </w:r>
            <w:r>
              <w:rPr>
                <w:rFonts w:ascii="Times New Roman" w:hAnsi="Times New Roman"/>
                <w:sz w:val="22"/>
                <w:szCs w:val="22"/>
                <w:lang w:val="en-US"/>
              </w:rPr>
              <w:t>7</w:t>
            </w:r>
            <w:r>
              <w:rPr>
                <w:rFonts w:ascii="Times New Roman" w:hAnsi="Times New Roman"/>
                <w:sz w:val="22"/>
                <w:szCs w:val="22"/>
              </w:rPr>
              <w:t xml:space="preserve"> года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16" w:name="_Ref166313061"/>
            <w:bookmarkEnd w:id="1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afff8"/>
              <w:keepNext/>
              <w:keepLines/>
              <w:suppressLineNumbers/>
              <w:spacing w:after="57"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E02F05" w:rsidRDefault="009876EF">
            <w:pPr>
              <w:pStyle w:val="10"/>
              <w:tabs>
                <w:tab w:val="left" w:pos="-1620"/>
                <w:tab w:val="left" w:pos="432"/>
              </w:tabs>
              <w:spacing w:after="57"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E02F05" w:rsidRDefault="009876EF">
            <w:pPr>
              <w:pStyle w:val="10"/>
              <w:spacing w:after="57"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E02F05" w:rsidRDefault="009876EF">
            <w:pPr>
              <w:pStyle w:val="10"/>
              <w:spacing w:after="57" w:line="240" w:lineRule="auto"/>
              <w:ind w:left="33"/>
              <w:jc w:val="both"/>
              <w:rPr>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E02F05" w:rsidRDefault="009876EF">
            <w:pPr>
              <w:pStyle w:val="10"/>
              <w:spacing w:after="57"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E02F05" w:rsidRDefault="009876EF">
            <w:pPr>
              <w:pStyle w:val="10"/>
              <w:numPr>
                <w:ilvl w:val="0"/>
                <w:numId w:val="5"/>
              </w:numPr>
              <w:spacing w:after="57" w:line="240" w:lineRule="auto"/>
              <w:ind w:left="33"/>
              <w:jc w:val="both"/>
              <w:rPr>
                <w:rFonts w:ascii="Times New Roman" w:hAnsi="Times New Roman"/>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именно:</w:t>
            </w:r>
            <w:r>
              <w:rPr>
                <w:rFonts w:ascii="Times New Roman" w:hAnsi="Times New Roman"/>
                <w:color w:val="000099"/>
                <w:sz w:val="22"/>
                <w:szCs w:val="22"/>
                <w:u w:val="single"/>
              </w:rPr>
              <w:t xml:space="preserve"> копия лицензии на право осуществления </w:t>
            </w:r>
            <w:r>
              <w:rPr>
                <w:rFonts w:ascii="Times New Roman" w:hAnsi="Times New Roman"/>
                <w:color w:val="000099"/>
                <w:sz w:val="22"/>
                <w:szCs w:val="22"/>
                <w:u w:val="single"/>
              </w:rPr>
              <w:lastRenderedPageBreak/>
              <w:t>образовательной деятельности в сфере дополнительного профессионального образования;</w:t>
            </w:r>
          </w:p>
          <w:p w:rsidR="00E02F05" w:rsidRDefault="009876EF">
            <w:pPr>
              <w:pStyle w:val="10"/>
              <w:spacing w:after="57" w:line="240" w:lineRule="auto"/>
              <w:ind w:left="33"/>
              <w:jc w:val="both"/>
              <w:rPr>
                <w:sz w:val="22"/>
                <w:szCs w:val="22"/>
              </w:rPr>
            </w:pPr>
            <w:r>
              <w:rPr>
                <w:rFonts w:ascii="Times New Roman" w:hAnsi="Times New Roman"/>
                <w:b/>
                <w:sz w:val="22"/>
                <w:szCs w:val="22"/>
              </w:rPr>
              <w:t>а также декларация</w:t>
            </w:r>
            <w:r>
              <w:rPr>
                <w:rFonts w:ascii="Times New Roman" w:hAnsi="Times New Roman"/>
                <w:sz w:val="22"/>
                <w:szCs w:val="22"/>
              </w:rPr>
              <w:t xml:space="preserve"> о соответствии участника аукциона следующим требованиям:</w:t>
            </w:r>
          </w:p>
          <w:p w:rsidR="00E02F05" w:rsidRDefault="009876EF">
            <w:pPr>
              <w:pStyle w:val="10"/>
              <w:numPr>
                <w:ilvl w:val="0"/>
                <w:numId w:val="4"/>
              </w:numPr>
              <w:spacing w:after="57"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E02F05" w:rsidRDefault="009876EF">
            <w:pPr>
              <w:pStyle w:val="10"/>
              <w:numPr>
                <w:ilvl w:val="0"/>
                <w:numId w:val="4"/>
              </w:numPr>
              <w:spacing w:after="57"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E02F05" w:rsidRDefault="009876EF">
            <w:pPr>
              <w:pStyle w:val="10"/>
              <w:numPr>
                <w:ilvl w:val="0"/>
                <w:numId w:val="4"/>
              </w:numPr>
              <w:spacing w:after="57"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F05" w:rsidRDefault="009876EF">
            <w:pPr>
              <w:pStyle w:val="10"/>
              <w:numPr>
                <w:ilvl w:val="0"/>
                <w:numId w:val="4"/>
              </w:numPr>
              <w:spacing w:after="57"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2F05" w:rsidRDefault="009876EF">
            <w:pPr>
              <w:pStyle w:val="10"/>
              <w:numPr>
                <w:ilvl w:val="0"/>
                <w:numId w:val="4"/>
              </w:numPr>
              <w:spacing w:after="57" w:line="240" w:lineRule="auto"/>
              <w:ind w:left="33"/>
              <w:jc w:val="both"/>
              <w:rPr>
                <w:rFonts w:ascii="Times New Roman" w:hAnsi="Times New Roman"/>
              </w:rPr>
            </w:pPr>
            <w:r>
              <w:rPr>
                <w:rFonts w:ascii="Times New Roman" w:hAnsi="Times New Roman"/>
                <w:sz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Pr>
                <w:rFonts w:ascii="Times New Roman" w:hAnsi="Times New Roman"/>
                <w:sz w:val="22"/>
              </w:rPr>
              <w:lastRenderedPageBreak/>
              <w:t>правонарушениях;</w:t>
            </w:r>
          </w:p>
          <w:p w:rsidR="00E02F05" w:rsidRDefault="009876EF">
            <w:pPr>
              <w:pStyle w:val="10"/>
              <w:numPr>
                <w:ilvl w:val="0"/>
                <w:numId w:val="4"/>
              </w:numPr>
              <w:spacing w:after="57"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E02F05" w:rsidRDefault="009876EF">
            <w:pPr>
              <w:pStyle w:val="10"/>
              <w:numPr>
                <w:ilvl w:val="0"/>
                <w:numId w:val="4"/>
              </w:numPr>
              <w:spacing w:after="57"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2F05" w:rsidRDefault="009876EF">
            <w:pPr>
              <w:pStyle w:val="10"/>
              <w:spacing w:after="57"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E02F05" w:rsidRDefault="009876EF">
            <w:pPr>
              <w:pStyle w:val="10"/>
              <w:spacing w:after="57" w:line="240" w:lineRule="auto"/>
              <w:ind w:left="33"/>
              <w:jc w:val="both"/>
              <w:rPr>
                <w:sz w:val="22"/>
                <w:szCs w:val="22"/>
              </w:rPr>
            </w:pPr>
            <w:proofErr w:type="gramStart"/>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sz w:val="22"/>
                <w:szCs w:val="22"/>
              </w:rPr>
              <w:t xml:space="preserve"> является крупной сделкой;</w:t>
            </w:r>
          </w:p>
          <w:p w:rsidR="00E02F05" w:rsidRDefault="009876EF">
            <w:pPr>
              <w:pStyle w:val="10"/>
              <w:spacing w:after="57"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E02F05" w:rsidRDefault="009876EF">
            <w:pPr>
              <w:pStyle w:val="10"/>
              <w:spacing w:after="57" w:line="240" w:lineRule="auto"/>
              <w:ind w:left="33"/>
              <w:jc w:val="both"/>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w:t>
            </w:r>
            <w:r>
              <w:rPr>
                <w:rFonts w:ascii="Times New Roman" w:hAnsi="Times New Roman"/>
                <w:sz w:val="22"/>
                <w:szCs w:val="22"/>
              </w:rPr>
              <w:lastRenderedPageBreak/>
              <w:t xml:space="preserve">и ограничениям, или копии этих документов – </w:t>
            </w:r>
            <w:r>
              <w:rPr>
                <w:rFonts w:ascii="Times New Roman" w:hAnsi="Times New Roman"/>
                <w:b/>
                <w:color w:val="000099"/>
                <w:sz w:val="22"/>
                <w:szCs w:val="22"/>
              </w:rPr>
              <w:t>не требуется;</w:t>
            </w:r>
          </w:p>
          <w:p w:rsidR="00E02F05" w:rsidRDefault="009876EF">
            <w:pPr>
              <w:pStyle w:val="10"/>
              <w:spacing w:after="57"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не требуется</w:t>
            </w:r>
            <w:r>
              <w:rPr>
                <w:rFonts w:ascii="Times New Roman" w:hAnsi="Times New Roman"/>
                <w:sz w:val="22"/>
                <w:szCs w:val="22"/>
              </w:rPr>
              <w:t>;</w:t>
            </w:r>
          </w:p>
          <w:p w:rsidR="00E02F05" w:rsidRDefault="009876EF">
            <w:pPr>
              <w:pStyle w:val="10"/>
              <w:spacing w:after="57"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afff8"/>
              <w:keepNext/>
              <w:keepLines/>
              <w:suppressLineNumbers/>
              <w:spacing w:after="57"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02F05" w:rsidRDefault="009876EF">
            <w:pPr>
              <w:pStyle w:val="10"/>
              <w:spacing w:after="57"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E02F05" w:rsidRDefault="009876EF">
            <w:pPr>
              <w:pStyle w:val="10"/>
              <w:spacing w:after="57"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02F05" w:rsidRDefault="009876EF">
            <w:pPr>
              <w:pStyle w:val="10"/>
              <w:spacing w:after="57"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Ref119429817"/>
            <w:bookmarkStart w:id="19" w:name="_Toc123405470"/>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02F05" w:rsidRDefault="009876EF">
            <w:pPr>
              <w:pStyle w:val="10"/>
              <w:spacing w:after="57"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E02F05" w:rsidRDefault="009876EF">
            <w:pPr>
              <w:pStyle w:val="10"/>
              <w:spacing w:after="57"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E02F05" w:rsidRDefault="009876EF">
            <w:pPr>
              <w:pStyle w:val="10"/>
              <w:spacing w:after="57" w:line="240" w:lineRule="auto"/>
              <w:jc w:val="both"/>
              <w:rPr>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E02F05" w:rsidRDefault="009876EF">
            <w:pPr>
              <w:pStyle w:val="10"/>
              <w:spacing w:after="57"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E02F05" w:rsidRDefault="009876EF">
            <w:pPr>
              <w:pStyle w:val="10"/>
              <w:spacing w:after="57"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w:t>
            </w:r>
            <w:r>
              <w:rPr>
                <w:rFonts w:ascii="Times New Roman" w:eastAsia="Calibri" w:hAnsi="Times New Roman"/>
                <w:sz w:val="22"/>
                <w:szCs w:val="22"/>
                <w:lang w:eastAsia="x-none"/>
              </w:rPr>
              <w:lastRenderedPageBreak/>
              <w:t>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02F05" w:rsidRDefault="009876EF">
            <w:pPr>
              <w:pStyle w:val="10"/>
              <w:spacing w:after="57" w:line="240" w:lineRule="auto"/>
              <w:ind w:firstLine="708"/>
              <w:jc w:val="both"/>
            </w:pPr>
            <w:r>
              <w:rPr>
                <w:rFonts w:ascii="Times New Roman" w:eastAsia="Calibri" w:hAnsi="Times New Roman"/>
                <w:sz w:val="22"/>
                <w:szCs w:val="22"/>
                <w:u w:val="single"/>
                <w:lang w:eastAsia="x-none"/>
              </w:rPr>
              <w:t>Раздел I «конкретные значения»</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E02F05" w:rsidRDefault="009876EF">
            <w:pPr>
              <w:pStyle w:val="10"/>
              <w:spacing w:after="57"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w:t>
            </w:r>
            <w:r>
              <w:rPr>
                <w:rFonts w:ascii="Times New Roman" w:eastAsia="Calibri" w:hAnsi="Times New Roman"/>
                <w:sz w:val="22"/>
                <w:szCs w:val="22"/>
                <w:lang w:eastAsia="x-none"/>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02F05" w:rsidRDefault="00E02F05">
            <w:pPr>
              <w:pStyle w:val="10"/>
              <w:spacing w:after="57" w:line="240" w:lineRule="auto"/>
              <w:ind w:firstLine="708"/>
              <w:jc w:val="both"/>
              <w:rPr>
                <w:rFonts w:ascii="Times New Roman" w:eastAsia="Calibri" w:hAnsi="Times New Roman"/>
                <w:sz w:val="22"/>
                <w:szCs w:val="22"/>
                <w:lang w:eastAsia="x-none"/>
              </w:rPr>
            </w:pPr>
          </w:p>
          <w:p w:rsidR="00E02F05" w:rsidRDefault="009876EF">
            <w:pPr>
              <w:pStyle w:val="10"/>
              <w:spacing w:after="57"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E02F05" w:rsidRDefault="009876EF">
            <w:pPr>
              <w:pStyle w:val="10"/>
              <w:spacing w:after="57"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E02F05" w:rsidRDefault="009876EF">
            <w:pPr>
              <w:pStyle w:val="10"/>
              <w:spacing w:after="57" w:line="240" w:lineRule="auto"/>
              <w:ind w:firstLine="708"/>
              <w:jc w:val="both"/>
            </w:pPr>
            <w:r>
              <w:rPr>
                <w:rFonts w:ascii="Times New Roman" w:eastAsia="Calibri" w:hAnsi="Times New Roman"/>
                <w:sz w:val="22"/>
                <w:szCs w:val="22"/>
                <w:u w:val="single"/>
                <w:lang w:eastAsia="x-none"/>
              </w:rPr>
              <w:t>Раздел III «общие сведения»</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02F05" w:rsidRDefault="009876EF">
            <w:pPr>
              <w:pStyle w:val="10"/>
              <w:spacing w:after="57"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Calibri" w:hAnsi="Times New Roman"/>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02F05" w:rsidRDefault="009876EF">
            <w:pPr>
              <w:pStyle w:val="10"/>
              <w:spacing w:after="57"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E02F05" w:rsidRDefault="009876EF">
            <w:pPr>
              <w:pStyle w:val="10"/>
              <w:spacing w:after="57" w:line="240" w:lineRule="auto"/>
              <w:ind w:firstLine="708"/>
              <w:jc w:val="both"/>
            </w:pPr>
            <w:proofErr w:type="gramStart"/>
            <w:r>
              <w:rPr>
                <w:rFonts w:ascii="Times New Roman" w:eastAsia="Calibri" w:hAnsi="Times New Roman"/>
                <w:sz w:val="22"/>
                <w:szCs w:val="22"/>
                <w:lang w:eastAsia="x-none"/>
              </w:rPr>
              <w:t xml:space="preserve">Документы, предусмотренные подпунктами 5, 6 и 7 пункта 23 </w:t>
            </w:r>
            <w:r>
              <w:rPr>
                <w:rFonts w:ascii="Times New Roman" w:eastAsia="Calibri" w:hAnsi="Times New Roman"/>
                <w:sz w:val="22"/>
                <w:szCs w:val="22"/>
                <w:lang w:eastAsia="x-none"/>
              </w:rPr>
              <w:lastRenderedPageBreak/>
              <w:t>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E02F05" w:rsidRDefault="009876EF">
            <w:pPr>
              <w:pStyle w:val="10"/>
              <w:spacing w:after="57"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bookmarkStart w:id="20" w:name="_Ref166314817"/>
            <w:bookmarkStart w:id="21" w:name="_Ref166566393"/>
            <w:bookmarkEnd w:id="20"/>
            <w:bookmarkEnd w:id="2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bookmarkStart w:id="22" w:name="_Ref166566297"/>
            <w:bookmarkStart w:id="23" w:name="_Ref1665663931"/>
            <w:bookmarkEnd w:id="22"/>
            <w:bookmarkEnd w:id="23"/>
            <w:r>
              <w:rPr>
                <w:rFonts w:ascii="Times New Roman" w:hAnsi="Times New Roman"/>
                <w:sz w:val="22"/>
                <w:szCs w:val="22"/>
              </w:rPr>
              <w:t>Размер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590 (пятьсот девяносто) рублей 30 копеек. </w:t>
            </w:r>
            <w:r>
              <w:rPr>
                <w:rFonts w:ascii="Times New Roman" w:hAnsi="Times New Roman"/>
                <w:sz w:val="22"/>
                <w:szCs w:val="22"/>
              </w:rPr>
              <w:t>НДС не облагается.</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Реквизиты счета для внесения денежных сре</w:t>
            </w:r>
            <w:proofErr w:type="gramStart"/>
            <w:r>
              <w:rPr>
                <w:rFonts w:ascii="Times New Roman" w:hAnsi="Times New Roman"/>
                <w:sz w:val="22"/>
                <w:szCs w:val="22"/>
              </w:rPr>
              <w:t>дств в к</w:t>
            </w:r>
            <w:proofErr w:type="gramEnd"/>
            <w:r>
              <w:rPr>
                <w:rFonts w:ascii="Times New Roman" w:hAnsi="Times New Roman"/>
                <w:sz w:val="22"/>
                <w:szCs w:val="22"/>
              </w:rPr>
              <w:t>ачестве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bookmarkStart w:id="24" w:name="_Ref166315159"/>
            <w:bookmarkEnd w:id="24"/>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E02F05" w:rsidRDefault="00E02F05">
            <w:pPr>
              <w:pStyle w:val="10"/>
              <w:spacing w:after="57" w:line="240" w:lineRule="auto"/>
              <w:jc w:val="both"/>
              <w:rPr>
                <w:rFonts w:ascii="Times New Roman" w:hAnsi="Times New Roman"/>
                <w:sz w:val="22"/>
                <w:szCs w:val="22"/>
              </w:rPr>
            </w:pP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25" w:name="_Ref166315233"/>
            <w:bookmarkStart w:id="26" w:name="_Ref166315600"/>
            <w:bookmarkStart w:id="27" w:name="_Ref166337491"/>
            <w:bookmarkEnd w:id="25"/>
            <w:bookmarkEnd w:id="26"/>
            <w:bookmarkEnd w:id="27"/>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3"/>
              <w:numPr>
                <w:ilvl w:val="0"/>
                <w:numId w:val="0"/>
              </w:numPr>
              <w:spacing w:before="0" w:after="57"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составляет 2 951 (две тысячи девятьсот пятьдесят один) рубль 50 копеек</w:t>
            </w:r>
            <w:r>
              <w:rPr>
                <w:rFonts w:ascii="Times New Roman" w:hAnsi="Times New Roman" w:cs="Times New Roman"/>
                <w:b w:val="0"/>
                <w:sz w:val="22"/>
                <w:szCs w:val="22"/>
              </w:rPr>
              <w:t>.</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w:t>
            </w:r>
            <w:r>
              <w:rPr>
                <w:rFonts w:ascii="Times New Roman" w:hAnsi="Times New Roman"/>
                <w:b w:val="0"/>
                <w:bCs w:val="0"/>
                <w:sz w:val="22"/>
                <w:szCs w:val="22"/>
              </w:rPr>
              <w:lastRenderedPageBreak/>
              <w:t>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E02F05" w:rsidRDefault="009876EF">
            <w:pPr>
              <w:pStyle w:val="10"/>
              <w:spacing w:after="57"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E02F05" w:rsidRDefault="009876EF">
            <w:pPr>
              <w:pStyle w:val="10"/>
              <w:spacing w:after="57"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E02F05" w:rsidRDefault="009876EF">
            <w:pPr>
              <w:pStyle w:val="10"/>
              <w:spacing w:after="57" w:line="240" w:lineRule="auto"/>
              <w:jc w:val="both"/>
              <w:rPr>
                <w:sz w:val="22"/>
              </w:rPr>
            </w:pPr>
            <w:r>
              <w:rPr>
                <w:rFonts w:ascii="Times New Roman" w:hAnsi="Times New Roman"/>
                <w:sz w:val="22"/>
              </w:rPr>
              <w:t>2) осуществления закупки услуги по предоставлению кредита;</w:t>
            </w:r>
          </w:p>
          <w:p w:rsidR="00E02F05" w:rsidRDefault="009876EF">
            <w:pPr>
              <w:pStyle w:val="10"/>
              <w:spacing w:after="57"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E02F05" w:rsidRDefault="009876EF">
            <w:pPr>
              <w:pStyle w:val="3"/>
              <w:numPr>
                <w:ilvl w:val="0"/>
                <w:numId w:val="0"/>
              </w:numPr>
              <w:spacing w:before="0" w:after="57"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02F05" w:rsidRDefault="009876EF">
            <w:pPr>
              <w:pStyle w:val="10"/>
              <w:spacing w:after="57"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E02F05" w:rsidRDefault="009876EF">
            <w:pPr>
              <w:pStyle w:val="10"/>
              <w:spacing w:after="57"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E02F05" w:rsidRDefault="009876EF">
            <w:pPr>
              <w:pStyle w:val="10"/>
              <w:spacing w:after="57"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E02F05" w:rsidRDefault="009876EF">
            <w:pPr>
              <w:pStyle w:val="10"/>
              <w:spacing w:after="57"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E02F05" w:rsidRDefault="009876EF">
            <w:pPr>
              <w:pStyle w:val="10"/>
              <w:spacing w:after="57"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02F05" w:rsidRDefault="009876EF">
            <w:pPr>
              <w:pStyle w:val="10"/>
              <w:spacing w:after="57"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E02F05" w:rsidRDefault="009876EF">
            <w:pPr>
              <w:pStyle w:val="10"/>
              <w:spacing w:after="57"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02F05" w:rsidRDefault="009876EF">
            <w:pPr>
              <w:pStyle w:val="10"/>
              <w:spacing w:after="57" w:line="240" w:lineRule="auto"/>
              <w:ind w:firstLine="540"/>
              <w:jc w:val="both"/>
              <w:rPr>
                <w:sz w:val="22"/>
                <w:szCs w:val="22"/>
              </w:rPr>
            </w:pPr>
            <w:r>
              <w:rPr>
                <w:rFonts w:ascii="Times New Roman" w:hAnsi="Times New Roman"/>
                <w:sz w:val="22"/>
                <w:szCs w:val="22"/>
              </w:rPr>
              <w:t>6) срок действия банковской гарантии;</w:t>
            </w:r>
          </w:p>
          <w:p w:rsidR="00E02F05" w:rsidRDefault="009876EF">
            <w:pPr>
              <w:pStyle w:val="10"/>
              <w:spacing w:after="57"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02F05" w:rsidRDefault="009876EF">
            <w:pPr>
              <w:pStyle w:val="10"/>
              <w:spacing w:after="57" w:line="240" w:lineRule="auto"/>
              <w:ind w:firstLine="540"/>
              <w:jc w:val="both"/>
            </w:pPr>
            <w:r>
              <w:rPr>
                <w:rFonts w:ascii="Times New Roman" w:hAnsi="Times New Roman"/>
                <w:sz w:val="22"/>
                <w:szCs w:val="22"/>
              </w:rPr>
              <w:t xml:space="preserve">8) установленный Правительством Российской Федерации </w:t>
            </w:r>
            <w:hyperlink r:id="rId11">
              <w:r>
                <w:rPr>
                  <w:rStyle w:val="-"/>
                  <w:rFonts w:ascii="Times New Roman" w:hAnsi="Times New Roman"/>
                  <w:sz w:val="22"/>
                  <w:szCs w:val="22"/>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02F05" w:rsidRDefault="009876EF">
            <w:pPr>
              <w:pStyle w:val="10"/>
              <w:tabs>
                <w:tab w:val="left" w:pos="1402"/>
              </w:tabs>
              <w:spacing w:after="57"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E02F05" w:rsidRDefault="009876EF">
            <w:pPr>
              <w:pStyle w:val="10"/>
              <w:spacing w:after="57"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E02F05" w:rsidRDefault="009876EF">
            <w:pPr>
              <w:pStyle w:val="10"/>
              <w:spacing w:after="57"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02F05" w:rsidRDefault="009876EF">
            <w:pPr>
              <w:pStyle w:val="10"/>
              <w:spacing w:after="57"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02F05" w:rsidRDefault="009876EF">
            <w:pPr>
              <w:pStyle w:val="10"/>
              <w:spacing w:after="57"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E02F05" w:rsidRDefault="009876EF">
            <w:pPr>
              <w:pStyle w:val="10"/>
              <w:spacing w:after="57"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02F05" w:rsidRDefault="009876EF">
            <w:pPr>
              <w:pStyle w:val="10"/>
              <w:spacing w:after="57"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E02F05" w:rsidRDefault="009876EF">
            <w:pPr>
              <w:pStyle w:val="10"/>
              <w:spacing w:after="57"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bookmarkStart w:id="29" w:name="_Ref166315737"/>
            <w:bookmarkEnd w:id="29"/>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 xml:space="preserve">Реквизиты счета для внесения обеспечения исполнения контракта (в случае, если участник </w:t>
            </w:r>
            <w:r>
              <w:rPr>
                <w:rFonts w:ascii="Times New Roman" w:hAnsi="Times New Roman"/>
                <w:sz w:val="22"/>
                <w:szCs w:val="22"/>
              </w:rPr>
              <w:lastRenderedPageBreak/>
              <w:t>закупки выбрал обеспечение исполнения контракта в виде перечисления денежных средств)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0" w:line="240" w:lineRule="auto"/>
              <w:jc w:val="both"/>
              <w:rPr>
                <w:rFonts w:ascii="Times New Roman" w:hAnsi="Times New Roman"/>
              </w:rPr>
            </w:pPr>
            <w:proofErr w:type="spellStart"/>
            <w:r>
              <w:rPr>
                <w:rFonts w:ascii="Times New Roman" w:hAnsi="Times New Roman"/>
                <w:sz w:val="22"/>
              </w:rPr>
              <w:lastRenderedPageBreak/>
              <w:t>Депфин</w:t>
            </w:r>
            <w:proofErr w:type="spellEnd"/>
            <w:r>
              <w:rPr>
                <w:rFonts w:ascii="Times New Roman" w:hAnsi="Times New Roman"/>
                <w:sz w:val="22"/>
              </w:rPr>
              <w:t xml:space="preserve"> Югорска (Администрация города Югорска, </w:t>
            </w:r>
            <w:proofErr w:type="gramStart"/>
            <w:r>
              <w:rPr>
                <w:rFonts w:ascii="Times New Roman" w:hAnsi="Times New Roman"/>
                <w:sz w:val="22"/>
              </w:rPr>
              <w:t>л</w:t>
            </w:r>
            <w:proofErr w:type="gramEnd"/>
            <w:r>
              <w:rPr>
                <w:rFonts w:ascii="Times New Roman" w:hAnsi="Times New Roman"/>
                <w:sz w:val="22"/>
              </w:rPr>
              <w:t>/с 070050000)</w:t>
            </w:r>
          </w:p>
          <w:p w:rsidR="00E02F05" w:rsidRDefault="009876EF">
            <w:pPr>
              <w:pStyle w:val="10"/>
              <w:spacing w:after="0" w:line="240" w:lineRule="auto"/>
              <w:rPr>
                <w:sz w:val="22"/>
              </w:rPr>
            </w:pPr>
            <w:r>
              <w:rPr>
                <w:rFonts w:ascii="Times New Roman" w:hAnsi="Times New Roman"/>
                <w:sz w:val="22"/>
              </w:rPr>
              <w:t>ИНН 8622002368, КПП 862201001,</w:t>
            </w:r>
          </w:p>
          <w:p w:rsidR="00E02F05" w:rsidRDefault="009876EF">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E02F05" w:rsidRDefault="009876EF">
            <w:pPr>
              <w:pStyle w:val="10"/>
              <w:spacing w:after="0" w:line="240" w:lineRule="auto"/>
              <w:rPr>
                <w:sz w:val="22"/>
              </w:rPr>
            </w:pPr>
            <w:r>
              <w:rPr>
                <w:rFonts w:ascii="Times New Roman" w:hAnsi="Times New Roman"/>
                <w:sz w:val="22"/>
              </w:rPr>
              <w:lastRenderedPageBreak/>
              <w:t>ИНН 7706092528, КПП 860143001, БИК 047162812,</w:t>
            </w:r>
          </w:p>
          <w:p w:rsidR="00E02F05" w:rsidRDefault="009876EF">
            <w:pPr>
              <w:pStyle w:val="10"/>
              <w:spacing w:after="0" w:line="240" w:lineRule="auto"/>
              <w:rPr>
                <w:sz w:val="22"/>
              </w:rPr>
            </w:pPr>
            <w:proofErr w:type="gramStart"/>
            <w:r>
              <w:rPr>
                <w:rFonts w:ascii="Times New Roman" w:hAnsi="Times New Roman"/>
                <w:sz w:val="22"/>
              </w:rPr>
              <w:t>к</w:t>
            </w:r>
            <w:proofErr w:type="gramEnd"/>
            <w:r>
              <w:rPr>
                <w:rFonts w:ascii="Times New Roman" w:hAnsi="Times New Roman"/>
                <w:sz w:val="22"/>
              </w:rPr>
              <w:t>/счет 301 01 810 465 777 100 812, счёт 403 02 810 100 065 000 007,</w:t>
            </w:r>
          </w:p>
          <w:p w:rsidR="00E02F05" w:rsidRDefault="009876EF">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Pr>
                <w:rFonts w:ascii="Times New Roman" w:hAnsi="Times New Roman"/>
                <w:color w:val="000099"/>
                <w:sz w:val="22"/>
              </w:rPr>
              <w:t>ИКЗ</w:t>
            </w:r>
            <w:r w:rsidR="000D5F9F">
              <w:rPr>
                <w:rFonts w:ascii="Times New Roman" w:hAnsi="Times New Roman"/>
                <w:color w:val="000099"/>
                <w:sz w:val="22"/>
              </w:rPr>
              <w:t xml:space="preserve"> № 17386220023688622010010041001</w:t>
            </w:r>
            <w:r>
              <w:rPr>
                <w:rFonts w:ascii="Times New Roman" w:hAnsi="Times New Roman"/>
                <w:color w:val="000099"/>
                <w:sz w:val="22"/>
              </w:rPr>
              <w:t>8542244 на оказание образовательных услуг по дополнительной профессиональной программе повышения квалификации»</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bookmarkStart w:id="30" w:name="_Ref166340053"/>
            <w:bookmarkEnd w:id="3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Допускается</w:t>
            </w: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 xml:space="preserve">Не допускается </w:t>
            </w:r>
          </w:p>
          <w:p w:rsidR="00E02F05" w:rsidRDefault="00E02F05">
            <w:pPr>
              <w:pStyle w:val="10"/>
              <w:spacing w:after="57" w:line="240" w:lineRule="auto"/>
              <w:rPr>
                <w:rFonts w:ascii="Times New Roman" w:hAnsi="Times New Roman"/>
                <w:sz w:val="22"/>
                <w:szCs w:val="22"/>
              </w:rPr>
            </w:pP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 xml:space="preserve">Не допускается </w:t>
            </w:r>
          </w:p>
          <w:p w:rsidR="00E02F05" w:rsidRDefault="00E02F05">
            <w:pPr>
              <w:pStyle w:val="10"/>
              <w:spacing w:after="57" w:line="240" w:lineRule="auto"/>
              <w:rPr>
                <w:rFonts w:ascii="Times New Roman" w:hAnsi="Times New Roman"/>
                <w:sz w:val="22"/>
                <w:szCs w:val="22"/>
              </w:rPr>
            </w:pPr>
          </w:p>
        </w:tc>
      </w:tr>
      <w:tr w:rsidR="00E02F05">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Lines/>
              <w:suppressLineNumbers/>
              <w:spacing w:after="57" w:line="240" w:lineRule="auto"/>
              <w:rPr>
                <w:sz w:val="22"/>
                <w:szCs w:val="22"/>
              </w:rPr>
            </w:pPr>
            <w:r>
              <w:rPr>
                <w:rFonts w:ascii="Times New Roman" w:hAnsi="Times New Roman"/>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E02F05">
        <w:trPr>
          <w:trHeight w:val="115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bookmarkStart w:id="31" w:name="_Ref177795013"/>
            <w:bookmarkEnd w:id="3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afff9"/>
              <w:spacing w:after="57"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Не установлено</w:t>
            </w:r>
          </w:p>
          <w:p w:rsidR="00E02F05" w:rsidRDefault="009876EF">
            <w:pPr>
              <w:pStyle w:val="10"/>
              <w:spacing w:after="57" w:line="240" w:lineRule="auto"/>
              <w:rPr>
                <w:sz w:val="22"/>
                <w:szCs w:val="22"/>
              </w:rPr>
            </w:pPr>
            <w:r>
              <w:rPr>
                <w:rFonts w:ascii="Times New Roman" w:hAnsi="Times New Roman"/>
                <w:sz w:val="22"/>
                <w:szCs w:val="22"/>
              </w:rPr>
              <w:t xml:space="preserve"> </w:t>
            </w:r>
          </w:p>
        </w:tc>
      </w:tr>
      <w:tr w:rsidR="00E02F05">
        <w:trPr>
          <w:trHeight w:val="291"/>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afff9"/>
              <w:spacing w:after="57"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 xml:space="preserve">Не установлено </w:t>
            </w:r>
          </w:p>
          <w:p w:rsidR="00E02F05" w:rsidRDefault="00E02F05">
            <w:pPr>
              <w:pStyle w:val="10"/>
              <w:spacing w:after="57" w:line="240" w:lineRule="auto"/>
              <w:rPr>
                <w:rFonts w:ascii="Times New Roman" w:hAnsi="Times New Roman"/>
                <w:sz w:val="22"/>
                <w:szCs w:val="22"/>
              </w:rPr>
            </w:pPr>
          </w:p>
        </w:tc>
      </w:tr>
      <w:tr w:rsidR="00E02F05">
        <w:trPr>
          <w:trHeight w:val="952"/>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keepNext/>
              <w:keepLines/>
              <w:suppressLineNumbers/>
              <w:spacing w:after="57"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не предоставляются.</w:t>
            </w:r>
          </w:p>
          <w:p w:rsidR="00E02F05" w:rsidRDefault="009876EF">
            <w:pPr>
              <w:pStyle w:val="10"/>
              <w:spacing w:after="57"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w:t>
            </w:r>
            <w:r>
              <w:rPr>
                <w:rFonts w:ascii="Times New Roman" w:hAnsi="Times New Roman"/>
                <w:sz w:val="22"/>
                <w:szCs w:val="22"/>
              </w:rPr>
              <w:lastRenderedPageBreak/>
              <w:t xml:space="preserve">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E02F05" w:rsidRDefault="009876EF">
            <w:pPr>
              <w:pStyle w:val="10"/>
              <w:spacing w:after="57"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E02F05">
        <w:trPr>
          <w:trHeight w:val="52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uppressLineNumbers/>
              <w:spacing w:after="57" w:line="240" w:lineRule="auto"/>
              <w:rPr>
                <w:sz w:val="22"/>
                <w:szCs w:val="22"/>
              </w:rPr>
            </w:pPr>
            <w:proofErr w:type="gramStart"/>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jc w:val="both"/>
            </w:pPr>
            <w:r>
              <w:rPr>
                <w:rFonts w:ascii="Times New Roman" w:hAnsi="Times New Roman"/>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sz w:val="22"/>
                <w:szCs w:val="22"/>
                <w:u w:val="single"/>
              </w:rPr>
              <w:t xml:space="preserve"> не установлено</w:t>
            </w:r>
            <w:r>
              <w:rPr>
                <w:rFonts w:ascii="Times New Roman" w:hAnsi="Times New Roman"/>
                <w:sz w:val="22"/>
                <w:szCs w:val="22"/>
              </w:rPr>
              <w:t>;</w:t>
            </w:r>
          </w:p>
          <w:p w:rsidR="00E02F05" w:rsidRDefault="009876EF">
            <w:pPr>
              <w:pStyle w:val="10"/>
              <w:spacing w:after="57" w:line="240" w:lineRule="auto"/>
              <w:jc w:val="both"/>
            </w:pPr>
            <w:r>
              <w:rPr>
                <w:rFonts w:ascii="Times New Roman" w:hAnsi="Times New Roman"/>
                <w:sz w:val="22"/>
                <w:szCs w:val="22"/>
              </w:rP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w:t>
            </w:r>
            <w:r>
              <w:rPr>
                <w:rFonts w:ascii="Times New Roman" w:hAnsi="Times New Roman"/>
                <w:sz w:val="22"/>
                <w:szCs w:val="22"/>
              </w:rPr>
              <w:lastRenderedPageBreak/>
              <w:t xml:space="preserve">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sz w:val="22"/>
                <w:szCs w:val="22"/>
                <w:u w:val="single"/>
              </w:rPr>
              <w:t>не установлено</w:t>
            </w:r>
            <w:r>
              <w:rPr>
                <w:rFonts w:ascii="Times New Roman" w:hAnsi="Times New Roman"/>
                <w:sz w:val="22"/>
                <w:szCs w:val="22"/>
              </w:rPr>
              <w:t>.</w:t>
            </w:r>
          </w:p>
        </w:tc>
      </w:tr>
      <w:tr w:rsidR="00E02F05">
        <w:trPr>
          <w:trHeight w:val="172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rPr>
                <w:sz w:val="22"/>
                <w:szCs w:val="22"/>
              </w:rPr>
            </w:pPr>
            <w:r>
              <w:rPr>
                <w:rFonts w:ascii="Times New Roman" w:hAnsi="Times New Roman"/>
                <w:sz w:val="22"/>
                <w:szCs w:val="22"/>
              </w:rPr>
              <w:t>Банковское сопровождение не предусмотрено</w:t>
            </w:r>
          </w:p>
        </w:tc>
      </w:tr>
      <w:tr w:rsidR="00E02F05">
        <w:trPr>
          <w:trHeight w:val="37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outlineLvl w:val="1"/>
              <w:rPr>
                <w:sz w:val="22"/>
                <w:szCs w:val="22"/>
              </w:rPr>
            </w:pPr>
            <w:r>
              <w:rPr>
                <w:rFonts w:ascii="Times New Roman" w:hAnsi="Times New Roman"/>
                <w:sz w:val="22"/>
                <w:szCs w:val="22"/>
              </w:rPr>
              <w:t>Антидемпинговые меры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ConsPlusNormal0"/>
              <w:spacing w:after="57"/>
              <w:ind w:firstLine="33"/>
              <w:jc w:val="both"/>
              <w:rPr>
                <w:rFonts w:ascii="Times New Roman" w:hAnsi="Times New Roman" w:cs="Times New Roman"/>
                <w:sz w:val="22"/>
                <w:szCs w:val="22"/>
              </w:rPr>
            </w:pPr>
            <w:proofErr w:type="gramStart"/>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E02F05" w:rsidRDefault="009876EF">
            <w:pPr>
              <w:pStyle w:val="ConsPlusNormal0"/>
              <w:spacing w:after="57"/>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E02F05" w:rsidRDefault="009876EF">
            <w:pPr>
              <w:pStyle w:val="ConsPlusNormal0"/>
              <w:spacing w:after="57"/>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02F05" w:rsidRDefault="009876EF">
            <w:pPr>
              <w:pStyle w:val="ConsPlusNormal0"/>
              <w:spacing w:after="57"/>
              <w:ind w:firstLine="33"/>
              <w:jc w:val="both"/>
              <w:rPr>
                <w:rFonts w:ascii="Times New Roman" w:hAnsi="Times New Roman" w:cs="Times New Roman"/>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Pr>
                <w:rFonts w:ascii="Times New Roman" w:hAnsi="Times New Roman" w:cs="Times New Roman"/>
                <w:sz w:val="22"/>
                <w:szCs w:val="22"/>
              </w:rPr>
              <w:lastRenderedPageBreak/>
              <w:t>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E02F05" w:rsidRDefault="009876EF">
            <w:pPr>
              <w:pStyle w:val="ConsPlusNormal0"/>
              <w:spacing w:after="57"/>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E02F05" w:rsidRDefault="009876EF">
            <w:pPr>
              <w:pStyle w:val="ConsPlusNormal0"/>
              <w:spacing w:after="57"/>
              <w:ind w:firstLine="33"/>
              <w:jc w:val="both"/>
              <w:rPr>
                <w:rFonts w:ascii="Times New Roman" w:hAnsi="Times New Roman" w:cs="Times New Roman"/>
                <w:sz w:val="22"/>
                <w:szCs w:val="22"/>
              </w:rPr>
            </w:pPr>
            <w:bookmarkStart w:id="34" w:name="Par533"/>
            <w:bookmarkStart w:id="35" w:name="Par537"/>
            <w:bookmarkEnd w:id="34"/>
            <w:bookmarkEnd w:id="35"/>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2"/>
                <w:szCs w:val="22"/>
              </w:rPr>
              <w:t xml:space="preserve">максимальной) </w:t>
            </w:r>
            <w:proofErr w:type="gramEnd"/>
            <w:r>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E02F05" w:rsidRDefault="009876EF">
            <w:pPr>
              <w:pStyle w:val="ConsPlusNormal0"/>
              <w:spacing w:after="57"/>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E02F05" w:rsidRDefault="009876EF">
            <w:pPr>
              <w:pStyle w:val="ConsPlusNormal0"/>
              <w:spacing w:after="57"/>
              <w:ind w:firstLine="0"/>
              <w:jc w:val="both"/>
              <w:rPr>
                <w:rFonts w:ascii="Times New Roman" w:hAnsi="Times New Roman" w:cs="Times New Roman"/>
                <w:sz w:val="22"/>
                <w:szCs w:val="22"/>
              </w:rPr>
            </w:pPr>
            <w:proofErr w:type="gramStart"/>
            <w:r>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w:t>
            </w:r>
            <w:r>
              <w:rPr>
                <w:rFonts w:ascii="Times New Roman" w:hAnsi="Times New Roman" w:cs="Times New Roman"/>
                <w:sz w:val="22"/>
                <w:szCs w:val="22"/>
              </w:rPr>
              <w:lastRenderedPageBreak/>
              <w:t>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E02F05">
        <w:trPr>
          <w:trHeight w:val="1087"/>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E02F05">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10"/>
              <w:spacing w:after="57"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02F05" w:rsidRDefault="009876EF">
            <w:pPr>
              <w:pStyle w:val="ConsPlusNormal0"/>
              <w:spacing w:after="57"/>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E02F05" w:rsidRDefault="00E02F05">
      <w:pPr>
        <w:pStyle w:val="ConsPlusNormal0"/>
        <w:widowControl/>
        <w:tabs>
          <w:tab w:val="left" w:pos="360"/>
        </w:tabs>
        <w:spacing w:before="120" w:after="120"/>
        <w:ind w:firstLine="0"/>
        <w:rPr>
          <w:rFonts w:ascii="Times New Roman" w:hAnsi="Times New Roman" w:cs="Times New Roman"/>
          <w:b/>
          <w:bCs/>
          <w:szCs w:val="24"/>
        </w:rPr>
      </w:pPr>
    </w:p>
    <w:p w:rsidR="00E02F05" w:rsidRDefault="009876EF">
      <w:pPr>
        <w:pStyle w:val="10"/>
        <w:spacing w:after="0"/>
        <w:rPr>
          <w:rFonts w:ascii="Times New Roman" w:hAnsi="Times New Roman"/>
          <w:bCs/>
        </w:rPr>
      </w:pPr>
      <w:r>
        <w:br w:type="page"/>
      </w:r>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w:t>
      </w:r>
      <w:proofErr w:type="gramStart"/>
      <w:r>
        <w:rPr>
          <w:rFonts w:ascii="Times New Roman" w:hAnsi="Times New Roman"/>
          <w:bCs/>
        </w:rPr>
        <w:t>ПРОВОДИМОМ</w:t>
      </w:r>
      <w:proofErr w:type="gramEnd"/>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w:t>
      </w:r>
      <w:proofErr w:type="gramStart"/>
      <w:r>
        <w:rPr>
          <w:rFonts w:ascii="Times New Roman" w:hAnsi="Times New Roman"/>
          <w:bCs/>
        </w:rPr>
        <w:t>АУКЦИОНЕ</w:t>
      </w:r>
      <w:proofErr w:type="gramEnd"/>
      <w:r>
        <w:rPr>
          <w:rFonts w:ascii="Times New Roman" w:hAnsi="Times New Roman"/>
          <w:bCs/>
        </w:rPr>
        <w:t xml:space="preserve"> В ЭЛЕКТРОННОЙ ФОРМЕ</w:t>
      </w:r>
      <w:r>
        <w:rPr>
          <w:rFonts w:ascii="Times New Roman" w:hAnsi="Times New Roman"/>
        </w:rPr>
        <w:t>»</w:t>
      </w:r>
    </w:p>
    <w:p w:rsidR="00E02F05" w:rsidRDefault="00E02F05">
      <w:pPr>
        <w:pStyle w:val="10"/>
        <w:spacing w:after="0"/>
        <w:jc w:val="center"/>
        <w:rPr>
          <w:rFonts w:ascii="Times New Roman" w:hAnsi="Times New Roman"/>
          <w:sz w:val="28"/>
          <w:szCs w:val="28"/>
        </w:rPr>
      </w:pPr>
    </w:p>
    <w:p w:rsidR="00E02F05" w:rsidRDefault="009876EF">
      <w:pPr>
        <w:pStyle w:val="10"/>
        <w:spacing w:after="0"/>
        <w:jc w:val="center"/>
        <w:rPr>
          <w:szCs w:val="28"/>
        </w:rPr>
      </w:pPr>
      <w:r>
        <w:rPr>
          <w:rFonts w:ascii="Times New Roman" w:hAnsi="Times New Roman"/>
          <w:szCs w:val="28"/>
        </w:rPr>
        <w:t>Рекомендуемая форма</w:t>
      </w:r>
    </w:p>
    <w:p w:rsidR="00E02F05" w:rsidRDefault="00E02F05">
      <w:pPr>
        <w:pStyle w:val="10"/>
        <w:spacing w:after="0"/>
        <w:jc w:val="center"/>
        <w:rPr>
          <w:rFonts w:ascii="Times New Roman" w:hAnsi="Times New Roman"/>
          <w:szCs w:val="28"/>
        </w:rPr>
      </w:pPr>
    </w:p>
    <w:p w:rsidR="00E02F05" w:rsidRDefault="009876EF">
      <w:pPr>
        <w:pStyle w:val="10"/>
        <w:spacing w:after="0"/>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E02F05" w:rsidRDefault="009876EF">
      <w:pPr>
        <w:pStyle w:val="10"/>
        <w:spacing w:after="0"/>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E02F05" w:rsidRDefault="009876EF">
      <w:pPr>
        <w:pStyle w:val="10"/>
        <w:spacing w:after="0"/>
        <w:ind w:firstLine="567"/>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E02F05" w:rsidRDefault="009876EF">
      <w:pPr>
        <w:pStyle w:val="10"/>
        <w:spacing w:after="0"/>
        <w:ind w:firstLine="567"/>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E02F05" w:rsidRDefault="009876EF">
      <w:pPr>
        <w:pStyle w:val="10"/>
        <w:spacing w:after="0"/>
        <w:ind w:firstLine="567"/>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E02F05" w:rsidRDefault="009876EF">
      <w:pPr>
        <w:pStyle w:val="10"/>
        <w:spacing w:after="0"/>
        <w:ind w:firstLine="567"/>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F05" w:rsidRDefault="009876EF">
      <w:pPr>
        <w:pStyle w:val="10"/>
        <w:spacing w:after="0"/>
        <w:ind w:firstLine="567"/>
        <w:jc w:val="both"/>
        <w:rPr>
          <w:rFonts w:ascii="Times New Roman" w:hAnsi="Times New Roman"/>
        </w:rPr>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rPr>
        <w:t xml:space="preserve"> </w:t>
      </w:r>
      <w:proofErr w:type="gramStart"/>
      <w:r>
        <w:rPr>
          <w:rFonts w:ascii="Times New Roman" w:hAnsi="Times New Roman"/>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Pr>
          <w:rFonts w:ascii="Times New Roman" w:hAnsi="Times New Roman"/>
        </w:rPr>
        <w:lastRenderedPageBreak/>
        <w:t>наказания в виде дисквалификации;</w:t>
      </w:r>
      <w:proofErr w:type="gramEnd"/>
    </w:p>
    <w:p w:rsidR="00E02F05" w:rsidRDefault="009876EF">
      <w:pPr>
        <w:pStyle w:val="10"/>
        <w:spacing w:after="0"/>
        <w:ind w:firstLine="567"/>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E02F05" w:rsidRDefault="009876EF">
      <w:pPr>
        <w:pStyle w:val="10"/>
        <w:spacing w:after="0"/>
        <w:ind w:firstLine="567"/>
        <w:jc w:val="both"/>
        <w:rPr>
          <w:rFonts w:ascii="Times New Roman" w:hAnsi="Times New Roman"/>
        </w:rPr>
      </w:pPr>
      <w:r>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02F05" w:rsidRDefault="009876EF">
      <w:pPr>
        <w:pStyle w:val="10"/>
        <w:spacing w:after="0"/>
        <w:ind w:firstLine="567"/>
        <w:jc w:val="both"/>
        <w:rPr>
          <w:rFonts w:ascii="Times New Roman" w:hAnsi="Times New Roman"/>
        </w:rPr>
      </w:pPr>
      <w:proofErr w:type="gramStart"/>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rPr>
        <w:t xml:space="preserve"> </w:t>
      </w:r>
      <w:proofErr w:type="gramStart"/>
      <w:r>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сёстрами), усыновителями или усыновлёнными указанных физических лиц.</w:t>
      </w:r>
      <w:proofErr w:type="gramEnd"/>
      <w:r>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2F05" w:rsidRDefault="00E02F05">
      <w:pPr>
        <w:pStyle w:val="10"/>
        <w:spacing w:after="0"/>
        <w:ind w:firstLine="567"/>
        <w:jc w:val="both"/>
        <w:rPr>
          <w:rFonts w:ascii="Times New Roman" w:hAnsi="Times New Roman"/>
        </w:rPr>
      </w:pPr>
    </w:p>
    <w:p w:rsidR="00E02F05" w:rsidRDefault="00E02F05">
      <w:pPr>
        <w:pStyle w:val="10"/>
        <w:spacing w:after="0"/>
        <w:rPr>
          <w:rFonts w:ascii="Times New Roman" w:hAnsi="Times New Roman"/>
        </w:rPr>
      </w:pPr>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Pr>
          <w:rFonts w:ascii="Times New Roman" w:hAnsi="Times New Roman"/>
        </w:rPr>
        <w:t>Участник закупки/</w:t>
      </w:r>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Pr>
          <w:rFonts w:ascii="Times New Roman" w:hAnsi="Times New Roman"/>
        </w:rPr>
        <w:t>уполномоченный представитель               _________________ (Фамилия И.О.)</w:t>
      </w:r>
    </w:p>
    <w:p w:rsidR="00E02F05" w:rsidRDefault="009876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Pr>
          <w:rFonts w:ascii="Times New Roman" w:hAnsi="Times New Roman"/>
        </w:rPr>
        <w:t xml:space="preserve">                                                                             (подпись)</w:t>
      </w:r>
    </w:p>
    <w:p w:rsidR="00E02F05" w:rsidRDefault="009876EF">
      <w:pPr>
        <w:pStyle w:val="10"/>
        <w:spacing w:after="0"/>
        <w:rPr>
          <w:rFonts w:ascii="Times New Roman" w:hAnsi="Times New Roman"/>
          <w:kern w:val="2"/>
          <w:lang w:eastAsia="ar-SA"/>
        </w:rPr>
      </w:pPr>
      <w:r>
        <w:br w:type="page"/>
      </w:r>
    </w:p>
    <w:p w:rsidR="00E02F05" w:rsidRDefault="009876EF">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562452"/>
      <w:bookmarkStart w:id="37" w:name="_Ref248728669"/>
      <w:bookmarkEnd w:id="36"/>
      <w:bookmarkEnd w:id="37"/>
      <w:r>
        <w:rPr>
          <w:rFonts w:ascii="Times New Roman" w:hAnsi="Times New Roman" w:cs="Times New Roman"/>
          <w:b/>
          <w:bCs/>
          <w:szCs w:val="24"/>
        </w:rPr>
        <w:lastRenderedPageBreak/>
        <w:t>ТЕХНИЧЕСКОЕ ЗАДАНИЕ</w:t>
      </w:r>
    </w:p>
    <w:p w:rsidR="00E02F05" w:rsidRPr="009876EF" w:rsidRDefault="009876EF" w:rsidP="009876EF">
      <w:pPr>
        <w:pStyle w:val="afff4"/>
        <w:spacing w:after="0" w:line="240" w:lineRule="auto"/>
        <w:ind w:firstLine="709"/>
        <w:jc w:val="both"/>
        <w:rPr>
          <w:rFonts w:ascii="Times New Roman" w:hAnsi="Times New Roman"/>
          <w:szCs w:val="24"/>
        </w:rPr>
      </w:pPr>
      <w:r w:rsidRPr="009876EF">
        <w:rPr>
          <w:rFonts w:ascii="Times New Roman" w:hAnsi="Times New Roman"/>
          <w:b/>
          <w:szCs w:val="24"/>
        </w:rPr>
        <w:t>1.</w:t>
      </w:r>
      <w:r w:rsidRPr="009876EF">
        <w:rPr>
          <w:rFonts w:ascii="Times New Roman" w:hAnsi="Times New Roman"/>
          <w:szCs w:val="24"/>
        </w:rPr>
        <w:t xml:space="preserve"> </w:t>
      </w:r>
      <w:r w:rsidRPr="009876EF">
        <w:rPr>
          <w:rFonts w:ascii="Times New Roman" w:hAnsi="Times New Roman"/>
          <w:b/>
          <w:szCs w:val="24"/>
        </w:rPr>
        <w:t>Предмет муниципального контракта</w:t>
      </w:r>
      <w:r w:rsidRPr="009876EF">
        <w:rPr>
          <w:rFonts w:ascii="Times New Roman" w:hAnsi="Times New Roman"/>
          <w:szCs w:val="24"/>
        </w:rPr>
        <w:t>: оказание образовательных услуг по дополнительной профессиональной программе повышения квалификации.</w:t>
      </w:r>
    </w:p>
    <w:p w:rsidR="00E02F05" w:rsidRPr="009876EF" w:rsidRDefault="00E02F05" w:rsidP="009876EF">
      <w:pPr>
        <w:pStyle w:val="afff4"/>
        <w:spacing w:after="0" w:line="240" w:lineRule="auto"/>
        <w:ind w:firstLine="709"/>
        <w:jc w:val="both"/>
        <w:rPr>
          <w:rFonts w:ascii="Times New Roman" w:hAnsi="Times New Roman"/>
          <w:szCs w:val="24"/>
        </w:rPr>
      </w:pPr>
    </w:p>
    <w:p w:rsidR="00E02F05" w:rsidRPr="009876EF" w:rsidRDefault="009876EF" w:rsidP="009876EF">
      <w:pPr>
        <w:pStyle w:val="10"/>
        <w:spacing w:after="0" w:line="240" w:lineRule="auto"/>
        <w:ind w:firstLine="709"/>
        <w:jc w:val="both"/>
        <w:rPr>
          <w:rFonts w:ascii="Times New Roman" w:hAnsi="Times New Roman"/>
          <w:szCs w:val="24"/>
        </w:rPr>
      </w:pPr>
      <w:r w:rsidRPr="009876EF">
        <w:rPr>
          <w:rFonts w:ascii="Times New Roman" w:hAnsi="Times New Roman"/>
          <w:b/>
          <w:szCs w:val="24"/>
        </w:rPr>
        <w:t>2.</w:t>
      </w:r>
      <w:r w:rsidRPr="009876EF">
        <w:rPr>
          <w:rFonts w:ascii="Times New Roman" w:hAnsi="Times New Roman"/>
          <w:szCs w:val="24"/>
        </w:rPr>
        <w:t xml:space="preserve"> </w:t>
      </w:r>
      <w:r w:rsidRPr="009876EF">
        <w:rPr>
          <w:rFonts w:ascii="Times New Roman" w:hAnsi="Times New Roman"/>
          <w:b/>
          <w:szCs w:val="24"/>
        </w:rPr>
        <w:t>Общие требования к предоставляемым услугам:</w:t>
      </w:r>
    </w:p>
    <w:p w:rsidR="00E02F05" w:rsidRPr="009876EF" w:rsidRDefault="009876EF" w:rsidP="009876EF">
      <w:pPr>
        <w:pStyle w:val="afff4"/>
        <w:spacing w:after="0" w:line="240" w:lineRule="auto"/>
        <w:ind w:firstLine="709"/>
        <w:jc w:val="both"/>
        <w:rPr>
          <w:rFonts w:ascii="Times New Roman" w:hAnsi="Times New Roman"/>
          <w:szCs w:val="24"/>
        </w:rPr>
      </w:pPr>
      <w:r w:rsidRPr="009876EF">
        <w:rPr>
          <w:rFonts w:ascii="Times New Roman" w:hAnsi="Times New Roman"/>
          <w:szCs w:val="24"/>
        </w:rPr>
        <w:t>2.1. Место предоставления услуг: по месту нахождения Исполнителя.</w:t>
      </w:r>
    </w:p>
    <w:p w:rsidR="00D15482" w:rsidRDefault="009876EF" w:rsidP="00D15482">
      <w:pPr>
        <w:pStyle w:val="10"/>
        <w:spacing w:after="0" w:line="240" w:lineRule="auto"/>
        <w:ind w:firstLine="709"/>
        <w:jc w:val="both"/>
        <w:rPr>
          <w:rFonts w:ascii="Times New Roman" w:hAnsi="Times New Roman"/>
          <w:szCs w:val="24"/>
        </w:rPr>
      </w:pPr>
      <w:r w:rsidRPr="009876EF">
        <w:rPr>
          <w:rFonts w:ascii="Times New Roman" w:hAnsi="Times New Roman"/>
          <w:szCs w:val="24"/>
        </w:rPr>
        <w:t xml:space="preserve">2.2. Исполнитель </w:t>
      </w:r>
      <w:r w:rsidR="00CE31F5">
        <w:rPr>
          <w:rFonts w:ascii="Times New Roman" w:hAnsi="Times New Roman"/>
          <w:szCs w:val="24"/>
        </w:rPr>
        <w:t>организует обучение</w:t>
      </w:r>
      <w:r w:rsidR="00D15482">
        <w:rPr>
          <w:rFonts w:ascii="Times New Roman" w:hAnsi="Times New Roman"/>
          <w:szCs w:val="24"/>
        </w:rPr>
        <w:t xml:space="preserve"> 1</w:t>
      </w:r>
      <w:r w:rsidR="00CE31F5">
        <w:rPr>
          <w:rFonts w:ascii="Times New Roman" w:hAnsi="Times New Roman"/>
          <w:szCs w:val="24"/>
        </w:rPr>
        <w:t xml:space="preserve"> (одного)</w:t>
      </w:r>
      <w:r w:rsidR="00D15482">
        <w:rPr>
          <w:rFonts w:ascii="Times New Roman" w:hAnsi="Times New Roman"/>
          <w:szCs w:val="24"/>
        </w:rPr>
        <w:t xml:space="preserve"> </w:t>
      </w:r>
      <w:r w:rsidR="00CE31F5">
        <w:rPr>
          <w:rFonts w:ascii="Times New Roman" w:hAnsi="Times New Roman"/>
          <w:szCs w:val="24"/>
        </w:rPr>
        <w:t>работника</w:t>
      </w:r>
      <w:r w:rsidR="00D15482">
        <w:rPr>
          <w:rFonts w:ascii="Times New Roman" w:hAnsi="Times New Roman"/>
          <w:szCs w:val="24"/>
        </w:rPr>
        <w:t xml:space="preserve"> Заказчика по следующим курсам повышения квалификации:</w:t>
      </w:r>
    </w:p>
    <w:p w:rsidR="00D15482" w:rsidRDefault="00D15482" w:rsidP="00D15482">
      <w:pPr>
        <w:pStyle w:val="10"/>
        <w:spacing w:after="0" w:line="240" w:lineRule="auto"/>
        <w:ind w:firstLine="709"/>
        <w:jc w:val="both"/>
        <w:rPr>
          <w:rFonts w:ascii="Times New Roman" w:hAnsi="Times New Roman"/>
          <w:szCs w:val="24"/>
        </w:rPr>
      </w:pPr>
      <w:r>
        <w:rPr>
          <w:rFonts w:ascii="Times New Roman" w:hAnsi="Times New Roman"/>
          <w:szCs w:val="24"/>
        </w:rPr>
        <w:t xml:space="preserve">а) </w:t>
      </w:r>
      <w:r w:rsidRPr="00D15482">
        <w:rPr>
          <w:rFonts w:ascii="Times New Roman" w:hAnsi="Times New Roman"/>
          <w:szCs w:val="24"/>
        </w:rPr>
        <w:t>Курс повышения квалификации «Поисковые системы и конкурентная разведка в Интернете» (</w:t>
      </w:r>
      <w:r>
        <w:rPr>
          <w:rFonts w:ascii="Times New Roman" w:hAnsi="Times New Roman"/>
          <w:szCs w:val="24"/>
        </w:rPr>
        <w:t xml:space="preserve">в объёме не менее </w:t>
      </w:r>
      <w:r w:rsidRPr="00D15482">
        <w:rPr>
          <w:rFonts w:ascii="Times New Roman" w:hAnsi="Times New Roman"/>
          <w:szCs w:val="24"/>
        </w:rPr>
        <w:t>16</w:t>
      </w:r>
      <w:r w:rsidR="00CE31F5">
        <w:rPr>
          <w:rFonts w:ascii="Times New Roman" w:hAnsi="Times New Roman"/>
          <w:szCs w:val="24"/>
        </w:rPr>
        <w:t xml:space="preserve"> академических</w:t>
      </w:r>
      <w:r w:rsidRPr="00D15482">
        <w:rPr>
          <w:rFonts w:ascii="Times New Roman" w:hAnsi="Times New Roman"/>
          <w:szCs w:val="24"/>
        </w:rPr>
        <w:t xml:space="preserve"> часов</w:t>
      </w:r>
      <w:r>
        <w:rPr>
          <w:rFonts w:ascii="Times New Roman" w:hAnsi="Times New Roman"/>
          <w:szCs w:val="24"/>
        </w:rPr>
        <w:t>, очно</w:t>
      </w:r>
      <w:r w:rsidRPr="00D15482">
        <w:rPr>
          <w:rFonts w:ascii="Times New Roman" w:hAnsi="Times New Roman"/>
          <w:szCs w:val="24"/>
        </w:rPr>
        <w:t>);</w:t>
      </w:r>
    </w:p>
    <w:p w:rsidR="00D15482" w:rsidRDefault="00D15482" w:rsidP="00D15482">
      <w:pPr>
        <w:pStyle w:val="10"/>
        <w:spacing w:after="0" w:line="240" w:lineRule="auto"/>
        <w:ind w:firstLine="709"/>
        <w:jc w:val="both"/>
        <w:rPr>
          <w:rFonts w:ascii="Times New Roman" w:hAnsi="Times New Roman"/>
          <w:szCs w:val="24"/>
        </w:rPr>
      </w:pPr>
      <w:r>
        <w:rPr>
          <w:rFonts w:ascii="Times New Roman" w:hAnsi="Times New Roman"/>
          <w:szCs w:val="24"/>
        </w:rPr>
        <w:t>б)</w:t>
      </w:r>
      <w:r w:rsidRPr="00D15482">
        <w:rPr>
          <w:rFonts w:ascii="Times New Roman" w:hAnsi="Times New Roman"/>
          <w:szCs w:val="24"/>
        </w:rPr>
        <w:t xml:space="preserve"> Курс повышения квалификации «Информационная безопасность в Интернете» (</w:t>
      </w:r>
      <w:r>
        <w:rPr>
          <w:rFonts w:ascii="Times New Roman" w:hAnsi="Times New Roman"/>
          <w:szCs w:val="24"/>
        </w:rPr>
        <w:t xml:space="preserve">в объёме </w:t>
      </w:r>
      <w:r w:rsidRPr="00D15482">
        <w:rPr>
          <w:rFonts w:ascii="Times New Roman" w:hAnsi="Times New Roman"/>
          <w:szCs w:val="24"/>
        </w:rPr>
        <w:t xml:space="preserve">не менее 24 </w:t>
      </w:r>
      <w:r w:rsidR="00CE31F5">
        <w:rPr>
          <w:rFonts w:ascii="Times New Roman" w:hAnsi="Times New Roman"/>
          <w:szCs w:val="24"/>
        </w:rPr>
        <w:t>академических часов</w:t>
      </w:r>
      <w:r>
        <w:rPr>
          <w:rFonts w:ascii="Times New Roman" w:hAnsi="Times New Roman"/>
          <w:szCs w:val="24"/>
        </w:rPr>
        <w:t>, очно</w:t>
      </w:r>
      <w:r w:rsidRPr="00D15482">
        <w:rPr>
          <w:rFonts w:ascii="Times New Roman" w:hAnsi="Times New Roman"/>
          <w:szCs w:val="24"/>
        </w:rPr>
        <w:t>).</w:t>
      </w:r>
    </w:p>
    <w:p w:rsidR="00B80593" w:rsidRPr="00B80593" w:rsidRDefault="00B80593" w:rsidP="00B80593">
      <w:pPr>
        <w:pStyle w:val="10"/>
        <w:spacing w:after="0" w:line="240" w:lineRule="auto"/>
        <w:ind w:firstLine="709"/>
        <w:jc w:val="both"/>
        <w:rPr>
          <w:rFonts w:ascii="Times New Roman" w:hAnsi="Times New Roman"/>
          <w:szCs w:val="24"/>
        </w:rPr>
      </w:pPr>
      <w:r>
        <w:rPr>
          <w:rFonts w:ascii="Times New Roman" w:hAnsi="Times New Roman"/>
          <w:szCs w:val="24"/>
        </w:rPr>
        <w:t xml:space="preserve">2.3. </w:t>
      </w:r>
      <w:r w:rsidRPr="00B80593">
        <w:rPr>
          <w:rFonts w:ascii="Times New Roman" w:hAnsi="Times New Roman"/>
          <w:szCs w:val="24"/>
        </w:rPr>
        <w:t>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B80593" w:rsidRDefault="00B80593" w:rsidP="00B80593">
      <w:pPr>
        <w:pStyle w:val="10"/>
        <w:spacing w:after="0" w:line="240" w:lineRule="auto"/>
        <w:ind w:firstLine="709"/>
        <w:jc w:val="both"/>
        <w:rPr>
          <w:rFonts w:ascii="Times New Roman" w:hAnsi="Times New Roman"/>
          <w:szCs w:val="24"/>
        </w:rPr>
      </w:pPr>
      <w:r w:rsidRPr="00B80593">
        <w:rPr>
          <w:rFonts w:ascii="Times New Roman" w:hAnsi="Times New Roman"/>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B80593">
        <w:rPr>
          <w:rFonts w:ascii="Times New Roman" w:hAnsi="Times New Roman"/>
          <w:szCs w:val="24"/>
        </w:rPr>
        <w:t>обучения по образцу</w:t>
      </w:r>
      <w:proofErr w:type="gramEnd"/>
      <w:r w:rsidRPr="00B80593">
        <w:rPr>
          <w:rFonts w:ascii="Times New Roman" w:hAnsi="Times New Roman"/>
          <w:szCs w:val="24"/>
        </w:rPr>
        <w:t>, устанавливаемому организацией, осуществляющей образовательную деятельность.</w:t>
      </w:r>
    </w:p>
    <w:p w:rsidR="00E02F05" w:rsidRPr="009876EF" w:rsidRDefault="00E02F05" w:rsidP="00B80593">
      <w:pPr>
        <w:pStyle w:val="10"/>
        <w:spacing w:after="0" w:line="240" w:lineRule="auto"/>
        <w:ind w:firstLine="709"/>
        <w:jc w:val="both"/>
        <w:rPr>
          <w:rFonts w:ascii="Times New Roman" w:hAnsi="Times New Roman"/>
          <w:szCs w:val="24"/>
        </w:rPr>
      </w:pPr>
    </w:p>
    <w:p w:rsidR="00E02F05" w:rsidRDefault="009876EF" w:rsidP="00D15482">
      <w:pPr>
        <w:pStyle w:val="10"/>
        <w:spacing w:after="0" w:line="240" w:lineRule="auto"/>
        <w:ind w:firstLine="709"/>
        <w:jc w:val="both"/>
        <w:rPr>
          <w:rFonts w:ascii="Times New Roman" w:hAnsi="Times New Roman"/>
          <w:b/>
          <w:szCs w:val="24"/>
        </w:rPr>
      </w:pPr>
      <w:r w:rsidRPr="00D15482">
        <w:rPr>
          <w:rFonts w:ascii="Times New Roman" w:hAnsi="Times New Roman"/>
          <w:b/>
          <w:szCs w:val="24"/>
        </w:rPr>
        <w:t xml:space="preserve">3. </w:t>
      </w:r>
      <w:r w:rsidR="000F11BE">
        <w:rPr>
          <w:rFonts w:ascii="Times New Roman" w:hAnsi="Times New Roman"/>
          <w:b/>
          <w:szCs w:val="24"/>
        </w:rPr>
        <w:t>Программа</w:t>
      </w:r>
      <w:r w:rsidR="00D15482" w:rsidRPr="00D15482">
        <w:rPr>
          <w:rFonts w:ascii="Times New Roman" w:hAnsi="Times New Roman"/>
          <w:b/>
          <w:szCs w:val="24"/>
        </w:rPr>
        <w:t xml:space="preserve"> курс</w:t>
      </w:r>
      <w:r w:rsidR="000F11BE">
        <w:rPr>
          <w:rFonts w:ascii="Times New Roman" w:hAnsi="Times New Roman"/>
          <w:b/>
          <w:szCs w:val="24"/>
        </w:rPr>
        <w:t>а</w:t>
      </w:r>
      <w:r w:rsidR="00D15482" w:rsidRPr="00D15482">
        <w:rPr>
          <w:rFonts w:ascii="Times New Roman" w:hAnsi="Times New Roman"/>
          <w:b/>
          <w:szCs w:val="24"/>
        </w:rPr>
        <w:t xml:space="preserve"> повышения квалификации «Поисковые системы и конкурентная разведка в Интернете»</w:t>
      </w:r>
      <w:r w:rsidRPr="00D15482">
        <w:rPr>
          <w:rFonts w:ascii="Times New Roman" w:hAnsi="Times New Roman"/>
          <w:b/>
          <w:szCs w:val="24"/>
        </w:rPr>
        <w:t>:</w:t>
      </w:r>
    </w:p>
    <w:tbl>
      <w:tblPr>
        <w:tblStyle w:val="afffffe"/>
        <w:tblW w:w="0" w:type="auto"/>
        <w:tblLook w:val="04A0" w:firstRow="1" w:lastRow="0" w:firstColumn="1" w:lastColumn="0" w:noHBand="0" w:noVBand="1"/>
      </w:tblPr>
      <w:tblGrid>
        <w:gridCol w:w="817"/>
        <w:gridCol w:w="1559"/>
        <w:gridCol w:w="8045"/>
      </w:tblGrid>
      <w:tr w:rsidR="00D15482" w:rsidRPr="00D15482" w:rsidTr="00B80593">
        <w:tc>
          <w:tcPr>
            <w:tcW w:w="817" w:type="dxa"/>
          </w:tcPr>
          <w:p w:rsidR="00D15482" w:rsidRPr="00D15482" w:rsidRDefault="00D15482" w:rsidP="00D15482">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D15482" w:rsidRPr="00D15482" w:rsidRDefault="00D15482" w:rsidP="00D15482">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D15482" w:rsidRPr="00D15482" w:rsidRDefault="00D15482" w:rsidP="001C7E76">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D15482" w:rsidRPr="00D15482" w:rsidTr="00B80593">
        <w:tc>
          <w:tcPr>
            <w:tcW w:w="817" w:type="dxa"/>
          </w:tcPr>
          <w:p w:rsidR="00D15482" w:rsidRPr="00D15482" w:rsidRDefault="00D15482" w:rsidP="00D15482">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D15482" w:rsidRPr="00D15482" w:rsidRDefault="00D15482" w:rsidP="00D15482">
            <w:pPr>
              <w:pStyle w:val="10"/>
              <w:spacing w:after="0" w:line="240" w:lineRule="auto"/>
              <w:rPr>
                <w:rFonts w:ascii="Times New Roman" w:hAnsi="Times New Roman"/>
                <w:szCs w:val="24"/>
              </w:rPr>
            </w:pPr>
            <w:r>
              <w:rPr>
                <w:rFonts w:ascii="Times New Roman" w:hAnsi="Times New Roman"/>
                <w:szCs w:val="24"/>
              </w:rPr>
              <w:t>Цели курса</w:t>
            </w:r>
          </w:p>
        </w:tc>
        <w:tc>
          <w:tcPr>
            <w:tcW w:w="8045" w:type="dxa"/>
          </w:tcPr>
          <w:p w:rsidR="00CE31F5" w:rsidRDefault="00CE31F5" w:rsidP="001C7E76">
            <w:pPr>
              <w:pStyle w:val="10"/>
              <w:spacing w:after="0" w:line="240" w:lineRule="auto"/>
              <w:rPr>
                <w:rFonts w:ascii="Times New Roman" w:hAnsi="Times New Roman"/>
                <w:szCs w:val="24"/>
              </w:rPr>
            </w:pPr>
            <w:r>
              <w:rPr>
                <w:rFonts w:ascii="Times New Roman" w:hAnsi="Times New Roman"/>
                <w:szCs w:val="24"/>
              </w:rPr>
              <w:t>О</w:t>
            </w:r>
            <w:r w:rsidRPr="00CE31F5">
              <w:rPr>
                <w:rFonts w:ascii="Times New Roman" w:hAnsi="Times New Roman"/>
                <w:szCs w:val="24"/>
              </w:rPr>
              <w:t>бучение руководителей и специалистов для развития и поддержания профессионального уровня в рамках имеющейся компетенции</w:t>
            </w:r>
            <w:r>
              <w:rPr>
                <w:rFonts w:ascii="Times New Roman" w:hAnsi="Times New Roman"/>
                <w:szCs w:val="24"/>
              </w:rPr>
              <w:t>, в том числе:</w:t>
            </w:r>
          </w:p>
          <w:p w:rsidR="00D15482" w:rsidRPr="00D15482" w:rsidRDefault="00D15482" w:rsidP="001C7E76">
            <w:pPr>
              <w:pStyle w:val="10"/>
              <w:spacing w:after="0" w:line="240" w:lineRule="auto"/>
              <w:rPr>
                <w:rFonts w:ascii="Times New Roman" w:hAnsi="Times New Roman"/>
                <w:szCs w:val="24"/>
              </w:rPr>
            </w:pPr>
            <w:r>
              <w:rPr>
                <w:rFonts w:ascii="Times New Roman" w:hAnsi="Times New Roman"/>
                <w:szCs w:val="24"/>
              </w:rPr>
              <w:t xml:space="preserve">1) </w:t>
            </w:r>
            <w:r w:rsidRPr="00D15482">
              <w:rPr>
                <w:rFonts w:ascii="Times New Roman" w:hAnsi="Times New Roman"/>
                <w:szCs w:val="24"/>
              </w:rPr>
              <w:t>Обучить слушателей приёмам использования невидимого, "глубинного" Интернета;</w:t>
            </w:r>
          </w:p>
          <w:p w:rsidR="00D15482" w:rsidRPr="00D15482" w:rsidRDefault="003E4A2E" w:rsidP="001C7E76">
            <w:pPr>
              <w:pStyle w:val="10"/>
              <w:spacing w:after="0" w:line="240" w:lineRule="auto"/>
              <w:rPr>
                <w:rFonts w:ascii="Times New Roman" w:hAnsi="Times New Roman"/>
                <w:szCs w:val="24"/>
              </w:rPr>
            </w:pPr>
            <w:r>
              <w:rPr>
                <w:rFonts w:ascii="Times New Roman" w:hAnsi="Times New Roman"/>
                <w:szCs w:val="24"/>
              </w:rPr>
              <w:t xml:space="preserve">2) </w:t>
            </w:r>
            <w:r w:rsidR="00D15482" w:rsidRPr="00D15482">
              <w:rPr>
                <w:rFonts w:ascii="Times New Roman" w:hAnsi="Times New Roman"/>
                <w:szCs w:val="24"/>
              </w:rPr>
              <w:t>На практических примерах научить использовать современные поисковые технологии в реальных задачах бизнеса;</w:t>
            </w:r>
          </w:p>
          <w:p w:rsidR="00D15482" w:rsidRPr="00D15482" w:rsidRDefault="003E4A2E" w:rsidP="001C7E76">
            <w:pPr>
              <w:pStyle w:val="10"/>
              <w:spacing w:after="0" w:line="240" w:lineRule="auto"/>
              <w:rPr>
                <w:rFonts w:ascii="Times New Roman" w:hAnsi="Times New Roman"/>
                <w:szCs w:val="24"/>
              </w:rPr>
            </w:pPr>
            <w:r>
              <w:rPr>
                <w:rFonts w:ascii="Times New Roman" w:hAnsi="Times New Roman"/>
                <w:szCs w:val="24"/>
              </w:rPr>
              <w:t xml:space="preserve">3) </w:t>
            </w:r>
            <w:r w:rsidR="00D15482" w:rsidRPr="00D15482">
              <w:rPr>
                <w:rFonts w:ascii="Times New Roman" w:hAnsi="Times New Roman"/>
                <w:szCs w:val="24"/>
              </w:rPr>
              <w:t>Дать навыки проведения аудита утечек конфиденциальной информации в Интернет собственными силами;</w:t>
            </w:r>
          </w:p>
          <w:p w:rsidR="00D15482" w:rsidRPr="00D15482" w:rsidRDefault="003E4A2E" w:rsidP="001C7E76">
            <w:pPr>
              <w:pStyle w:val="10"/>
              <w:spacing w:after="0" w:line="240" w:lineRule="auto"/>
              <w:rPr>
                <w:rFonts w:ascii="Times New Roman" w:hAnsi="Times New Roman"/>
                <w:szCs w:val="24"/>
              </w:rPr>
            </w:pPr>
            <w:r>
              <w:rPr>
                <w:rFonts w:ascii="Times New Roman" w:hAnsi="Times New Roman"/>
                <w:szCs w:val="24"/>
              </w:rPr>
              <w:t xml:space="preserve">4) </w:t>
            </w:r>
            <w:r w:rsidR="00D15482" w:rsidRPr="00D15482">
              <w:rPr>
                <w:rFonts w:ascii="Times New Roman" w:hAnsi="Times New Roman"/>
                <w:szCs w:val="24"/>
              </w:rPr>
              <w:t>Обучить способам автоматизации процесса сбора данных в Интернете;</w:t>
            </w:r>
          </w:p>
          <w:p w:rsidR="00D15482" w:rsidRPr="00D15482" w:rsidRDefault="003E4A2E" w:rsidP="001C7E76">
            <w:pPr>
              <w:pStyle w:val="10"/>
              <w:spacing w:after="0" w:line="240" w:lineRule="auto"/>
              <w:rPr>
                <w:rFonts w:ascii="Times New Roman" w:hAnsi="Times New Roman"/>
                <w:szCs w:val="24"/>
              </w:rPr>
            </w:pPr>
            <w:r>
              <w:rPr>
                <w:rFonts w:ascii="Times New Roman" w:hAnsi="Times New Roman"/>
                <w:szCs w:val="24"/>
              </w:rPr>
              <w:t xml:space="preserve">5) </w:t>
            </w:r>
            <w:r w:rsidR="00D15482" w:rsidRPr="00D15482">
              <w:rPr>
                <w:rFonts w:ascii="Times New Roman" w:hAnsi="Times New Roman"/>
                <w:szCs w:val="24"/>
              </w:rPr>
              <w:t>Предоставить возможность понять, какая информация об их компании "гуляет" в Интернете.</w:t>
            </w:r>
          </w:p>
        </w:tc>
      </w:tr>
      <w:tr w:rsidR="00D15482" w:rsidRPr="00D15482" w:rsidTr="00B80593">
        <w:tc>
          <w:tcPr>
            <w:tcW w:w="817" w:type="dxa"/>
          </w:tcPr>
          <w:p w:rsidR="00D15482" w:rsidRPr="00D15482" w:rsidRDefault="00D15482" w:rsidP="00D15482">
            <w:pPr>
              <w:pStyle w:val="10"/>
              <w:spacing w:after="0" w:line="240" w:lineRule="auto"/>
              <w:jc w:val="center"/>
              <w:rPr>
                <w:rFonts w:ascii="Times New Roman" w:hAnsi="Times New Roman"/>
                <w:szCs w:val="24"/>
              </w:rPr>
            </w:pPr>
            <w:r>
              <w:rPr>
                <w:rFonts w:ascii="Times New Roman" w:hAnsi="Times New Roman"/>
                <w:szCs w:val="24"/>
              </w:rPr>
              <w:t>2</w:t>
            </w:r>
          </w:p>
        </w:tc>
        <w:tc>
          <w:tcPr>
            <w:tcW w:w="1559" w:type="dxa"/>
          </w:tcPr>
          <w:p w:rsidR="00D15482" w:rsidRPr="00D15482" w:rsidRDefault="003E4A2E" w:rsidP="00D15482">
            <w:pPr>
              <w:pStyle w:val="10"/>
              <w:spacing w:after="0" w:line="240" w:lineRule="auto"/>
              <w:rPr>
                <w:rFonts w:ascii="Times New Roman" w:hAnsi="Times New Roman"/>
                <w:szCs w:val="24"/>
              </w:rPr>
            </w:pPr>
            <w:r>
              <w:rPr>
                <w:rFonts w:ascii="Times New Roman" w:hAnsi="Times New Roman"/>
                <w:szCs w:val="24"/>
              </w:rPr>
              <w:t>Задачи курса</w:t>
            </w:r>
          </w:p>
        </w:tc>
        <w:tc>
          <w:tcPr>
            <w:tcW w:w="8045" w:type="dxa"/>
          </w:tcPr>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    1. Мониторинг активности конкурентов в вопросах интенсификации бизнеса, повышения конкурентоспособности товаров, ценообразования, рекламы и стимулирования потребителей, планирования товарного ассортимента;</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    2. Мониторинг процессов, происходящих на рынке, для принятия управленческих решений;</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    3. Исследование целевого сегмента рынка и его ёмкости;</w:t>
            </w:r>
          </w:p>
          <w:p w:rsidR="00D15482" w:rsidRPr="00D15482"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    4. Автоматизация процесса сбора данных в Интернете.</w:t>
            </w:r>
          </w:p>
        </w:tc>
      </w:tr>
      <w:tr w:rsidR="00D15482" w:rsidRPr="00D15482" w:rsidTr="00B80593">
        <w:tc>
          <w:tcPr>
            <w:tcW w:w="817" w:type="dxa"/>
          </w:tcPr>
          <w:p w:rsidR="00D15482" w:rsidRPr="00D15482" w:rsidRDefault="00D15482" w:rsidP="00D15482">
            <w:pPr>
              <w:pStyle w:val="10"/>
              <w:spacing w:after="0" w:line="240" w:lineRule="auto"/>
              <w:jc w:val="center"/>
              <w:rPr>
                <w:rFonts w:ascii="Times New Roman" w:hAnsi="Times New Roman"/>
                <w:szCs w:val="24"/>
              </w:rPr>
            </w:pPr>
            <w:r>
              <w:rPr>
                <w:rFonts w:ascii="Times New Roman" w:hAnsi="Times New Roman"/>
                <w:szCs w:val="24"/>
              </w:rPr>
              <w:t>3</w:t>
            </w:r>
          </w:p>
        </w:tc>
        <w:tc>
          <w:tcPr>
            <w:tcW w:w="1559" w:type="dxa"/>
          </w:tcPr>
          <w:p w:rsidR="00D15482" w:rsidRPr="00D15482" w:rsidRDefault="003E4A2E" w:rsidP="003E4A2E">
            <w:pPr>
              <w:pStyle w:val="10"/>
              <w:spacing w:after="0" w:line="240" w:lineRule="auto"/>
              <w:rPr>
                <w:rFonts w:ascii="Times New Roman" w:hAnsi="Times New Roman"/>
                <w:szCs w:val="24"/>
              </w:rPr>
            </w:pPr>
            <w:r>
              <w:rPr>
                <w:rFonts w:ascii="Times New Roman" w:hAnsi="Times New Roman"/>
                <w:szCs w:val="24"/>
              </w:rPr>
              <w:t>Целевая аудитория</w:t>
            </w:r>
          </w:p>
        </w:tc>
        <w:tc>
          <w:tcPr>
            <w:tcW w:w="8045" w:type="dxa"/>
          </w:tcPr>
          <w:p w:rsidR="00D15482" w:rsidRPr="00D15482" w:rsidRDefault="003E4A2E" w:rsidP="001C7E76">
            <w:pPr>
              <w:pStyle w:val="10"/>
              <w:spacing w:after="0" w:line="240" w:lineRule="auto"/>
              <w:rPr>
                <w:rFonts w:ascii="Times New Roman" w:hAnsi="Times New Roman"/>
                <w:szCs w:val="24"/>
              </w:rPr>
            </w:pPr>
            <w:r w:rsidRPr="003E4A2E">
              <w:rPr>
                <w:rFonts w:ascii="Times New Roman" w:hAnsi="Times New Roman"/>
                <w:szCs w:val="24"/>
              </w:rPr>
              <w:t>Руководители и специалисты информационно-аналитических отделов и служб безопасности коммерческих и государственных организаций</w:t>
            </w:r>
          </w:p>
        </w:tc>
      </w:tr>
      <w:tr w:rsidR="003E4A2E" w:rsidRPr="00D15482" w:rsidTr="00B80593">
        <w:tc>
          <w:tcPr>
            <w:tcW w:w="817" w:type="dxa"/>
          </w:tcPr>
          <w:p w:rsidR="003E4A2E" w:rsidRDefault="003E4A2E" w:rsidP="00D15482">
            <w:pPr>
              <w:pStyle w:val="10"/>
              <w:spacing w:after="0" w:line="240" w:lineRule="auto"/>
              <w:jc w:val="center"/>
              <w:rPr>
                <w:rFonts w:ascii="Times New Roman" w:hAnsi="Times New Roman"/>
                <w:szCs w:val="24"/>
              </w:rPr>
            </w:pPr>
            <w:r>
              <w:rPr>
                <w:rFonts w:ascii="Times New Roman" w:hAnsi="Times New Roman"/>
                <w:szCs w:val="24"/>
              </w:rPr>
              <w:t>4</w:t>
            </w:r>
          </w:p>
        </w:tc>
        <w:tc>
          <w:tcPr>
            <w:tcW w:w="1559" w:type="dxa"/>
          </w:tcPr>
          <w:p w:rsidR="003E4A2E" w:rsidRDefault="003E4A2E" w:rsidP="003E4A2E">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b/>
                <w:bCs/>
                <w:szCs w:val="24"/>
              </w:rPr>
              <w:t>День 1. Методы максимально эффективного использования ресурсов сети Интернет</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1. Интернет как информационная среда </w:t>
            </w:r>
            <w:r>
              <w:rPr>
                <w:rFonts w:ascii="Times New Roman" w:hAnsi="Times New Roman"/>
                <w:szCs w:val="24"/>
              </w:rPr>
              <w:t>конкурентной разведки</w:t>
            </w:r>
            <w:r w:rsidRPr="003E4A2E">
              <w:rPr>
                <w:rFonts w:ascii="Times New Roman" w:hAnsi="Times New Roman"/>
                <w:szCs w:val="24"/>
              </w:rPr>
              <w:t>. Возможности, источники, методы.</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lastRenderedPageBreak/>
              <w:t>2. Интернет-разведка тактического, оперативного, стратегического уровня. Задачи, методология, инструментарий</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3. Основы профессиональной работы с поисковой системой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3.1 Основные операторы языка запросов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3.2 Недокументированные возможности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3.3 Построение сложных поисковых запросов в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4. Профессиональный поиск 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4.1 Язык запросов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4.2 Недокументированные возможности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4.3 Расширенный поиск 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5. Альтернативные поисковые системы: задачи, особенности, логика</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6. Методы сбора информации о фирме, персоне, событии, продукте в Интернете.</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b/>
                <w:bCs/>
                <w:szCs w:val="24"/>
              </w:rPr>
              <w:t>День 2. Эффективные поисковые технологии</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1. Правовые и этические аспекты конкурентной разведки.</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2.</w:t>
            </w:r>
            <w:r>
              <w:rPr>
                <w:rFonts w:ascii="Times New Roman" w:hAnsi="Times New Roman"/>
                <w:szCs w:val="24"/>
              </w:rPr>
              <w:t xml:space="preserve"> </w:t>
            </w:r>
            <w:r w:rsidRPr="003E4A2E">
              <w:rPr>
                <w:rFonts w:ascii="Times New Roman" w:hAnsi="Times New Roman"/>
                <w:szCs w:val="24"/>
              </w:rPr>
              <w:t>Наиболее мощные приемы поиска. Извлечение информации из глубинного (невидимого) Интернета.</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2.1</w:t>
            </w:r>
            <w:r>
              <w:rPr>
                <w:rFonts w:ascii="Times New Roman" w:hAnsi="Times New Roman"/>
                <w:szCs w:val="24"/>
              </w:rPr>
              <w:t>.</w:t>
            </w:r>
            <w:r w:rsidRPr="003E4A2E">
              <w:rPr>
                <w:rFonts w:ascii="Times New Roman" w:hAnsi="Times New Roman"/>
                <w:szCs w:val="24"/>
              </w:rPr>
              <w:t xml:space="preserve"> Приемы быстрого обнаружения утечек конфиденциальной информации</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2.2</w:t>
            </w:r>
            <w:r>
              <w:rPr>
                <w:rFonts w:ascii="Times New Roman" w:hAnsi="Times New Roman"/>
                <w:szCs w:val="24"/>
              </w:rPr>
              <w:t>.</w:t>
            </w:r>
            <w:r w:rsidRPr="003E4A2E">
              <w:rPr>
                <w:rFonts w:ascii="Times New Roman" w:hAnsi="Times New Roman"/>
                <w:szCs w:val="24"/>
              </w:rPr>
              <w:t xml:space="preserve"> Приемы </w:t>
            </w:r>
            <w:proofErr w:type="spellStart"/>
            <w:r w:rsidRPr="003E4A2E">
              <w:rPr>
                <w:rFonts w:ascii="Times New Roman" w:hAnsi="Times New Roman"/>
                <w:szCs w:val="24"/>
              </w:rPr>
              <w:t>Google</w:t>
            </w:r>
            <w:proofErr w:type="spellEnd"/>
            <w:r w:rsidRPr="003E4A2E">
              <w:rPr>
                <w:rFonts w:ascii="Times New Roman" w:hAnsi="Times New Roman"/>
                <w:szCs w:val="24"/>
              </w:rPr>
              <w:t xml:space="preserve"> </w:t>
            </w:r>
            <w:proofErr w:type="spellStart"/>
            <w:r w:rsidRPr="003E4A2E">
              <w:rPr>
                <w:rFonts w:ascii="Times New Roman" w:hAnsi="Times New Roman"/>
                <w:szCs w:val="24"/>
              </w:rPr>
              <w:t>Hacking</w:t>
            </w:r>
            <w:proofErr w:type="spellEnd"/>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2.3</w:t>
            </w:r>
            <w:r>
              <w:rPr>
                <w:rFonts w:ascii="Times New Roman" w:hAnsi="Times New Roman"/>
                <w:szCs w:val="24"/>
              </w:rPr>
              <w:t>.</w:t>
            </w:r>
            <w:r w:rsidRPr="003E4A2E">
              <w:rPr>
                <w:rFonts w:ascii="Times New Roman" w:hAnsi="Times New Roman"/>
                <w:szCs w:val="24"/>
              </w:rPr>
              <w:t xml:space="preserve"> Приемы эксплуатации основных уязвимостей веб-ресурсов</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3.</w:t>
            </w:r>
            <w:r>
              <w:rPr>
                <w:rFonts w:ascii="Times New Roman" w:hAnsi="Times New Roman"/>
                <w:szCs w:val="24"/>
              </w:rPr>
              <w:t xml:space="preserve"> </w:t>
            </w:r>
            <w:r w:rsidRPr="003E4A2E">
              <w:rPr>
                <w:rFonts w:ascii="Times New Roman" w:hAnsi="Times New Roman"/>
                <w:szCs w:val="24"/>
              </w:rPr>
              <w:t xml:space="preserve">Решение задач сбора информации для вашего предприятия (мониторинг активности конкурентов и ведущих игроков рынка, мониторинг рыночной активности, мониторинг деятельности </w:t>
            </w:r>
            <w:proofErr w:type="gramStart"/>
            <w:r w:rsidRPr="003E4A2E">
              <w:rPr>
                <w:rFonts w:ascii="Times New Roman" w:hAnsi="Times New Roman"/>
                <w:szCs w:val="24"/>
              </w:rPr>
              <w:t>топ-менеджеров</w:t>
            </w:r>
            <w:proofErr w:type="gramEnd"/>
            <w:r w:rsidRPr="003E4A2E">
              <w:rPr>
                <w:rFonts w:ascii="Times New Roman" w:hAnsi="Times New Roman"/>
                <w:szCs w:val="24"/>
              </w:rPr>
              <w:t xml:space="preserve"> и ведущих сотрудников конкурентов, проверка партнеров, раннее обнаружение угроз бизнесу и репутации, организация досье на персону, компанию, технологию, событие)</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4. Организация </w:t>
            </w:r>
            <w:proofErr w:type="gramStart"/>
            <w:r w:rsidRPr="003E4A2E">
              <w:rPr>
                <w:rFonts w:ascii="Times New Roman" w:hAnsi="Times New Roman"/>
                <w:szCs w:val="24"/>
              </w:rPr>
              <w:t>интернет-мониторинга</w:t>
            </w:r>
            <w:proofErr w:type="gramEnd"/>
            <w:r w:rsidRPr="003E4A2E">
              <w:rPr>
                <w:rFonts w:ascii="Times New Roman" w:hAnsi="Times New Roman"/>
                <w:szCs w:val="24"/>
              </w:rPr>
              <w:t xml:space="preserve">. Поисковая технология </w:t>
            </w:r>
            <w:proofErr w:type="spellStart"/>
            <w:r w:rsidRPr="003E4A2E">
              <w:rPr>
                <w:rFonts w:ascii="Times New Roman" w:hAnsi="Times New Roman"/>
                <w:szCs w:val="24"/>
              </w:rPr>
              <w:t>Avalanche</w:t>
            </w:r>
            <w:proofErr w:type="spell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4.1</w:t>
            </w:r>
            <w:r>
              <w:rPr>
                <w:rFonts w:ascii="Times New Roman" w:hAnsi="Times New Roman"/>
                <w:szCs w:val="24"/>
              </w:rPr>
              <w:t>.</w:t>
            </w:r>
            <w:r w:rsidRPr="003E4A2E">
              <w:rPr>
                <w:rFonts w:ascii="Times New Roman" w:hAnsi="Times New Roman"/>
                <w:szCs w:val="24"/>
              </w:rPr>
              <w:t xml:space="preserve"> Архитектура, возможности и логика работы программы;</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4.2</w:t>
            </w:r>
            <w:r>
              <w:rPr>
                <w:rFonts w:ascii="Times New Roman" w:hAnsi="Times New Roman"/>
                <w:szCs w:val="24"/>
              </w:rPr>
              <w:t>.</w:t>
            </w:r>
            <w:r w:rsidRPr="003E4A2E">
              <w:rPr>
                <w:rFonts w:ascii="Times New Roman" w:hAnsi="Times New Roman"/>
                <w:szCs w:val="24"/>
              </w:rPr>
              <w:t xml:space="preserve"> Организация системы раннего обнаружения </w:t>
            </w:r>
            <w:proofErr w:type="gramStart"/>
            <w:r w:rsidRPr="003E4A2E">
              <w:rPr>
                <w:rFonts w:ascii="Times New Roman" w:hAnsi="Times New Roman"/>
                <w:szCs w:val="24"/>
              </w:rPr>
              <w:t>интернет-угроз</w:t>
            </w:r>
            <w:proofErr w:type="gramEnd"/>
            <w:r w:rsidRPr="003E4A2E">
              <w:rPr>
                <w:rFonts w:ascii="Times New Roman" w:hAnsi="Times New Roman"/>
                <w:szCs w:val="24"/>
              </w:rPr>
              <w:t>;</w:t>
            </w:r>
          </w:p>
          <w:p w:rsidR="003E4A2E" w:rsidRPr="003E4A2E" w:rsidRDefault="003E4A2E" w:rsidP="001C7E76">
            <w:pPr>
              <w:pStyle w:val="10"/>
              <w:spacing w:after="0" w:line="240" w:lineRule="auto"/>
              <w:rPr>
                <w:rFonts w:ascii="Times New Roman" w:hAnsi="Times New Roman"/>
                <w:szCs w:val="24"/>
              </w:rPr>
            </w:pPr>
            <w:r w:rsidRPr="003E4A2E">
              <w:rPr>
                <w:rFonts w:ascii="Times New Roman" w:hAnsi="Times New Roman"/>
                <w:szCs w:val="24"/>
              </w:rPr>
              <w:t>4.3</w:t>
            </w:r>
            <w:r>
              <w:rPr>
                <w:rFonts w:ascii="Times New Roman" w:hAnsi="Times New Roman"/>
                <w:szCs w:val="24"/>
              </w:rPr>
              <w:t xml:space="preserve">. </w:t>
            </w:r>
            <w:r w:rsidRPr="003E4A2E">
              <w:rPr>
                <w:rFonts w:ascii="Times New Roman" w:hAnsi="Times New Roman"/>
                <w:szCs w:val="24"/>
              </w:rPr>
              <w:t xml:space="preserve">Формирование досье на </w:t>
            </w:r>
            <w:r>
              <w:rPr>
                <w:rFonts w:ascii="Times New Roman" w:hAnsi="Times New Roman"/>
                <w:szCs w:val="24"/>
              </w:rPr>
              <w:t>объекты интереса, анализ связей.</w:t>
            </w:r>
          </w:p>
        </w:tc>
      </w:tr>
      <w:tr w:rsidR="003E4A2E" w:rsidRPr="00D15482" w:rsidTr="00B80593">
        <w:trPr>
          <w:trHeight w:val="1763"/>
        </w:trPr>
        <w:tc>
          <w:tcPr>
            <w:tcW w:w="817" w:type="dxa"/>
          </w:tcPr>
          <w:p w:rsidR="003E4A2E" w:rsidRDefault="003E4A2E" w:rsidP="00D15482">
            <w:pPr>
              <w:pStyle w:val="10"/>
              <w:spacing w:after="0" w:line="240" w:lineRule="auto"/>
              <w:jc w:val="center"/>
              <w:rPr>
                <w:rFonts w:ascii="Times New Roman" w:hAnsi="Times New Roman"/>
                <w:szCs w:val="24"/>
              </w:rPr>
            </w:pPr>
            <w:r>
              <w:rPr>
                <w:rFonts w:ascii="Times New Roman" w:hAnsi="Times New Roman"/>
                <w:szCs w:val="24"/>
              </w:rPr>
              <w:lastRenderedPageBreak/>
              <w:t>5</w:t>
            </w:r>
          </w:p>
        </w:tc>
        <w:tc>
          <w:tcPr>
            <w:tcW w:w="1559" w:type="dxa"/>
          </w:tcPr>
          <w:p w:rsidR="003E4A2E" w:rsidRDefault="003E4A2E" w:rsidP="003E4A2E">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3E4A2E" w:rsidRPr="003E4A2E" w:rsidRDefault="003E4A2E" w:rsidP="001C7E76">
            <w:pPr>
              <w:numPr>
                <w:ilvl w:val="0"/>
                <w:numId w:val="7"/>
              </w:numPr>
              <w:spacing w:after="0"/>
              <w:ind w:left="714" w:hanging="357"/>
              <w:rPr>
                <w:color w:val="000000"/>
                <w:sz w:val="24"/>
                <w:szCs w:val="24"/>
              </w:rPr>
            </w:pPr>
            <w:r w:rsidRPr="003E4A2E">
              <w:rPr>
                <w:color w:val="000000"/>
                <w:sz w:val="24"/>
                <w:szCs w:val="24"/>
              </w:rPr>
              <w:t>Компакт-диск с информационными материалами по эффективному использованию глобальной сети;</w:t>
            </w:r>
          </w:p>
          <w:p w:rsidR="003E4A2E" w:rsidRPr="003E4A2E" w:rsidRDefault="003E4A2E" w:rsidP="001C7E76">
            <w:pPr>
              <w:numPr>
                <w:ilvl w:val="0"/>
                <w:numId w:val="7"/>
              </w:numPr>
              <w:spacing w:after="0"/>
              <w:ind w:left="714" w:hanging="357"/>
              <w:rPr>
                <w:color w:val="000000"/>
                <w:sz w:val="24"/>
                <w:szCs w:val="24"/>
              </w:rPr>
            </w:pPr>
            <w:r w:rsidRPr="003E4A2E">
              <w:rPr>
                <w:color w:val="000000"/>
                <w:sz w:val="24"/>
                <w:szCs w:val="24"/>
              </w:rPr>
              <w:t xml:space="preserve">Персональную версию программы </w:t>
            </w:r>
            <w:proofErr w:type="spellStart"/>
            <w:r w:rsidRPr="003E4A2E">
              <w:rPr>
                <w:bCs/>
                <w:color w:val="000000"/>
                <w:sz w:val="24"/>
                <w:szCs w:val="24"/>
              </w:rPr>
              <w:t>Avalanche</w:t>
            </w:r>
            <w:proofErr w:type="spellEnd"/>
            <w:r w:rsidRPr="003E4A2E">
              <w:rPr>
                <w:bCs/>
                <w:color w:val="000000"/>
                <w:sz w:val="24"/>
                <w:szCs w:val="24"/>
              </w:rPr>
              <w:t xml:space="preserve"> 2.5. - отечественный продукт по интеллектуальному поиску в Интернете;</w:t>
            </w:r>
          </w:p>
          <w:p w:rsidR="003E4A2E" w:rsidRPr="003E4A2E" w:rsidRDefault="003E4A2E" w:rsidP="001C7E76">
            <w:pPr>
              <w:numPr>
                <w:ilvl w:val="0"/>
                <w:numId w:val="7"/>
              </w:numPr>
              <w:spacing w:after="0"/>
              <w:ind w:left="714" w:hanging="357"/>
              <w:rPr>
                <w:b/>
                <w:bCs/>
                <w:szCs w:val="24"/>
              </w:rPr>
            </w:pPr>
            <w:r w:rsidRPr="003E4A2E">
              <w:rPr>
                <w:color w:val="000000"/>
                <w:sz w:val="24"/>
                <w:szCs w:val="24"/>
              </w:rPr>
              <w:t xml:space="preserve">Практическое пособие </w:t>
            </w:r>
            <w:r w:rsidR="00B80593">
              <w:rPr>
                <w:color w:val="000000"/>
                <w:sz w:val="24"/>
                <w:szCs w:val="24"/>
              </w:rPr>
              <w:t>по</w:t>
            </w:r>
            <w:r w:rsidRPr="003E4A2E">
              <w:rPr>
                <w:color w:val="000000"/>
                <w:sz w:val="24"/>
                <w:szCs w:val="24"/>
              </w:rPr>
              <w:t xml:space="preserve"> курсу.</w:t>
            </w:r>
          </w:p>
        </w:tc>
      </w:tr>
    </w:tbl>
    <w:p w:rsidR="00E02F05" w:rsidRPr="009876EF" w:rsidRDefault="00E02F05" w:rsidP="009876EF">
      <w:pPr>
        <w:pStyle w:val="10"/>
        <w:spacing w:after="0" w:line="240" w:lineRule="auto"/>
        <w:ind w:firstLine="709"/>
        <w:jc w:val="both"/>
        <w:rPr>
          <w:rFonts w:ascii="Times New Roman" w:hAnsi="Times New Roman"/>
          <w:i/>
          <w:szCs w:val="24"/>
        </w:rPr>
      </w:pPr>
    </w:p>
    <w:p w:rsidR="003E4A2E" w:rsidRPr="003E4A2E" w:rsidRDefault="003E4A2E" w:rsidP="003E4A2E">
      <w:pPr>
        <w:pStyle w:val="10"/>
        <w:spacing w:after="0" w:line="240" w:lineRule="auto"/>
        <w:ind w:firstLine="709"/>
        <w:jc w:val="both"/>
        <w:rPr>
          <w:rFonts w:ascii="Times New Roman" w:hAnsi="Times New Roman"/>
          <w:b/>
          <w:szCs w:val="24"/>
        </w:rPr>
      </w:pPr>
      <w:r>
        <w:rPr>
          <w:rFonts w:ascii="Times New Roman" w:hAnsi="Times New Roman"/>
          <w:b/>
          <w:szCs w:val="24"/>
        </w:rPr>
        <w:t>4</w:t>
      </w:r>
      <w:r w:rsidRPr="003E4A2E">
        <w:rPr>
          <w:rFonts w:ascii="Times New Roman" w:hAnsi="Times New Roman"/>
          <w:b/>
          <w:szCs w:val="24"/>
        </w:rPr>
        <w:t xml:space="preserve">. </w:t>
      </w:r>
      <w:r w:rsidR="000F11BE">
        <w:rPr>
          <w:rFonts w:ascii="Times New Roman" w:hAnsi="Times New Roman"/>
          <w:b/>
          <w:szCs w:val="24"/>
        </w:rPr>
        <w:t>Программа</w:t>
      </w:r>
      <w:r w:rsidRPr="003E4A2E">
        <w:rPr>
          <w:rFonts w:ascii="Times New Roman" w:hAnsi="Times New Roman"/>
          <w:b/>
          <w:szCs w:val="24"/>
        </w:rPr>
        <w:t xml:space="preserve"> курс</w:t>
      </w:r>
      <w:r w:rsidR="000F11BE">
        <w:rPr>
          <w:rFonts w:ascii="Times New Roman" w:hAnsi="Times New Roman"/>
          <w:b/>
          <w:szCs w:val="24"/>
        </w:rPr>
        <w:t>а</w:t>
      </w:r>
      <w:r w:rsidRPr="003E4A2E">
        <w:rPr>
          <w:rFonts w:ascii="Times New Roman" w:hAnsi="Times New Roman"/>
          <w:b/>
          <w:szCs w:val="24"/>
        </w:rPr>
        <w:t xml:space="preserve"> повышения квалификации «Информационная безопасность в Интернете»:</w:t>
      </w:r>
    </w:p>
    <w:tbl>
      <w:tblPr>
        <w:tblStyle w:val="afffffe"/>
        <w:tblW w:w="0" w:type="auto"/>
        <w:tblLook w:val="04A0" w:firstRow="1" w:lastRow="0" w:firstColumn="1" w:lastColumn="0" w:noHBand="0" w:noVBand="1"/>
      </w:tblPr>
      <w:tblGrid>
        <w:gridCol w:w="817"/>
        <w:gridCol w:w="1559"/>
        <w:gridCol w:w="8045"/>
      </w:tblGrid>
      <w:tr w:rsidR="003E4A2E" w:rsidRPr="00D15482" w:rsidTr="00B80593">
        <w:tc>
          <w:tcPr>
            <w:tcW w:w="817" w:type="dxa"/>
          </w:tcPr>
          <w:p w:rsidR="003E4A2E" w:rsidRPr="00D15482" w:rsidRDefault="003E4A2E" w:rsidP="00CE31F5">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3E4A2E" w:rsidRPr="00D15482" w:rsidRDefault="003E4A2E" w:rsidP="00CE31F5">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3E4A2E" w:rsidRPr="00D15482" w:rsidRDefault="003E4A2E" w:rsidP="001C7E76">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3E4A2E" w:rsidRPr="00D15482" w:rsidTr="00B80593">
        <w:tc>
          <w:tcPr>
            <w:tcW w:w="817" w:type="dxa"/>
          </w:tcPr>
          <w:p w:rsidR="003E4A2E" w:rsidRPr="00D15482" w:rsidRDefault="003E4A2E" w:rsidP="00CE31F5">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3E4A2E" w:rsidRPr="00D15482" w:rsidRDefault="003E4A2E" w:rsidP="00CE31F5">
            <w:pPr>
              <w:pStyle w:val="10"/>
              <w:spacing w:after="0" w:line="240" w:lineRule="auto"/>
              <w:rPr>
                <w:rFonts w:ascii="Times New Roman" w:hAnsi="Times New Roman"/>
                <w:szCs w:val="24"/>
              </w:rPr>
            </w:pPr>
            <w:r>
              <w:rPr>
                <w:rFonts w:ascii="Times New Roman" w:hAnsi="Times New Roman"/>
                <w:szCs w:val="24"/>
              </w:rPr>
              <w:t>Цели курса</w:t>
            </w:r>
          </w:p>
        </w:tc>
        <w:tc>
          <w:tcPr>
            <w:tcW w:w="8045" w:type="dxa"/>
          </w:tcPr>
          <w:p w:rsidR="00CE31F5" w:rsidRPr="00CE31F5" w:rsidRDefault="00CE31F5" w:rsidP="001C7E76">
            <w:pPr>
              <w:numPr>
                <w:ilvl w:val="0"/>
                <w:numId w:val="9"/>
              </w:numPr>
              <w:spacing w:after="0"/>
              <w:ind w:left="0"/>
              <w:rPr>
                <w:color w:val="000000"/>
                <w:sz w:val="32"/>
                <w:szCs w:val="24"/>
              </w:rPr>
            </w:pPr>
            <w:r>
              <w:rPr>
                <w:sz w:val="24"/>
                <w:szCs w:val="24"/>
              </w:rPr>
              <w:t>Р</w:t>
            </w:r>
            <w:r w:rsidRPr="00CE31F5">
              <w:rPr>
                <w:sz w:val="24"/>
                <w:szCs w:val="24"/>
              </w:rPr>
              <w:t>азвити</w:t>
            </w:r>
            <w:r>
              <w:rPr>
                <w:sz w:val="24"/>
                <w:szCs w:val="24"/>
              </w:rPr>
              <w:t>е</w:t>
            </w:r>
            <w:r w:rsidRPr="00CE31F5">
              <w:rPr>
                <w:sz w:val="24"/>
                <w:szCs w:val="24"/>
              </w:rPr>
              <w:t xml:space="preserve"> и поддержани</w:t>
            </w:r>
            <w:r>
              <w:rPr>
                <w:sz w:val="24"/>
                <w:szCs w:val="24"/>
              </w:rPr>
              <w:t>е</w:t>
            </w:r>
            <w:r w:rsidRPr="00CE31F5">
              <w:rPr>
                <w:sz w:val="24"/>
                <w:szCs w:val="24"/>
              </w:rPr>
              <w:t xml:space="preserve"> профессионального уровня в рамках имеющейся компетенции, в том числе:</w:t>
            </w:r>
          </w:p>
          <w:p w:rsidR="003E4A2E" w:rsidRPr="003E4A2E" w:rsidRDefault="003E4A2E" w:rsidP="001C7E76">
            <w:pPr>
              <w:numPr>
                <w:ilvl w:val="0"/>
                <w:numId w:val="9"/>
              </w:numPr>
              <w:spacing w:after="0"/>
              <w:ind w:left="0"/>
              <w:rPr>
                <w:color w:val="000000"/>
                <w:sz w:val="24"/>
                <w:szCs w:val="24"/>
              </w:rPr>
            </w:pPr>
            <w:r>
              <w:rPr>
                <w:color w:val="000000"/>
                <w:sz w:val="24"/>
                <w:szCs w:val="24"/>
              </w:rPr>
              <w:t xml:space="preserve">1) </w:t>
            </w:r>
            <w:r w:rsidRPr="003E4A2E">
              <w:rPr>
                <w:color w:val="000000"/>
                <w:sz w:val="24"/>
                <w:szCs w:val="24"/>
              </w:rPr>
              <w:t>Предложить руководителям и специалистам спектр решений, позволяющих обеспечить режим защиты конфиденциальной информации и персональных данных, а также организовать комплексную информационную защиту бизнеса.</w:t>
            </w:r>
          </w:p>
          <w:p w:rsidR="003E4A2E" w:rsidRPr="00D15482" w:rsidRDefault="003E4A2E" w:rsidP="001C7E76">
            <w:pPr>
              <w:numPr>
                <w:ilvl w:val="0"/>
                <w:numId w:val="10"/>
              </w:numPr>
              <w:spacing w:after="0"/>
              <w:ind w:left="0"/>
              <w:rPr>
                <w:szCs w:val="24"/>
              </w:rPr>
            </w:pPr>
            <w:r>
              <w:rPr>
                <w:color w:val="000000"/>
                <w:sz w:val="24"/>
                <w:szCs w:val="24"/>
              </w:rPr>
              <w:t xml:space="preserve">2) </w:t>
            </w:r>
            <w:r w:rsidRPr="003E4A2E">
              <w:rPr>
                <w:color w:val="000000"/>
                <w:sz w:val="24"/>
                <w:szCs w:val="24"/>
              </w:rPr>
              <w:t xml:space="preserve">Продемонстрировать на примерах использование аналитических технологий и наступательных методов информационной безопасности в </w:t>
            </w:r>
            <w:r w:rsidRPr="003E4A2E">
              <w:rPr>
                <w:color w:val="000000"/>
                <w:sz w:val="24"/>
                <w:szCs w:val="24"/>
              </w:rPr>
              <w:lastRenderedPageBreak/>
              <w:t>реальных задачах защиты конфиденциальной информации и привить слушателям навыки в практическом применении полученных знаний.</w:t>
            </w:r>
          </w:p>
        </w:tc>
      </w:tr>
      <w:tr w:rsidR="003E4A2E" w:rsidRPr="00D15482" w:rsidTr="00B80593">
        <w:tc>
          <w:tcPr>
            <w:tcW w:w="817" w:type="dxa"/>
          </w:tcPr>
          <w:p w:rsidR="003E4A2E" w:rsidRPr="00D15482" w:rsidRDefault="00B80593" w:rsidP="00CE31F5">
            <w:pPr>
              <w:pStyle w:val="10"/>
              <w:spacing w:after="0" w:line="240" w:lineRule="auto"/>
              <w:jc w:val="center"/>
              <w:rPr>
                <w:rFonts w:ascii="Times New Roman" w:hAnsi="Times New Roman"/>
                <w:szCs w:val="24"/>
              </w:rPr>
            </w:pPr>
            <w:r>
              <w:rPr>
                <w:rFonts w:ascii="Times New Roman" w:hAnsi="Times New Roman"/>
                <w:szCs w:val="24"/>
              </w:rPr>
              <w:lastRenderedPageBreak/>
              <w:t>2</w:t>
            </w:r>
          </w:p>
        </w:tc>
        <w:tc>
          <w:tcPr>
            <w:tcW w:w="1559" w:type="dxa"/>
          </w:tcPr>
          <w:p w:rsidR="003E4A2E" w:rsidRPr="00D15482" w:rsidRDefault="003E4A2E" w:rsidP="00CE31F5">
            <w:pPr>
              <w:pStyle w:val="10"/>
              <w:spacing w:after="0" w:line="240" w:lineRule="auto"/>
              <w:rPr>
                <w:rFonts w:ascii="Times New Roman" w:hAnsi="Times New Roman"/>
                <w:szCs w:val="24"/>
              </w:rPr>
            </w:pPr>
            <w:r>
              <w:rPr>
                <w:rFonts w:ascii="Times New Roman" w:hAnsi="Times New Roman"/>
                <w:szCs w:val="24"/>
              </w:rPr>
              <w:t>Целевая аудитория</w:t>
            </w:r>
          </w:p>
        </w:tc>
        <w:tc>
          <w:tcPr>
            <w:tcW w:w="8045" w:type="dxa"/>
          </w:tcPr>
          <w:p w:rsidR="003E4A2E" w:rsidRPr="00D15482" w:rsidRDefault="003E4A2E" w:rsidP="001C7E76">
            <w:pPr>
              <w:pStyle w:val="10"/>
              <w:spacing w:after="0" w:line="240" w:lineRule="auto"/>
              <w:rPr>
                <w:rFonts w:ascii="Times New Roman" w:hAnsi="Times New Roman"/>
                <w:szCs w:val="24"/>
              </w:rPr>
            </w:pPr>
            <w:r w:rsidRPr="003E4A2E">
              <w:rPr>
                <w:rFonts w:ascii="Times New Roman" w:hAnsi="Times New Roman"/>
                <w:szCs w:val="24"/>
              </w:rPr>
              <w:t xml:space="preserve">Руководители </w:t>
            </w:r>
            <w:r>
              <w:rPr>
                <w:rFonts w:ascii="Times New Roman" w:hAnsi="Times New Roman"/>
                <w:szCs w:val="24"/>
              </w:rPr>
              <w:t>компаний</w:t>
            </w:r>
            <w:r w:rsidR="00B80593">
              <w:rPr>
                <w:rFonts w:ascii="Times New Roman" w:hAnsi="Times New Roman"/>
                <w:szCs w:val="24"/>
              </w:rPr>
              <w:t>, аналитики, специалисты</w:t>
            </w:r>
            <w:r w:rsidRPr="003E4A2E">
              <w:rPr>
                <w:rFonts w:ascii="Times New Roman" w:hAnsi="Times New Roman"/>
                <w:szCs w:val="24"/>
              </w:rPr>
              <w:t xml:space="preserve"> служб безопасности </w:t>
            </w:r>
          </w:p>
        </w:tc>
      </w:tr>
      <w:tr w:rsidR="003E4A2E" w:rsidRPr="00D15482" w:rsidTr="00B80593">
        <w:tc>
          <w:tcPr>
            <w:tcW w:w="817" w:type="dxa"/>
          </w:tcPr>
          <w:p w:rsidR="003E4A2E" w:rsidRDefault="00B80593" w:rsidP="00CE31F5">
            <w:pPr>
              <w:pStyle w:val="10"/>
              <w:spacing w:after="0" w:line="240" w:lineRule="auto"/>
              <w:jc w:val="center"/>
              <w:rPr>
                <w:rFonts w:ascii="Times New Roman" w:hAnsi="Times New Roman"/>
                <w:szCs w:val="24"/>
              </w:rPr>
            </w:pPr>
            <w:r>
              <w:rPr>
                <w:rFonts w:ascii="Times New Roman" w:hAnsi="Times New Roman"/>
                <w:szCs w:val="24"/>
              </w:rPr>
              <w:t>3</w:t>
            </w:r>
          </w:p>
        </w:tc>
        <w:tc>
          <w:tcPr>
            <w:tcW w:w="1559" w:type="dxa"/>
          </w:tcPr>
          <w:p w:rsidR="003E4A2E" w:rsidRDefault="003E4A2E" w:rsidP="00CE31F5">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b/>
                <w:bCs/>
                <w:szCs w:val="24"/>
              </w:rPr>
              <w:t>День 1. Комплексное обеспечение информационной безопасности предприятия</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1.     Информационная безопасность. Общие понятия </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1.1.  Информационная безопасность (ИБ). Основные понятия. Конфиденциальность, целостность и доступность данных. Объекты и субъекты ИБ. </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1.2.  Уязвимости информационных систем. Классификация угроз. Риски. Факторы. </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1.3.  Уязвимости Интернета по классификации OWASP</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2.     Правовые основы ИБ</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2.1.  Законы и нормативные акты в области ИБ. </w:t>
            </w:r>
            <w:proofErr w:type="gramStart"/>
            <w:r w:rsidRPr="00B80593">
              <w:rPr>
                <w:rFonts w:ascii="Times New Roman" w:hAnsi="Times New Roman"/>
                <w:szCs w:val="24"/>
              </w:rPr>
              <w:t>Гос. регулирование</w:t>
            </w:r>
            <w:proofErr w:type="gramEnd"/>
            <w:r w:rsidRPr="00B80593">
              <w:rPr>
                <w:rFonts w:ascii="Times New Roman" w:hAnsi="Times New Roman"/>
                <w:szCs w:val="24"/>
              </w:rPr>
              <w:t xml:space="preserve"> в сфере ИБ.</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2.2.  Обеспечение режима сохранения коммерческой тайны и защиты персональных данных. Практическая организация.</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     Комплексное обеспечение информационной безопасности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3.1.  Разработка политики информационной безопасности организации.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3.2.  Организация защиты конфиденциальной информации (в </w:t>
            </w:r>
            <w:proofErr w:type="spellStart"/>
            <w:r w:rsidRPr="00B80593">
              <w:rPr>
                <w:rFonts w:ascii="Times New Roman" w:hAnsi="Times New Roman"/>
                <w:szCs w:val="24"/>
              </w:rPr>
              <w:t>т.ч</w:t>
            </w:r>
            <w:proofErr w:type="spellEnd"/>
            <w:r w:rsidRPr="00B80593">
              <w:rPr>
                <w:rFonts w:ascii="Times New Roman" w:hAnsi="Times New Roman"/>
                <w:szCs w:val="24"/>
              </w:rPr>
              <w:t>. посредством DLP-систем).</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3.3.  Практические аспекты сертификации систем информационной безопасности, защиты конфиденциальной информации и персональных данных.</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4.     Аудит информационной безопасности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4.1.  Комплексный аудит информационной безопасности. </w:t>
            </w:r>
            <w:proofErr w:type="spellStart"/>
            <w:r w:rsidRPr="00B80593">
              <w:rPr>
                <w:rFonts w:ascii="Times New Roman" w:hAnsi="Times New Roman"/>
                <w:szCs w:val="24"/>
              </w:rPr>
              <w:t>Penetration</w:t>
            </w:r>
            <w:proofErr w:type="spellEnd"/>
            <w:r w:rsidRPr="00B80593">
              <w:rPr>
                <w:rFonts w:ascii="Times New Roman" w:hAnsi="Times New Roman"/>
                <w:szCs w:val="24"/>
              </w:rPr>
              <w:t xml:space="preserve"> </w:t>
            </w:r>
            <w:proofErr w:type="spellStart"/>
            <w:r w:rsidRPr="00B80593">
              <w:rPr>
                <w:rFonts w:ascii="Times New Roman" w:hAnsi="Times New Roman"/>
                <w:szCs w:val="24"/>
              </w:rPr>
              <w:t>Tests</w:t>
            </w:r>
            <w:proofErr w:type="spellEnd"/>
            <w:r w:rsidRPr="00B80593">
              <w:rPr>
                <w:rFonts w:ascii="Times New Roman" w:hAnsi="Times New Roman"/>
                <w:szCs w:val="24"/>
              </w:rPr>
              <w:t xml:space="preserve"> – «защита взломом».</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4.2.  Практикум. Аудит утечек конфиденциальной информации. Определение реального уровня защищённости.</w:t>
            </w:r>
          </w:p>
          <w:p w:rsidR="00B80593" w:rsidRDefault="00B80593" w:rsidP="001C7E76">
            <w:pPr>
              <w:pStyle w:val="10"/>
              <w:spacing w:after="0" w:line="240" w:lineRule="auto"/>
              <w:rPr>
                <w:rFonts w:ascii="Times New Roman" w:hAnsi="Times New Roman"/>
                <w:b/>
                <w:bCs/>
                <w:szCs w:val="24"/>
              </w:rPr>
            </w:pP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b/>
                <w:bCs/>
                <w:szCs w:val="24"/>
              </w:rPr>
              <w:t>День 2. Программно-технические средства обеспечения ИБ</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     Программно-технические средства обеспечения ИБ.</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1.1.      Вирусы и антивирусы. Классификация вредоносных программ и защиты от них.</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1.2.      Межсетевые экраны.</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2.     Техника хакерских атак и защиты от них.</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2.1.      Основные виды и </w:t>
            </w:r>
            <w:r w:rsidR="00D032C5" w:rsidRPr="00B80593">
              <w:rPr>
                <w:rFonts w:ascii="Times New Roman" w:hAnsi="Times New Roman"/>
                <w:szCs w:val="24"/>
              </w:rPr>
              <w:t>приёмы</w:t>
            </w:r>
            <w:r w:rsidRPr="00B80593">
              <w:rPr>
                <w:rFonts w:ascii="Times New Roman" w:hAnsi="Times New Roman"/>
                <w:szCs w:val="24"/>
              </w:rPr>
              <w:t xml:space="preserve"> хакерских атак.</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2.2.      Организация эффективной защиты от хакеров.</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     Активные методы защиты. Конкурентная разведка</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3.1.      Конкурентная разведка как элемент корпоративной контрразведки.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3.2.      Конкурентная разведка как элемент корпоративной разведки.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w:t>
            </w:r>
            <w:r w:rsidR="00D032C5">
              <w:rPr>
                <w:rFonts w:ascii="Times New Roman" w:hAnsi="Times New Roman"/>
                <w:szCs w:val="24"/>
              </w:rPr>
              <w:t>3</w:t>
            </w:r>
            <w:r w:rsidRPr="00B80593">
              <w:rPr>
                <w:rFonts w:ascii="Times New Roman" w:hAnsi="Times New Roman"/>
                <w:szCs w:val="24"/>
              </w:rPr>
              <w:t>.3.      Обнаружение попыток вторжения в контролируемые информационные ресурсы.</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4.     Информационный портал компании в Интернете. Защита и продвижение.</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4.1.      Защита информационных ресурсов компании в Интернете.</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4.2.      Продвижение ресурсов компании в Интернете.</w:t>
            </w:r>
          </w:p>
          <w:p w:rsidR="00B80593" w:rsidRDefault="00B80593" w:rsidP="001C7E76">
            <w:pPr>
              <w:pStyle w:val="10"/>
              <w:spacing w:after="0" w:line="240" w:lineRule="auto"/>
              <w:rPr>
                <w:rFonts w:ascii="Times New Roman" w:hAnsi="Times New Roman"/>
                <w:b/>
                <w:bCs/>
                <w:szCs w:val="24"/>
              </w:rPr>
            </w:pP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b/>
                <w:bCs/>
                <w:szCs w:val="24"/>
              </w:rPr>
              <w:t xml:space="preserve">День 3. Активные операции и информационное противодействие в </w:t>
            </w:r>
            <w:r w:rsidRPr="00B80593">
              <w:rPr>
                <w:rFonts w:ascii="Times New Roman" w:hAnsi="Times New Roman"/>
                <w:b/>
                <w:bCs/>
                <w:szCs w:val="24"/>
              </w:rPr>
              <w:lastRenderedPageBreak/>
              <w:t>Интернете</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      Информационное противодействие в Интернете:</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1.1.        Противодействие рейдерским атакам. Обнаружение и нейтрализация атак на стадии подготовки. Защита от корпоративных захватов.</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1.2.        Идентификация и нейтрализация инсайдеров и злоумышленников.</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1.3.        Полный и частичный захват сетевых и информационных ресурсов.</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1.4.        Изучение методов ведения информационной войны, применяемых противником.</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1.5.        Уничтожение или искажение информации на серверах и компьютерах противника.</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2.      Обеспечение безопасности при покупке и продаже бизнеса.</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      Правила безопасного поиска в «невидимом» Интернете:</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3.1.     Методики скрытия присутствия в Интернете и скрытого доступа к конфиденциальной информации;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3.2.     Обеспечение скрытого наблюдения за активностью определенного информационного ресурса, пользователя, компании.</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3.3.     Безопасность при работе в социальных сетях, форумах, блогах. Угрозы. Последствия.</w:t>
            </w:r>
          </w:p>
          <w:p w:rsidR="00B80593"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xml:space="preserve">     3.4.     Защита данных на </w:t>
            </w:r>
            <w:proofErr w:type="spellStart"/>
            <w:r w:rsidRPr="00B80593">
              <w:rPr>
                <w:rFonts w:ascii="Times New Roman" w:hAnsi="Times New Roman"/>
                <w:szCs w:val="24"/>
              </w:rPr>
              <w:t>файлообменниках</w:t>
            </w:r>
            <w:proofErr w:type="spellEnd"/>
            <w:r w:rsidRPr="00B80593">
              <w:rPr>
                <w:rFonts w:ascii="Times New Roman" w:hAnsi="Times New Roman"/>
                <w:szCs w:val="24"/>
              </w:rPr>
              <w:t xml:space="preserve"> (</w:t>
            </w:r>
            <w:proofErr w:type="spellStart"/>
            <w:r w:rsidRPr="00B80593">
              <w:rPr>
                <w:rFonts w:ascii="Times New Roman" w:hAnsi="Times New Roman"/>
                <w:szCs w:val="24"/>
              </w:rPr>
              <w:t>ftp</w:t>
            </w:r>
            <w:proofErr w:type="spellEnd"/>
            <w:r w:rsidRPr="00B80593">
              <w:rPr>
                <w:rFonts w:ascii="Times New Roman" w:hAnsi="Times New Roman"/>
                <w:szCs w:val="24"/>
              </w:rPr>
              <w:t xml:space="preserve"> серверы).</w:t>
            </w:r>
          </w:p>
          <w:p w:rsidR="003E4A2E" w:rsidRPr="00B80593" w:rsidRDefault="00B80593" w:rsidP="001C7E76">
            <w:pPr>
              <w:pStyle w:val="10"/>
              <w:spacing w:after="0" w:line="240" w:lineRule="auto"/>
              <w:rPr>
                <w:rFonts w:ascii="Times New Roman" w:hAnsi="Times New Roman"/>
                <w:szCs w:val="24"/>
              </w:rPr>
            </w:pPr>
            <w:r w:rsidRPr="00B80593">
              <w:rPr>
                <w:rFonts w:ascii="Times New Roman" w:hAnsi="Times New Roman"/>
                <w:szCs w:val="24"/>
              </w:rPr>
              <w:t>     3.5.     Защита личных ресурсов в Интернете. Практические советы.</w:t>
            </w:r>
          </w:p>
        </w:tc>
      </w:tr>
      <w:tr w:rsidR="003E4A2E" w:rsidRPr="00D15482" w:rsidTr="00B80593">
        <w:trPr>
          <w:trHeight w:val="571"/>
        </w:trPr>
        <w:tc>
          <w:tcPr>
            <w:tcW w:w="817" w:type="dxa"/>
          </w:tcPr>
          <w:p w:rsidR="003E4A2E" w:rsidRDefault="00B80593" w:rsidP="00CE31F5">
            <w:pPr>
              <w:pStyle w:val="10"/>
              <w:spacing w:after="0" w:line="240" w:lineRule="auto"/>
              <w:jc w:val="center"/>
              <w:rPr>
                <w:rFonts w:ascii="Times New Roman" w:hAnsi="Times New Roman"/>
                <w:szCs w:val="24"/>
              </w:rPr>
            </w:pPr>
            <w:r>
              <w:rPr>
                <w:rFonts w:ascii="Times New Roman" w:hAnsi="Times New Roman"/>
                <w:szCs w:val="24"/>
              </w:rPr>
              <w:lastRenderedPageBreak/>
              <w:t>4</w:t>
            </w:r>
          </w:p>
        </w:tc>
        <w:tc>
          <w:tcPr>
            <w:tcW w:w="1559" w:type="dxa"/>
          </w:tcPr>
          <w:p w:rsidR="003E4A2E" w:rsidRDefault="003E4A2E" w:rsidP="00CE31F5">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3E4A2E" w:rsidRPr="003E4A2E" w:rsidRDefault="00B80593" w:rsidP="001C7E76">
            <w:pPr>
              <w:spacing w:after="0"/>
              <w:rPr>
                <w:b/>
                <w:bCs/>
                <w:szCs w:val="24"/>
              </w:rPr>
            </w:pPr>
            <w:r>
              <w:rPr>
                <w:color w:val="000000"/>
                <w:sz w:val="24"/>
                <w:szCs w:val="24"/>
              </w:rPr>
              <w:t>Учебное</w:t>
            </w:r>
            <w:r w:rsidR="003E4A2E" w:rsidRPr="003E4A2E">
              <w:rPr>
                <w:color w:val="000000"/>
                <w:sz w:val="24"/>
                <w:szCs w:val="24"/>
              </w:rPr>
              <w:t xml:space="preserve"> пособие </w:t>
            </w:r>
            <w:r>
              <w:rPr>
                <w:color w:val="000000"/>
                <w:sz w:val="24"/>
                <w:szCs w:val="24"/>
              </w:rPr>
              <w:t>по</w:t>
            </w:r>
            <w:r w:rsidR="003E4A2E" w:rsidRPr="003E4A2E">
              <w:rPr>
                <w:color w:val="000000"/>
                <w:sz w:val="24"/>
                <w:szCs w:val="24"/>
              </w:rPr>
              <w:t xml:space="preserve"> курсу</w:t>
            </w:r>
          </w:p>
        </w:tc>
      </w:tr>
    </w:tbl>
    <w:p w:rsidR="003E4A2E" w:rsidRPr="009876EF" w:rsidRDefault="003E4A2E" w:rsidP="003E4A2E">
      <w:pPr>
        <w:pStyle w:val="10"/>
        <w:spacing w:after="0" w:line="240" w:lineRule="auto"/>
        <w:ind w:firstLine="709"/>
        <w:jc w:val="both"/>
        <w:rPr>
          <w:rFonts w:ascii="Times New Roman" w:hAnsi="Times New Roman"/>
          <w:i/>
          <w:szCs w:val="24"/>
        </w:rPr>
      </w:pPr>
    </w:p>
    <w:p w:rsidR="00E02F05" w:rsidRPr="009876EF" w:rsidRDefault="00E02F05" w:rsidP="009876EF">
      <w:pPr>
        <w:pStyle w:val="10"/>
        <w:spacing w:after="0" w:line="240" w:lineRule="auto"/>
        <w:ind w:firstLine="709"/>
        <w:jc w:val="both"/>
        <w:rPr>
          <w:rFonts w:ascii="Times New Roman" w:hAnsi="Times New Roman"/>
          <w:szCs w:val="24"/>
          <w:u w:val="single"/>
        </w:rPr>
      </w:pPr>
    </w:p>
    <w:p w:rsidR="00E02F05" w:rsidRPr="009876EF" w:rsidRDefault="00E02F05" w:rsidP="009876EF">
      <w:pPr>
        <w:pStyle w:val="10"/>
        <w:spacing w:after="0" w:line="240" w:lineRule="auto"/>
        <w:ind w:firstLine="709"/>
        <w:jc w:val="both"/>
        <w:rPr>
          <w:rFonts w:ascii="Times New Roman" w:hAnsi="Times New Roman"/>
          <w:szCs w:val="24"/>
          <w:u w:val="single"/>
        </w:rPr>
      </w:pPr>
    </w:p>
    <w:p w:rsidR="00E02F05" w:rsidRDefault="009876EF">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E02F05" w:rsidRDefault="00E02F05">
      <w:pPr>
        <w:pStyle w:val="10"/>
        <w:spacing w:after="0" w:line="240" w:lineRule="auto"/>
        <w:rPr>
          <w:rFonts w:ascii="Times New Roman" w:hAnsi="Times New Roman"/>
        </w:rPr>
      </w:pPr>
    </w:p>
    <w:p w:rsidR="00E02F05" w:rsidRDefault="00E02F05">
      <w:pPr>
        <w:pStyle w:val="10"/>
        <w:spacing w:after="0"/>
        <w:rPr>
          <w:rFonts w:ascii="Times New Roman" w:hAnsi="Times New Roman"/>
        </w:rPr>
      </w:pPr>
    </w:p>
    <w:p w:rsidR="00E02F05" w:rsidRDefault="009876EF">
      <w:pPr>
        <w:pStyle w:val="10"/>
        <w:spacing w:after="0"/>
        <w:rPr>
          <w:rFonts w:ascii="Times New Roman" w:hAnsi="Times New Roman"/>
        </w:rPr>
        <w:sectPr w:rsidR="00E02F05">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E02F05" w:rsidRDefault="009876EF">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248562863"/>
      <w:bookmarkStart w:id="39" w:name="_Ref353189530"/>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E02F05" w:rsidRDefault="009876EF">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E02F05" w:rsidRDefault="009876EF">
      <w:pPr>
        <w:pStyle w:val="10"/>
        <w:tabs>
          <w:tab w:val="left" w:pos="6946"/>
        </w:tabs>
        <w:spacing w:after="0" w:line="240" w:lineRule="auto"/>
        <w:jc w:val="center"/>
        <w:rPr>
          <w:rFonts w:ascii="Times New Roman" w:hAnsi="Times New Roman"/>
        </w:rPr>
      </w:pPr>
      <w:r>
        <w:rPr>
          <w:rFonts w:ascii="Times New Roman" w:hAnsi="Times New Roman"/>
          <w:color w:val="000099"/>
        </w:rPr>
        <w:t>(ИКЗ 1738622002368862201001004100</w:t>
      </w:r>
      <w:r w:rsidR="00B31461">
        <w:rPr>
          <w:rFonts w:ascii="Times New Roman" w:hAnsi="Times New Roman"/>
          <w:color w:val="000099"/>
        </w:rPr>
        <w:t>1</w:t>
      </w:r>
      <w:r>
        <w:rPr>
          <w:rFonts w:ascii="Times New Roman" w:hAnsi="Times New Roman"/>
          <w:color w:val="000099"/>
        </w:rPr>
        <w:t>8542244)</w:t>
      </w:r>
    </w:p>
    <w:p w:rsidR="00E02F05" w:rsidRDefault="00E02F05">
      <w:pPr>
        <w:pStyle w:val="10"/>
        <w:tabs>
          <w:tab w:val="left" w:pos="6946"/>
        </w:tabs>
        <w:spacing w:after="0" w:line="240" w:lineRule="auto"/>
        <w:ind w:firstLine="709"/>
        <w:jc w:val="center"/>
        <w:rPr>
          <w:rFonts w:ascii="Times New Roman" w:hAnsi="Times New Roman"/>
          <w:b/>
        </w:rPr>
      </w:pPr>
    </w:p>
    <w:p w:rsidR="00E02F05" w:rsidRDefault="009876EF">
      <w:pPr>
        <w:pStyle w:val="10"/>
        <w:tabs>
          <w:tab w:val="left" w:pos="6946"/>
        </w:tabs>
        <w:spacing w:after="0" w:line="240" w:lineRule="auto"/>
        <w:rPr>
          <w:rFonts w:ascii="Times New Roman" w:hAnsi="Times New Roman"/>
        </w:rPr>
      </w:pPr>
      <w:r>
        <w:rPr>
          <w:rFonts w:ascii="Times New Roman" w:hAnsi="Times New Roman"/>
        </w:rPr>
        <w:t>г. ______________                                                                     «___»____________201___ г.</w:t>
      </w:r>
    </w:p>
    <w:p w:rsidR="00E02F05" w:rsidRDefault="00E02F05">
      <w:pPr>
        <w:pStyle w:val="10"/>
        <w:spacing w:after="0" w:line="240" w:lineRule="auto"/>
        <w:ind w:firstLine="709"/>
        <w:rPr>
          <w:rFonts w:ascii="Times New Roman" w:hAnsi="Times New Roman"/>
        </w:rPr>
      </w:pPr>
    </w:p>
    <w:p w:rsidR="00E02F05" w:rsidRDefault="009876EF">
      <w:pPr>
        <w:pStyle w:val="10"/>
        <w:spacing w:after="0" w:line="240" w:lineRule="auto"/>
        <w:ind w:firstLine="709"/>
        <w:jc w:val="both"/>
        <w:rPr>
          <w:rFonts w:ascii="Times New Roman" w:hAnsi="Times New Roman"/>
        </w:rPr>
      </w:pPr>
      <w:proofErr w:type="gramStart"/>
      <w:r>
        <w:rPr>
          <w:rFonts w:ascii="Times New Roman" w:hAnsi="Times New Roman"/>
        </w:rPr>
        <w:t>Администрация города Югорска, именуемая в дальнейшем Заказчик,</w:t>
      </w:r>
      <w:r w:rsidR="00833D18">
        <w:rPr>
          <w:rFonts w:ascii="Times New Roman" w:hAnsi="Times New Roman"/>
        </w:rPr>
        <w:t>,</w:t>
      </w:r>
      <w:r>
        <w:rPr>
          <w:rFonts w:ascii="Times New Roman" w:hAnsi="Times New Roman"/>
        </w:rPr>
        <w:t xml:space="preserve">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Pr>
          <w:rFonts w:ascii="Times New Roman" w:hAnsi="Times New Roman"/>
        </w:rPr>
        <w:t>от</w:t>
      </w:r>
      <w:proofErr w:type="gramEnd"/>
      <w:r>
        <w:rPr>
          <w:rFonts w:ascii="Times New Roman" w:hAnsi="Times New Roman"/>
        </w:rPr>
        <w:t xml:space="preserve"> _____ № _____) </w:t>
      </w:r>
    </w:p>
    <w:p w:rsidR="00E02F05" w:rsidRDefault="009876EF">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02F05" w:rsidRDefault="009876EF">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E02F05" w:rsidRDefault="00E02F05">
      <w:pPr>
        <w:pStyle w:val="10"/>
        <w:spacing w:after="0" w:line="240" w:lineRule="auto"/>
        <w:ind w:firstLine="709"/>
        <w:rPr>
          <w:rFonts w:ascii="Times New Roman" w:hAnsi="Times New Roman"/>
          <w:color w:val="000000"/>
          <w:kern w:val="2"/>
        </w:rPr>
      </w:pPr>
    </w:p>
    <w:p w:rsidR="00E02F05" w:rsidRDefault="009876EF">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E02F05" w:rsidRDefault="009876EF">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образовательные услуги по дополнительной профессиональной программе повышения квалификации,</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E02F05" w:rsidRDefault="009876EF">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E02F05" w:rsidRDefault="009876EF">
      <w:pPr>
        <w:pStyle w:val="10"/>
        <w:spacing w:after="0" w:line="240" w:lineRule="auto"/>
        <w:ind w:firstLine="709"/>
        <w:rPr>
          <w:color w:val="000000"/>
        </w:rPr>
      </w:pPr>
      <w:r>
        <w:rPr>
          <w:rFonts w:ascii="Times New Roman" w:hAnsi="Times New Roman"/>
          <w:color w:val="000000"/>
        </w:rPr>
        <w:t>1.3. Место оказания услуг: по месту нахождения Исполнителя.</w:t>
      </w:r>
    </w:p>
    <w:p w:rsidR="00E02F05" w:rsidRDefault="00E02F05">
      <w:pPr>
        <w:pStyle w:val="afffd"/>
        <w:spacing w:line="240" w:lineRule="auto"/>
        <w:ind w:firstLine="709"/>
        <w:rPr>
          <w:rFonts w:ascii="Times New Roman" w:hAnsi="Times New Roman"/>
        </w:rPr>
      </w:pPr>
    </w:p>
    <w:p w:rsidR="00E02F05" w:rsidRDefault="009876EF">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E02F05" w:rsidRDefault="009876EF">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02F05" w:rsidRDefault="009876EF">
      <w:pPr>
        <w:pStyle w:val="10"/>
        <w:spacing w:after="0" w:line="240" w:lineRule="auto"/>
        <w:ind w:firstLine="709"/>
        <w:jc w:val="both"/>
        <w:rPr>
          <w:rFonts w:ascii="Times New Roman" w:hAnsi="Times New Roman"/>
        </w:rPr>
      </w:pPr>
      <w:r>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Pr>
          <w:rFonts w:ascii="Times New Roman" w:hAnsi="Times New Roman"/>
        </w:rPr>
        <w:t xml:space="preserve"> (__  %): _________________________ </w:t>
      </w:r>
      <w:proofErr w:type="gramEnd"/>
      <w:r>
        <w:rPr>
          <w:rFonts w:ascii="Times New Roman" w:hAnsi="Times New Roman"/>
        </w:rPr>
        <w:t xml:space="preserve">рублей __ копеек </w:t>
      </w:r>
      <w:r>
        <w:rPr>
          <w:rFonts w:ascii="Times New Roman" w:hAnsi="Times New Roman"/>
          <w:i/>
        </w:rPr>
        <w:t>(НДС не облагается на основании ______________ Налогового кодекса РФ и ________).</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Оплата по Контракту уменьшается на размер налоговых платежей, связанных с оплатой контракта, и составляет ______________ рублей __ копеек </w:t>
      </w:r>
      <w:r>
        <w:rPr>
          <w:rFonts w:ascii="Times New Roman" w:hAnsi="Times New Roman"/>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2.3. </w:t>
      </w:r>
      <w:proofErr w:type="gramStart"/>
      <w:r>
        <w:rPr>
          <w:rFonts w:ascii="Times New Roman" w:hAnsi="Times New Roman"/>
        </w:rPr>
        <w:t>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E02F05" w:rsidRDefault="009876EF">
      <w:pPr>
        <w:pStyle w:val="10"/>
        <w:spacing w:after="0" w:line="240" w:lineRule="auto"/>
        <w:ind w:firstLine="709"/>
        <w:jc w:val="both"/>
        <w:rPr>
          <w:rFonts w:ascii="Times New Roman" w:hAnsi="Times New Roman"/>
        </w:rPr>
      </w:pPr>
      <w:r>
        <w:rPr>
          <w:rFonts w:ascii="Times New Roman" w:hAnsi="Times New Roman"/>
        </w:rPr>
        <w:t>2.4. Оплата по Контракту производится в следующем порядке:</w:t>
      </w:r>
    </w:p>
    <w:p w:rsidR="00E02F05" w:rsidRDefault="009876EF">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E02F05" w:rsidRDefault="009876EF">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E02F05" w:rsidRDefault="009876EF">
      <w:pPr>
        <w:pStyle w:val="10"/>
        <w:spacing w:after="0" w:line="240" w:lineRule="auto"/>
        <w:ind w:firstLine="709"/>
        <w:jc w:val="both"/>
        <w:rPr>
          <w:rFonts w:ascii="Times New Roman" w:hAnsi="Times New Roman"/>
        </w:rPr>
      </w:pPr>
      <w:r>
        <w:rPr>
          <w:rFonts w:ascii="Times New Roman" w:hAnsi="Times New Roman"/>
        </w:rPr>
        <w:lastRenderedPageBreak/>
        <w:t>2.4.3. Авансовые платежи по Контракту не предусмотрены.</w:t>
      </w:r>
    </w:p>
    <w:p w:rsidR="00E02F05" w:rsidRDefault="009876EF">
      <w:pPr>
        <w:pStyle w:val="10"/>
        <w:spacing w:after="0" w:line="240" w:lineRule="auto"/>
        <w:ind w:firstLine="709"/>
        <w:jc w:val="both"/>
        <w:rPr>
          <w:rFonts w:ascii="Times New Roman" w:hAnsi="Times New Roman"/>
        </w:rPr>
      </w:pPr>
      <w:r>
        <w:rPr>
          <w:rFonts w:ascii="Times New Roman" w:hAnsi="Times New Roman"/>
        </w:rPr>
        <w:t>2.4.4. Расчёт за оказанные услуги осуществляется в течение 10 (десяти) дней со дня подписания Заказчиком Акта об оказанных услугах.</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2.4.5. </w:t>
      </w:r>
      <w:proofErr w:type="gramStart"/>
      <w:r>
        <w:rPr>
          <w:rFonts w:ascii="Times New Roman" w:hAnsi="Times New Roman"/>
        </w:rP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2.5. </w:t>
      </w:r>
      <w:proofErr w:type="gramStart"/>
      <w:r>
        <w:rPr>
          <w:rFonts w:ascii="Times New Roman" w:hAnsi="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также,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Pr>
          <w:rFonts w:ascii="Times New Roman" w:hAnsi="Times New Roman"/>
        </w:rPr>
        <w:t xml:space="preserve">) убытков, итоговая сумма, подлежащая оплате Исполнителю по Контракту. </w:t>
      </w:r>
    </w:p>
    <w:p w:rsidR="00E02F05" w:rsidRDefault="009876EF">
      <w:pPr>
        <w:pStyle w:val="ConsPlusNormal0"/>
        <w:widowControl/>
        <w:ind w:firstLine="709"/>
        <w:jc w:val="both"/>
        <w:rPr>
          <w:rFonts w:ascii="Times New Roman" w:hAnsi="Times New Roman" w:cs="Times New Roman"/>
          <w:i/>
          <w:szCs w:val="24"/>
        </w:rPr>
      </w:pPr>
      <w:r>
        <w:rPr>
          <w:rFonts w:ascii="Times New Roman" w:hAnsi="Times New Roman" w:cs="Times New Roman"/>
          <w:szCs w:val="24"/>
        </w:rPr>
        <w:t xml:space="preserve">В случае подписания Сторонами Акта </w:t>
      </w:r>
      <w:proofErr w:type="spellStart"/>
      <w:r>
        <w:rPr>
          <w:rFonts w:ascii="Times New Roman" w:hAnsi="Times New Roman" w:cs="Times New Roman"/>
          <w:szCs w:val="24"/>
        </w:rPr>
        <w:t>взаимосверки</w:t>
      </w:r>
      <w:proofErr w:type="spellEnd"/>
      <w:r>
        <w:rPr>
          <w:rFonts w:ascii="Times New Roman" w:hAnsi="Times New Roman" w:cs="Times New Roman"/>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szCs w:val="24"/>
        </w:rPr>
        <w:t xml:space="preserve"> </w:t>
      </w:r>
    </w:p>
    <w:p w:rsidR="00E02F05" w:rsidRDefault="009876EF">
      <w:pPr>
        <w:pStyle w:val="10"/>
        <w:spacing w:after="0" w:line="240" w:lineRule="auto"/>
        <w:ind w:firstLine="709"/>
        <w:jc w:val="both"/>
        <w:rPr>
          <w:rFonts w:ascii="Times New Roman" w:hAnsi="Times New Roman"/>
        </w:rPr>
      </w:pPr>
      <w:r>
        <w:rPr>
          <w:rFonts w:ascii="Times New Roman" w:hAnsi="Times New Roman"/>
        </w:rPr>
        <w:t>2.6. В случае</w:t>
      </w:r>
      <w:proofErr w:type="gramStart"/>
      <w:r>
        <w:rPr>
          <w:rFonts w:ascii="Times New Roman" w:hAnsi="Times New Roman"/>
        </w:rPr>
        <w:t>,</w:t>
      </w:r>
      <w:proofErr w:type="gramEnd"/>
      <w:r>
        <w:rPr>
          <w:rFonts w:ascii="Times New Roman" w:hAnsi="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E02F05" w:rsidRDefault="009876EF">
      <w:pPr>
        <w:pStyle w:val="10"/>
        <w:spacing w:after="0" w:line="240" w:lineRule="auto"/>
        <w:ind w:firstLine="709"/>
        <w:jc w:val="both"/>
        <w:rPr>
          <w:rFonts w:ascii="Times New Roman" w:hAnsi="Times New Roman"/>
        </w:rPr>
      </w:pPr>
      <w:r>
        <w:rPr>
          <w:rFonts w:ascii="Times New Roman" w:hAnsi="Times New Roman"/>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E02F05" w:rsidRDefault="00E02F05">
      <w:pPr>
        <w:pStyle w:val="10"/>
        <w:spacing w:after="0" w:line="240" w:lineRule="auto"/>
        <w:ind w:firstLine="709"/>
        <w:rPr>
          <w:rFonts w:ascii="Times New Roman" w:hAnsi="Times New Roman"/>
        </w:rPr>
      </w:pPr>
    </w:p>
    <w:p w:rsidR="00E02F05" w:rsidRDefault="009876EF">
      <w:pPr>
        <w:pStyle w:val="10"/>
        <w:spacing w:after="0" w:line="240" w:lineRule="auto"/>
        <w:ind w:firstLine="709"/>
        <w:jc w:val="center"/>
        <w:rPr>
          <w:b/>
        </w:rPr>
      </w:pPr>
      <w:r>
        <w:rPr>
          <w:rFonts w:ascii="Times New Roman" w:hAnsi="Times New Roman"/>
          <w:b/>
        </w:rPr>
        <w:t>3. Права и обязанности Сторон</w:t>
      </w:r>
    </w:p>
    <w:p w:rsidR="00E02F05" w:rsidRDefault="009876EF">
      <w:pPr>
        <w:pStyle w:val="afffd"/>
        <w:spacing w:line="240" w:lineRule="auto"/>
        <w:ind w:firstLine="709"/>
        <w:rPr>
          <w:rFonts w:ascii="Times New Roman" w:hAnsi="Times New Roman"/>
        </w:rPr>
      </w:pPr>
      <w:r>
        <w:rPr>
          <w:rFonts w:ascii="Times New Roman" w:hAnsi="Times New Roman"/>
        </w:rPr>
        <w:t>3.1. Заказчик имеет право:</w:t>
      </w:r>
    </w:p>
    <w:p w:rsidR="00E02F05" w:rsidRDefault="009876EF">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E02F05" w:rsidRDefault="009876EF">
      <w:pPr>
        <w:pStyle w:val="afffd"/>
        <w:spacing w:line="240" w:lineRule="auto"/>
        <w:ind w:firstLine="709"/>
        <w:jc w:val="both"/>
        <w:rPr>
          <w:rFonts w:ascii="Times New Roman" w:hAnsi="Times New Roman"/>
        </w:rPr>
      </w:pPr>
      <w:r>
        <w:rPr>
          <w:rFonts w:ascii="Times New Roman" w:hAnsi="Times New Roman"/>
        </w:rPr>
        <w:t>3.1.2. Требовать возмещения неустойки и (или) убытков, причинённых по вине Исполнителя.</w:t>
      </w:r>
    </w:p>
    <w:p w:rsidR="00E02F05" w:rsidRDefault="009876EF">
      <w:pPr>
        <w:pStyle w:val="afffd"/>
        <w:spacing w:line="240" w:lineRule="auto"/>
        <w:ind w:firstLine="709"/>
        <w:jc w:val="both"/>
        <w:rPr>
          <w:rFonts w:ascii="Times New Roman" w:hAnsi="Times New Roman"/>
        </w:rPr>
      </w:pPr>
      <w:r>
        <w:rPr>
          <w:rFonts w:ascii="Times New Roman" w:hAnsi="Times New Roman"/>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3.1.4. Осуществлять иные права, предусмотренные Контрактом и законодательством Российской Федерации.</w:t>
      </w:r>
    </w:p>
    <w:p w:rsidR="00E02F05" w:rsidRDefault="009876EF">
      <w:pPr>
        <w:pStyle w:val="afffd"/>
        <w:spacing w:line="240" w:lineRule="auto"/>
        <w:ind w:firstLine="709"/>
        <w:jc w:val="both"/>
        <w:rPr>
          <w:rFonts w:ascii="Times New Roman" w:hAnsi="Times New Roman"/>
        </w:rPr>
      </w:pPr>
      <w:r>
        <w:rPr>
          <w:rFonts w:ascii="Times New Roman" w:hAnsi="Times New Roman"/>
        </w:rPr>
        <w:t>3.2. Заказчик обязан:</w:t>
      </w:r>
    </w:p>
    <w:p w:rsidR="00E02F05" w:rsidRDefault="009876EF">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E02F05" w:rsidRDefault="009876EF">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3.3.3. По требованию Заказчика своими средствами и за свой счёт в срок, согласованный с </w:t>
      </w:r>
      <w:r>
        <w:rPr>
          <w:rFonts w:ascii="Times New Roman" w:hAnsi="Times New Roman"/>
        </w:rPr>
        <w:lastRenderedPageBreak/>
        <w:t>Заказчиком устранить допущенные по своей вине в оказанных услугах недостатки или иные отступления от условий Контракта.</w:t>
      </w:r>
    </w:p>
    <w:p w:rsidR="00E02F05" w:rsidRDefault="009876EF">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02F05" w:rsidRDefault="009876EF">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E02F05" w:rsidRDefault="009876EF">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E02F05" w:rsidRDefault="009876EF">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E02F05" w:rsidRDefault="009876EF">
      <w:pPr>
        <w:pStyle w:val="afffd"/>
        <w:spacing w:line="240" w:lineRule="auto"/>
        <w:ind w:firstLine="709"/>
        <w:jc w:val="both"/>
        <w:rPr>
          <w:rFonts w:ascii="Times New Roman" w:hAnsi="Times New Roman"/>
        </w:rPr>
      </w:pPr>
      <w:r>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02F05" w:rsidRDefault="00E02F05">
      <w:pPr>
        <w:pStyle w:val="10"/>
        <w:spacing w:after="0" w:line="240" w:lineRule="auto"/>
        <w:ind w:firstLine="709"/>
        <w:jc w:val="center"/>
        <w:rPr>
          <w:rFonts w:ascii="Times New Roman" w:hAnsi="Times New Roman"/>
          <w:b/>
        </w:rPr>
      </w:pPr>
    </w:p>
    <w:p w:rsidR="00E02F05" w:rsidRDefault="009876EF">
      <w:pPr>
        <w:pStyle w:val="10"/>
        <w:spacing w:after="0" w:line="240" w:lineRule="auto"/>
        <w:ind w:firstLine="709"/>
        <w:jc w:val="center"/>
        <w:rPr>
          <w:b/>
        </w:rPr>
      </w:pPr>
      <w:r>
        <w:rPr>
          <w:rFonts w:ascii="Times New Roman" w:hAnsi="Times New Roman"/>
          <w:b/>
        </w:rPr>
        <w:t>4. Сроки оказания услуг</w:t>
      </w:r>
    </w:p>
    <w:p w:rsidR="00E02F05" w:rsidRDefault="009876EF">
      <w:pPr>
        <w:pStyle w:val="10"/>
        <w:spacing w:after="0" w:line="240" w:lineRule="auto"/>
        <w:ind w:firstLine="709"/>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момента подписания муниципального контракта до </w:t>
      </w:r>
      <w:r w:rsidR="00D44C9D" w:rsidRPr="00D44C9D">
        <w:rPr>
          <w:rFonts w:ascii="Times New Roman" w:hAnsi="Times New Roman"/>
          <w:color w:val="000099"/>
        </w:rPr>
        <w:t>30</w:t>
      </w:r>
      <w:r>
        <w:rPr>
          <w:rFonts w:ascii="Times New Roman" w:hAnsi="Times New Roman"/>
          <w:color w:val="000099"/>
        </w:rPr>
        <w:t>.1</w:t>
      </w:r>
      <w:r w:rsidR="00D44C9D" w:rsidRPr="00D44C9D">
        <w:rPr>
          <w:rFonts w:ascii="Times New Roman" w:hAnsi="Times New Roman"/>
          <w:color w:val="000099"/>
        </w:rPr>
        <w:t>1</w:t>
      </w:r>
      <w:r>
        <w:rPr>
          <w:rFonts w:ascii="Times New Roman" w:hAnsi="Times New Roman"/>
          <w:color w:val="000099"/>
        </w:rPr>
        <w:t>.2017.</w:t>
      </w:r>
    </w:p>
    <w:p w:rsidR="00E02F05" w:rsidRDefault="009876EF">
      <w:pPr>
        <w:pStyle w:val="10"/>
        <w:spacing w:after="0" w:line="240" w:lineRule="auto"/>
        <w:ind w:firstLine="709"/>
        <w:jc w:val="both"/>
        <w:rPr>
          <w:rFonts w:ascii="Times New Roman" w:hAnsi="Times New Roman"/>
        </w:rPr>
      </w:pPr>
      <w:r>
        <w:rPr>
          <w:rFonts w:ascii="Times New Roman" w:hAnsi="Times New Roman"/>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E02F05" w:rsidRDefault="009876EF">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w:t>
      </w:r>
      <w:r w:rsidR="003E5C86" w:rsidRPr="00FF2EBA">
        <w:rPr>
          <w:rFonts w:ascii="Times New Roman" w:hAnsi="Times New Roman"/>
        </w:rPr>
        <w:t>0</w:t>
      </w:r>
      <w:r>
        <w:rPr>
          <w:rFonts w:ascii="Times New Roman" w:hAnsi="Times New Roman"/>
        </w:rPr>
        <w:t xml:space="preserve">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E02F05" w:rsidRDefault="00E02F05">
      <w:pPr>
        <w:pStyle w:val="10"/>
        <w:shd w:val="clear" w:color="auto" w:fill="FFFFFF"/>
        <w:tabs>
          <w:tab w:val="left" w:pos="1498"/>
        </w:tabs>
        <w:spacing w:after="0" w:line="240" w:lineRule="auto"/>
        <w:ind w:firstLine="709"/>
        <w:jc w:val="center"/>
        <w:rPr>
          <w:rFonts w:ascii="Times New Roman" w:hAnsi="Times New Roman"/>
          <w:b/>
        </w:rPr>
      </w:pPr>
    </w:p>
    <w:p w:rsidR="00E02F05" w:rsidRDefault="009876EF">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E02F05" w:rsidRDefault="009876EF">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E02F05" w:rsidRDefault="009876EF">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5.2. Исполнитель после оказания услуг, в срок не более 5 дней направляет в адрес Заказчика Акт об оказанных услугах.</w:t>
      </w:r>
    </w:p>
    <w:p w:rsidR="00E02F05" w:rsidRDefault="009876EF">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E02F05" w:rsidRDefault="009876EF">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5.4. Стороны подписывают Акты об оказанных услугах в течение 3 дней со дня получения акта об оказанных услугах.</w:t>
      </w:r>
    </w:p>
    <w:p w:rsidR="00E02F05" w:rsidRDefault="009876EF">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E02F05" w:rsidRDefault="009876EF">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02F05" w:rsidRDefault="009876EF">
      <w:pPr>
        <w:pStyle w:val="10"/>
        <w:tabs>
          <w:tab w:val="left" w:pos="567"/>
        </w:tabs>
        <w:spacing w:after="0" w:line="240" w:lineRule="auto"/>
        <w:ind w:firstLine="709"/>
        <w:jc w:val="both"/>
        <w:rPr>
          <w:color w:val="0000FF"/>
          <w:u w:val="single"/>
        </w:rPr>
      </w:pPr>
      <w:r>
        <w:rPr>
          <w:rFonts w:ascii="Times New Roman" w:hAnsi="Times New Roman"/>
          <w:kern w:val="2"/>
        </w:rPr>
        <w:lastRenderedPageBreak/>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E02F05" w:rsidRDefault="009876EF">
      <w:pPr>
        <w:pStyle w:val="10"/>
        <w:spacing w:after="0" w:line="240" w:lineRule="auto"/>
        <w:ind w:firstLine="709"/>
        <w:jc w:val="both"/>
        <w:rPr>
          <w:kern w:val="2"/>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E02F05" w:rsidRDefault="00E02F05">
      <w:pPr>
        <w:pStyle w:val="10"/>
        <w:spacing w:after="0" w:line="240" w:lineRule="auto"/>
        <w:ind w:firstLine="709"/>
        <w:rPr>
          <w:rFonts w:ascii="Times New Roman" w:hAnsi="Times New Roman"/>
          <w:kern w:val="2"/>
        </w:rPr>
      </w:pPr>
    </w:p>
    <w:p w:rsidR="00E02F05" w:rsidRDefault="009876EF">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2"/>
      </w:r>
    </w:p>
    <w:p w:rsidR="00E02F05" w:rsidRDefault="009876EF">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2 951 (две тысячи девятьсот пятьдесят один) рубль 50 копеек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3"/>
      </w:r>
      <w:r>
        <w:rPr>
          <w:rFonts w:ascii="Times New Roman" w:hAnsi="Times New Roman"/>
          <w:color w:val="000000"/>
          <w:kern w:val="2"/>
        </w:rPr>
        <w:t>.</w:t>
      </w:r>
    </w:p>
    <w:p w:rsidR="00E02F05" w:rsidRDefault="009876EF">
      <w:pPr>
        <w:pStyle w:val="afff4"/>
        <w:spacing w:after="0" w:line="240" w:lineRule="auto"/>
        <w:ind w:firstLine="709"/>
        <w:jc w:val="both"/>
        <w:rPr>
          <w:kern w:val="2"/>
        </w:rPr>
      </w:pPr>
      <w:proofErr w:type="gramStart"/>
      <w:r>
        <w:rPr>
          <w:rFonts w:ascii="Times New Roman" w:hAnsi="Times New Roman"/>
          <w:kern w:val="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E02F05" w:rsidRDefault="009876EF">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E02F05" w:rsidRDefault="009876EF">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E02F05" w:rsidRDefault="009876EF">
      <w:pPr>
        <w:pStyle w:val="afff4"/>
        <w:spacing w:after="0" w:line="240" w:lineRule="auto"/>
        <w:ind w:firstLine="709"/>
        <w:jc w:val="both"/>
        <w:rPr>
          <w:kern w:val="2"/>
        </w:rPr>
      </w:pPr>
      <w:r>
        <w:rPr>
          <w:rFonts w:ascii="Times New Roman" w:hAnsi="Times New Roman"/>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E02F05" w:rsidRDefault="009876EF">
      <w:pPr>
        <w:pStyle w:val="afff4"/>
        <w:spacing w:after="0" w:line="240" w:lineRule="auto"/>
        <w:ind w:firstLine="709"/>
        <w:jc w:val="both"/>
        <w:rPr>
          <w:color w:val="000000"/>
          <w:kern w:val="2"/>
        </w:rPr>
      </w:pPr>
      <w:r>
        <w:rPr>
          <w:rFonts w:ascii="Times New Roman" w:hAnsi="Times New Roman"/>
          <w:color w:val="000000"/>
          <w:kern w:val="2"/>
        </w:rPr>
        <w:t xml:space="preserve">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w:t>
      </w:r>
      <w:r>
        <w:rPr>
          <w:rFonts w:ascii="Times New Roman" w:hAnsi="Times New Roman"/>
          <w:color w:val="000000"/>
          <w:kern w:val="2"/>
        </w:rPr>
        <w:lastRenderedPageBreak/>
        <w:t>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E02F05" w:rsidRDefault="009876EF">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E02F05" w:rsidRDefault="009876EF">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Pr>
          <w:rFonts w:ascii="Times New Roman" w:hAnsi="Times New Roman"/>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02F05" w:rsidRDefault="009876EF">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02F05" w:rsidRDefault="00E02F05">
      <w:pPr>
        <w:pStyle w:val="10"/>
        <w:spacing w:after="0" w:line="240" w:lineRule="auto"/>
        <w:ind w:firstLine="709"/>
        <w:jc w:val="center"/>
        <w:rPr>
          <w:rFonts w:ascii="Times New Roman" w:hAnsi="Times New Roman"/>
          <w:b/>
        </w:rPr>
      </w:pPr>
    </w:p>
    <w:p w:rsidR="00E02F05" w:rsidRDefault="009876EF">
      <w:pPr>
        <w:pStyle w:val="10"/>
        <w:spacing w:after="0" w:line="240" w:lineRule="auto"/>
        <w:ind w:firstLine="709"/>
        <w:jc w:val="center"/>
        <w:rPr>
          <w:b/>
        </w:rPr>
      </w:pPr>
      <w:r>
        <w:rPr>
          <w:rFonts w:ascii="Times New Roman" w:hAnsi="Times New Roman"/>
          <w:b/>
        </w:rPr>
        <w:t>7. Ответственность Сторон</w:t>
      </w:r>
    </w:p>
    <w:p w:rsidR="00083D0F" w:rsidRPr="00083D0F" w:rsidRDefault="00083D0F" w:rsidP="00083D0F">
      <w:pPr>
        <w:ind w:firstLine="539"/>
        <w:jc w:val="both"/>
        <w:rPr>
          <w:sz w:val="24"/>
          <w:szCs w:val="24"/>
        </w:rPr>
      </w:pPr>
      <w:r w:rsidRPr="00083D0F">
        <w:rPr>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 xml:space="preserve">7.2. Размер штрафа устанавливается Контрактом в порядке, установленном </w:t>
      </w:r>
      <w:hyperlink w:anchor="P57" w:history="1">
        <w:r w:rsidRPr="00083D0F">
          <w:rPr>
            <w:rFonts w:ascii="Times New Roman" w:hAnsi="Times New Roman" w:cs="Times New Roman"/>
            <w:szCs w:val="24"/>
          </w:rPr>
          <w:t>пунктами 7.3</w:t>
        </w:r>
      </w:hyperlink>
      <w:r w:rsidRPr="00083D0F">
        <w:rPr>
          <w:rFonts w:ascii="Times New Roman" w:hAnsi="Times New Roman" w:cs="Times New Roman"/>
          <w:szCs w:val="24"/>
        </w:rPr>
        <w:t xml:space="preserve"> – 7.</w:t>
      </w:r>
      <w:hyperlink w:anchor="P82" w:history="1">
        <w:r w:rsidRPr="00083D0F">
          <w:rPr>
            <w:rFonts w:ascii="Times New Roman" w:hAnsi="Times New Roman" w:cs="Times New Roman"/>
            <w:szCs w:val="24"/>
          </w:rPr>
          <w:t>8</w:t>
        </w:r>
      </w:hyperlink>
      <w:r w:rsidRPr="00083D0F">
        <w:rPr>
          <w:rFonts w:ascii="Times New Roman" w:hAnsi="Times New Roman" w:cs="Times New Roman"/>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83D0F" w:rsidRPr="00083D0F" w:rsidRDefault="00083D0F" w:rsidP="00083D0F">
      <w:pPr>
        <w:pStyle w:val="ConsPlusNormal0"/>
        <w:ind w:firstLine="539"/>
        <w:jc w:val="both"/>
        <w:rPr>
          <w:rFonts w:ascii="Times New Roman" w:hAnsi="Times New Roman" w:cs="Times New Roman"/>
          <w:szCs w:val="24"/>
        </w:rPr>
      </w:pPr>
      <w:bookmarkStart w:id="40" w:name="P57"/>
      <w:bookmarkEnd w:id="40"/>
      <w:r w:rsidRPr="00083D0F">
        <w:rPr>
          <w:rFonts w:ascii="Times New Roman" w:hAnsi="Times New Roman" w:cs="Times New Roman"/>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083D0F">
          <w:rPr>
            <w:rFonts w:ascii="Times New Roman" w:hAnsi="Times New Roman" w:cs="Times New Roman"/>
            <w:szCs w:val="24"/>
          </w:rPr>
          <w:t>пунктами 7.4</w:t>
        </w:r>
      </w:hyperlink>
      <w:r w:rsidRPr="00083D0F">
        <w:rPr>
          <w:rFonts w:ascii="Times New Roman" w:hAnsi="Times New Roman" w:cs="Times New Roman"/>
          <w:szCs w:val="24"/>
        </w:rPr>
        <w:t xml:space="preserve"> – 7.</w:t>
      </w:r>
      <w:hyperlink w:anchor="P81" w:history="1">
        <w:r w:rsidRPr="00083D0F">
          <w:rPr>
            <w:rFonts w:ascii="Times New Roman" w:hAnsi="Times New Roman" w:cs="Times New Roman"/>
            <w:szCs w:val="24"/>
          </w:rPr>
          <w:t>7</w:t>
        </w:r>
      </w:hyperlink>
      <w:r w:rsidRPr="00083D0F">
        <w:rPr>
          <w:rFonts w:ascii="Times New Roman" w:hAnsi="Times New Roman" w:cs="Times New Roman"/>
          <w:szCs w:val="24"/>
        </w:rPr>
        <w:t>):</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а) 10 процентов цены Контракта (этапа) в случае, если цена Контракта (этапа) не превышает 3 млн. рублей;</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б) 5 процентов цены Контракта (этапа) в случае, если цена Контракта (этапа) составляет от 3 млн. рублей до 50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в) 1 процент цены Контракта (этапа) в случае, если цена Контракта (этапа) составляет от 50 млн. рублей до 100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г) 0,5 процента цены Контракта (этапа) в случае, если цена Контракта (этапа) составляет от 100 млн. рублей до 500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д) 0,4 процента цены Контракта (этапа) в случае, если цена Контракта (этапа) составляет от 500 млн. рублей до 1 млрд.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е) 0,3 процента цены Контракта (этапа) в случае, если цена Контракта (этапа) составляет от 1 млрд. рублей до 2 млрд.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ж) 0,25 процента цены Контракта (этапа) в случае, если цена Контракта (этапа) составляет от 2 млрд. рублей до 5 млрд.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з) 0,2 процента цены Контракта (этапа) в случае, если цена Контракта (этапа) составляет от 5 млрд. рублей до 10 млрд.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и) 0,1 процента цены Контракта (этапа) в случае, если цена Контракта (этапа) превышает 10 млрд. рублей.</w:t>
      </w:r>
    </w:p>
    <w:p w:rsidR="00083D0F" w:rsidRPr="00083D0F" w:rsidRDefault="00083D0F" w:rsidP="00083D0F">
      <w:pPr>
        <w:pStyle w:val="ConsPlusNormal0"/>
        <w:ind w:firstLine="539"/>
        <w:jc w:val="both"/>
        <w:rPr>
          <w:rFonts w:ascii="Times New Roman" w:hAnsi="Times New Roman" w:cs="Times New Roman"/>
          <w:szCs w:val="24"/>
        </w:rPr>
      </w:pPr>
      <w:bookmarkStart w:id="41" w:name="P67"/>
      <w:bookmarkEnd w:id="41"/>
      <w:r w:rsidRPr="00083D0F">
        <w:rPr>
          <w:rFonts w:ascii="Times New Roman" w:hAnsi="Times New Roman" w:cs="Times New Roman"/>
          <w:szCs w:val="24"/>
        </w:rPr>
        <w:t xml:space="preserve">7.4. </w:t>
      </w:r>
      <w:proofErr w:type="gramStart"/>
      <w:r w:rsidRPr="00083D0F">
        <w:rPr>
          <w:rFonts w:ascii="Times New Roman" w:hAnsi="Times New Roman" w:cs="Times New Roman"/>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4" w:history="1">
        <w:r w:rsidRPr="00083D0F">
          <w:rPr>
            <w:rFonts w:ascii="Times New Roman" w:hAnsi="Times New Roman" w:cs="Times New Roman"/>
            <w:szCs w:val="24"/>
          </w:rPr>
          <w:t>пунктом 1 части 1 статьи 30</w:t>
        </w:r>
      </w:hyperlink>
      <w:r w:rsidRPr="00083D0F">
        <w:rPr>
          <w:rFonts w:ascii="Times New Roman" w:hAnsi="Times New Roman" w:cs="Times New Roman"/>
          <w:szCs w:val="24"/>
        </w:rPr>
        <w:t xml:space="preserve"> Федерального закона от 05.04.2013 </w:t>
      </w:r>
      <w:r w:rsidRPr="00083D0F">
        <w:rPr>
          <w:rFonts w:ascii="Times New Roman" w:hAnsi="Times New Roman" w:cs="Times New Roman"/>
          <w:szCs w:val="24"/>
        </w:rPr>
        <w:lastRenderedPageBreak/>
        <w:t>№44-ФЗ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w:t>
      </w:r>
      <w:proofErr w:type="gramEnd"/>
      <w:r w:rsidRPr="00083D0F">
        <w:rPr>
          <w:rFonts w:ascii="Times New Roman" w:hAnsi="Times New Roman" w:cs="Times New Roman"/>
          <w:szCs w:val="24"/>
        </w:rPr>
        <w:t>, размер штрафа устанавливается в виде фиксированной суммы, определяемой в следующем порядке:</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а) 3 процента цены Контракта (этапа) в случае, если цена Контракта (этапа) не превышает 3 млн. рублей;</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б) 2 процента цены Контракта (этапа) в случае, если цена Контракта (этапа) составляет от 3 млн. рублей до 10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в) 1 процент цены Контракта (этапа) в случае, если цена Контракта (этапа) составляет от 10 млн. рублей до 20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 xml:space="preserve">7.5. </w:t>
      </w:r>
      <w:proofErr w:type="gramStart"/>
      <w:r w:rsidRPr="00083D0F">
        <w:rPr>
          <w:rFonts w:ascii="Times New Roman" w:hAnsi="Times New Roman" w:cs="Times New Roman"/>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5" w:history="1">
        <w:r w:rsidRPr="00083D0F">
          <w:rPr>
            <w:rFonts w:ascii="Times New Roman" w:hAnsi="Times New Roman" w:cs="Times New Roman"/>
            <w:szCs w:val="24"/>
          </w:rPr>
          <w:t>законом</w:t>
        </w:r>
      </w:hyperlink>
      <w:r w:rsidRPr="00083D0F">
        <w:rPr>
          <w:rFonts w:ascii="Times New Roman" w:hAnsi="Times New Roman" w:cs="Times New Roman"/>
          <w:szCs w:val="24"/>
        </w:rPr>
        <w:t>), предложившим наиболее высокую цену за право заключения Контракта (</w:t>
      </w:r>
      <w:r w:rsidRPr="00083D0F">
        <w:rPr>
          <w:rFonts w:ascii="Times New Roman" w:hAnsi="Times New Roman" w:cs="Times New Roman"/>
          <w:szCs w:val="24"/>
          <w:u w:val="single"/>
        </w:rPr>
        <w:t>в соответствии с частью 23 статьи 68 Федерального закона</w:t>
      </w:r>
      <w:r w:rsidRPr="00083D0F">
        <w:rPr>
          <w:rFonts w:ascii="Times New Roman" w:hAnsi="Times New Roman" w:cs="Times New Roman"/>
          <w:szCs w:val="24"/>
        </w:rPr>
        <w:t>),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w:t>
      </w:r>
      <w:proofErr w:type="gramEnd"/>
      <w:r w:rsidRPr="00083D0F">
        <w:rPr>
          <w:rFonts w:ascii="Times New Roman" w:hAnsi="Times New Roman" w:cs="Times New Roman"/>
          <w:szCs w:val="24"/>
        </w:rPr>
        <w:t>, и устанавливается в виде фиксированной суммы, определяемой в следующем порядке:</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____________ </w:t>
      </w:r>
      <w:r w:rsidRPr="00083D0F">
        <w:rPr>
          <w:rFonts w:ascii="Times New Roman" w:hAnsi="Times New Roman" w:cs="Times New Roman"/>
          <w:i/>
          <w:szCs w:val="24"/>
        </w:rPr>
        <w:t>(при наличии в Контракте таких обязательств указать пункты Контракта),</w:t>
      </w:r>
      <w:r w:rsidRPr="00083D0F">
        <w:rPr>
          <w:rFonts w:ascii="Times New Roman" w:hAnsi="Times New Roman" w:cs="Times New Roman"/>
          <w:szCs w:val="24"/>
        </w:rPr>
        <w:t xml:space="preserve"> размер штрафа устанавливается в виде фиксированной суммы, определяемой в следующем порядке:</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а) 1000 рублей, если цена Контракта не превышает 3 млн. рублей;</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б) 5000 рублей, если цена Контракта составляет от 3 млн. рублей до 50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в) 10000 рублей, если цена Контракта составляет от 50 млн. рублей до 100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г) 100000 рублей, если цена Контракта превышает 100 млн. рублей.</w:t>
      </w:r>
    </w:p>
    <w:p w:rsidR="00083D0F" w:rsidRPr="00083D0F" w:rsidRDefault="00083D0F" w:rsidP="00083D0F">
      <w:pPr>
        <w:pStyle w:val="ConsPlusNormal0"/>
        <w:ind w:firstLine="539"/>
        <w:jc w:val="both"/>
        <w:rPr>
          <w:rFonts w:ascii="Times New Roman" w:hAnsi="Times New Roman" w:cs="Times New Roman"/>
          <w:szCs w:val="24"/>
        </w:rPr>
      </w:pPr>
      <w:bookmarkStart w:id="42" w:name="P81"/>
      <w:bookmarkEnd w:id="42"/>
      <w:r w:rsidRPr="00083D0F">
        <w:rPr>
          <w:rFonts w:ascii="Times New Roman" w:hAnsi="Times New Roman" w:cs="Times New Roman"/>
          <w:szCs w:val="24"/>
        </w:rPr>
        <w:t xml:space="preserve">7.7. </w:t>
      </w:r>
      <w:proofErr w:type="gramStart"/>
      <w:r w:rsidRPr="00083D0F">
        <w:rPr>
          <w:rFonts w:ascii="Times New Roman" w:hAnsi="Times New Roman" w:cs="Times New Roman"/>
          <w:szCs w:val="24"/>
        </w:rPr>
        <w:t xml:space="preserve">В случае если в соответствии с </w:t>
      </w:r>
      <w:hyperlink r:id="rId16" w:history="1">
        <w:r w:rsidRPr="00083D0F">
          <w:rPr>
            <w:rFonts w:ascii="Times New Roman" w:hAnsi="Times New Roman" w:cs="Times New Roman"/>
            <w:szCs w:val="24"/>
          </w:rPr>
          <w:t>частью 6 статьи 30</w:t>
        </w:r>
      </w:hyperlink>
      <w:r w:rsidRPr="00083D0F">
        <w:rPr>
          <w:rFonts w:ascii="Times New Roman" w:hAnsi="Times New Roman" w:cs="Times New Roman"/>
          <w:szCs w:val="24"/>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roofErr w:type="gramEnd"/>
    </w:p>
    <w:p w:rsidR="00083D0F" w:rsidRPr="00083D0F" w:rsidRDefault="00083D0F" w:rsidP="00083D0F">
      <w:pPr>
        <w:pStyle w:val="ConsPlusNormal0"/>
        <w:ind w:firstLine="539"/>
        <w:jc w:val="both"/>
        <w:rPr>
          <w:rFonts w:ascii="Times New Roman" w:hAnsi="Times New Roman" w:cs="Times New Roman"/>
          <w:szCs w:val="24"/>
        </w:rPr>
      </w:pPr>
      <w:bookmarkStart w:id="43" w:name="P82"/>
      <w:bookmarkEnd w:id="43"/>
      <w:r w:rsidRPr="00083D0F">
        <w:rPr>
          <w:rFonts w:ascii="Times New Roman" w:hAnsi="Times New Roman" w:cs="Times New Roman"/>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а) 1000 рублей, если цена Контракта не превышает 3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б) 5000 рублей, если цена контракта составляет от 3 млн. рублей до 50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в) 10000 рублей, если цена контракта составляет от 50 млн. рублей до 100 млн. рублей (включительно);</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г) 100000 рублей, если цена контракта превышает 100 млн. рублей.</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lastRenderedPageBreak/>
        <w:t>7.9.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083D0F" w:rsidRPr="00083D0F" w:rsidRDefault="00083D0F" w:rsidP="00083D0F">
      <w:pPr>
        <w:autoSpaceDE w:val="0"/>
        <w:autoSpaceDN w:val="0"/>
        <w:adjustRightInd w:val="0"/>
        <w:ind w:firstLine="539"/>
        <w:jc w:val="both"/>
        <w:outlineLvl w:val="0"/>
        <w:rPr>
          <w:sz w:val="24"/>
          <w:szCs w:val="24"/>
        </w:rPr>
      </w:pPr>
      <w:r w:rsidRPr="00083D0F">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83D0F" w:rsidRPr="00083D0F" w:rsidRDefault="00083D0F" w:rsidP="00083D0F">
      <w:pPr>
        <w:autoSpaceDE w:val="0"/>
        <w:autoSpaceDN w:val="0"/>
        <w:ind w:firstLine="539"/>
        <w:jc w:val="both"/>
        <w:rPr>
          <w:sz w:val="24"/>
          <w:szCs w:val="24"/>
        </w:rPr>
      </w:pPr>
      <w:r w:rsidRPr="00083D0F">
        <w:rPr>
          <w:sz w:val="24"/>
          <w:szCs w:val="24"/>
        </w:rPr>
        <w:t xml:space="preserve">7.11.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83D0F">
        <w:rPr>
          <w:iCs/>
          <w:sz w:val="24"/>
          <w:szCs w:val="24"/>
        </w:rPr>
        <w:t>Федерального закона</w:t>
      </w:r>
      <w:r w:rsidRPr="00083D0F">
        <w:rPr>
          <w:sz w:val="24"/>
          <w:szCs w:val="24"/>
        </w:rPr>
        <w:t>).</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83D0F" w:rsidRPr="00083D0F" w:rsidRDefault="00083D0F" w:rsidP="00083D0F">
      <w:pPr>
        <w:pStyle w:val="ConsPlusNormal0"/>
        <w:ind w:firstLine="539"/>
        <w:jc w:val="both"/>
        <w:rPr>
          <w:rFonts w:ascii="Times New Roman" w:hAnsi="Times New Roman" w:cs="Times New Roman"/>
          <w:szCs w:val="24"/>
        </w:rPr>
      </w:pPr>
      <w:r w:rsidRPr="00083D0F">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83D0F" w:rsidRPr="00083D0F" w:rsidRDefault="00083D0F" w:rsidP="00083D0F">
      <w:pPr>
        <w:ind w:firstLine="539"/>
        <w:jc w:val="both"/>
        <w:rPr>
          <w:sz w:val="24"/>
          <w:szCs w:val="24"/>
          <w:lang w:val="ru"/>
        </w:rPr>
      </w:pPr>
      <w:r w:rsidRPr="00083D0F">
        <w:rPr>
          <w:sz w:val="24"/>
          <w:szCs w:val="24"/>
          <w:lang w:val="ru"/>
        </w:rPr>
        <w:t>7.13.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2F05" w:rsidRPr="00083D0F" w:rsidRDefault="00E02F05">
      <w:pPr>
        <w:pStyle w:val="10"/>
        <w:spacing w:after="0" w:line="240" w:lineRule="auto"/>
        <w:ind w:firstLine="709"/>
        <w:jc w:val="center"/>
        <w:rPr>
          <w:rFonts w:ascii="Times New Roman" w:hAnsi="Times New Roman"/>
          <w:lang w:val="ru"/>
        </w:rPr>
      </w:pPr>
    </w:p>
    <w:p w:rsidR="00E02F05" w:rsidRDefault="009876EF">
      <w:pPr>
        <w:pStyle w:val="10"/>
        <w:spacing w:after="0" w:line="240" w:lineRule="auto"/>
        <w:ind w:firstLine="709"/>
        <w:jc w:val="center"/>
        <w:rPr>
          <w:b/>
        </w:rPr>
      </w:pPr>
      <w:r>
        <w:rPr>
          <w:rFonts w:ascii="Times New Roman" w:hAnsi="Times New Roman"/>
          <w:b/>
        </w:rPr>
        <w:t>8. Форс-мажорные обстоятельства</w:t>
      </w:r>
    </w:p>
    <w:p w:rsidR="00E02F05" w:rsidRDefault="009876EF">
      <w:pPr>
        <w:pStyle w:val="afffd"/>
        <w:spacing w:line="240" w:lineRule="auto"/>
        <w:ind w:firstLine="709"/>
        <w:jc w:val="both"/>
        <w:rPr>
          <w:rFonts w:ascii="Times New Roman" w:hAnsi="Times New Roman"/>
        </w:rPr>
      </w:pPr>
      <w:r>
        <w:rPr>
          <w:rFonts w:ascii="Times New Roman" w:hAnsi="Times New Roman"/>
        </w:rPr>
        <w:t xml:space="preserve">8.1. </w:t>
      </w:r>
      <w:proofErr w:type="gramStart"/>
      <w:r>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2F05" w:rsidRDefault="009876EF">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2F05" w:rsidRDefault="009876EF">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02F05" w:rsidRDefault="009876EF">
      <w:pPr>
        <w:pStyle w:val="afffd"/>
        <w:spacing w:line="240" w:lineRule="auto"/>
        <w:ind w:firstLine="709"/>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E02F05" w:rsidRDefault="009876EF">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02F05" w:rsidRDefault="00E02F05">
      <w:pPr>
        <w:pStyle w:val="afffd"/>
        <w:spacing w:line="240" w:lineRule="auto"/>
        <w:ind w:firstLine="709"/>
        <w:rPr>
          <w:rFonts w:ascii="Times New Roman" w:hAnsi="Times New Roman"/>
        </w:rPr>
      </w:pPr>
    </w:p>
    <w:p w:rsidR="00E02F05" w:rsidRDefault="009876EF">
      <w:pPr>
        <w:pStyle w:val="10"/>
        <w:keepNext/>
        <w:spacing w:after="0" w:line="240" w:lineRule="auto"/>
        <w:ind w:firstLine="709"/>
        <w:jc w:val="center"/>
        <w:rPr>
          <w:b/>
        </w:rPr>
      </w:pPr>
      <w:r>
        <w:rPr>
          <w:rFonts w:ascii="Times New Roman" w:hAnsi="Times New Roman"/>
          <w:b/>
        </w:rPr>
        <w:t>9. Порядок разрешения споров</w:t>
      </w:r>
    </w:p>
    <w:p w:rsidR="00E02F05" w:rsidRDefault="009876EF">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2F05" w:rsidRDefault="009876EF">
      <w:pPr>
        <w:pStyle w:val="afffd"/>
        <w:spacing w:line="240" w:lineRule="auto"/>
        <w:ind w:firstLine="709"/>
        <w:jc w:val="both"/>
        <w:rPr>
          <w:rFonts w:ascii="Times New Roman" w:hAnsi="Times New Roman"/>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E02F05" w:rsidRDefault="00E02F05">
      <w:pPr>
        <w:pStyle w:val="10"/>
        <w:spacing w:after="0" w:line="240" w:lineRule="auto"/>
        <w:ind w:firstLine="709"/>
        <w:jc w:val="both"/>
        <w:rPr>
          <w:rFonts w:ascii="Times New Roman" w:hAnsi="Times New Roman"/>
          <w:b/>
        </w:rPr>
      </w:pPr>
    </w:p>
    <w:p w:rsidR="00E02F05" w:rsidRDefault="009876EF">
      <w:pPr>
        <w:pStyle w:val="10"/>
        <w:spacing w:after="0" w:line="240" w:lineRule="auto"/>
        <w:ind w:firstLine="709"/>
        <w:jc w:val="center"/>
        <w:rPr>
          <w:b/>
        </w:rPr>
      </w:pPr>
      <w:r>
        <w:rPr>
          <w:rFonts w:ascii="Times New Roman" w:hAnsi="Times New Roman"/>
          <w:b/>
        </w:rPr>
        <w:lastRenderedPageBreak/>
        <w:t>10. Расторжение Контракта</w:t>
      </w:r>
    </w:p>
    <w:p w:rsidR="00E02F05" w:rsidRDefault="009876EF">
      <w:pPr>
        <w:pStyle w:val="afffd"/>
        <w:spacing w:line="240" w:lineRule="auto"/>
        <w:ind w:firstLine="709"/>
        <w:jc w:val="both"/>
        <w:rPr>
          <w:rFonts w:ascii="Times New Roman" w:hAnsi="Times New Roman"/>
        </w:rPr>
      </w:pPr>
      <w:r>
        <w:rPr>
          <w:rFonts w:ascii="Times New Roman" w:hAnsi="Times New Roman"/>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2F05" w:rsidRDefault="009876EF">
      <w:pPr>
        <w:pStyle w:val="afffd"/>
        <w:spacing w:line="240" w:lineRule="auto"/>
        <w:ind w:firstLine="709"/>
        <w:jc w:val="both"/>
        <w:rPr>
          <w:rFonts w:ascii="Times New Roman" w:hAnsi="Times New Roman"/>
        </w:rPr>
      </w:pPr>
      <w:r>
        <w:rPr>
          <w:rFonts w:ascii="Times New Roman" w:hAnsi="Times New Roman"/>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02F05" w:rsidRDefault="009876EF">
      <w:pPr>
        <w:pStyle w:val="afffd"/>
        <w:spacing w:line="240" w:lineRule="auto"/>
        <w:ind w:firstLine="709"/>
        <w:jc w:val="both"/>
        <w:rPr>
          <w:rFonts w:ascii="Times New Roman" w:hAnsi="Times New Roman"/>
        </w:rPr>
      </w:pPr>
      <w:r>
        <w:rPr>
          <w:rFonts w:ascii="Times New Roman" w:hAnsi="Times New Roman"/>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E02F05" w:rsidRDefault="009876EF">
      <w:pPr>
        <w:pStyle w:val="afffd"/>
        <w:spacing w:line="240" w:lineRule="auto"/>
        <w:ind w:firstLine="709"/>
        <w:jc w:val="both"/>
        <w:rPr>
          <w:rFonts w:ascii="Times New Roman" w:hAnsi="Times New Roman"/>
        </w:rPr>
      </w:pPr>
      <w:r>
        <w:rPr>
          <w:rFonts w:ascii="Times New Roman" w:hAnsi="Times New Roman"/>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rFonts w:ascii="Times New Roman" w:hAnsi="Times New Roman"/>
        </w:rPr>
        <w:t>с даты получения</w:t>
      </w:r>
      <w:proofErr w:type="gramEnd"/>
      <w:r>
        <w:rPr>
          <w:rFonts w:ascii="Times New Roman" w:hAnsi="Times New Roman"/>
        </w:rPr>
        <w:t xml:space="preserve"> предложения о расторжении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E02F05" w:rsidRDefault="009876EF">
      <w:pPr>
        <w:pStyle w:val="10"/>
        <w:spacing w:after="0" w:line="240" w:lineRule="auto"/>
        <w:ind w:firstLine="709"/>
        <w:jc w:val="both"/>
        <w:rPr>
          <w:rFonts w:ascii="Times New Roman" w:hAnsi="Times New Roman"/>
        </w:rPr>
      </w:pPr>
      <w:r>
        <w:rPr>
          <w:rFonts w:ascii="Times New Roman" w:hAnsi="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rPr>
        <w:t>и</w:t>
      </w:r>
      <w:proofErr w:type="gramEnd"/>
      <w:r>
        <w:rPr>
          <w:rFonts w:ascii="Times New Roman" w:hAnsi="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10.7. </w:t>
      </w:r>
      <w:proofErr w:type="gramStart"/>
      <w:r>
        <w:rPr>
          <w:rFonts w:ascii="Times New Roman" w:hAnsi="Times New Roman"/>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rPr>
        <w:t xml:space="preserve"> связи и доставки, </w:t>
      </w:r>
      <w:proofErr w:type="gramStart"/>
      <w:r>
        <w:rPr>
          <w:rFonts w:ascii="Times New Roman" w:hAnsi="Times New Roman"/>
        </w:rPr>
        <w:t>обеспечивающих</w:t>
      </w:r>
      <w:proofErr w:type="gramEnd"/>
      <w:r>
        <w:rPr>
          <w:rFonts w:ascii="Times New Roman" w:hAnsi="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Pr>
          <w:rFonts w:ascii="Times New Roman" w:hAnsi="Times New Roman"/>
        </w:rPr>
        <w:t>.</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10.8. Решение Заказчика об одностороннем отказе от исполнения Контракта вступает в </w:t>
      </w:r>
      <w:proofErr w:type="gramStart"/>
      <w:r>
        <w:rPr>
          <w:rFonts w:ascii="Times New Roman" w:hAnsi="Times New Roman"/>
        </w:rPr>
        <w:t>силу</w:t>
      </w:r>
      <w:proofErr w:type="gramEnd"/>
      <w:r>
        <w:rPr>
          <w:rFonts w:ascii="Times New Roman" w:hAnsi="Times New Roman"/>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10.9. </w:t>
      </w:r>
      <w:proofErr w:type="gramStart"/>
      <w:r>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Pr>
          <w:rFonts w:ascii="Times New Roman" w:hAnsi="Times New Roman"/>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10.10. Заказчик принимает решение об одностороннем отказе от исполнения Контракта, </w:t>
      </w:r>
      <w:r>
        <w:rPr>
          <w:rFonts w:ascii="Times New Roman" w:hAnsi="Times New Roman"/>
        </w:rPr>
        <w:lastRenderedPageBreak/>
        <w:t>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rPr>
        <w:t>о</w:t>
      </w:r>
      <w:proofErr w:type="gramEnd"/>
      <w:r>
        <w:rPr>
          <w:rFonts w:ascii="Times New Roman" w:hAnsi="Times New Roman"/>
        </w:rPr>
        <w:t xml:space="preserve"> </w:t>
      </w:r>
      <w:proofErr w:type="gramStart"/>
      <w:r>
        <w:rPr>
          <w:rFonts w:ascii="Times New Roman" w:hAnsi="Times New Roman"/>
        </w:rPr>
        <w:t>его</w:t>
      </w:r>
      <w:proofErr w:type="gramEnd"/>
      <w:r>
        <w:rPr>
          <w:rFonts w:ascii="Times New Roman" w:hAnsi="Times New Roman"/>
        </w:rPr>
        <w:t xml:space="preserve"> </w:t>
      </w:r>
      <w:proofErr w:type="gramStart"/>
      <w:r>
        <w:rPr>
          <w:rFonts w:ascii="Times New Roman" w:hAnsi="Times New Roman"/>
        </w:rPr>
        <w:t>вручении</w:t>
      </w:r>
      <w:proofErr w:type="gramEnd"/>
      <w:r>
        <w:rPr>
          <w:rFonts w:ascii="Times New Roman" w:hAnsi="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10.12. Решение Исполнителя об одностороннем отказе от исполнения Контракта вступает в </w:t>
      </w:r>
      <w:proofErr w:type="gramStart"/>
      <w:r>
        <w:rPr>
          <w:rFonts w:ascii="Times New Roman" w:hAnsi="Times New Roman"/>
        </w:rPr>
        <w:t>силу</w:t>
      </w:r>
      <w:proofErr w:type="gramEnd"/>
      <w:r>
        <w:rPr>
          <w:rFonts w:ascii="Times New Roman" w:hAnsi="Times New Roman"/>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ascii="Times New Roman" w:hAnsi="Times New Roman"/>
        </w:rPr>
        <w:t>решении</w:t>
      </w:r>
      <w:proofErr w:type="gramEnd"/>
      <w:r>
        <w:rPr>
          <w:rFonts w:ascii="Times New Roman" w:hAnsi="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2F05" w:rsidRDefault="009876EF">
      <w:pPr>
        <w:pStyle w:val="10"/>
        <w:spacing w:after="0" w:line="240" w:lineRule="auto"/>
        <w:ind w:firstLine="709"/>
        <w:jc w:val="both"/>
        <w:rPr>
          <w:rFonts w:ascii="Times New Roman" w:hAnsi="Times New Roman"/>
        </w:rPr>
      </w:pPr>
      <w:r>
        <w:rPr>
          <w:rFonts w:ascii="Times New Roman" w:hAnsi="Times New Roman"/>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2F05" w:rsidRDefault="00E02F05">
      <w:pPr>
        <w:pStyle w:val="ConsPlusNormal0"/>
        <w:widowControl/>
        <w:ind w:firstLine="709"/>
        <w:jc w:val="both"/>
        <w:rPr>
          <w:rFonts w:ascii="Times New Roman" w:hAnsi="Times New Roman" w:cs="Times New Roman"/>
          <w:szCs w:val="24"/>
        </w:rPr>
      </w:pPr>
    </w:p>
    <w:p w:rsidR="00E02F05" w:rsidRDefault="009876EF">
      <w:pPr>
        <w:pStyle w:val="10"/>
        <w:spacing w:after="0" w:line="240" w:lineRule="auto"/>
        <w:ind w:firstLine="709"/>
        <w:jc w:val="center"/>
        <w:rPr>
          <w:b/>
        </w:rPr>
      </w:pPr>
      <w:r>
        <w:rPr>
          <w:rFonts w:ascii="Times New Roman" w:hAnsi="Times New Roman"/>
          <w:b/>
        </w:rPr>
        <w:t>11.Срок действия Контракта</w:t>
      </w:r>
    </w:p>
    <w:p w:rsidR="00E02F05" w:rsidRDefault="009876EF">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Pr>
          <w:rFonts w:ascii="Times New Roman" w:hAnsi="Times New Roman" w:cs="Times New Roman"/>
          <w:color w:val="000099"/>
          <w:szCs w:val="24"/>
        </w:rPr>
        <w:t xml:space="preserve">до </w:t>
      </w:r>
      <w:r w:rsidR="00D44C9D" w:rsidRPr="00D44C9D">
        <w:rPr>
          <w:rFonts w:ascii="Times New Roman" w:hAnsi="Times New Roman" w:cs="Times New Roman"/>
          <w:color w:val="000099"/>
          <w:szCs w:val="24"/>
        </w:rPr>
        <w:t>30</w:t>
      </w:r>
      <w:r>
        <w:rPr>
          <w:rFonts w:ascii="Times New Roman" w:hAnsi="Times New Roman" w:cs="Times New Roman"/>
          <w:color w:val="000099"/>
          <w:szCs w:val="24"/>
        </w:rPr>
        <w:t>.1</w:t>
      </w:r>
      <w:r w:rsidR="00D44C9D" w:rsidRPr="00D44C9D">
        <w:rPr>
          <w:rFonts w:ascii="Times New Roman" w:hAnsi="Times New Roman" w:cs="Times New Roman"/>
          <w:color w:val="000099"/>
          <w:szCs w:val="24"/>
        </w:rPr>
        <w:t>1</w:t>
      </w:r>
      <w:r>
        <w:rPr>
          <w:rFonts w:ascii="Times New Roman" w:hAnsi="Times New Roman" w:cs="Times New Roman"/>
          <w:color w:val="000099"/>
          <w:szCs w:val="24"/>
        </w:rPr>
        <w:t xml:space="preserve">.2017. </w:t>
      </w:r>
    </w:p>
    <w:p w:rsidR="00E02F05" w:rsidRDefault="009876EF">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D44C9D" w:rsidRPr="00D44C9D">
        <w:rPr>
          <w:rFonts w:ascii="Times New Roman" w:hAnsi="Times New Roman" w:cs="Times New Roman"/>
          <w:color w:val="000099"/>
          <w:szCs w:val="24"/>
        </w:rPr>
        <w:t>01</w:t>
      </w:r>
      <w:r>
        <w:rPr>
          <w:rFonts w:ascii="Times New Roman" w:hAnsi="Times New Roman" w:cs="Times New Roman"/>
          <w:color w:val="000099"/>
          <w:szCs w:val="24"/>
        </w:rPr>
        <w:t xml:space="preserve">.12.2017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02F05" w:rsidRDefault="00E02F05">
      <w:pPr>
        <w:pStyle w:val="ConsPlusNormal0"/>
        <w:widowControl/>
        <w:ind w:firstLine="709"/>
        <w:jc w:val="both"/>
        <w:rPr>
          <w:rFonts w:ascii="Times New Roman" w:hAnsi="Times New Roman"/>
          <w:color w:val="000000"/>
        </w:rPr>
      </w:pPr>
    </w:p>
    <w:p w:rsidR="00E02F05" w:rsidRDefault="009876EF">
      <w:pPr>
        <w:pStyle w:val="10"/>
        <w:spacing w:after="0" w:line="240" w:lineRule="auto"/>
        <w:ind w:firstLine="709"/>
        <w:jc w:val="center"/>
        <w:rPr>
          <w:b/>
        </w:rPr>
      </w:pPr>
      <w:r>
        <w:rPr>
          <w:rFonts w:ascii="Times New Roman" w:hAnsi="Times New Roman"/>
          <w:b/>
        </w:rPr>
        <w:t>12. Прочие условия</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E02F05" w:rsidRDefault="009876EF">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E02F05" w:rsidRDefault="009876EF">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E02F05" w:rsidRDefault="009876EF">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E02F05" w:rsidRDefault="009876EF">
      <w:pPr>
        <w:pStyle w:val="10"/>
        <w:spacing w:after="0" w:line="240" w:lineRule="auto"/>
        <w:ind w:firstLine="709"/>
        <w:jc w:val="both"/>
        <w:rPr>
          <w:rFonts w:ascii="Times New Roman" w:hAnsi="Times New Roman"/>
        </w:rPr>
      </w:pPr>
      <w:r>
        <w:rPr>
          <w:rFonts w:ascii="Times New Roman" w:hAnsi="Times New Roman"/>
        </w:rPr>
        <w:t>12.6. 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Pr>
          <w:rFonts w:ascii="Times New Roman" w:hAnsi="Times New Roman"/>
          <w:color w:val="000000"/>
        </w:rPr>
        <w:lastRenderedPageBreak/>
        <w:t>вследствие реорганизации юридического лица в форме преобразования, слияния или присоединения</w:t>
      </w:r>
      <w:r>
        <w:rPr>
          <w:rFonts w:ascii="Times New Roman" w:hAnsi="Times New Roman"/>
        </w:rPr>
        <w:t>.</w:t>
      </w:r>
    </w:p>
    <w:p w:rsidR="00E02F05" w:rsidRDefault="009876EF">
      <w:pPr>
        <w:pStyle w:val="ConsNormal"/>
        <w:widowControl/>
        <w:ind w:left="0" w:right="0" w:firstLine="709"/>
        <w:rPr>
          <w:rFonts w:ascii="Times New Roman" w:hAnsi="Times New Roman" w:cs="Times New Roman"/>
          <w:szCs w:val="24"/>
        </w:rPr>
      </w:pPr>
      <w:r>
        <w:rPr>
          <w:rFonts w:ascii="Times New Roman" w:hAnsi="Times New Roman" w:cs="Times New Roman"/>
          <w:szCs w:val="24"/>
        </w:rPr>
        <w:t>12.7.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E02F05" w:rsidRDefault="00E02F05">
      <w:pPr>
        <w:pStyle w:val="10"/>
        <w:shd w:val="clear" w:color="auto" w:fill="FFFFFF"/>
        <w:spacing w:after="0" w:line="240" w:lineRule="auto"/>
        <w:ind w:firstLine="709"/>
        <w:rPr>
          <w:rFonts w:ascii="Times New Roman" w:hAnsi="Times New Roman"/>
        </w:rPr>
      </w:pPr>
    </w:p>
    <w:p w:rsidR="00E02F05" w:rsidRDefault="009876EF">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E02F05" w:rsidRDefault="00E02F05">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E02F05">
        <w:tc>
          <w:tcPr>
            <w:tcW w:w="4785" w:type="dxa"/>
            <w:shd w:val="clear" w:color="auto" w:fill="auto"/>
          </w:tcPr>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E02F05" w:rsidRDefault="00E02F05">
      <w:pPr>
        <w:pStyle w:val="10"/>
        <w:spacing w:after="0" w:line="240" w:lineRule="auto"/>
        <w:ind w:firstLine="709"/>
        <w:rPr>
          <w:rFonts w:ascii="Times New Roman" w:hAnsi="Times New Roman"/>
        </w:rPr>
      </w:pPr>
    </w:p>
    <w:p w:rsidR="00E02F05" w:rsidRDefault="009876EF">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E02F05" w:rsidRDefault="009876EF">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Дергилев О.В.</w:t>
      </w:r>
    </w:p>
    <w:p w:rsidR="00E02F05" w:rsidRDefault="00E02F05">
      <w:pPr>
        <w:pStyle w:val="10"/>
        <w:spacing w:after="0" w:line="240" w:lineRule="auto"/>
        <w:rPr>
          <w:rFonts w:ascii="Times New Roman" w:hAnsi="Times New Roman"/>
        </w:rPr>
      </w:pPr>
    </w:p>
    <w:p w:rsidR="00E02F05" w:rsidRDefault="009876EF">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Михайлова Л.А.</w:t>
      </w:r>
    </w:p>
    <w:p w:rsidR="00E02F05" w:rsidRDefault="00E02F05">
      <w:pPr>
        <w:pStyle w:val="10"/>
        <w:spacing w:after="0" w:line="240" w:lineRule="auto"/>
        <w:rPr>
          <w:rFonts w:ascii="Times New Roman" w:hAnsi="Times New Roman"/>
        </w:rPr>
      </w:pPr>
    </w:p>
    <w:p w:rsidR="00E02F05" w:rsidRDefault="009876EF">
      <w:pPr>
        <w:pStyle w:val="10"/>
        <w:spacing w:after="0" w:line="240" w:lineRule="auto"/>
        <w:rPr>
          <w:rFonts w:ascii="Times New Roman" w:hAnsi="Times New Roman"/>
        </w:rPr>
      </w:pPr>
      <w:r>
        <w:rPr>
          <w:rFonts w:ascii="Times New Roman" w:hAnsi="Times New Roman"/>
        </w:rPr>
        <w:t>Юридическое управление:</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00833D18" w:rsidRPr="00833D18">
        <w:rPr>
          <w:rFonts w:ascii="Times New Roman" w:hAnsi="Times New Roman"/>
          <w:bCs/>
        </w:rPr>
        <w:t>Сахибгариева</w:t>
      </w:r>
      <w:proofErr w:type="spellEnd"/>
      <w:r w:rsidR="00833D18" w:rsidRPr="00833D18">
        <w:rPr>
          <w:rFonts w:ascii="Times New Roman" w:hAnsi="Times New Roman"/>
          <w:bCs/>
        </w:rPr>
        <w:t xml:space="preserve"> А.З.</w:t>
      </w:r>
      <w:r>
        <w:br w:type="page"/>
      </w:r>
    </w:p>
    <w:p w:rsidR="00E02F05" w:rsidRDefault="009876EF">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E02F05" w:rsidRDefault="009876EF">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E02F05" w:rsidRDefault="009876EF">
      <w:pPr>
        <w:pStyle w:val="10"/>
        <w:spacing w:after="0" w:line="240" w:lineRule="auto"/>
        <w:ind w:firstLine="709"/>
        <w:jc w:val="right"/>
        <w:rPr>
          <w:rFonts w:ascii="Times New Roman" w:hAnsi="Times New Roman"/>
        </w:rPr>
      </w:pPr>
      <w:r>
        <w:rPr>
          <w:rFonts w:ascii="Times New Roman" w:hAnsi="Times New Roman"/>
        </w:rPr>
        <w:t>№ ____ от «___» _______ 201__ г.</w:t>
      </w:r>
    </w:p>
    <w:p w:rsidR="00E02F05" w:rsidRDefault="00E02F05">
      <w:pPr>
        <w:pStyle w:val="10"/>
        <w:spacing w:after="0" w:line="240" w:lineRule="auto"/>
        <w:ind w:firstLine="709"/>
        <w:jc w:val="right"/>
        <w:rPr>
          <w:rFonts w:ascii="Times New Roman" w:hAnsi="Times New Roman"/>
          <w:bCs/>
        </w:rPr>
      </w:pPr>
    </w:p>
    <w:p w:rsidR="00E02F05" w:rsidRDefault="009876EF">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E02F05" w:rsidRDefault="00E02F05">
      <w:pPr>
        <w:pStyle w:val="ConsPlusNormal0"/>
        <w:widowControl/>
        <w:tabs>
          <w:tab w:val="left" w:pos="360"/>
        </w:tabs>
        <w:ind w:firstLine="709"/>
        <w:rPr>
          <w:rFonts w:ascii="Times New Roman" w:hAnsi="Times New Roman" w:cs="Times New Roman"/>
          <w:b/>
          <w:bCs/>
          <w:szCs w:val="24"/>
        </w:rPr>
      </w:pPr>
    </w:p>
    <w:p w:rsidR="00CE31F5" w:rsidRPr="009876EF" w:rsidRDefault="00CE31F5" w:rsidP="00CE31F5">
      <w:pPr>
        <w:pStyle w:val="afff4"/>
        <w:spacing w:after="0" w:line="240" w:lineRule="auto"/>
        <w:ind w:firstLine="709"/>
        <w:jc w:val="both"/>
        <w:rPr>
          <w:rFonts w:ascii="Times New Roman" w:hAnsi="Times New Roman"/>
          <w:szCs w:val="24"/>
        </w:rPr>
      </w:pPr>
      <w:r w:rsidRPr="009876EF">
        <w:rPr>
          <w:rFonts w:ascii="Times New Roman" w:hAnsi="Times New Roman"/>
          <w:b/>
          <w:szCs w:val="24"/>
        </w:rPr>
        <w:t>1.</w:t>
      </w:r>
      <w:r w:rsidRPr="009876EF">
        <w:rPr>
          <w:rFonts w:ascii="Times New Roman" w:hAnsi="Times New Roman"/>
          <w:szCs w:val="24"/>
        </w:rPr>
        <w:t xml:space="preserve"> </w:t>
      </w:r>
      <w:r w:rsidRPr="009876EF">
        <w:rPr>
          <w:rFonts w:ascii="Times New Roman" w:hAnsi="Times New Roman"/>
          <w:b/>
          <w:szCs w:val="24"/>
        </w:rPr>
        <w:t>Предмет муниципального контракта</w:t>
      </w:r>
      <w:r w:rsidRPr="009876EF">
        <w:rPr>
          <w:rFonts w:ascii="Times New Roman" w:hAnsi="Times New Roman"/>
          <w:szCs w:val="24"/>
        </w:rPr>
        <w:t>: оказание образовательных услуг по дополнительной профессиональной программе повышения квалификации.</w:t>
      </w:r>
    </w:p>
    <w:p w:rsidR="00CE31F5" w:rsidRPr="009876EF" w:rsidRDefault="00CE31F5" w:rsidP="00CE31F5">
      <w:pPr>
        <w:pStyle w:val="afff4"/>
        <w:spacing w:after="0" w:line="240" w:lineRule="auto"/>
        <w:ind w:firstLine="709"/>
        <w:jc w:val="both"/>
        <w:rPr>
          <w:rFonts w:ascii="Times New Roman" w:hAnsi="Times New Roman"/>
          <w:szCs w:val="24"/>
        </w:rPr>
      </w:pPr>
    </w:p>
    <w:p w:rsidR="00CE31F5" w:rsidRPr="009876EF" w:rsidRDefault="00CE31F5" w:rsidP="00CE31F5">
      <w:pPr>
        <w:pStyle w:val="10"/>
        <w:spacing w:after="0" w:line="240" w:lineRule="auto"/>
        <w:ind w:firstLine="709"/>
        <w:jc w:val="both"/>
        <w:rPr>
          <w:rFonts w:ascii="Times New Roman" w:hAnsi="Times New Roman"/>
          <w:szCs w:val="24"/>
        </w:rPr>
      </w:pPr>
      <w:r w:rsidRPr="009876EF">
        <w:rPr>
          <w:rFonts w:ascii="Times New Roman" w:hAnsi="Times New Roman"/>
          <w:b/>
          <w:szCs w:val="24"/>
        </w:rPr>
        <w:t>2.</w:t>
      </w:r>
      <w:r w:rsidRPr="009876EF">
        <w:rPr>
          <w:rFonts w:ascii="Times New Roman" w:hAnsi="Times New Roman"/>
          <w:szCs w:val="24"/>
        </w:rPr>
        <w:t xml:space="preserve"> </w:t>
      </w:r>
      <w:r w:rsidRPr="009876EF">
        <w:rPr>
          <w:rFonts w:ascii="Times New Roman" w:hAnsi="Times New Roman"/>
          <w:b/>
          <w:szCs w:val="24"/>
        </w:rPr>
        <w:t>Общие требования к предоставляемым услугам:</w:t>
      </w:r>
    </w:p>
    <w:p w:rsidR="00CE31F5" w:rsidRPr="009876EF" w:rsidRDefault="00CE31F5" w:rsidP="00CE31F5">
      <w:pPr>
        <w:pStyle w:val="afff4"/>
        <w:spacing w:after="0" w:line="240" w:lineRule="auto"/>
        <w:ind w:firstLine="709"/>
        <w:jc w:val="both"/>
        <w:rPr>
          <w:rFonts w:ascii="Times New Roman" w:hAnsi="Times New Roman"/>
          <w:szCs w:val="24"/>
        </w:rPr>
      </w:pPr>
      <w:r w:rsidRPr="009876EF">
        <w:rPr>
          <w:rFonts w:ascii="Times New Roman" w:hAnsi="Times New Roman"/>
          <w:szCs w:val="24"/>
        </w:rPr>
        <w:t>2.1. Место предоставления услуг: по месту нахождения Исполнителя.</w:t>
      </w:r>
    </w:p>
    <w:p w:rsidR="00CE31F5" w:rsidRDefault="00CE31F5" w:rsidP="00CE31F5">
      <w:pPr>
        <w:pStyle w:val="10"/>
        <w:spacing w:after="0" w:line="240" w:lineRule="auto"/>
        <w:ind w:firstLine="709"/>
        <w:jc w:val="both"/>
        <w:rPr>
          <w:rFonts w:ascii="Times New Roman" w:hAnsi="Times New Roman"/>
          <w:szCs w:val="24"/>
        </w:rPr>
      </w:pPr>
      <w:r w:rsidRPr="009876EF">
        <w:rPr>
          <w:rFonts w:ascii="Times New Roman" w:hAnsi="Times New Roman"/>
          <w:szCs w:val="24"/>
        </w:rPr>
        <w:t xml:space="preserve">2.2. Исполнитель </w:t>
      </w:r>
      <w:r>
        <w:rPr>
          <w:rFonts w:ascii="Times New Roman" w:hAnsi="Times New Roman"/>
          <w:szCs w:val="24"/>
        </w:rPr>
        <w:t>организует обучение 1 (одного) работника Заказчика по следующим курсам повышения квалификации:</w:t>
      </w:r>
    </w:p>
    <w:p w:rsidR="00CE31F5" w:rsidRDefault="00CE31F5" w:rsidP="00CE31F5">
      <w:pPr>
        <w:pStyle w:val="10"/>
        <w:spacing w:after="0" w:line="240" w:lineRule="auto"/>
        <w:ind w:firstLine="709"/>
        <w:jc w:val="both"/>
        <w:rPr>
          <w:rFonts w:ascii="Times New Roman" w:hAnsi="Times New Roman"/>
          <w:szCs w:val="24"/>
        </w:rPr>
      </w:pPr>
      <w:r>
        <w:rPr>
          <w:rFonts w:ascii="Times New Roman" w:hAnsi="Times New Roman"/>
          <w:szCs w:val="24"/>
        </w:rPr>
        <w:t xml:space="preserve">а) </w:t>
      </w:r>
      <w:r w:rsidRPr="00D15482">
        <w:rPr>
          <w:rFonts w:ascii="Times New Roman" w:hAnsi="Times New Roman"/>
          <w:szCs w:val="24"/>
        </w:rPr>
        <w:t>Курс повышения квалификации «Поисковые системы и конкурентная разведка в Интернете» (</w:t>
      </w:r>
      <w:r>
        <w:rPr>
          <w:rFonts w:ascii="Times New Roman" w:hAnsi="Times New Roman"/>
          <w:szCs w:val="24"/>
        </w:rPr>
        <w:t xml:space="preserve">в объёме не менее </w:t>
      </w:r>
      <w:r w:rsidRPr="00D15482">
        <w:rPr>
          <w:rFonts w:ascii="Times New Roman" w:hAnsi="Times New Roman"/>
          <w:szCs w:val="24"/>
        </w:rPr>
        <w:t>16</w:t>
      </w:r>
      <w:r>
        <w:rPr>
          <w:rFonts w:ascii="Times New Roman" w:hAnsi="Times New Roman"/>
          <w:szCs w:val="24"/>
        </w:rPr>
        <w:t xml:space="preserve"> академических</w:t>
      </w:r>
      <w:r w:rsidRPr="00D15482">
        <w:rPr>
          <w:rFonts w:ascii="Times New Roman" w:hAnsi="Times New Roman"/>
          <w:szCs w:val="24"/>
        </w:rPr>
        <w:t xml:space="preserve"> часов</w:t>
      </w:r>
      <w:r>
        <w:rPr>
          <w:rFonts w:ascii="Times New Roman" w:hAnsi="Times New Roman"/>
          <w:szCs w:val="24"/>
        </w:rPr>
        <w:t>, очно</w:t>
      </w:r>
      <w:r w:rsidRPr="00D15482">
        <w:rPr>
          <w:rFonts w:ascii="Times New Roman" w:hAnsi="Times New Roman"/>
          <w:szCs w:val="24"/>
        </w:rPr>
        <w:t>);</w:t>
      </w:r>
    </w:p>
    <w:p w:rsidR="00CE31F5" w:rsidRDefault="00CE31F5" w:rsidP="00CE31F5">
      <w:pPr>
        <w:pStyle w:val="10"/>
        <w:spacing w:after="0" w:line="240" w:lineRule="auto"/>
        <w:ind w:firstLine="709"/>
        <w:jc w:val="both"/>
        <w:rPr>
          <w:rFonts w:ascii="Times New Roman" w:hAnsi="Times New Roman"/>
          <w:szCs w:val="24"/>
        </w:rPr>
      </w:pPr>
      <w:r>
        <w:rPr>
          <w:rFonts w:ascii="Times New Roman" w:hAnsi="Times New Roman"/>
          <w:szCs w:val="24"/>
        </w:rPr>
        <w:t>б)</w:t>
      </w:r>
      <w:r w:rsidRPr="00D15482">
        <w:rPr>
          <w:rFonts w:ascii="Times New Roman" w:hAnsi="Times New Roman"/>
          <w:szCs w:val="24"/>
        </w:rPr>
        <w:t xml:space="preserve"> Курс повышения квалификации «Информационная безопасность в Интернете» (</w:t>
      </w:r>
      <w:r>
        <w:rPr>
          <w:rFonts w:ascii="Times New Roman" w:hAnsi="Times New Roman"/>
          <w:szCs w:val="24"/>
        </w:rPr>
        <w:t xml:space="preserve">в объёме </w:t>
      </w:r>
      <w:r w:rsidRPr="00D15482">
        <w:rPr>
          <w:rFonts w:ascii="Times New Roman" w:hAnsi="Times New Roman"/>
          <w:szCs w:val="24"/>
        </w:rPr>
        <w:t xml:space="preserve">не менее 24 </w:t>
      </w:r>
      <w:r>
        <w:rPr>
          <w:rFonts w:ascii="Times New Roman" w:hAnsi="Times New Roman"/>
          <w:szCs w:val="24"/>
        </w:rPr>
        <w:t>академических часов, очно</w:t>
      </w:r>
      <w:r w:rsidRPr="00D15482">
        <w:rPr>
          <w:rFonts w:ascii="Times New Roman" w:hAnsi="Times New Roman"/>
          <w:szCs w:val="24"/>
        </w:rPr>
        <w:t>).</w:t>
      </w:r>
    </w:p>
    <w:p w:rsidR="00CE31F5" w:rsidRPr="00B80593" w:rsidRDefault="00CE31F5" w:rsidP="00CE31F5">
      <w:pPr>
        <w:pStyle w:val="10"/>
        <w:spacing w:after="0" w:line="240" w:lineRule="auto"/>
        <w:ind w:firstLine="709"/>
        <w:jc w:val="both"/>
        <w:rPr>
          <w:rFonts w:ascii="Times New Roman" w:hAnsi="Times New Roman"/>
          <w:szCs w:val="24"/>
        </w:rPr>
      </w:pPr>
      <w:r>
        <w:rPr>
          <w:rFonts w:ascii="Times New Roman" w:hAnsi="Times New Roman"/>
          <w:szCs w:val="24"/>
        </w:rPr>
        <w:t xml:space="preserve">2.3. </w:t>
      </w:r>
      <w:r w:rsidRPr="00B80593">
        <w:rPr>
          <w:rFonts w:ascii="Times New Roman" w:hAnsi="Times New Roman"/>
          <w:szCs w:val="24"/>
        </w:rPr>
        <w:t>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CE31F5" w:rsidRDefault="00CE31F5" w:rsidP="00CE31F5">
      <w:pPr>
        <w:pStyle w:val="10"/>
        <w:spacing w:after="0" w:line="240" w:lineRule="auto"/>
        <w:ind w:firstLine="709"/>
        <w:jc w:val="both"/>
        <w:rPr>
          <w:rFonts w:ascii="Times New Roman" w:hAnsi="Times New Roman"/>
          <w:szCs w:val="24"/>
        </w:rPr>
      </w:pPr>
      <w:r w:rsidRPr="00B80593">
        <w:rPr>
          <w:rFonts w:ascii="Times New Roman" w:hAnsi="Times New Roman"/>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B80593">
        <w:rPr>
          <w:rFonts w:ascii="Times New Roman" w:hAnsi="Times New Roman"/>
          <w:szCs w:val="24"/>
        </w:rPr>
        <w:t>обучения по образцу</w:t>
      </w:r>
      <w:proofErr w:type="gramEnd"/>
      <w:r w:rsidRPr="00B80593">
        <w:rPr>
          <w:rFonts w:ascii="Times New Roman" w:hAnsi="Times New Roman"/>
          <w:szCs w:val="24"/>
        </w:rPr>
        <w:t>, устанавливаемому организацией, осуществляющей образовательную деятельность.</w:t>
      </w:r>
    </w:p>
    <w:p w:rsidR="00CE31F5" w:rsidRPr="009876EF" w:rsidRDefault="00CE31F5" w:rsidP="00CE31F5">
      <w:pPr>
        <w:pStyle w:val="10"/>
        <w:spacing w:after="0" w:line="240" w:lineRule="auto"/>
        <w:ind w:firstLine="709"/>
        <w:jc w:val="both"/>
        <w:rPr>
          <w:rFonts w:ascii="Times New Roman" w:hAnsi="Times New Roman"/>
          <w:szCs w:val="24"/>
        </w:rPr>
      </w:pPr>
    </w:p>
    <w:p w:rsidR="00CE31F5" w:rsidRDefault="00CE31F5" w:rsidP="00CE31F5">
      <w:pPr>
        <w:pStyle w:val="10"/>
        <w:spacing w:after="0" w:line="240" w:lineRule="auto"/>
        <w:ind w:firstLine="709"/>
        <w:jc w:val="both"/>
        <w:rPr>
          <w:rFonts w:ascii="Times New Roman" w:hAnsi="Times New Roman"/>
          <w:b/>
          <w:szCs w:val="24"/>
        </w:rPr>
      </w:pPr>
      <w:r w:rsidRPr="00D15482">
        <w:rPr>
          <w:rFonts w:ascii="Times New Roman" w:hAnsi="Times New Roman"/>
          <w:b/>
          <w:szCs w:val="24"/>
        </w:rPr>
        <w:t xml:space="preserve">3. </w:t>
      </w:r>
      <w:r>
        <w:rPr>
          <w:rFonts w:ascii="Times New Roman" w:hAnsi="Times New Roman"/>
          <w:b/>
          <w:szCs w:val="24"/>
        </w:rPr>
        <w:t>Программа</w:t>
      </w:r>
      <w:r w:rsidRPr="00D15482">
        <w:rPr>
          <w:rFonts w:ascii="Times New Roman" w:hAnsi="Times New Roman"/>
          <w:b/>
          <w:szCs w:val="24"/>
        </w:rPr>
        <w:t xml:space="preserve"> курс</w:t>
      </w:r>
      <w:r>
        <w:rPr>
          <w:rFonts w:ascii="Times New Roman" w:hAnsi="Times New Roman"/>
          <w:b/>
          <w:szCs w:val="24"/>
        </w:rPr>
        <w:t>а</w:t>
      </w:r>
      <w:r w:rsidRPr="00D15482">
        <w:rPr>
          <w:rFonts w:ascii="Times New Roman" w:hAnsi="Times New Roman"/>
          <w:b/>
          <w:szCs w:val="24"/>
        </w:rPr>
        <w:t xml:space="preserve"> повышения квалификации «Поисковые системы и конкурентная разведка в Интернете»:</w:t>
      </w:r>
    </w:p>
    <w:tbl>
      <w:tblPr>
        <w:tblStyle w:val="afffffe"/>
        <w:tblW w:w="0" w:type="auto"/>
        <w:tblLook w:val="04A0" w:firstRow="1" w:lastRow="0" w:firstColumn="1" w:lastColumn="0" w:noHBand="0" w:noVBand="1"/>
      </w:tblPr>
      <w:tblGrid>
        <w:gridCol w:w="817"/>
        <w:gridCol w:w="1559"/>
        <w:gridCol w:w="8045"/>
      </w:tblGrid>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Цели курса</w:t>
            </w:r>
          </w:p>
        </w:tc>
        <w:tc>
          <w:tcPr>
            <w:tcW w:w="8045" w:type="dxa"/>
          </w:tcPr>
          <w:p w:rsidR="00CE31F5" w:rsidRDefault="00CE31F5" w:rsidP="00CE31F5">
            <w:pPr>
              <w:pStyle w:val="10"/>
              <w:spacing w:after="0" w:line="240" w:lineRule="auto"/>
              <w:rPr>
                <w:rFonts w:ascii="Times New Roman" w:hAnsi="Times New Roman"/>
                <w:szCs w:val="24"/>
              </w:rPr>
            </w:pPr>
            <w:r>
              <w:rPr>
                <w:rFonts w:ascii="Times New Roman" w:hAnsi="Times New Roman"/>
                <w:szCs w:val="24"/>
              </w:rPr>
              <w:t>О</w:t>
            </w:r>
            <w:r w:rsidRPr="00CE31F5">
              <w:rPr>
                <w:rFonts w:ascii="Times New Roman" w:hAnsi="Times New Roman"/>
                <w:szCs w:val="24"/>
              </w:rPr>
              <w:t>бучение руководителей и специалистов для развития и поддержания профессионального уровня в рамках имеющейся компетенции</w:t>
            </w:r>
            <w:r>
              <w:rPr>
                <w:rFonts w:ascii="Times New Roman" w:hAnsi="Times New Roman"/>
                <w:szCs w:val="24"/>
              </w:rPr>
              <w:t>, в том числе:</w:t>
            </w:r>
          </w:p>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 xml:space="preserve">1) </w:t>
            </w:r>
            <w:r w:rsidRPr="00D15482">
              <w:rPr>
                <w:rFonts w:ascii="Times New Roman" w:hAnsi="Times New Roman"/>
                <w:szCs w:val="24"/>
              </w:rPr>
              <w:t>Обучить слушателей приёмам использования невидимого, "глубинного" Интернета;</w:t>
            </w:r>
          </w:p>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 xml:space="preserve">2) </w:t>
            </w:r>
            <w:r w:rsidRPr="00D15482">
              <w:rPr>
                <w:rFonts w:ascii="Times New Roman" w:hAnsi="Times New Roman"/>
                <w:szCs w:val="24"/>
              </w:rPr>
              <w:t>На практических примерах научить использовать современные поисковые технологии в реальных задачах бизнеса;</w:t>
            </w:r>
          </w:p>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 xml:space="preserve">3) </w:t>
            </w:r>
            <w:r w:rsidRPr="00D15482">
              <w:rPr>
                <w:rFonts w:ascii="Times New Roman" w:hAnsi="Times New Roman"/>
                <w:szCs w:val="24"/>
              </w:rPr>
              <w:t>Дать навыки проведения аудита утечек конфиденциальной информации в Интернет собственными силами;</w:t>
            </w:r>
          </w:p>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 xml:space="preserve">4) </w:t>
            </w:r>
            <w:r w:rsidRPr="00D15482">
              <w:rPr>
                <w:rFonts w:ascii="Times New Roman" w:hAnsi="Times New Roman"/>
                <w:szCs w:val="24"/>
              </w:rPr>
              <w:t>Обучить способам автоматизации процесса сбора данных в Интернете;</w:t>
            </w:r>
          </w:p>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 xml:space="preserve">5) </w:t>
            </w:r>
            <w:r w:rsidRPr="00D15482">
              <w:rPr>
                <w:rFonts w:ascii="Times New Roman" w:hAnsi="Times New Roman"/>
                <w:szCs w:val="24"/>
              </w:rPr>
              <w:t>Предоставить возможность понять, какая информация об их компании "гуляет" в Интернете.</w:t>
            </w:r>
          </w:p>
        </w:tc>
      </w:tr>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2</w:t>
            </w:r>
          </w:p>
        </w:tc>
        <w:tc>
          <w:tcPr>
            <w:tcW w:w="1559" w:type="dxa"/>
          </w:tcPr>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Задачи курса</w:t>
            </w:r>
          </w:p>
        </w:tc>
        <w:tc>
          <w:tcPr>
            <w:tcW w:w="8045" w:type="dxa"/>
          </w:tcPr>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    1. Мониторинг активности конкурентов в вопросах интенсификации бизнеса, повышения конкурентоспособности товаров, ценообразования, рекламы и стимулирования потребителей, планирования товарного ассортимента;</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    2. Мониторинг процессов, происходящих на рынке, для принятия управленческих решений;</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    3. Исследование целевого сегмента рынка и его ёмкости;</w:t>
            </w:r>
          </w:p>
          <w:p w:rsidR="00CE31F5" w:rsidRPr="00D15482"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    4. Автоматизация процесса сбора данных в Интернете.</w:t>
            </w:r>
          </w:p>
        </w:tc>
      </w:tr>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3</w:t>
            </w:r>
          </w:p>
        </w:tc>
        <w:tc>
          <w:tcPr>
            <w:tcW w:w="1559" w:type="dxa"/>
          </w:tcPr>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Целевая аудитория</w:t>
            </w:r>
          </w:p>
        </w:tc>
        <w:tc>
          <w:tcPr>
            <w:tcW w:w="8045" w:type="dxa"/>
          </w:tcPr>
          <w:p w:rsidR="00CE31F5" w:rsidRPr="00D15482" w:rsidRDefault="00CE31F5" w:rsidP="00CE31F5">
            <w:pPr>
              <w:pStyle w:val="10"/>
              <w:spacing w:after="0" w:line="240" w:lineRule="auto"/>
              <w:rPr>
                <w:rFonts w:ascii="Times New Roman" w:hAnsi="Times New Roman"/>
                <w:szCs w:val="24"/>
              </w:rPr>
            </w:pPr>
            <w:r w:rsidRPr="003E4A2E">
              <w:rPr>
                <w:rFonts w:ascii="Times New Roman" w:hAnsi="Times New Roman"/>
                <w:szCs w:val="24"/>
              </w:rPr>
              <w:t>Руководители и специалисты информационно-аналитических отделов и служб безопасности коммерческих и государственных организаций</w:t>
            </w:r>
          </w:p>
        </w:tc>
      </w:tr>
      <w:tr w:rsidR="00CE31F5" w:rsidRPr="00D15482" w:rsidTr="00CE31F5">
        <w:tc>
          <w:tcPr>
            <w:tcW w:w="817" w:type="dxa"/>
          </w:tcPr>
          <w:p w:rsidR="00CE31F5" w:rsidRDefault="00CE31F5" w:rsidP="00CE31F5">
            <w:pPr>
              <w:pStyle w:val="10"/>
              <w:spacing w:after="0" w:line="240" w:lineRule="auto"/>
              <w:jc w:val="center"/>
              <w:rPr>
                <w:rFonts w:ascii="Times New Roman" w:hAnsi="Times New Roman"/>
                <w:szCs w:val="24"/>
              </w:rPr>
            </w:pPr>
            <w:r>
              <w:rPr>
                <w:rFonts w:ascii="Times New Roman" w:hAnsi="Times New Roman"/>
                <w:szCs w:val="24"/>
              </w:rPr>
              <w:lastRenderedPageBreak/>
              <w:t>4</w:t>
            </w:r>
          </w:p>
        </w:tc>
        <w:tc>
          <w:tcPr>
            <w:tcW w:w="1559" w:type="dxa"/>
          </w:tcPr>
          <w:p w:rsidR="00CE31F5" w:rsidRDefault="00CE31F5" w:rsidP="00CE31F5">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b/>
                <w:bCs/>
                <w:szCs w:val="24"/>
              </w:rPr>
              <w:t>День 1. Методы максимально эффективного использования ресурсов сети Интернет</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1. Интернет как информационная среда </w:t>
            </w:r>
            <w:r>
              <w:rPr>
                <w:rFonts w:ascii="Times New Roman" w:hAnsi="Times New Roman"/>
                <w:szCs w:val="24"/>
              </w:rPr>
              <w:t>конкурентной разведки</w:t>
            </w:r>
            <w:r w:rsidRPr="003E4A2E">
              <w:rPr>
                <w:rFonts w:ascii="Times New Roman" w:hAnsi="Times New Roman"/>
                <w:szCs w:val="24"/>
              </w:rPr>
              <w:t>. Возможности, источники, методы.</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2. Интернет-разведка тактического, оперативного, стратегического уровня. Задачи, методология, инструментарий</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3. Основы профессиональной работы с поисковой системой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3.1 Основные операторы языка запросов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3.2 Недокументированные возможности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3.3 Построение сложных поисковых запросов в </w:t>
            </w:r>
            <w:proofErr w:type="spellStart"/>
            <w:r w:rsidRPr="003E4A2E">
              <w:rPr>
                <w:rFonts w:ascii="Times New Roman" w:hAnsi="Times New Roman"/>
                <w:szCs w:val="24"/>
              </w:rPr>
              <w:t>Yandex</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4. Профессиональный поиск 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4.1 Язык запросов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4.2 Недокументированные возможности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4.3 Расширенный поиск в </w:t>
            </w:r>
            <w:proofErr w:type="spellStart"/>
            <w:r w:rsidRPr="003E4A2E">
              <w:rPr>
                <w:rFonts w:ascii="Times New Roman" w:hAnsi="Times New Roman"/>
                <w:szCs w:val="24"/>
              </w:rPr>
              <w:t>Google</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5. Альтернативные поисковые системы: задачи, особенности, логика</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6. Методы сбора информации о фирме, персоне, событии, продукте в Интернете.</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b/>
                <w:bCs/>
                <w:szCs w:val="24"/>
              </w:rPr>
              <w:t>День 2. Эффективные поисковые технологии</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1. Правовые и этические аспекты конкурентной разведки.</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2.</w:t>
            </w:r>
            <w:r>
              <w:rPr>
                <w:rFonts w:ascii="Times New Roman" w:hAnsi="Times New Roman"/>
                <w:szCs w:val="24"/>
              </w:rPr>
              <w:t xml:space="preserve"> </w:t>
            </w:r>
            <w:r w:rsidRPr="003E4A2E">
              <w:rPr>
                <w:rFonts w:ascii="Times New Roman" w:hAnsi="Times New Roman"/>
                <w:szCs w:val="24"/>
              </w:rPr>
              <w:t>Наиболее мощные приемы поиска. Извлечение информации из глубинного (невидимого) Интернета.</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2.1</w:t>
            </w:r>
            <w:r>
              <w:rPr>
                <w:rFonts w:ascii="Times New Roman" w:hAnsi="Times New Roman"/>
                <w:szCs w:val="24"/>
              </w:rPr>
              <w:t>.</w:t>
            </w:r>
            <w:r w:rsidRPr="003E4A2E">
              <w:rPr>
                <w:rFonts w:ascii="Times New Roman" w:hAnsi="Times New Roman"/>
                <w:szCs w:val="24"/>
              </w:rPr>
              <w:t xml:space="preserve"> Приемы быстрого обнаружения утечек конфиденциальной информации</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2.2</w:t>
            </w:r>
            <w:r>
              <w:rPr>
                <w:rFonts w:ascii="Times New Roman" w:hAnsi="Times New Roman"/>
                <w:szCs w:val="24"/>
              </w:rPr>
              <w:t>.</w:t>
            </w:r>
            <w:r w:rsidRPr="003E4A2E">
              <w:rPr>
                <w:rFonts w:ascii="Times New Roman" w:hAnsi="Times New Roman"/>
                <w:szCs w:val="24"/>
              </w:rPr>
              <w:t xml:space="preserve"> Приемы </w:t>
            </w:r>
            <w:proofErr w:type="spellStart"/>
            <w:r w:rsidRPr="003E4A2E">
              <w:rPr>
                <w:rFonts w:ascii="Times New Roman" w:hAnsi="Times New Roman"/>
                <w:szCs w:val="24"/>
              </w:rPr>
              <w:t>Google</w:t>
            </w:r>
            <w:proofErr w:type="spellEnd"/>
            <w:r w:rsidRPr="003E4A2E">
              <w:rPr>
                <w:rFonts w:ascii="Times New Roman" w:hAnsi="Times New Roman"/>
                <w:szCs w:val="24"/>
              </w:rPr>
              <w:t xml:space="preserve"> </w:t>
            </w:r>
            <w:proofErr w:type="spellStart"/>
            <w:r w:rsidRPr="003E4A2E">
              <w:rPr>
                <w:rFonts w:ascii="Times New Roman" w:hAnsi="Times New Roman"/>
                <w:szCs w:val="24"/>
              </w:rPr>
              <w:t>Hacking</w:t>
            </w:r>
            <w:proofErr w:type="spellEnd"/>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2.3</w:t>
            </w:r>
            <w:r>
              <w:rPr>
                <w:rFonts w:ascii="Times New Roman" w:hAnsi="Times New Roman"/>
                <w:szCs w:val="24"/>
              </w:rPr>
              <w:t>.</w:t>
            </w:r>
            <w:r w:rsidRPr="003E4A2E">
              <w:rPr>
                <w:rFonts w:ascii="Times New Roman" w:hAnsi="Times New Roman"/>
                <w:szCs w:val="24"/>
              </w:rPr>
              <w:t xml:space="preserve"> Приемы эксплуатации основных уязвимостей веб-ресурсов</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3.</w:t>
            </w:r>
            <w:r>
              <w:rPr>
                <w:rFonts w:ascii="Times New Roman" w:hAnsi="Times New Roman"/>
                <w:szCs w:val="24"/>
              </w:rPr>
              <w:t xml:space="preserve"> </w:t>
            </w:r>
            <w:r w:rsidRPr="003E4A2E">
              <w:rPr>
                <w:rFonts w:ascii="Times New Roman" w:hAnsi="Times New Roman"/>
                <w:szCs w:val="24"/>
              </w:rPr>
              <w:t xml:space="preserve">Решение задач сбора информации для вашего предприятия (мониторинг активности конкурентов и ведущих игроков рынка, мониторинг рыночной активности, мониторинг деятельности </w:t>
            </w:r>
            <w:proofErr w:type="gramStart"/>
            <w:r w:rsidRPr="003E4A2E">
              <w:rPr>
                <w:rFonts w:ascii="Times New Roman" w:hAnsi="Times New Roman"/>
                <w:szCs w:val="24"/>
              </w:rPr>
              <w:t>топ-менеджеров</w:t>
            </w:r>
            <w:proofErr w:type="gramEnd"/>
            <w:r w:rsidRPr="003E4A2E">
              <w:rPr>
                <w:rFonts w:ascii="Times New Roman" w:hAnsi="Times New Roman"/>
                <w:szCs w:val="24"/>
              </w:rPr>
              <w:t xml:space="preserve"> и ведущих сотрудников конкурентов, проверка партнеров, раннее обнаружение угроз бизнесу и репутации, организация досье на персону, компанию, технологию, событие)</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4. Организация </w:t>
            </w:r>
            <w:proofErr w:type="gramStart"/>
            <w:r w:rsidRPr="003E4A2E">
              <w:rPr>
                <w:rFonts w:ascii="Times New Roman" w:hAnsi="Times New Roman"/>
                <w:szCs w:val="24"/>
              </w:rPr>
              <w:t>интернет-мониторинга</w:t>
            </w:r>
            <w:proofErr w:type="gramEnd"/>
            <w:r w:rsidRPr="003E4A2E">
              <w:rPr>
                <w:rFonts w:ascii="Times New Roman" w:hAnsi="Times New Roman"/>
                <w:szCs w:val="24"/>
              </w:rPr>
              <w:t xml:space="preserve">. Поисковая технология </w:t>
            </w:r>
            <w:proofErr w:type="spellStart"/>
            <w:r w:rsidRPr="003E4A2E">
              <w:rPr>
                <w:rFonts w:ascii="Times New Roman" w:hAnsi="Times New Roman"/>
                <w:szCs w:val="24"/>
              </w:rPr>
              <w:t>Avalanche</w:t>
            </w:r>
            <w:proofErr w:type="spell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4.1</w:t>
            </w:r>
            <w:r>
              <w:rPr>
                <w:rFonts w:ascii="Times New Roman" w:hAnsi="Times New Roman"/>
                <w:szCs w:val="24"/>
              </w:rPr>
              <w:t>.</w:t>
            </w:r>
            <w:r w:rsidRPr="003E4A2E">
              <w:rPr>
                <w:rFonts w:ascii="Times New Roman" w:hAnsi="Times New Roman"/>
                <w:szCs w:val="24"/>
              </w:rPr>
              <w:t xml:space="preserve"> Архитектура, возможности и логика работы программы;</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4.2</w:t>
            </w:r>
            <w:r>
              <w:rPr>
                <w:rFonts w:ascii="Times New Roman" w:hAnsi="Times New Roman"/>
                <w:szCs w:val="24"/>
              </w:rPr>
              <w:t>.</w:t>
            </w:r>
            <w:r w:rsidRPr="003E4A2E">
              <w:rPr>
                <w:rFonts w:ascii="Times New Roman" w:hAnsi="Times New Roman"/>
                <w:szCs w:val="24"/>
              </w:rPr>
              <w:t xml:space="preserve"> Организация системы раннего обнаружения </w:t>
            </w:r>
            <w:proofErr w:type="gramStart"/>
            <w:r w:rsidRPr="003E4A2E">
              <w:rPr>
                <w:rFonts w:ascii="Times New Roman" w:hAnsi="Times New Roman"/>
                <w:szCs w:val="24"/>
              </w:rPr>
              <w:t>интернет-угроз</w:t>
            </w:r>
            <w:proofErr w:type="gramEnd"/>
            <w:r w:rsidRPr="003E4A2E">
              <w:rPr>
                <w:rFonts w:ascii="Times New Roman" w:hAnsi="Times New Roman"/>
                <w:szCs w:val="24"/>
              </w:rPr>
              <w:t>;</w:t>
            </w:r>
          </w:p>
          <w:p w:rsidR="00CE31F5" w:rsidRPr="003E4A2E" w:rsidRDefault="00CE31F5" w:rsidP="00CE31F5">
            <w:pPr>
              <w:pStyle w:val="10"/>
              <w:spacing w:after="0" w:line="240" w:lineRule="auto"/>
              <w:rPr>
                <w:rFonts w:ascii="Times New Roman" w:hAnsi="Times New Roman"/>
                <w:szCs w:val="24"/>
              </w:rPr>
            </w:pPr>
            <w:r w:rsidRPr="003E4A2E">
              <w:rPr>
                <w:rFonts w:ascii="Times New Roman" w:hAnsi="Times New Roman"/>
                <w:szCs w:val="24"/>
              </w:rPr>
              <w:t>4.3</w:t>
            </w:r>
            <w:r>
              <w:rPr>
                <w:rFonts w:ascii="Times New Roman" w:hAnsi="Times New Roman"/>
                <w:szCs w:val="24"/>
              </w:rPr>
              <w:t xml:space="preserve">. </w:t>
            </w:r>
            <w:r w:rsidRPr="003E4A2E">
              <w:rPr>
                <w:rFonts w:ascii="Times New Roman" w:hAnsi="Times New Roman"/>
                <w:szCs w:val="24"/>
              </w:rPr>
              <w:t xml:space="preserve">Формирование досье на </w:t>
            </w:r>
            <w:r>
              <w:rPr>
                <w:rFonts w:ascii="Times New Roman" w:hAnsi="Times New Roman"/>
                <w:szCs w:val="24"/>
              </w:rPr>
              <w:t>объекты интереса, анализ связей.</w:t>
            </w:r>
          </w:p>
        </w:tc>
      </w:tr>
      <w:tr w:rsidR="00CE31F5" w:rsidRPr="00D15482" w:rsidTr="00CE31F5">
        <w:trPr>
          <w:trHeight w:val="1763"/>
        </w:trPr>
        <w:tc>
          <w:tcPr>
            <w:tcW w:w="817" w:type="dxa"/>
          </w:tcPr>
          <w:p w:rsidR="00CE31F5" w:rsidRDefault="00CE31F5" w:rsidP="00CE31F5">
            <w:pPr>
              <w:pStyle w:val="10"/>
              <w:spacing w:after="0" w:line="240" w:lineRule="auto"/>
              <w:jc w:val="center"/>
              <w:rPr>
                <w:rFonts w:ascii="Times New Roman" w:hAnsi="Times New Roman"/>
                <w:szCs w:val="24"/>
              </w:rPr>
            </w:pPr>
            <w:r>
              <w:rPr>
                <w:rFonts w:ascii="Times New Roman" w:hAnsi="Times New Roman"/>
                <w:szCs w:val="24"/>
              </w:rPr>
              <w:t>5</w:t>
            </w:r>
          </w:p>
        </w:tc>
        <w:tc>
          <w:tcPr>
            <w:tcW w:w="1559" w:type="dxa"/>
          </w:tcPr>
          <w:p w:rsidR="00CE31F5" w:rsidRDefault="00CE31F5" w:rsidP="00CE31F5">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CE31F5" w:rsidRPr="003E4A2E" w:rsidRDefault="00CE31F5" w:rsidP="00CE31F5">
            <w:pPr>
              <w:numPr>
                <w:ilvl w:val="0"/>
                <w:numId w:val="7"/>
              </w:numPr>
              <w:spacing w:after="0"/>
              <w:ind w:left="714" w:hanging="357"/>
              <w:rPr>
                <w:color w:val="000000"/>
                <w:sz w:val="24"/>
                <w:szCs w:val="24"/>
              </w:rPr>
            </w:pPr>
            <w:r w:rsidRPr="003E4A2E">
              <w:rPr>
                <w:color w:val="000000"/>
                <w:sz w:val="24"/>
                <w:szCs w:val="24"/>
              </w:rPr>
              <w:t>Компакт-диск с информационными материалами по эффективному использованию глобальной сети;</w:t>
            </w:r>
          </w:p>
          <w:p w:rsidR="00CE31F5" w:rsidRPr="003E4A2E" w:rsidRDefault="00CE31F5" w:rsidP="00CE31F5">
            <w:pPr>
              <w:numPr>
                <w:ilvl w:val="0"/>
                <w:numId w:val="7"/>
              </w:numPr>
              <w:spacing w:after="0"/>
              <w:ind w:left="714" w:hanging="357"/>
              <w:rPr>
                <w:color w:val="000000"/>
                <w:sz w:val="24"/>
                <w:szCs w:val="24"/>
              </w:rPr>
            </w:pPr>
            <w:r w:rsidRPr="003E4A2E">
              <w:rPr>
                <w:color w:val="000000"/>
                <w:sz w:val="24"/>
                <w:szCs w:val="24"/>
              </w:rPr>
              <w:t xml:space="preserve">Персональную версию программы </w:t>
            </w:r>
            <w:proofErr w:type="spellStart"/>
            <w:r w:rsidRPr="003E4A2E">
              <w:rPr>
                <w:bCs/>
                <w:color w:val="000000"/>
                <w:sz w:val="24"/>
                <w:szCs w:val="24"/>
              </w:rPr>
              <w:t>Avalanche</w:t>
            </w:r>
            <w:proofErr w:type="spellEnd"/>
            <w:r w:rsidRPr="003E4A2E">
              <w:rPr>
                <w:bCs/>
                <w:color w:val="000000"/>
                <w:sz w:val="24"/>
                <w:szCs w:val="24"/>
              </w:rPr>
              <w:t xml:space="preserve"> 2.5. - отечественный продукт по интеллектуальному поиску в Интернете;</w:t>
            </w:r>
          </w:p>
          <w:p w:rsidR="00CE31F5" w:rsidRPr="003E4A2E" w:rsidRDefault="00CE31F5" w:rsidP="00CE31F5">
            <w:pPr>
              <w:numPr>
                <w:ilvl w:val="0"/>
                <w:numId w:val="7"/>
              </w:numPr>
              <w:spacing w:after="0"/>
              <w:ind w:left="714" w:hanging="357"/>
              <w:rPr>
                <w:b/>
                <w:bCs/>
                <w:szCs w:val="24"/>
              </w:rPr>
            </w:pPr>
            <w:r w:rsidRPr="003E4A2E">
              <w:rPr>
                <w:color w:val="000000"/>
                <w:sz w:val="24"/>
                <w:szCs w:val="24"/>
              </w:rPr>
              <w:t xml:space="preserve">Практическое пособие </w:t>
            </w:r>
            <w:r>
              <w:rPr>
                <w:color w:val="000000"/>
                <w:sz w:val="24"/>
                <w:szCs w:val="24"/>
              </w:rPr>
              <w:t>по</w:t>
            </w:r>
            <w:r w:rsidRPr="003E4A2E">
              <w:rPr>
                <w:color w:val="000000"/>
                <w:sz w:val="24"/>
                <w:szCs w:val="24"/>
              </w:rPr>
              <w:t xml:space="preserve"> курсу.</w:t>
            </w:r>
          </w:p>
        </w:tc>
      </w:tr>
    </w:tbl>
    <w:p w:rsidR="00CE31F5" w:rsidRPr="009876EF" w:rsidRDefault="00CE31F5" w:rsidP="00CE31F5">
      <w:pPr>
        <w:pStyle w:val="10"/>
        <w:spacing w:after="0" w:line="240" w:lineRule="auto"/>
        <w:ind w:firstLine="709"/>
        <w:jc w:val="both"/>
        <w:rPr>
          <w:rFonts w:ascii="Times New Roman" w:hAnsi="Times New Roman"/>
          <w:i/>
          <w:szCs w:val="24"/>
        </w:rPr>
      </w:pPr>
    </w:p>
    <w:p w:rsidR="00CE31F5" w:rsidRPr="003E4A2E" w:rsidRDefault="00CE31F5" w:rsidP="00CE31F5">
      <w:pPr>
        <w:pStyle w:val="10"/>
        <w:spacing w:after="0" w:line="240" w:lineRule="auto"/>
        <w:ind w:firstLine="709"/>
        <w:jc w:val="both"/>
        <w:rPr>
          <w:rFonts w:ascii="Times New Roman" w:hAnsi="Times New Roman"/>
          <w:b/>
          <w:szCs w:val="24"/>
        </w:rPr>
      </w:pPr>
      <w:r>
        <w:rPr>
          <w:rFonts w:ascii="Times New Roman" w:hAnsi="Times New Roman"/>
          <w:b/>
          <w:szCs w:val="24"/>
        </w:rPr>
        <w:t>4</w:t>
      </w:r>
      <w:r w:rsidRPr="003E4A2E">
        <w:rPr>
          <w:rFonts w:ascii="Times New Roman" w:hAnsi="Times New Roman"/>
          <w:b/>
          <w:szCs w:val="24"/>
        </w:rPr>
        <w:t xml:space="preserve">. </w:t>
      </w:r>
      <w:r>
        <w:rPr>
          <w:rFonts w:ascii="Times New Roman" w:hAnsi="Times New Roman"/>
          <w:b/>
          <w:szCs w:val="24"/>
        </w:rPr>
        <w:t>Программа</w:t>
      </w:r>
      <w:r w:rsidRPr="003E4A2E">
        <w:rPr>
          <w:rFonts w:ascii="Times New Roman" w:hAnsi="Times New Roman"/>
          <w:b/>
          <w:szCs w:val="24"/>
        </w:rPr>
        <w:t xml:space="preserve"> курс</w:t>
      </w:r>
      <w:r>
        <w:rPr>
          <w:rFonts w:ascii="Times New Roman" w:hAnsi="Times New Roman"/>
          <w:b/>
          <w:szCs w:val="24"/>
        </w:rPr>
        <w:t>а</w:t>
      </w:r>
      <w:r w:rsidRPr="003E4A2E">
        <w:rPr>
          <w:rFonts w:ascii="Times New Roman" w:hAnsi="Times New Roman"/>
          <w:b/>
          <w:szCs w:val="24"/>
        </w:rPr>
        <w:t xml:space="preserve"> повышения квалификации «Информационная безопасность в Интернете»:</w:t>
      </w:r>
    </w:p>
    <w:tbl>
      <w:tblPr>
        <w:tblStyle w:val="afffffe"/>
        <w:tblW w:w="0" w:type="auto"/>
        <w:tblLook w:val="04A0" w:firstRow="1" w:lastRow="0" w:firstColumn="1" w:lastColumn="0" w:noHBand="0" w:noVBand="1"/>
      </w:tblPr>
      <w:tblGrid>
        <w:gridCol w:w="817"/>
        <w:gridCol w:w="1559"/>
        <w:gridCol w:w="8045"/>
      </w:tblGrid>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Цели курса</w:t>
            </w:r>
          </w:p>
        </w:tc>
        <w:tc>
          <w:tcPr>
            <w:tcW w:w="8045" w:type="dxa"/>
          </w:tcPr>
          <w:p w:rsidR="00CE31F5" w:rsidRPr="00CE31F5" w:rsidRDefault="00CE31F5" w:rsidP="00CE31F5">
            <w:pPr>
              <w:numPr>
                <w:ilvl w:val="0"/>
                <w:numId w:val="9"/>
              </w:numPr>
              <w:spacing w:after="0"/>
              <w:ind w:left="0"/>
              <w:rPr>
                <w:color w:val="000000"/>
                <w:sz w:val="32"/>
                <w:szCs w:val="24"/>
              </w:rPr>
            </w:pPr>
            <w:r>
              <w:rPr>
                <w:sz w:val="24"/>
                <w:szCs w:val="24"/>
              </w:rPr>
              <w:t>Р</w:t>
            </w:r>
            <w:r w:rsidRPr="00CE31F5">
              <w:rPr>
                <w:sz w:val="24"/>
                <w:szCs w:val="24"/>
              </w:rPr>
              <w:t>азвити</w:t>
            </w:r>
            <w:r>
              <w:rPr>
                <w:sz w:val="24"/>
                <w:szCs w:val="24"/>
              </w:rPr>
              <w:t>е</w:t>
            </w:r>
            <w:r w:rsidRPr="00CE31F5">
              <w:rPr>
                <w:sz w:val="24"/>
                <w:szCs w:val="24"/>
              </w:rPr>
              <w:t xml:space="preserve"> и поддержани</w:t>
            </w:r>
            <w:r>
              <w:rPr>
                <w:sz w:val="24"/>
                <w:szCs w:val="24"/>
              </w:rPr>
              <w:t>е</w:t>
            </w:r>
            <w:r w:rsidRPr="00CE31F5">
              <w:rPr>
                <w:sz w:val="24"/>
                <w:szCs w:val="24"/>
              </w:rPr>
              <w:t xml:space="preserve"> профессионального уровня в рамках имеющейся компетенции, в том числе:</w:t>
            </w:r>
          </w:p>
          <w:p w:rsidR="00CE31F5" w:rsidRPr="003E4A2E" w:rsidRDefault="00CE31F5" w:rsidP="00CE31F5">
            <w:pPr>
              <w:numPr>
                <w:ilvl w:val="0"/>
                <w:numId w:val="9"/>
              </w:numPr>
              <w:spacing w:after="0"/>
              <w:ind w:left="0"/>
              <w:rPr>
                <w:color w:val="000000"/>
                <w:sz w:val="24"/>
                <w:szCs w:val="24"/>
              </w:rPr>
            </w:pPr>
            <w:r>
              <w:rPr>
                <w:color w:val="000000"/>
                <w:sz w:val="24"/>
                <w:szCs w:val="24"/>
              </w:rPr>
              <w:t xml:space="preserve">1) </w:t>
            </w:r>
            <w:r w:rsidRPr="003E4A2E">
              <w:rPr>
                <w:color w:val="000000"/>
                <w:sz w:val="24"/>
                <w:szCs w:val="24"/>
              </w:rPr>
              <w:t xml:space="preserve">Предложить руководителям и специалистам спектр решений, позволяющих обеспечить режим защиты конфиденциальной информации и персональных данных, а также организовать комплексную </w:t>
            </w:r>
            <w:r w:rsidRPr="003E4A2E">
              <w:rPr>
                <w:color w:val="000000"/>
                <w:sz w:val="24"/>
                <w:szCs w:val="24"/>
              </w:rPr>
              <w:lastRenderedPageBreak/>
              <w:t>информационную защиту бизнеса.</w:t>
            </w:r>
          </w:p>
          <w:p w:rsidR="00CE31F5" w:rsidRPr="00D15482" w:rsidRDefault="00CE31F5" w:rsidP="00CE31F5">
            <w:pPr>
              <w:numPr>
                <w:ilvl w:val="0"/>
                <w:numId w:val="10"/>
              </w:numPr>
              <w:spacing w:after="0"/>
              <w:ind w:left="0"/>
              <w:rPr>
                <w:szCs w:val="24"/>
              </w:rPr>
            </w:pPr>
            <w:r>
              <w:rPr>
                <w:color w:val="000000"/>
                <w:sz w:val="24"/>
                <w:szCs w:val="24"/>
              </w:rPr>
              <w:t xml:space="preserve">2) </w:t>
            </w:r>
            <w:r w:rsidRPr="003E4A2E">
              <w:rPr>
                <w:color w:val="000000"/>
                <w:sz w:val="24"/>
                <w:szCs w:val="24"/>
              </w:rPr>
              <w:t>Продемонстрировать на примерах использование аналитических технологий и наступательных методов информационной безопасности в реальных задачах защиты конфиденциальной информации и привить слушателям навыки в практическом применении полученных знаний.</w:t>
            </w:r>
          </w:p>
        </w:tc>
      </w:tr>
      <w:tr w:rsidR="00CE31F5" w:rsidRPr="00D15482" w:rsidTr="00CE31F5">
        <w:tc>
          <w:tcPr>
            <w:tcW w:w="817" w:type="dxa"/>
          </w:tcPr>
          <w:p w:rsidR="00CE31F5" w:rsidRPr="00D15482" w:rsidRDefault="00CE31F5" w:rsidP="00CE31F5">
            <w:pPr>
              <w:pStyle w:val="10"/>
              <w:spacing w:after="0" w:line="240" w:lineRule="auto"/>
              <w:jc w:val="center"/>
              <w:rPr>
                <w:rFonts w:ascii="Times New Roman" w:hAnsi="Times New Roman"/>
                <w:szCs w:val="24"/>
              </w:rPr>
            </w:pPr>
            <w:r>
              <w:rPr>
                <w:rFonts w:ascii="Times New Roman" w:hAnsi="Times New Roman"/>
                <w:szCs w:val="24"/>
              </w:rPr>
              <w:lastRenderedPageBreak/>
              <w:t>2</w:t>
            </w:r>
          </w:p>
        </w:tc>
        <w:tc>
          <w:tcPr>
            <w:tcW w:w="1559" w:type="dxa"/>
          </w:tcPr>
          <w:p w:rsidR="00CE31F5" w:rsidRPr="00D15482" w:rsidRDefault="00CE31F5" w:rsidP="00CE31F5">
            <w:pPr>
              <w:pStyle w:val="10"/>
              <w:spacing w:after="0" w:line="240" w:lineRule="auto"/>
              <w:rPr>
                <w:rFonts w:ascii="Times New Roman" w:hAnsi="Times New Roman"/>
                <w:szCs w:val="24"/>
              </w:rPr>
            </w:pPr>
            <w:r>
              <w:rPr>
                <w:rFonts w:ascii="Times New Roman" w:hAnsi="Times New Roman"/>
                <w:szCs w:val="24"/>
              </w:rPr>
              <w:t>Целевая аудитория</w:t>
            </w:r>
          </w:p>
        </w:tc>
        <w:tc>
          <w:tcPr>
            <w:tcW w:w="8045" w:type="dxa"/>
          </w:tcPr>
          <w:p w:rsidR="00CE31F5" w:rsidRPr="00D15482" w:rsidRDefault="00CE31F5" w:rsidP="00CE31F5">
            <w:pPr>
              <w:pStyle w:val="10"/>
              <w:spacing w:after="0" w:line="240" w:lineRule="auto"/>
              <w:rPr>
                <w:rFonts w:ascii="Times New Roman" w:hAnsi="Times New Roman"/>
                <w:szCs w:val="24"/>
              </w:rPr>
            </w:pPr>
            <w:r w:rsidRPr="003E4A2E">
              <w:rPr>
                <w:rFonts w:ascii="Times New Roman" w:hAnsi="Times New Roman"/>
                <w:szCs w:val="24"/>
              </w:rPr>
              <w:t xml:space="preserve">Руководители </w:t>
            </w:r>
            <w:r>
              <w:rPr>
                <w:rFonts w:ascii="Times New Roman" w:hAnsi="Times New Roman"/>
                <w:szCs w:val="24"/>
              </w:rPr>
              <w:t>компаний, аналитики, специалисты</w:t>
            </w:r>
            <w:r w:rsidRPr="003E4A2E">
              <w:rPr>
                <w:rFonts w:ascii="Times New Roman" w:hAnsi="Times New Roman"/>
                <w:szCs w:val="24"/>
              </w:rPr>
              <w:t xml:space="preserve"> служб безопасности </w:t>
            </w:r>
          </w:p>
        </w:tc>
      </w:tr>
      <w:tr w:rsidR="00CE31F5" w:rsidRPr="00D15482" w:rsidTr="00CE31F5">
        <w:tc>
          <w:tcPr>
            <w:tcW w:w="817" w:type="dxa"/>
          </w:tcPr>
          <w:p w:rsidR="00CE31F5" w:rsidRDefault="00CE31F5" w:rsidP="00CE31F5">
            <w:pPr>
              <w:pStyle w:val="10"/>
              <w:spacing w:after="0" w:line="240" w:lineRule="auto"/>
              <w:jc w:val="center"/>
              <w:rPr>
                <w:rFonts w:ascii="Times New Roman" w:hAnsi="Times New Roman"/>
                <w:szCs w:val="24"/>
              </w:rPr>
            </w:pPr>
            <w:r>
              <w:rPr>
                <w:rFonts w:ascii="Times New Roman" w:hAnsi="Times New Roman"/>
                <w:szCs w:val="24"/>
              </w:rPr>
              <w:t>3</w:t>
            </w:r>
          </w:p>
        </w:tc>
        <w:tc>
          <w:tcPr>
            <w:tcW w:w="1559" w:type="dxa"/>
          </w:tcPr>
          <w:p w:rsidR="00CE31F5" w:rsidRDefault="00CE31F5" w:rsidP="00CE31F5">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b/>
                <w:bCs/>
                <w:szCs w:val="24"/>
              </w:rPr>
              <w:t>День 1. Комплексное обеспечение информационной безопасности предприятия</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1.     Информационная безопасность. Общие понятия </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1.1.  Информационная безопасность (ИБ). Основные понятия. Конфиденциальность, целостность и доступность данных. Объекты и субъекты ИБ. </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1.2.  Уязвимости информационных систем. Классификация угроз. Риски. Факторы. </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1.3.  Уязвимости Интернета по классификации OWASP</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     Правовые основы ИБ</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2.1.  Законы и нормативные акты в области ИБ. </w:t>
            </w:r>
            <w:proofErr w:type="gramStart"/>
            <w:r w:rsidRPr="00B80593">
              <w:rPr>
                <w:rFonts w:ascii="Times New Roman" w:hAnsi="Times New Roman"/>
                <w:szCs w:val="24"/>
              </w:rPr>
              <w:t>Гос. регулирование</w:t>
            </w:r>
            <w:proofErr w:type="gramEnd"/>
            <w:r w:rsidRPr="00B80593">
              <w:rPr>
                <w:rFonts w:ascii="Times New Roman" w:hAnsi="Times New Roman"/>
                <w:szCs w:val="24"/>
              </w:rPr>
              <w:t xml:space="preserve"> в сфере ИБ.</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2.2.  Обеспечение режима сохранения коммерческой тайны и защиты персональных данных. Практическая организация.</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     Комплексное обеспечение информационной безопасности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3.1.  Разработка политики информационной безопасности организации.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3.2.  Организация защиты конфиденциальной информации (в </w:t>
            </w:r>
            <w:proofErr w:type="spellStart"/>
            <w:r w:rsidRPr="00B80593">
              <w:rPr>
                <w:rFonts w:ascii="Times New Roman" w:hAnsi="Times New Roman"/>
                <w:szCs w:val="24"/>
              </w:rPr>
              <w:t>т.ч</w:t>
            </w:r>
            <w:proofErr w:type="spellEnd"/>
            <w:r w:rsidRPr="00B80593">
              <w:rPr>
                <w:rFonts w:ascii="Times New Roman" w:hAnsi="Times New Roman"/>
                <w:szCs w:val="24"/>
              </w:rPr>
              <w:t>. посредством DLP-систем).</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3.3.  Практические аспекты сертификации систем информационной безопасности, защиты конфиденциальной информации и персональных данных.</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4.     Аудит информационной безопасности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4.1.  Комплексный аудит информационной безопасности. </w:t>
            </w:r>
            <w:proofErr w:type="spellStart"/>
            <w:r w:rsidRPr="00B80593">
              <w:rPr>
                <w:rFonts w:ascii="Times New Roman" w:hAnsi="Times New Roman"/>
                <w:szCs w:val="24"/>
              </w:rPr>
              <w:t>Penetration</w:t>
            </w:r>
            <w:proofErr w:type="spellEnd"/>
            <w:r w:rsidRPr="00B80593">
              <w:rPr>
                <w:rFonts w:ascii="Times New Roman" w:hAnsi="Times New Roman"/>
                <w:szCs w:val="24"/>
              </w:rPr>
              <w:t xml:space="preserve"> </w:t>
            </w:r>
            <w:proofErr w:type="spellStart"/>
            <w:r w:rsidRPr="00B80593">
              <w:rPr>
                <w:rFonts w:ascii="Times New Roman" w:hAnsi="Times New Roman"/>
                <w:szCs w:val="24"/>
              </w:rPr>
              <w:t>Tests</w:t>
            </w:r>
            <w:proofErr w:type="spellEnd"/>
            <w:r w:rsidRPr="00B80593">
              <w:rPr>
                <w:rFonts w:ascii="Times New Roman" w:hAnsi="Times New Roman"/>
                <w:szCs w:val="24"/>
              </w:rPr>
              <w:t xml:space="preserve"> – «защита взломом».</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4.2.  Практикум. Аудит утечек конфиденциальной информации. Определение реального уровня защищённости.</w:t>
            </w:r>
          </w:p>
          <w:p w:rsidR="00CE31F5" w:rsidRDefault="00CE31F5" w:rsidP="00CE31F5">
            <w:pPr>
              <w:pStyle w:val="10"/>
              <w:spacing w:after="0" w:line="240" w:lineRule="auto"/>
              <w:rPr>
                <w:rFonts w:ascii="Times New Roman" w:hAnsi="Times New Roman"/>
                <w:b/>
                <w:bCs/>
                <w:szCs w:val="24"/>
              </w:rPr>
            </w:pP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b/>
                <w:bCs/>
                <w:szCs w:val="24"/>
              </w:rPr>
              <w:t>День 2. Программно-технические средства обеспечения ИБ</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     Программно-технические средства обеспечения ИБ.</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1.1.      Вирусы и антивирусы. Классификация вредоносных программ и защиты от них.</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1.2.      Межсетевые экраны.</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     Техника хакерских атак и защиты от них.</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2.1.      Основные виды и приёмы хакерских атак.</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2.2.      Организация эффективной защиты от хакеров.</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     Активные методы защиты. Конкурентная разведка</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3.1.      Конкурентная разведка как элемент корпоративной контрразведки.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3.2.      Конкурентная разведка как элемент корпоративной разведки.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w:t>
            </w:r>
            <w:r>
              <w:rPr>
                <w:rFonts w:ascii="Times New Roman" w:hAnsi="Times New Roman"/>
                <w:szCs w:val="24"/>
              </w:rPr>
              <w:t>3</w:t>
            </w:r>
            <w:r w:rsidRPr="00B80593">
              <w:rPr>
                <w:rFonts w:ascii="Times New Roman" w:hAnsi="Times New Roman"/>
                <w:szCs w:val="24"/>
              </w:rPr>
              <w:t>.3.      Обнаружение попыток вторжения в контролируемые информационные ресурсы.</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4.     Информационный портал компании в Интернете. Защита и продвижение.</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4.1.      Защита информационных ресурсов компании в Интернете.</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lastRenderedPageBreak/>
              <w:t>     4.2.      Продвижение ресурсов компании в Интернете.</w:t>
            </w:r>
          </w:p>
          <w:p w:rsidR="00CE31F5" w:rsidRDefault="00CE31F5" w:rsidP="00CE31F5">
            <w:pPr>
              <w:pStyle w:val="10"/>
              <w:spacing w:after="0" w:line="240" w:lineRule="auto"/>
              <w:rPr>
                <w:rFonts w:ascii="Times New Roman" w:hAnsi="Times New Roman"/>
                <w:b/>
                <w:bCs/>
                <w:szCs w:val="24"/>
              </w:rPr>
            </w:pP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b/>
                <w:bCs/>
                <w:szCs w:val="24"/>
              </w:rPr>
              <w:t>День 3. Активные операции и информационное противодействие в Интернете</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      Информационное противодействие в Интернете:</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1.1.        Противодействие рейдерским атакам. Обнаружение и нейтрализация атак на стадии подготовки. Защита от корпоративных захватов.</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1.2.        Идентификация и нейтрализация инсайдеров и злоумышленников.</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1.3.        Полный и частичный захват сетевых и информационных ресурсов.</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1.4.        Изучение методов ведения информационной войны, применяемых противником.</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1.5.        Уничтожение или искажение информации на серверах и компьютерах противника.</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2.      Обеспечение безопасности при покупке и продаже бизнеса.</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      Правила безопасного поиска в «невидимом» Интернете:</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3.1.     Методики скрытия присутствия в Интернете и скрытого доступа к конфиденциальной информации;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3.2.     Обеспечение скрытого наблюдения за активностью определенного информационного ресурса, пользователя, компании.</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3.3.     Безопасность при работе в социальных сетях, форумах, блогах. Угрозы. Последствия.</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xml:space="preserve">     3.4.     Защита данных на </w:t>
            </w:r>
            <w:proofErr w:type="spellStart"/>
            <w:r w:rsidRPr="00B80593">
              <w:rPr>
                <w:rFonts w:ascii="Times New Roman" w:hAnsi="Times New Roman"/>
                <w:szCs w:val="24"/>
              </w:rPr>
              <w:t>файлообменниках</w:t>
            </w:r>
            <w:proofErr w:type="spellEnd"/>
            <w:r w:rsidRPr="00B80593">
              <w:rPr>
                <w:rFonts w:ascii="Times New Roman" w:hAnsi="Times New Roman"/>
                <w:szCs w:val="24"/>
              </w:rPr>
              <w:t xml:space="preserve"> (</w:t>
            </w:r>
            <w:proofErr w:type="spellStart"/>
            <w:r w:rsidRPr="00B80593">
              <w:rPr>
                <w:rFonts w:ascii="Times New Roman" w:hAnsi="Times New Roman"/>
                <w:szCs w:val="24"/>
              </w:rPr>
              <w:t>ftp</w:t>
            </w:r>
            <w:proofErr w:type="spellEnd"/>
            <w:r w:rsidRPr="00B80593">
              <w:rPr>
                <w:rFonts w:ascii="Times New Roman" w:hAnsi="Times New Roman"/>
                <w:szCs w:val="24"/>
              </w:rPr>
              <w:t xml:space="preserve"> серверы).</w:t>
            </w:r>
          </w:p>
          <w:p w:rsidR="00CE31F5" w:rsidRPr="00B80593" w:rsidRDefault="00CE31F5" w:rsidP="00CE31F5">
            <w:pPr>
              <w:pStyle w:val="10"/>
              <w:spacing w:after="0" w:line="240" w:lineRule="auto"/>
              <w:rPr>
                <w:rFonts w:ascii="Times New Roman" w:hAnsi="Times New Roman"/>
                <w:szCs w:val="24"/>
              </w:rPr>
            </w:pPr>
            <w:r w:rsidRPr="00B80593">
              <w:rPr>
                <w:rFonts w:ascii="Times New Roman" w:hAnsi="Times New Roman"/>
                <w:szCs w:val="24"/>
              </w:rPr>
              <w:t>     3.5.     Защита личных ресурсов в Интернете. Практические советы.</w:t>
            </w:r>
          </w:p>
        </w:tc>
      </w:tr>
      <w:tr w:rsidR="00CE31F5" w:rsidRPr="00D15482" w:rsidTr="00CE31F5">
        <w:trPr>
          <w:trHeight w:val="571"/>
        </w:trPr>
        <w:tc>
          <w:tcPr>
            <w:tcW w:w="817" w:type="dxa"/>
          </w:tcPr>
          <w:p w:rsidR="00CE31F5" w:rsidRDefault="00CE31F5" w:rsidP="00CE31F5">
            <w:pPr>
              <w:pStyle w:val="10"/>
              <w:spacing w:after="0" w:line="240" w:lineRule="auto"/>
              <w:jc w:val="center"/>
              <w:rPr>
                <w:rFonts w:ascii="Times New Roman" w:hAnsi="Times New Roman"/>
                <w:szCs w:val="24"/>
              </w:rPr>
            </w:pPr>
            <w:r>
              <w:rPr>
                <w:rFonts w:ascii="Times New Roman" w:hAnsi="Times New Roman"/>
                <w:szCs w:val="24"/>
              </w:rPr>
              <w:lastRenderedPageBreak/>
              <w:t>4</w:t>
            </w:r>
          </w:p>
        </w:tc>
        <w:tc>
          <w:tcPr>
            <w:tcW w:w="1559" w:type="dxa"/>
          </w:tcPr>
          <w:p w:rsidR="00CE31F5" w:rsidRDefault="00CE31F5" w:rsidP="00CE31F5">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CE31F5" w:rsidRPr="003E4A2E" w:rsidRDefault="00CE31F5" w:rsidP="00CE31F5">
            <w:pPr>
              <w:spacing w:after="0"/>
              <w:rPr>
                <w:b/>
                <w:bCs/>
                <w:szCs w:val="24"/>
              </w:rPr>
            </w:pPr>
            <w:r>
              <w:rPr>
                <w:color w:val="000000"/>
                <w:sz w:val="24"/>
                <w:szCs w:val="24"/>
              </w:rPr>
              <w:t>Учебное</w:t>
            </w:r>
            <w:r w:rsidRPr="003E4A2E">
              <w:rPr>
                <w:color w:val="000000"/>
                <w:sz w:val="24"/>
                <w:szCs w:val="24"/>
              </w:rPr>
              <w:t xml:space="preserve"> пособие </w:t>
            </w:r>
            <w:r>
              <w:rPr>
                <w:color w:val="000000"/>
                <w:sz w:val="24"/>
                <w:szCs w:val="24"/>
              </w:rPr>
              <w:t>по</w:t>
            </w:r>
            <w:r w:rsidRPr="003E4A2E">
              <w:rPr>
                <w:color w:val="000000"/>
                <w:sz w:val="24"/>
                <w:szCs w:val="24"/>
              </w:rPr>
              <w:t xml:space="preserve"> курсу</w:t>
            </w:r>
          </w:p>
        </w:tc>
      </w:tr>
    </w:tbl>
    <w:p w:rsidR="00CE31F5" w:rsidRPr="009876EF" w:rsidRDefault="00CE31F5" w:rsidP="00CE31F5">
      <w:pPr>
        <w:pStyle w:val="10"/>
        <w:spacing w:after="0" w:line="240" w:lineRule="auto"/>
        <w:ind w:firstLine="709"/>
        <w:jc w:val="both"/>
        <w:rPr>
          <w:rFonts w:ascii="Times New Roman" w:hAnsi="Times New Roman"/>
          <w:i/>
          <w:szCs w:val="24"/>
        </w:rPr>
      </w:pPr>
    </w:p>
    <w:p w:rsidR="00E02F05" w:rsidRDefault="00E02F05">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E02F05">
        <w:tc>
          <w:tcPr>
            <w:tcW w:w="4731" w:type="dxa"/>
            <w:shd w:val="clear" w:color="auto" w:fill="auto"/>
          </w:tcPr>
          <w:p w:rsidR="00E02F05" w:rsidRDefault="009876EF">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E02F05" w:rsidRDefault="009876EF">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E02F05" w:rsidRDefault="009876EF">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E02F05" w:rsidRDefault="00E02F05">
      <w:pPr>
        <w:pStyle w:val="10"/>
        <w:spacing w:after="0" w:line="240" w:lineRule="auto"/>
        <w:rPr>
          <w:rFonts w:ascii="Times New Roman" w:hAnsi="Times New Roman"/>
          <w:b/>
          <w:bCs/>
        </w:rPr>
      </w:pPr>
    </w:p>
    <w:p w:rsidR="00E02F05" w:rsidRDefault="00E02F05">
      <w:pPr>
        <w:pStyle w:val="10"/>
        <w:spacing w:after="0" w:line="240" w:lineRule="auto"/>
        <w:rPr>
          <w:rFonts w:ascii="Times New Roman" w:hAnsi="Times New Roman"/>
        </w:rPr>
      </w:pPr>
    </w:p>
    <w:sectPr w:rsidR="00E02F05">
      <w:footerReference w:type="default" r:id="rId17"/>
      <w:footerReference w:type="first" r:id="rId18"/>
      <w:pgSz w:w="11906" w:h="16838"/>
      <w:pgMar w:top="851" w:right="567" w:bottom="851"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59" w:rsidRDefault="00431659">
      <w:r>
        <w:separator/>
      </w:r>
    </w:p>
  </w:endnote>
  <w:endnote w:type="continuationSeparator" w:id="0">
    <w:p w:rsidR="00431659" w:rsidRDefault="004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86" w:rsidRDefault="00FF2EBA">
    <w:pPr>
      <w:pStyle w:val="afff7"/>
      <w:jc w:val="center"/>
    </w:pPr>
    <w:sdt>
      <w:sdtPr>
        <w:id w:val="1924146467"/>
      </w:sdtPr>
      <w:sdtEndPr/>
      <w:sdtContent>
        <w:r w:rsidR="003E5C86">
          <w:fldChar w:fldCharType="begin"/>
        </w:r>
        <w:r w:rsidR="003E5C86">
          <w:instrText>PAGE</w:instrText>
        </w:r>
        <w:r w:rsidR="003E5C86">
          <w:fldChar w:fldCharType="separate"/>
        </w:r>
        <w:r>
          <w:rPr>
            <w:noProof/>
          </w:rPr>
          <w:t>26</w:t>
        </w:r>
        <w:r w:rsidR="003E5C86">
          <w:fldChar w:fldCharType="end"/>
        </w:r>
      </w:sdtContent>
    </w:sdt>
  </w:p>
  <w:p w:rsidR="003E5C86" w:rsidRDefault="003E5C86">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86" w:rsidRDefault="003E5C86">
    <w:pPr>
      <w:pStyle w:val="afff7"/>
      <w:jc w:val="center"/>
    </w:pPr>
    <w:r>
      <w:fldChar w:fldCharType="begin"/>
    </w:r>
    <w:r>
      <w:instrText>PAGE</w:instrText>
    </w:r>
    <w:r>
      <w:fldChar w:fldCharType="separate"/>
    </w:r>
    <w:r w:rsidR="00FF2EBA">
      <w:rPr>
        <w:noProof/>
      </w:rPr>
      <w:t>1</w:t>
    </w:r>
    <w:r>
      <w:fldChar w:fldCharType="end"/>
    </w:r>
  </w:p>
  <w:p w:rsidR="003E5C86" w:rsidRDefault="003E5C86">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86" w:rsidRDefault="003E5C86">
    <w:pPr>
      <w:pStyle w:val="afff7"/>
      <w:jc w:val="center"/>
    </w:pPr>
    <w:r>
      <w:fldChar w:fldCharType="begin"/>
    </w:r>
    <w:r>
      <w:instrText>PAGE</w:instrText>
    </w:r>
    <w:r>
      <w:fldChar w:fldCharType="separate"/>
    </w:r>
    <w:r w:rsidR="00FF2EBA">
      <w:rPr>
        <w:noProof/>
      </w:rPr>
      <w:t>35</w:t>
    </w:r>
    <w:r>
      <w:fldChar w:fldCharType="end"/>
    </w:r>
  </w:p>
  <w:p w:rsidR="003E5C86" w:rsidRDefault="003E5C86">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86" w:rsidRDefault="003E5C86">
    <w:pPr>
      <w:pStyle w:val="afff7"/>
      <w:jc w:val="center"/>
    </w:pPr>
    <w:r>
      <w:fldChar w:fldCharType="begin"/>
    </w:r>
    <w:r>
      <w:instrText>PAGE</w:instrText>
    </w:r>
    <w:r>
      <w:fldChar w:fldCharType="separate"/>
    </w:r>
    <w:r w:rsidR="00FF2EBA">
      <w:rPr>
        <w:noProof/>
      </w:rPr>
      <w:t>27</w:t>
    </w:r>
    <w:r>
      <w:fldChar w:fldCharType="end"/>
    </w:r>
  </w:p>
  <w:p w:rsidR="003E5C86" w:rsidRDefault="003E5C86">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59" w:rsidRDefault="00431659">
      <w:r>
        <w:separator/>
      </w:r>
    </w:p>
  </w:footnote>
  <w:footnote w:type="continuationSeparator" w:id="0">
    <w:p w:rsidR="00431659" w:rsidRDefault="00431659">
      <w:r>
        <w:continuationSeparator/>
      </w:r>
    </w:p>
  </w:footnote>
  <w:footnote w:id="1">
    <w:p w:rsidR="003E5C86" w:rsidRDefault="003E5C86">
      <w:pPr>
        <w:pStyle w:val="10"/>
        <w:spacing w:after="120"/>
      </w:pPr>
      <w:r>
        <w:rPr>
          <w:rStyle w:val="a9"/>
        </w:rPr>
        <w:footnoteRef/>
      </w:r>
      <w:r>
        <w:rPr>
          <w:rStyle w:val="a9"/>
        </w:rPr>
        <w:tab/>
      </w:r>
      <w:r>
        <w:rPr>
          <w:rStyle w:val="a9"/>
        </w:rPr>
        <w:tab/>
      </w:r>
      <w:r>
        <w:t xml:space="preserve"> </w:t>
      </w:r>
      <w:proofErr w:type="gramStart"/>
      <w:r>
        <w:rPr>
          <w:i/>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i/>
          <w:sz w:val="20"/>
        </w:rPr>
        <w:t xml:space="preserve"> До ввода в эксплуатацию ЕИС информация размещается на сайте </w:t>
      </w:r>
      <w:r>
        <w:rPr>
          <w:i/>
          <w:sz w:val="20"/>
        </w:rPr>
        <w:noBreakHyphen/>
        <w:t xml:space="preserve"> www.zakupki.gov.ru.</w:t>
      </w:r>
    </w:p>
  </w:footnote>
  <w:footnote w:id="2">
    <w:p w:rsidR="003E5C86" w:rsidRPr="00833D18" w:rsidRDefault="003E5C86" w:rsidP="00833D18">
      <w:pPr>
        <w:pStyle w:val="afffa"/>
        <w:spacing w:after="0" w:line="240" w:lineRule="auto"/>
        <w:jc w:val="both"/>
        <w:rPr>
          <w:rFonts w:ascii="Times New Roman" w:hAnsi="Times New Roman"/>
          <w:sz w:val="20"/>
        </w:rPr>
      </w:pPr>
      <w:r w:rsidRPr="00833D18">
        <w:rPr>
          <w:rStyle w:val="a9"/>
          <w:rFonts w:ascii="Times New Roman" w:hAnsi="Times New Roman"/>
          <w:sz w:val="20"/>
        </w:rPr>
        <w:footnoteRef/>
      </w:r>
      <w:r w:rsidRPr="00833D18">
        <w:rPr>
          <w:rStyle w:val="a9"/>
          <w:rFonts w:ascii="Times New Roman" w:hAnsi="Times New Roman"/>
          <w:sz w:val="20"/>
        </w:rPr>
        <w:tab/>
      </w:r>
      <w:r w:rsidRPr="00833D18">
        <w:rPr>
          <w:rFonts w:ascii="Times New Roman" w:hAnsi="Times New Roman"/>
          <w:sz w:val="20"/>
        </w:rPr>
        <w:t>Положения раздела 6 настоящего Контракта об обеспечении исполнения контракта не применяются в случае:</w:t>
      </w:r>
    </w:p>
    <w:p w:rsidR="003E5C86" w:rsidRPr="00833D18" w:rsidRDefault="003E5C86" w:rsidP="00833D18">
      <w:pPr>
        <w:pStyle w:val="afffa"/>
        <w:spacing w:after="0" w:line="240" w:lineRule="auto"/>
        <w:jc w:val="both"/>
        <w:rPr>
          <w:rFonts w:ascii="Times New Roman" w:hAnsi="Times New Roman"/>
          <w:sz w:val="20"/>
        </w:rPr>
      </w:pPr>
      <w:r w:rsidRPr="00833D18">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3E5C86" w:rsidRPr="00833D18" w:rsidRDefault="003E5C86" w:rsidP="00833D18">
      <w:pPr>
        <w:pStyle w:val="afffa"/>
        <w:spacing w:after="0" w:line="240" w:lineRule="auto"/>
        <w:jc w:val="both"/>
        <w:rPr>
          <w:rFonts w:ascii="Times New Roman" w:hAnsi="Times New Roman"/>
          <w:sz w:val="20"/>
        </w:rPr>
      </w:pPr>
      <w:r w:rsidRPr="00833D18">
        <w:rPr>
          <w:rFonts w:ascii="Times New Roman" w:hAnsi="Times New Roman"/>
          <w:sz w:val="20"/>
        </w:rPr>
        <w:tab/>
        <w:t>2) осуществления закупки услуги по предоставлению кредита;</w:t>
      </w:r>
    </w:p>
    <w:p w:rsidR="003E5C86" w:rsidRPr="00833D18" w:rsidRDefault="003E5C86" w:rsidP="00833D18">
      <w:pPr>
        <w:pStyle w:val="afffa"/>
        <w:spacing w:after="0" w:line="240" w:lineRule="auto"/>
        <w:jc w:val="both"/>
        <w:rPr>
          <w:rFonts w:ascii="Times New Roman" w:hAnsi="Times New Roman"/>
          <w:sz w:val="20"/>
        </w:rPr>
      </w:pPr>
      <w:r w:rsidRPr="00833D18">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3">
    <w:p w:rsidR="003E5C86" w:rsidRPr="00833D18" w:rsidRDefault="003E5C86" w:rsidP="00833D18">
      <w:pPr>
        <w:pStyle w:val="afffa"/>
        <w:jc w:val="both"/>
        <w:rPr>
          <w:rFonts w:ascii="Times New Roman" w:hAnsi="Times New Roman"/>
          <w:sz w:val="20"/>
        </w:rPr>
      </w:pPr>
      <w:r w:rsidRPr="00833D18">
        <w:rPr>
          <w:rStyle w:val="a9"/>
          <w:rFonts w:ascii="Times New Roman" w:hAnsi="Times New Roman"/>
          <w:sz w:val="20"/>
        </w:rPr>
        <w:footnoteRef/>
      </w:r>
      <w:r w:rsidRPr="00833D18">
        <w:rPr>
          <w:rStyle w:val="a9"/>
          <w:rFonts w:ascii="Times New Roman" w:hAnsi="Times New Roman"/>
          <w:sz w:val="20"/>
        </w:rPr>
        <w:tab/>
      </w:r>
      <w:r w:rsidRPr="00833D18">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833D18">
        <w:rPr>
          <w:rFonts w:ascii="Times New Roman" w:hAnsi="Times New Roman"/>
          <w:sz w:val="20"/>
        </w:rPr>
        <w:t>,</w:t>
      </w:r>
      <w:proofErr w:type="gramEnd"/>
      <w:r w:rsidRPr="00833D18">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833D18">
        <w:rPr>
          <w:rFonts w:ascii="Times New Roman" w:hAnsi="Times New Roman"/>
          <w:sz w:val="20"/>
        </w:rPr>
        <w:t>,</w:t>
      </w:r>
      <w:proofErr w:type="gramEnd"/>
      <w:r w:rsidRPr="00833D18">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833D18">
        <w:rPr>
          <w:rFonts w:ascii="Times New Roman" w:hAnsi="Times New Roman"/>
          <w:sz w:val="20"/>
        </w:rPr>
        <w:t>,</w:t>
      </w:r>
      <w:proofErr w:type="gramEnd"/>
      <w:r w:rsidRPr="00833D18">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01A"/>
    <w:multiLevelType w:val="multilevel"/>
    <w:tmpl w:val="CCA2F46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CBD67DA"/>
    <w:multiLevelType w:val="multilevel"/>
    <w:tmpl w:val="A4B2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D18DD"/>
    <w:multiLevelType w:val="multilevel"/>
    <w:tmpl w:val="06B23DF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533EA4"/>
    <w:multiLevelType w:val="multilevel"/>
    <w:tmpl w:val="A308F590"/>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D94251"/>
    <w:multiLevelType w:val="multilevel"/>
    <w:tmpl w:val="A4B2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2B74F1"/>
    <w:multiLevelType w:val="multilevel"/>
    <w:tmpl w:val="2B2CC2DC"/>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0E85F93"/>
    <w:multiLevelType w:val="multilevel"/>
    <w:tmpl w:val="BF1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0C597A"/>
    <w:multiLevelType w:val="multilevel"/>
    <w:tmpl w:val="F030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9011B6"/>
    <w:multiLevelType w:val="multilevel"/>
    <w:tmpl w:val="33280778"/>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79F44ED7"/>
    <w:multiLevelType w:val="multilevel"/>
    <w:tmpl w:val="CAACE498"/>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2"/>
  </w:num>
  <w:num w:numId="5">
    <w:abstractNumId w:val="0"/>
  </w:num>
  <w:num w:numId="6">
    <w:abstractNumId w:val="8"/>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05"/>
    <w:rsid w:val="0000735C"/>
    <w:rsid w:val="00083D0F"/>
    <w:rsid w:val="000D5F9F"/>
    <w:rsid w:val="000F11BE"/>
    <w:rsid w:val="001349A8"/>
    <w:rsid w:val="00187B6D"/>
    <w:rsid w:val="001C7E76"/>
    <w:rsid w:val="00276CD6"/>
    <w:rsid w:val="003E4A2E"/>
    <w:rsid w:val="003E5C86"/>
    <w:rsid w:val="00431659"/>
    <w:rsid w:val="00781001"/>
    <w:rsid w:val="00833D18"/>
    <w:rsid w:val="009453B5"/>
    <w:rsid w:val="009876EF"/>
    <w:rsid w:val="00B31461"/>
    <w:rsid w:val="00B80593"/>
    <w:rsid w:val="00BE5632"/>
    <w:rsid w:val="00C47F57"/>
    <w:rsid w:val="00CE31F5"/>
    <w:rsid w:val="00D032C5"/>
    <w:rsid w:val="00D15482"/>
    <w:rsid w:val="00D44C9D"/>
    <w:rsid w:val="00E02F05"/>
    <w:rsid w:val="00EB1E4A"/>
    <w:rsid w:val="00F6713D"/>
    <w:rsid w:val="00FF2E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8800">
      <w:bodyDiv w:val="1"/>
      <w:marLeft w:val="0"/>
      <w:marRight w:val="0"/>
      <w:marTop w:val="0"/>
      <w:marBottom w:val="0"/>
      <w:divBdr>
        <w:top w:val="none" w:sz="0" w:space="0" w:color="auto"/>
        <w:left w:val="none" w:sz="0" w:space="0" w:color="auto"/>
        <w:bottom w:val="none" w:sz="0" w:space="0" w:color="auto"/>
        <w:right w:val="none" w:sz="0" w:space="0" w:color="auto"/>
      </w:divBdr>
    </w:div>
    <w:div w:id="880170091">
      <w:bodyDiv w:val="1"/>
      <w:marLeft w:val="0"/>
      <w:marRight w:val="0"/>
      <w:marTop w:val="0"/>
      <w:marBottom w:val="0"/>
      <w:divBdr>
        <w:top w:val="none" w:sz="0" w:space="0" w:color="auto"/>
        <w:left w:val="none" w:sz="0" w:space="0" w:color="auto"/>
        <w:bottom w:val="none" w:sz="0" w:space="0" w:color="auto"/>
        <w:right w:val="none" w:sz="0" w:space="0" w:color="auto"/>
      </w:divBdr>
    </w:div>
    <w:div w:id="1664622983">
      <w:bodyDiv w:val="1"/>
      <w:marLeft w:val="0"/>
      <w:marRight w:val="0"/>
      <w:marTop w:val="0"/>
      <w:marBottom w:val="0"/>
      <w:divBdr>
        <w:top w:val="none" w:sz="0" w:space="0" w:color="auto"/>
        <w:left w:val="none" w:sz="0" w:space="0" w:color="auto"/>
        <w:bottom w:val="none" w:sz="0" w:space="0" w:color="auto"/>
        <w:right w:val="none" w:sz="0" w:space="0" w:color="auto"/>
      </w:divBdr>
    </w:div>
    <w:div w:id="214207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7635-3321-43FE-8EDE-2D46F791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40</Pages>
  <Words>15546</Words>
  <Characters>88614</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383</cp:revision>
  <cp:lastPrinted>2017-10-11T10:04:00Z</cp:lastPrinted>
  <dcterms:created xsi:type="dcterms:W3CDTF">2014-12-14T06:51:00Z</dcterms:created>
  <dcterms:modified xsi:type="dcterms:W3CDTF">2017-10-11T10:32:00Z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