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9E" w:rsidRPr="004E48EA" w:rsidRDefault="0043339E" w:rsidP="0043339E">
      <w:pPr>
        <w:jc w:val="center"/>
        <w:rPr>
          <w:b/>
        </w:rPr>
      </w:pPr>
      <w:r w:rsidRPr="004E48EA">
        <w:rPr>
          <w:b/>
        </w:rPr>
        <w:t>Муниципальное образование  городской округ – город Югорск</w:t>
      </w:r>
    </w:p>
    <w:p w:rsidR="0043339E" w:rsidRPr="004E48EA" w:rsidRDefault="0043339E" w:rsidP="0043339E">
      <w:pPr>
        <w:jc w:val="center"/>
        <w:rPr>
          <w:b/>
        </w:rPr>
      </w:pPr>
      <w:r w:rsidRPr="004E48EA">
        <w:rPr>
          <w:b/>
        </w:rPr>
        <w:t>Администрация города Югорска</w:t>
      </w:r>
    </w:p>
    <w:p w:rsidR="0043339E" w:rsidRPr="004E48EA" w:rsidRDefault="0043339E" w:rsidP="0043339E">
      <w:pPr>
        <w:jc w:val="center"/>
        <w:rPr>
          <w:b/>
          <w:bCs/>
        </w:rPr>
      </w:pPr>
      <w:r w:rsidRPr="004E48EA">
        <w:rPr>
          <w:b/>
          <w:bCs/>
        </w:rPr>
        <w:t>ПРОТОКОЛ</w:t>
      </w:r>
    </w:p>
    <w:p w:rsidR="0043339E" w:rsidRPr="004E48EA" w:rsidRDefault="0043339E" w:rsidP="0043339E">
      <w:pPr>
        <w:jc w:val="center"/>
        <w:rPr>
          <w:b/>
        </w:rPr>
      </w:pPr>
      <w:r w:rsidRPr="004E48EA">
        <w:rPr>
          <w:b/>
        </w:rPr>
        <w:t>рассмотрения заявок на участие в аукционе в электронной форме</w:t>
      </w:r>
    </w:p>
    <w:p w:rsidR="004C72C8" w:rsidRPr="004E48EA" w:rsidRDefault="004C72C8" w:rsidP="0043339E">
      <w:pPr>
        <w:jc w:val="center"/>
        <w:rPr>
          <w:b/>
        </w:rPr>
      </w:pPr>
    </w:p>
    <w:p w:rsidR="0043339E" w:rsidRPr="004E48EA" w:rsidRDefault="0043339E" w:rsidP="0043339E">
      <w:pPr>
        <w:jc w:val="both"/>
      </w:pPr>
      <w:r w:rsidRPr="004E48EA">
        <w:t xml:space="preserve">       «16» января  2018 г.                                                                                  № 0187300005817000546-1</w:t>
      </w:r>
    </w:p>
    <w:p w:rsidR="004C72C8" w:rsidRPr="004E48EA" w:rsidRDefault="004C72C8" w:rsidP="0043339E">
      <w:pPr>
        <w:jc w:val="both"/>
      </w:pPr>
    </w:p>
    <w:p w:rsidR="0043339E" w:rsidRPr="004E48EA" w:rsidRDefault="0043339E" w:rsidP="004C72C8">
      <w:pPr>
        <w:tabs>
          <w:tab w:val="num" w:pos="142"/>
        </w:tabs>
        <w:autoSpaceDE w:val="0"/>
        <w:autoSpaceDN w:val="0"/>
        <w:adjustRightInd w:val="0"/>
        <w:ind w:left="426"/>
        <w:jc w:val="both"/>
      </w:pPr>
      <w:r w:rsidRPr="004E48EA">
        <w:t xml:space="preserve">ПРИСУТСТВОВАЛИ: </w:t>
      </w:r>
    </w:p>
    <w:p w:rsidR="0043339E" w:rsidRPr="004E48EA" w:rsidRDefault="0043339E" w:rsidP="004C72C8">
      <w:pPr>
        <w:tabs>
          <w:tab w:val="num" w:pos="142"/>
        </w:tabs>
        <w:autoSpaceDE w:val="0"/>
        <w:autoSpaceDN w:val="0"/>
        <w:adjustRightInd w:val="0"/>
        <w:ind w:left="426"/>
        <w:jc w:val="both"/>
      </w:pPr>
      <w:r w:rsidRPr="004E48EA">
        <w:t>Единая комиссия по осуществлению закупок для обеспечения муниципальных нужд города Югорска (далее - комиссия) в следующем  составе:</w:t>
      </w:r>
    </w:p>
    <w:p w:rsidR="0043339E" w:rsidRPr="004E48EA" w:rsidRDefault="0043339E" w:rsidP="004C72C8">
      <w:pPr>
        <w:tabs>
          <w:tab w:val="num" w:pos="142"/>
        </w:tabs>
        <w:autoSpaceDE w:val="0"/>
        <w:autoSpaceDN w:val="0"/>
        <w:adjustRightInd w:val="0"/>
        <w:ind w:left="426"/>
        <w:jc w:val="both"/>
      </w:pPr>
      <w:r w:rsidRPr="004E48EA">
        <w:t xml:space="preserve">1. </w:t>
      </w:r>
      <w:r w:rsidRPr="004E48EA">
        <w:rPr>
          <w:spacing w:val="-6"/>
        </w:rPr>
        <w:t xml:space="preserve">С.Д. Голин - </w:t>
      </w:r>
      <w:r w:rsidRPr="004E48EA">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3339E" w:rsidRPr="004E48EA" w:rsidRDefault="0043339E" w:rsidP="004C72C8">
      <w:pPr>
        <w:tabs>
          <w:tab w:val="num" w:pos="142"/>
        </w:tabs>
        <w:autoSpaceDE w:val="0"/>
        <w:autoSpaceDN w:val="0"/>
        <w:adjustRightInd w:val="0"/>
        <w:ind w:left="426"/>
        <w:jc w:val="both"/>
      </w:pPr>
      <w:r w:rsidRPr="004E48EA">
        <w:t xml:space="preserve">2. В.К. Бандурин  - заместитель председателя комиссии, заместитель главы города - директор  департамента </w:t>
      </w:r>
      <w:proofErr w:type="spellStart"/>
      <w:r w:rsidRPr="004E48EA">
        <w:t>жилищно</w:t>
      </w:r>
      <w:proofErr w:type="spellEnd"/>
      <w:r w:rsidRPr="004E48EA">
        <w:t xml:space="preserve"> - коммунального и строительного комплекса администрации города Югорска;</w:t>
      </w:r>
    </w:p>
    <w:p w:rsidR="0043339E" w:rsidRPr="004E48EA" w:rsidRDefault="0043339E" w:rsidP="004C72C8">
      <w:pPr>
        <w:tabs>
          <w:tab w:val="num" w:pos="142"/>
        </w:tabs>
        <w:autoSpaceDE w:val="0"/>
        <w:autoSpaceDN w:val="0"/>
        <w:adjustRightInd w:val="0"/>
        <w:ind w:left="426"/>
        <w:jc w:val="both"/>
      </w:pPr>
      <w:r w:rsidRPr="004E48EA">
        <w:t>3.  В.А. Климин – председатель Думы города Югорска;</w:t>
      </w:r>
    </w:p>
    <w:p w:rsidR="0043339E" w:rsidRPr="004E48EA" w:rsidRDefault="0043339E" w:rsidP="004C72C8">
      <w:pPr>
        <w:ind w:left="426"/>
        <w:jc w:val="both"/>
      </w:pPr>
      <w:r w:rsidRPr="004E48EA">
        <w:t>4. Т.И. Долгодворова - заместитель главы города Югорска;</w:t>
      </w:r>
    </w:p>
    <w:p w:rsidR="0043339E" w:rsidRPr="004E48EA" w:rsidRDefault="0043339E" w:rsidP="004C72C8">
      <w:pPr>
        <w:ind w:left="426"/>
        <w:jc w:val="both"/>
      </w:pPr>
      <w:r w:rsidRPr="004E48EA">
        <w:t>5.  Н.А. Морозова – советник руководителя;</w:t>
      </w:r>
    </w:p>
    <w:p w:rsidR="0043339E" w:rsidRPr="004E48EA" w:rsidRDefault="0043339E" w:rsidP="004C72C8">
      <w:pPr>
        <w:ind w:left="426"/>
        <w:jc w:val="both"/>
      </w:pPr>
      <w:r w:rsidRPr="004E48EA">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3339E" w:rsidRPr="004E48EA" w:rsidRDefault="0043339E" w:rsidP="004C72C8">
      <w:pPr>
        <w:ind w:left="426"/>
        <w:jc w:val="both"/>
      </w:pPr>
      <w:r w:rsidRPr="004E48EA">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3339E" w:rsidRPr="004E48EA" w:rsidRDefault="0043339E" w:rsidP="004C72C8">
      <w:pPr>
        <w:tabs>
          <w:tab w:val="num" w:pos="142"/>
        </w:tabs>
        <w:autoSpaceDE w:val="0"/>
        <w:autoSpaceDN w:val="0"/>
        <w:adjustRightInd w:val="0"/>
        <w:ind w:left="426"/>
        <w:jc w:val="both"/>
      </w:pPr>
      <w:r w:rsidRPr="004E48EA">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3339E" w:rsidRPr="004E48EA" w:rsidRDefault="0043339E" w:rsidP="004C72C8">
      <w:pPr>
        <w:tabs>
          <w:tab w:val="num" w:pos="142"/>
        </w:tabs>
        <w:autoSpaceDE w:val="0"/>
        <w:autoSpaceDN w:val="0"/>
        <w:adjustRightInd w:val="0"/>
        <w:ind w:left="426"/>
        <w:jc w:val="both"/>
      </w:pPr>
      <w:r w:rsidRPr="004E48EA">
        <w:t>Всего присутствовали 8 членов комиссии из 8.</w:t>
      </w:r>
    </w:p>
    <w:p w:rsidR="0043339E" w:rsidRPr="004E48EA" w:rsidRDefault="0043339E" w:rsidP="004C72C8">
      <w:pPr>
        <w:ind w:left="426"/>
        <w:jc w:val="both"/>
      </w:pPr>
      <w:r w:rsidRPr="004E48EA">
        <w:t xml:space="preserve">Представитель заказчика: Мицкевич Валерия Владиславовна, бухгалтер МБОУ «Гимназия». </w:t>
      </w:r>
    </w:p>
    <w:p w:rsidR="0043339E" w:rsidRPr="004E48EA" w:rsidRDefault="0043339E" w:rsidP="004C72C8">
      <w:pPr>
        <w:tabs>
          <w:tab w:val="num" w:pos="0"/>
          <w:tab w:val="num" w:pos="567"/>
        </w:tabs>
        <w:ind w:left="426"/>
        <w:jc w:val="both"/>
      </w:pPr>
      <w:r w:rsidRPr="004E48EA">
        <w:t>1. Наименование аукциона: аукцион в электронной форме № 0187300005817000546</w:t>
      </w:r>
      <w:r w:rsidR="007440EB" w:rsidRPr="004E48EA">
        <w:t xml:space="preserve"> среди субъектов малого предпринимательства и социально ориентированных некоммерчески</w:t>
      </w:r>
      <w:r w:rsidR="004C72C8" w:rsidRPr="004E48EA">
        <w:t>х</w:t>
      </w:r>
      <w:r w:rsidR="007440EB" w:rsidRPr="004E48EA">
        <w:t xml:space="preserve"> организаций на право заключения гражданско-правового договора на поставку овощей, фруктов и плодоовощной продукции</w:t>
      </w:r>
      <w:r w:rsidRPr="004E48EA">
        <w:t>.</w:t>
      </w:r>
    </w:p>
    <w:p w:rsidR="0043339E" w:rsidRPr="004E48EA" w:rsidRDefault="0043339E" w:rsidP="004C72C8">
      <w:pPr>
        <w:tabs>
          <w:tab w:val="num" w:pos="0"/>
          <w:tab w:val="num" w:pos="567"/>
        </w:tabs>
        <w:ind w:left="426"/>
        <w:jc w:val="both"/>
      </w:pPr>
      <w:r w:rsidRPr="004E48EA">
        <w:t xml:space="preserve">1.1 Номер извещения о проведении торгов на официальном сайте – </w:t>
      </w:r>
      <w:hyperlink r:id="rId5" w:history="1">
        <w:r w:rsidRPr="004E48EA">
          <w:t>http://zakupki.gov.ru/</w:t>
        </w:r>
      </w:hyperlink>
      <w:r w:rsidRPr="004E48EA">
        <w:t xml:space="preserve">, </w:t>
      </w:r>
      <w:r w:rsidR="007440EB" w:rsidRPr="004E48EA">
        <w:t>код аукциона 0187300005817000546</w:t>
      </w:r>
      <w:r w:rsidRPr="004E48EA">
        <w:t xml:space="preserve">, дата публикации 28.12.2017. </w:t>
      </w:r>
    </w:p>
    <w:p w:rsidR="0043339E" w:rsidRPr="004E48EA" w:rsidRDefault="0043339E" w:rsidP="004C72C8">
      <w:pPr>
        <w:ind w:left="426"/>
        <w:jc w:val="both"/>
      </w:pPr>
      <w:r w:rsidRPr="004E48EA">
        <w:t xml:space="preserve">Идентификационный код закупки: </w:t>
      </w:r>
      <w:r w:rsidR="007440EB" w:rsidRPr="004E48EA">
        <w:rPr>
          <w:color w:val="000000" w:themeColor="text1"/>
          <w:sz w:val="22"/>
          <w:szCs w:val="20"/>
        </w:rPr>
        <w:t>17 38622001011862201001 0101 001 0000 000</w:t>
      </w:r>
      <w:r w:rsidRPr="004E48EA">
        <w:t>.</w:t>
      </w:r>
    </w:p>
    <w:p w:rsidR="0043339E" w:rsidRPr="004E48EA" w:rsidRDefault="0043339E" w:rsidP="004C72C8">
      <w:pPr>
        <w:ind w:left="426"/>
        <w:jc w:val="both"/>
      </w:pPr>
      <w:r w:rsidRPr="004E48EA">
        <w:t xml:space="preserve">2. Заказчик: Муниципальное бюджетное образовательное учреждение «Гимназия». </w:t>
      </w:r>
      <w:proofErr w:type="gramStart"/>
      <w:r w:rsidRPr="004E48EA">
        <w:t>Почтовый адрес: 628260, Ханты - Мансийский автономный округ - Югра, Тюменская обл.,  г. Югорск, ул. Мира, 6.</w:t>
      </w:r>
      <w:proofErr w:type="gramEnd"/>
    </w:p>
    <w:p w:rsidR="0043339E" w:rsidRPr="004E48EA" w:rsidRDefault="0043339E" w:rsidP="004C72C8">
      <w:pPr>
        <w:ind w:left="426"/>
        <w:jc w:val="both"/>
      </w:pPr>
      <w:r w:rsidRPr="004E48EA">
        <w:t>3. Процедура рассмотрения первых частей заявок на участие в аукционе была проведена комиссией в 10.00 часов 16 января 2018 года, по адресу: ул. 40 лет Победы, 11, г. Югорск, Ханты-Мансийский  автономный округ-Югра.</w:t>
      </w:r>
    </w:p>
    <w:p w:rsidR="0043339E" w:rsidRPr="004E48EA" w:rsidRDefault="0043339E" w:rsidP="004C72C8">
      <w:pPr>
        <w:ind w:left="426"/>
        <w:jc w:val="both"/>
      </w:pPr>
      <w:r w:rsidRPr="004E48EA">
        <w:t xml:space="preserve">4. Количество поступивших заявок на участие  в аукционе – </w:t>
      </w:r>
      <w:r w:rsidR="004C72C8" w:rsidRPr="004E48EA">
        <w:t>4</w:t>
      </w:r>
      <w:r w:rsidRPr="004E48EA">
        <w:t xml:space="preserve">. </w:t>
      </w:r>
    </w:p>
    <w:p w:rsidR="0043339E" w:rsidRPr="004E48EA" w:rsidRDefault="0043339E" w:rsidP="004C72C8">
      <w:pPr>
        <w:ind w:left="426"/>
        <w:jc w:val="both"/>
      </w:pPr>
      <w:r w:rsidRPr="004E48EA">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43339E" w:rsidRPr="004E48EA" w:rsidTr="004C72C8">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339E" w:rsidRPr="004E48EA" w:rsidRDefault="0043339E" w:rsidP="004C72C8">
            <w:pPr>
              <w:pStyle w:val="a4"/>
              <w:spacing w:line="276" w:lineRule="auto"/>
              <w:ind w:left="127"/>
              <w:jc w:val="center"/>
              <w:rPr>
                <w:sz w:val="20"/>
                <w:szCs w:val="20"/>
                <w:lang w:eastAsia="en-US"/>
              </w:rPr>
            </w:pPr>
            <w:r w:rsidRPr="004E48EA">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339E" w:rsidRPr="004E48EA" w:rsidRDefault="0043339E" w:rsidP="004C72C8">
            <w:pPr>
              <w:pStyle w:val="a4"/>
              <w:spacing w:line="276" w:lineRule="auto"/>
              <w:ind w:left="426"/>
              <w:jc w:val="both"/>
              <w:rPr>
                <w:sz w:val="20"/>
                <w:szCs w:val="20"/>
                <w:lang w:eastAsia="en-US"/>
              </w:rPr>
            </w:pPr>
            <w:r w:rsidRPr="004E48EA">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339E" w:rsidRPr="004E48EA" w:rsidRDefault="0043339E" w:rsidP="004C72C8">
            <w:pPr>
              <w:pStyle w:val="a4"/>
              <w:spacing w:line="276" w:lineRule="auto"/>
              <w:ind w:left="426"/>
              <w:jc w:val="both"/>
              <w:rPr>
                <w:sz w:val="20"/>
                <w:szCs w:val="20"/>
                <w:lang w:eastAsia="en-US"/>
              </w:rPr>
            </w:pPr>
            <w:r w:rsidRPr="004E48EA">
              <w:rPr>
                <w:sz w:val="20"/>
                <w:szCs w:val="20"/>
                <w:lang w:eastAsia="en-US"/>
              </w:rPr>
              <w:t>Причина отказа в допуске</w:t>
            </w:r>
          </w:p>
        </w:tc>
      </w:tr>
      <w:tr w:rsidR="0043339E" w:rsidRPr="004E48EA" w:rsidTr="004C72C8">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39E" w:rsidRPr="004E48EA" w:rsidRDefault="0043339E" w:rsidP="004C72C8">
            <w:pPr>
              <w:spacing w:line="276" w:lineRule="auto"/>
              <w:ind w:left="127"/>
              <w:jc w:val="center"/>
              <w:rPr>
                <w:sz w:val="18"/>
                <w:szCs w:val="18"/>
                <w:lang w:eastAsia="en-US"/>
              </w:rPr>
            </w:pPr>
            <w:r w:rsidRPr="004E48EA">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39E" w:rsidRPr="004E48EA" w:rsidRDefault="0043339E" w:rsidP="004C72C8">
            <w:pPr>
              <w:snapToGrid w:val="0"/>
              <w:spacing w:line="276" w:lineRule="auto"/>
              <w:ind w:left="426"/>
              <w:jc w:val="center"/>
              <w:rPr>
                <w:rFonts w:eastAsia="Calibri"/>
                <w:color w:val="000000"/>
                <w:sz w:val="18"/>
                <w:szCs w:val="18"/>
              </w:rPr>
            </w:pPr>
            <w:r w:rsidRPr="004E48E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39E" w:rsidRPr="004E48EA" w:rsidRDefault="0043339E" w:rsidP="004C72C8">
            <w:pPr>
              <w:spacing w:line="276" w:lineRule="auto"/>
              <w:ind w:left="426"/>
              <w:jc w:val="both"/>
              <w:rPr>
                <w:rFonts w:cs="Calibri"/>
                <w:color w:val="000000"/>
                <w:sz w:val="18"/>
                <w:szCs w:val="18"/>
              </w:rPr>
            </w:pPr>
          </w:p>
        </w:tc>
      </w:tr>
      <w:tr w:rsidR="004C72C8" w:rsidRPr="004E48EA" w:rsidTr="004C72C8">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72C8" w:rsidRPr="004E48EA" w:rsidRDefault="004C72C8" w:rsidP="004C72C8">
            <w:pPr>
              <w:spacing w:line="276" w:lineRule="auto"/>
              <w:ind w:left="127"/>
              <w:jc w:val="center"/>
              <w:rPr>
                <w:sz w:val="18"/>
                <w:szCs w:val="18"/>
                <w:lang w:eastAsia="en-US"/>
              </w:rPr>
            </w:pPr>
            <w:r w:rsidRPr="004E48EA">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72C8" w:rsidRPr="004E48EA" w:rsidRDefault="004C72C8" w:rsidP="004C72C8">
            <w:pPr>
              <w:snapToGrid w:val="0"/>
              <w:spacing w:line="276" w:lineRule="auto"/>
              <w:ind w:left="426"/>
              <w:jc w:val="center"/>
              <w:rPr>
                <w:rFonts w:eastAsia="Calibri"/>
                <w:color w:val="000000"/>
                <w:sz w:val="18"/>
                <w:szCs w:val="18"/>
              </w:rPr>
            </w:pPr>
            <w:r w:rsidRPr="004E48E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72C8" w:rsidRPr="004E48EA" w:rsidRDefault="004C72C8" w:rsidP="004C72C8">
            <w:pPr>
              <w:spacing w:line="276" w:lineRule="auto"/>
              <w:ind w:left="426"/>
              <w:jc w:val="both"/>
              <w:rPr>
                <w:rFonts w:cs="Calibri"/>
                <w:color w:val="000000"/>
                <w:sz w:val="18"/>
                <w:szCs w:val="18"/>
              </w:rPr>
            </w:pPr>
          </w:p>
        </w:tc>
      </w:tr>
      <w:tr w:rsidR="0043339E" w:rsidRPr="004E48EA" w:rsidTr="004C72C8">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39E" w:rsidRPr="004E48EA" w:rsidRDefault="0043339E" w:rsidP="004C72C8">
            <w:pPr>
              <w:spacing w:line="276" w:lineRule="auto"/>
              <w:ind w:left="127"/>
              <w:jc w:val="center"/>
              <w:rPr>
                <w:sz w:val="18"/>
                <w:szCs w:val="18"/>
                <w:lang w:eastAsia="en-US"/>
              </w:rPr>
            </w:pPr>
            <w:r w:rsidRPr="004E48EA">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39E" w:rsidRPr="004E48EA" w:rsidRDefault="0043339E" w:rsidP="004C72C8">
            <w:pPr>
              <w:snapToGrid w:val="0"/>
              <w:spacing w:line="276" w:lineRule="auto"/>
              <w:ind w:left="426"/>
              <w:jc w:val="center"/>
              <w:rPr>
                <w:rFonts w:eastAsia="Calibri"/>
                <w:color w:val="000000"/>
                <w:sz w:val="18"/>
                <w:szCs w:val="18"/>
              </w:rPr>
            </w:pPr>
            <w:r w:rsidRPr="004E48E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39E" w:rsidRPr="004E48EA" w:rsidRDefault="0043339E" w:rsidP="004C72C8">
            <w:pPr>
              <w:spacing w:line="276" w:lineRule="auto"/>
              <w:ind w:left="426"/>
              <w:jc w:val="both"/>
              <w:rPr>
                <w:rFonts w:cs="Calibri"/>
                <w:color w:val="000000"/>
                <w:sz w:val="18"/>
                <w:szCs w:val="18"/>
              </w:rPr>
            </w:pPr>
          </w:p>
        </w:tc>
      </w:tr>
      <w:tr w:rsidR="0043339E" w:rsidRPr="004E48EA" w:rsidTr="004C72C8">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39E" w:rsidRPr="004E48EA" w:rsidRDefault="0043339E" w:rsidP="004C72C8">
            <w:pPr>
              <w:spacing w:line="276" w:lineRule="auto"/>
              <w:ind w:left="127"/>
              <w:jc w:val="center"/>
              <w:rPr>
                <w:sz w:val="18"/>
                <w:szCs w:val="18"/>
                <w:lang w:eastAsia="en-US"/>
              </w:rPr>
            </w:pPr>
            <w:r w:rsidRPr="004E48EA">
              <w:rPr>
                <w:sz w:val="18"/>
                <w:szCs w:val="18"/>
                <w:lang w:eastAsia="en-US"/>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39E" w:rsidRPr="004E48EA" w:rsidRDefault="0043339E" w:rsidP="004C72C8">
            <w:pPr>
              <w:snapToGrid w:val="0"/>
              <w:spacing w:line="276" w:lineRule="auto"/>
              <w:ind w:left="426"/>
              <w:jc w:val="center"/>
              <w:rPr>
                <w:rFonts w:eastAsia="Calibri"/>
                <w:color w:val="000000"/>
                <w:sz w:val="18"/>
                <w:szCs w:val="18"/>
              </w:rPr>
            </w:pPr>
            <w:r w:rsidRPr="004E48E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39E" w:rsidRPr="004E48EA" w:rsidRDefault="0043339E" w:rsidP="004C72C8">
            <w:pPr>
              <w:spacing w:line="276" w:lineRule="auto"/>
              <w:ind w:left="426"/>
              <w:jc w:val="both"/>
              <w:rPr>
                <w:rFonts w:cs="Calibri"/>
                <w:color w:val="000000"/>
                <w:sz w:val="18"/>
                <w:szCs w:val="18"/>
              </w:rPr>
            </w:pPr>
          </w:p>
        </w:tc>
      </w:tr>
    </w:tbl>
    <w:p w:rsidR="0043339E" w:rsidRPr="004E48EA" w:rsidRDefault="0043339E" w:rsidP="004C72C8">
      <w:pPr>
        <w:spacing w:before="120"/>
        <w:ind w:left="426"/>
        <w:jc w:val="both"/>
        <w:rPr>
          <w:bCs/>
        </w:rPr>
      </w:pPr>
      <w:r w:rsidRPr="004E48EA">
        <w:lastRenderedPageBreak/>
        <w:t xml:space="preserve">6. Настоящий протокол подлежит размещению на сайте оператора электронной площадки   </w:t>
      </w:r>
      <w:hyperlink r:id="rId6" w:history="1">
        <w:r w:rsidRPr="004E48EA">
          <w:rPr>
            <w:rStyle w:val="a3"/>
            <w:color w:val="auto"/>
            <w:u w:val="none"/>
          </w:rPr>
          <w:t>http://www.sberbank-ast.ru</w:t>
        </w:r>
      </w:hyperlink>
      <w:r w:rsidRPr="004E48EA">
        <w:t>.</w:t>
      </w:r>
    </w:p>
    <w:p w:rsidR="0043339E" w:rsidRPr="004E48EA" w:rsidRDefault="0043339E" w:rsidP="004C72C8">
      <w:pPr>
        <w:ind w:left="426"/>
        <w:jc w:val="center"/>
        <w:rPr>
          <w:noProof/>
        </w:rPr>
      </w:pPr>
      <w:r w:rsidRPr="004E48EA">
        <w:rPr>
          <w:noProof/>
        </w:rPr>
        <w:t>Сведения о решении</w:t>
      </w:r>
    </w:p>
    <w:p w:rsidR="0043339E" w:rsidRPr="004E48EA" w:rsidRDefault="0043339E" w:rsidP="004C72C8">
      <w:pPr>
        <w:ind w:left="426"/>
        <w:jc w:val="center"/>
        <w:rPr>
          <w:noProof/>
        </w:rPr>
      </w:pPr>
      <w:r w:rsidRPr="004E48EA">
        <w:rPr>
          <w:noProof/>
        </w:rPr>
        <w:t>членов комиссии о допуске участника закупки  к участию в аукционе</w:t>
      </w:r>
    </w:p>
    <w:p w:rsidR="0043339E" w:rsidRPr="004E48EA" w:rsidRDefault="0043339E" w:rsidP="004C72C8">
      <w:pPr>
        <w:ind w:left="426"/>
        <w:jc w:val="center"/>
        <w:rPr>
          <w:noProof/>
        </w:rPr>
      </w:pPr>
      <w:r w:rsidRPr="004E48EA">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43339E" w:rsidRPr="004E48EA" w:rsidTr="004C72C8">
        <w:tc>
          <w:tcPr>
            <w:tcW w:w="539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widowControl w:val="0"/>
              <w:spacing w:after="60" w:line="276" w:lineRule="auto"/>
              <w:jc w:val="both"/>
              <w:rPr>
                <w:noProof/>
              </w:rPr>
            </w:pPr>
            <w:r w:rsidRPr="004E48EA">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widowControl w:val="0"/>
              <w:spacing w:after="60" w:line="276" w:lineRule="auto"/>
              <w:jc w:val="both"/>
              <w:rPr>
                <w:noProof/>
              </w:rPr>
            </w:pPr>
            <w:r w:rsidRPr="004E48EA">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widowControl w:val="0"/>
              <w:spacing w:after="60" w:line="276" w:lineRule="auto"/>
              <w:jc w:val="both"/>
              <w:rPr>
                <w:noProof/>
              </w:rPr>
            </w:pPr>
            <w:r w:rsidRPr="004E48EA">
              <w:rPr>
                <w:noProof/>
              </w:rPr>
              <w:t>Состав комиссии</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widowControl w:val="0"/>
              <w:spacing w:after="60" w:line="276" w:lineRule="auto"/>
              <w:jc w:val="center"/>
              <w:rPr>
                <w:noProof/>
              </w:rPr>
            </w:pPr>
            <w:r w:rsidRPr="004E48EA">
              <w:rPr>
                <w:noProof/>
              </w:rPr>
              <w:t>С.Д. Голин</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rPr>
                <w:rFonts w:eastAsia="Calibri"/>
              </w:rPr>
            </w:pPr>
            <w:r w:rsidRPr="004E48EA">
              <w:t>В.К. Бандурин</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rPr>
                <w:rFonts w:eastAsia="Calibri"/>
              </w:rPr>
            </w:pPr>
            <w:r w:rsidRPr="004E48EA">
              <w:rPr>
                <w:rFonts w:eastAsia="Calibri"/>
              </w:rPr>
              <w:t>В.А. Климин</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rPr>
                <w:rFonts w:eastAsia="Calibri"/>
              </w:rPr>
            </w:pPr>
            <w:r w:rsidRPr="004E48EA">
              <w:rPr>
                <w:rFonts w:eastAsia="Calibri"/>
              </w:rPr>
              <w:t>Т.И. Долгодворова</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rPr>
                <w:rFonts w:eastAsia="Calibri"/>
              </w:rPr>
            </w:pPr>
            <w:r w:rsidRPr="004E48EA">
              <w:rPr>
                <w:rFonts w:eastAsia="Calibri"/>
              </w:rPr>
              <w:t>Н.А. Морозова</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rPr>
                <w:rFonts w:eastAsia="Calibri"/>
              </w:rPr>
            </w:pPr>
            <w:r w:rsidRPr="004E48EA">
              <w:rPr>
                <w:rFonts w:eastAsia="Calibri"/>
              </w:rPr>
              <w:t>Ж.В. Резинкина</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pPr>
            <w:r w:rsidRPr="004E48EA">
              <w:t>А.Т. Абдуллаев</w:t>
            </w:r>
          </w:p>
        </w:tc>
      </w:tr>
      <w:tr w:rsidR="0043339E" w:rsidRPr="004E48EA" w:rsidTr="004C72C8">
        <w:tc>
          <w:tcPr>
            <w:tcW w:w="5391" w:type="dxa"/>
            <w:tcBorders>
              <w:top w:val="single" w:sz="4" w:space="0" w:color="auto"/>
              <w:left w:val="single" w:sz="4" w:space="0" w:color="auto"/>
              <w:bottom w:val="single" w:sz="4" w:space="0" w:color="auto"/>
              <w:right w:val="single" w:sz="4" w:space="0" w:color="auto"/>
            </w:tcBorders>
            <w:hideMark/>
          </w:tcPr>
          <w:p w:rsidR="0043339E" w:rsidRPr="004E48EA" w:rsidRDefault="0043339E">
            <w:pPr>
              <w:spacing w:line="276" w:lineRule="auto"/>
              <w:jc w:val="both"/>
            </w:pPr>
            <w:r w:rsidRPr="004E48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3339E" w:rsidRPr="004E48EA" w:rsidRDefault="0043339E">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3339E" w:rsidRPr="004E48EA" w:rsidRDefault="0043339E">
            <w:pPr>
              <w:spacing w:line="276" w:lineRule="auto"/>
              <w:jc w:val="center"/>
            </w:pPr>
            <w:r w:rsidRPr="004E48EA">
              <w:t>Н.Б. Захарова</w:t>
            </w:r>
          </w:p>
        </w:tc>
      </w:tr>
    </w:tbl>
    <w:p w:rsidR="0043339E" w:rsidRPr="004E48EA" w:rsidRDefault="0043339E" w:rsidP="0043339E">
      <w:pPr>
        <w:jc w:val="both"/>
        <w:rPr>
          <w:b/>
        </w:rPr>
      </w:pPr>
    </w:p>
    <w:p w:rsidR="0043339E" w:rsidRPr="004E48EA" w:rsidRDefault="0043339E" w:rsidP="0043339E">
      <w:pPr>
        <w:rPr>
          <w:b/>
        </w:rPr>
      </w:pPr>
    </w:p>
    <w:p w:rsidR="0043339E" w:rsidRPr="004E48EA" w:rsidRDefault="0043339E" w:rsidP="0043339E">
      <w:pPr>
        <w:ind w:left="426"/>
        <w:jc w:val="both"/>
        <w:rPr>
          <w:b/>
        </w:rPr>
      </w:pPr>
      <w:r w:rsidRPr="004E48EA">
        <w:rPr>
          <w:b/>
        </w:rPr>
        <w:t xml:space="preserve">Председатель комиссии:                                                                                С.Д. Голин     </w:t>
      </w:r>
    </w:p>
    <w:p w:rsidR="0043339E" w:rsidRPr="004E48EA" w:rsidRDefault="0043339E" w:rsidP="0043339E">
      <w:pPr>
        <w:ind w:left="426"/>
        <w:rPr>
          <w:b/>
        </w:rPr>
      </w:pPr>
      <w:r w:rsidRPr="004E48EA">
        <w:rPr>
          <w:b/>
        </w:rPr>
        <w:t xml:space="preserve">Члены  комиссии                                                                                                                                                     </w:t>
      </w:r>
    </w:p>
    <w:p w:rsidR="0043339E" w:rsidRPr="004E48EA" w:rsidRDefault="0043339E" w:rsidP="0043339E">
      <w:pPr>
        <w:ind w:left="426"/>
        <w:jc w:val="right"/>
        <w:rPr>
          <w:b/>
        </w:rPr>
      </w:pPr>
      <w:r w:rsidRPr="004E48EA">
        <w:t xml:space="preserve">____________________ В.К. Бандурин  </w:t>
      </w:r>
    </w:p>
    <w:p w:rsidR="0043339E" w:rsidRPr="004E48EA" w:rsidRDefault="0043339E" w:rsidP="0043339E">
      <w:pPr>
        <w:ind w:left="426"/>
        <w:jc w:val="right"/>
      </w:pPr>
      <w:r w:rsidRPr="004E48EA">
        <w:t>___________________В.А. Климин</w:t>
      </w:r>
    </w:p>
    <w:p w:rsidR="0043339E" w:rsidRPr="004E48EA" w:rsidRDefault="0043339E" w:rsidP="0043339E">
      <w:pPr>
        <w:ind w:left="426"/>
        <w:jc w:val="right"/>
      </w:pPr>
      <w:r w:rsidRPr="004E48EA">
        <w:t>______________Т.И. Долгодворова</w:t>
      </w:r>
    </w:p>
    <w:p w:rsidR="0043339E" w:rsidRPr="004E48EA" w:rsidRDefault="0043339E" w:rsidP="0043339E">
      <w:pPr>
        <w:ind w:left="426"/>
        <w:jc w:val="right"/>
      </w:pPr>
      <w:r w:rsidRPr="004E48EA">
        <w:t>__________________</w:t>
      </w:r>
      <w:proofErr w:type="spellStart"/>
      <w:r w:rsidRPr="004E48EA">
        <w:t>Н.А.Морозова</w:t>
      </w:r>
      <w:proofErr w:type="spellEnd"/>
    </w:p>
    <w:p w:rsidR="0043339E" w:rsidRPr="004E48EA" w:rsidRDefault="0043339E" w:rsidP="0043339E">
      <w:pPr>
        <w:ind w:left="426"/>
        <w:jc w:val="right"/>
      </w:pPr>
      <w:r w:rsidRPr="004E48EA">
        <w:t>_________________Ж.В. Резинкина</w:t>
      </w:r>
    </w:p>
    <w:p w:rsidR="0043339E" w:rsidRPr="004E48EA" w:rsidRDefault="0043339E" w:rsidP="0043339E">
      <w:pPr>
        <w:ind w:left="426"/>
        <w:jc w:val="right"/>
      </w:pPr>
      <w:r w:rsidRPr="004E48EA">
        <w:tab/>
      </w:r>
      <w:r w:rsidRPr="004E48EA">
        <w:tab/>
      </w:r>
      <w:r w:rsidRPr="004E48EA">
        <w:tab/>
      </w:r>
      <w:r w:rsidRPr="004E48EA">
        <w:tab/>
      </w:r>
      <w:r w:rsidRPr="004E48EA">
        <w:tab/>
      </w:r>
      <w:r w:rsidRPr="004E48EA">
        <w:tab/>
      </w:r>
      <w:r w:rsidRPr="004E48EA">
        <w:tab/>
        <w:t xml:space="preserve">  ________________А.Т. Абдуллаев</w:t>
      </w:r>
    </w:p>
    <w:p w:rsidR="0043339E" w:rsidRPr="004E48EA" w:rsidRDefault="0043339E" w:rsidP="0043339E">
      <w:pPr>
        <w:ind w:left="426"/>
        <w:jc w:val="right"/>
      </w:pPr>
      <w:r w:rsidRPr="004E48EA">
        <w:t>_________________Н.Б. Захарова</w:t>
      </w:r>
    </w:p>
    <w:p w:rsidR="0043339E" w:rsidRPr="004E48EA" w:rsidRDefault="0043339E" w:rsidP="0043339E">
      <w:pPr>
        <w:ind w:left="426"/>
      </w:pPr>
    </w:p>
    <w:p w:rsidR="0043339E" w:rsidRPr="004E48EA" w:rsidRDefault="0043339E" w:rsidP="0043339E">
      <w:pPr>
        <w:ind w:left="426"/>
      </w:pPr>
      <w:r w:rsidRPr="004E48EA">
        <w:t>Представитель заказчика:                                                              ______________ В.В. Мицкевич</w:t>
      </w:r>
    </w:p>
    <w:p w:rsidR="006570ED" w:rsidRPr="004E48EA" w:rsidRDefault="006570ED"/>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p w:rsidR="00C902E3" w:rsidRPr="004E48EA" w:rsidRDefault="00C902E3" w:rsidP="00C902E3">
      <w:pPr>
        <w:ind w:left="5954"/>
        <w:jc w:val="right"/>
        <w:rPr>
          <w:sz w:val="18"/>
          <w:szCs w:val="18"/>
        </w:rPr>
      </w:pPr>
      <w:bookmarkStart w:id="0" w:name="_GoBack"/>
      <w:r w:rsidRPr="004E48EA">
        <w:rPr>
          <w:sz w:val="18"/>
          <w:szCs w:val="18"/>
        </w:rPr>
        <w:lastRenderedPageBreak/>
        <w:t xml:space="preserve">Приложение </w:t>
      </w:r>
    </w:p>
    <w:p w:rsidR="00C902E3" w:rsidRPr="004E48EA" w:rsidRDefault="00C902E3" w:rsidP="00C902E3">
      <w:pPr>
        <w:ind w:left="5954"/>
        <w:jc w:val="right"/>
        <w:rPr>
          <w:sz w:val="18"/>
          <w:szCs w:val="18"/>
        </w:rPr>
      </w:pPr>
      <w:r w:rsidRPr="004E48EA">
        <w:rPr>
          <w:sz w:val="18"/>
          <w:szCs w:val="18"/>
        </w:rPr>
        <w:t xml:space="preserve">к протоколу рассмотрения заявок на участие </w:t>
      </w:r>
    </w:p>
    <w:p w:rsidR="00C902E3" w:rsidRPr="004E48EA" w:rsidRDefault="00C902E3" w:rsidP="00C902E3">
      <w:pPr>
        <w:ind w:left="5954"/>
        <w:jc w:val="right"/>
        <w:rPr>
          <w:sz w:val="18"/>
          <w:szCs w:val="18"/>
        </w:rPr>
      </w:pPr>
      <w:r w:rsidRPr="004E48EA">
        <w:rPr>
          <w:sz w:val="18"/>
          <w:szCs w:val="18"/>
        </w:rPr>
        <w:t>в аукционе в электронной форме</w:t>
      </w:r>
    </w:p>
    <w:p w:rsidR="00C902E3" w:rsidRPr="004E48EA" w:rsidRDefault="00C902E3" w:rsidP="00C902E3">
      <w:pPr>
        <w:ind w:left="5387"/>
        <w:jc w:val="right"/>
        <w:rPr>
          <w:rFonts w:ascii="Verdana" w:hAnsi="Verdana"/>
          <w:color w:val="057B34"/>
          <w:sz w:val="18"/>
          <w:szCs w:val="18"/>
        </w:rPr>
      </w:pPr>
      <w:r w:rsidRPr="004E48EA">
        <w:rPr>
          <w:sz w:val="18"/>
          <w:szCs w:val="18"/>
        </w:rPr>
        <w:t xml:space="preserve"> «16» января  2018 г. № </w:t>
      </w:r>
      <w:r w:rsidRPr="004E48EA">
        <w:rPr>
          <w:rStyle w:val="a3"/>
          <w:color w:val="auto"/>
          <w:sz w:val="18"/>
          <w:szCs w:val="18"/>
          <w:u w:val="none"/>
        </w:rPr>
        <w:t>0187300005817000546-1</w:t>
      </w:r>
    </w:p>
    <w:p w:rsidR="00C902E3" w:rsidRPr="004E48EA" w:rsidRDefault="00C902E3" w:rsidP="00C902E3">
      <w:pPr>
        <w:jc w:val="center"/>
        <w:rPr>
          <w:sz w:val="18"/>
          <w:szCs w:val="18"/>
        </w:rPr>
      </w:pPr>
    </w:p>
    <w:p w:rsidR="00C902E3" w:rsidRPr="004E48EA" w:rsidRDefault="00C902E3" w:rsidP="00C902E3">
      <w:pPr>
        <w:jc w:val="center"/>
        <w:rPr>
          <w:sz w:val="18"/>
          <w:szCs w:val="18"/>
        </w:rPr>
      </w:pPr>
      <w:r w:rsidRPr="004E48EA">
        <w:rPr>
          <w:sz w:val="18"/>
          <w:szCs w:val="18"/>
        </w:rPr>
        <w:t>Таблица рассмотрения заявок</w:t>
      </w:r>
    </w:p>
    <w:p w:rsidR="00C902E3" w:rsidRPr="004E48EA" w:rsidRDefault="00C902E3" w:rsidP="00C902E3">
      <w:pPr>
        <w:tabs>
          <w:tab w:val="left" w:pos="142"/>
        </w:tabs>
        <w:autoSpaceDE w:val="0"/>
        <w:autoSpaceDN w:val="0"/>
        <w:adjustRightInd w:val="0"/>
        <w:ind w:left="426"/>
        <w:jc w:val="center"/>
        <w:rPr>
          <w:sz w:val="18"/>
          <w:szCs w:val="18"/>
        </w:rPr>
      </w:pPr>
      <w:r w:rsidRPr="004E48EA">
        <w:rPr>
          <w:sz w:val="18"/>
          <w:szCs w:val="18"/>
        </w:rPr>
        <w:t xml:space="preserve">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w:t>
      </w:r>
    </w:p>
    <w:p w:rsidR="00C902E3" w:rsidRPr="004E48EA" w:rsidRDefault="00C902E3" w:rsidP="00C902E3">
      <w:pPr>
        <w:tabs>
          <w:tab w:val="left" w:pos="142"/>
        </w:tabs>
        <w:autoSpaceDE w:val="0"/>
        <w:autoSpaceDN w:val="0"/>
        <w:adjustRightInd w:val="0"/>
        <w:ind w:left="426"/>
        <w:jc w:val="center"/>
        <w:rPr>
          <w:sz w:val="18"/>
          <w:szCs w:val="18"/>
        </w:rPr>
      </w:pPr>
      <w:r w:rsidRPr="004E48EA">
        <w:rPr>
          <w:sz w:val="18"/>
          <w:szCs w:val="18"/>
        </w:rPr>
        <w:t>на поставку овощей, фруктов и плодоовощной продукции</w:t>
      </w:r>
    </w:p>
    <w:p w:rsidR="00C902E3" w:rsidRPr="004E48EA" w:rsidRDefault="00C902E3" w:rsidP="00C902E3">
      <w:pPr>
        <w:rPr>
          <w:sz w:val="18"/>
          <w:szCs w:val="18"/>
        </w:rPr>
      </w:pPr>
    </w:p>
    <w:p w:rsidR="00C902E3" w:rsidRPr="004E48EA" w:rsidRDefault="00C902E3" w:rsidP="00C902E3">
      <w:pPr>
        <w:rPr>
          <w:sz w:val="18"/>
          <w:szCs w:val="18"/>
        </w:rPr>
      </w:pPr>
      <w:r w:rsidRPr="004E48EA">
        <w:rPr>
          <w:sz w:val="18"/>
          <w:szCs w:val="18"/>
        </w:rPr>
        <w:t>Заказчик: Муниципальное бюджетное общеобразовательное учреждение «Гимназия».</w:t>
      </w:r>
    </w:p>
    <w:p w:rsidR="00C902E3" w:rsidRPr="004E48EA" w:rsidRDefault="00C902E3" w:rsidP="00C902E3">
      <w:pPr>
        <w:rPr>
          <w:sz w:val="18"/>
          <w:szCs w:val="18"/>
        </w:rPr>
      </w:pPr>
    </w:p>
    <w:tbl>
      <w:tblPr>
        <w:tblW w:w="112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426"/>
        <w:gridCol w:w="3687"/>
        <w:gridCol w:w="567"/>
        <w:gridCol w:w="709"/>
        <w:gridCol w:w="851"/>
        <w:gridCol w:w="851"/>
        <w:gridCol w:w="851"/>
        <w:gridCol w:w="851"/>
      </w:tblGrid>
      <w:tr w:rsidR="00C902E3" w:rsidRPr="004E48EA" w:rsidTr="00C902E3">
        <w:trPr>
          <w:trHeight w:val="795"/>
        </w:trPr>
        <w:tc>
          <w:tcPr>
            <w:tcW w:w="2412"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r w:rsidRPr="004E48EA">
              <w:rPr>
                <w:bCs/>
                <w:color w:val="000000"/>
                <w:sz w:val="18"/>
                <w:szCs w:val="18"/>
              </w:rPr>
              <w:t>Обязательные требования</w:t>
            </w: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jc w:val="center"/>
              <w:rPr>
                <w:bCs/>
                <w:color w:val="000000"/>
                <w:sz w:val="18"/>
                <w:szCs w:val="18"/>
                <w:lang w:eastAsia="en-US"/>
              </w:rPr>
            </w:pPr>
            <w:r w:rsidRPr="004E48EA">
              <w:rPr>
                <w:bCs/>
                <w:color w:val="000000"/>
                <w:sz w:val="18"/>
                <w:szCs w:val="18"/>
              </w:rPr>
              <w:t>№</w:t>
            </w:r>
            <w:proofErr w:type="gramStart"/>
            <w:r w:rsidRPr="004E48EA">
              <w:rPr>
                <w:bCs/>
                <w:color w:val="000000"/>
                <w:sz w:val="18"/>
                <w:szCs w:val="18"/>
              </w:rPr>
              <w:t>п</w:t>
            </w:r>
            <w:proofErr w:type="gramEnd"/>
            <w:r w:rsidRPr="004E48EA">
              <w:rPr>
                <w:bCs/>
                <w:color w:val="000000"/>
                <w:sz w:val="18"/>
                <w:szCs w:val="18"/>
              </w:rPr>
              <w:t>/п</w:t>
            </w:r>
          </w:p>
        </w:tc>
        <w:tc>
          <w:tcPr>
            <w:tcW w:w="3687"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sz w:val="18"/>
                <w:szCs w:val="18"/>
              </w:rPr>
              <w:t>Наименование/Технические характеристики товара</w:t>
            </w:r>
            <w:r w:rsidRPr="004E48EA">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jc w:val="center"/>
              <w:rPr>
                <w:bCs/>
                <w:color w:val="000000"/>
                <w:sz w:val="18"/>
                <w:szCs w:val="18"/>
                <w:lang w:eastAsia="en-US"/>
              </w:rPr>
            </w:pPr>
            <w:r w:rsidRPr="004E48EA">
              <w:rPr>
                <w:bCs/>
                <w:color w:val="000000"/>
                <w:sz w:val="18"/>
                <w:szCs w:val="18"/>
              </w:rPr>
              <w:t>Заявка № 4</w:t>
            </w:r>
          </w:p>
        </w:tc>
      </w:tr>
      <w:tr w:rsidR="00C902E3" w:rsidRPr="004E48EA" w:rsidTr="00C902E3">
        <w:trPr>
          <w:trHeight w:val="498"/>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rsidP="00C902E3">
            <w:pPr>
              <w:rPr>
                <w:sz w:val="18"/>
                <w:szCs w:val="18"/>
                <w:lang w:eastAsia="en-US"/>
              </w:rPr>
            </w:pPr>
            <w:proofErr w:type="gramStart"/>
            <w:r w:rsidRPr="004E48EA">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Морковь столовая. 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1100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2</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1723-2015.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3</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4E48EA">
              <w:rPr>
                <w:color w:val="000000"/>
                <w:sz w:val="16"/>
                <w:szCs w:val="16"/>
              </w:rPr>
              <w:t>Р</w:t>
            </w:r>
            <w:proofErr w:type="gramEnd"/>
            <w:r w:rsidRPr="004E48EA">
              <w:rPr>
                <w:color w:val="000000"/>
                <w:sz w:val="16"/>
                <w:szCs w:val="16"/>
              </w:rPr>
              <w:t xml:space="preserve"> 51809-2001.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4</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Свекла. Свекла высшего сорта. </w:t>
            </w:r>
            <w:proofErr w:type="gramStart"/>
            <w:r w:rsidRPr="004E48EA">
              <w:rPr>
                <w:color w:val="000000"/>
                <w:sz w:val="16"/>
                <w:szCs w:val="16"/>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4E48EA">
              <w:rPr>
                <w:color w:val="000000"/>
                <w:sz w:val="16"/>
                <w:szCs w:val="16"/>
              </w:rPr>
              <w:t xml:space="preserve"> Должна быть мытой и (или) очищенной от земли сухим способом. ГОСТ 32285-2013.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5</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Картофель. Клубни целые чистые, здоровые, зрелые, с плотной кожурой, не проросшие, не увядшие, без </w:t>
            </w:r>
            <w:proofErr w:type="gramStart"/>
            <w:r w:rsidRPr="004E48EA">
              <w:rPr>
                <w:color w:val="000000"/>
                <w:sz w:val="16"/>
                <w:szCs w:val="16"/>
              </w:rPr>
              <w:t>повреждений</w:t>
            </w:r>
            <w:proofErr w:type="gramEnd"/>
            <w:r w:rsidRPr="004E48EA">
              <w:rPr>
                <w:color w:val="000000"/>
                <w:sz w:val="16"/>
                <w:szCs w:val="16"/>
              </w:rPr>
              <w:t xml:space="preserve">   без постороннего запаха и привкуса,  содержание нитратов и пестицидов в картофеле не должно превышать допустимые уровни. ГОСТ </w:t>
            </w:r>
            <w:proofErr w:type="gramStart"/>
            <w:r w:rsidRPr="004E48EA">
              <w:rPr>
                <w:color w:val="000000"/>
                <w:sz w:val="16"/>
                <w:szCs w:val="16"/>
              </w:rPr>
              <w:t>Р</w:t>
            </w:r>
            <w:proofErr w:type="gramEnd"/>
            <w:r w:rsidRPr="004E48EA">
              <w:rPr>
                <w:color w:val="000000"/>
                <w:sz w:val="16"/>
                <w:szCs w:val="16"/>
              </w:rPr>
              <w:t xml:space="preserve"> 51808-2013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122"/>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6</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Перец сладкий. Свежий сладкий перец сорт высший. Плоды целые, здоровые чистые, свежие, без механических повреждений и </w:t>
            </w:r>
            <w:proofErr w:type="gramStart"/>
            <w:r w:rsidRPr="004E48EA">
              <w:rPr>
                <w:color w:val="000000"/>
                <w:sz w:val="16"/>
                <w:szCs w:val="16"/>
              </w:rPr>
              <w:t>повреждений</w:t>
            </w:r>
            <w:proofErr w:type="gramEnd"/>
            <w:r w:rsidRPr="004E48EA">
              <w:rPr>
                <w:color w:val="000000"/>
                <w:sz w:val="16"/>
                <w:szCs w:val="16"/>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w:t>
            </w:r>
            <w:proofErr w:type="gramStart"/>
            <w:r w:rsidRPr="004E48EA">
              <w:rPr>
                <w:color w:val="000000"/>
                <w:sz w:val="16"/>
                <w:szCs w:val="16"/>
              </w:rPr>
              <w:t xml:space="preserve"> ,</w:t>
            </w:r>
            <w:proofErr w:type="gramEnd"/>
            <w:r w:rsidRPr="004E48EA">
              <w:rPr>
                <w:color w:val="000000"/>
                <w:sz w:val="16"/>
                <w:szCs w:val="16"/>
              </w:rPr>
              <w:t xml:space="preserve"> не  жгучим на вкус.  ГОСТ  Р55885-2013. Урожай  2018г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7</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w:t>
            </w:r>
            <w:proofErr w:type="gramStart"/>
            <w:r w:rsidRPr="004E48EA">
              <w:rPr>
                <w:color w:val="000000"/>
                <w:sz w:val="16"/>
                <w:szCs w:val="16"/>
              </w:rPr>
              <w:t>Р</w:t>
            </w:r>
            <w:proofErr w:type="gramEnd"/>
            <w:r w:rsidRPr="004E48EA">
              <w:rPr>
                <w:color w:val="000000"/>
                <w:sz w:val="16"/>
                <w:szCs w:val="16"/>
              </w:rPr>
              <w:t xml:space="preserve"> 54697-2011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8</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Апельсины. Плоды свежие, целые, здоровые, чистые, без признаков порчи, без трещин, цвет светло-желтый, диаметр 71 мм и более. 1 категория   Сорт высший ГОСТ </w:t>
            </w:r>
            <w:proofErr w:type="gramStart"/>
            <w:r w:rsidRPr="004E48EA">
              <w:rPr>
                <w:color w:val="000000"/>
                <w:sz w:val="16"/>
                <w:szCs w:val="16"/>
              </w:rPr>
              <w:t>Р</w:t>
            </w:r>
            <w:proofErr w:type="gramEnd"/>
            <w:r w:rsidRPr="004E48EA">
              <w:rPr>
                <w:color w:val="000000"/>
                <w:sz w:val="16"/>
                <w:szCs w:val="16"/>
              </w:rPr>
              <w:t xml:space="preserve">  53596-2009. урожай 2017 -2018г.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9</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4E48EA">
              <w:rPr>
                <w:color w:val="000000"/>
                <w:sz w:val="16"/>
                <w:szCs w:val="16"/>
              </w:rPr>
              <w:t>.</w:t>
            </w:r>
            <w:proofErr w:type="gramEnd"/>
            <w:r w:rsidRPr="004E48EA">
              <w:rPr>
                <w:color w:val="000000"/>
                <w:sz w:val="16"/>
                <w:szCs w:val="16"/>
              </w:rPr>
              <w:t xml:space="preserve"> </w:t>
            </w:r>
            <w:proofErr w:type="gramStart"/>
            <w:r w:rsidRPr="004E48EA">
              <w:rPr>
                <w:color w:val="000000"/>
                <w:sz w:val="16"/>
                <w:szCs w:val="16"/>
              </w:rPr>
              <w:t>и</w:t>
            </w:r>
            <w:proofErr w:type="gramEnd"/>
            <w:r w:rsidRPr="004E48EA">
              <w:rPr>
                <w:color w:val="000000"/>
                <w:sz w:val="16"/>
                <w:szCs w:val="16"/>
              </w:rPr>
              <w:t xml:space="preserve"> не более 60 мм. ГОСТ </w:t>
            </w:r>
            <w:proofErr w:type="gramStart"/>
            <w:r w:rsidRPr="004E48EA">
              <w:rPr>
                <w:color w:val="000000"/>
                <w:sz w:val="16"/>
                <w:szCs w:val="16"/>
              </w:rPr>
              <w:t>Р</w:t>
            </w:r>
            <w:proofErr w:type="gramEnd"/>
            <w:r w:rsidRPr="004E48EA">
              <w:rPr>
                <w:color w:val="000000"/>
                <w:sz w:val="16"/>
                <w:szCs w:val="16"/>
              </w:rPr>
              <w:t xml:space="preserve"> 53596-2009. урожай 2017-2018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10</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Груши. Сорт высший. </w:t>
            </w:r>
            <w:proofErr w:type="gramStart"/>
            <w:r w:rsidRPr="004E48EA">
              <w:rPr>
                <w:color w:val="000000"/>
                <w:sz w:val="16"/>
                <w:szCs w:val="16"/>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4E48EA">
              <w:rPr>
                <w:color w:val="000000"/>
                <w:sz w:val="16"/>
                <w:szCs w:val="16"/>
              </w:rPr>
              <w:t xml:space="preserve"> ГОСТ33499-2015. урожай 2017-2018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11</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Бананы. Сорт Экстра. </w:t>
            </w:r>
            <w:proofErr w:type="gramStart"/>
            <w:r w:rsidRPr="004E48EA">
              <w:rPr>
                <w:color w:val="000000"/>
                <w:sz w:val="16"/>
                <w:szCs w:val="16"/>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4E48EA">
              <w:rPr>
                <w:color w:val="000000"/>
                <w:sz w:val="16"/>
                <w:szCs w:val="16"/>
              </w:rPr>
              <w:t xml:space="preserve"> Вкус сладкий, запах спелых бананов. ГОСТ </w:t>
            </w:r>
            <w:proofErr w:type="gramStart"/>
            <w:r w:rsidRPr="004E48EA">
              <w:rPr>
                <w:color w:val="000000"/>
                <w:sz w:val="16"/>
                <w:szCs w:val="16"/>
              </w:rPr>
              <w:t>Р</w:t>
            </w:r>
            <w:proofErr w:type="gramEnd"/>
            <w:r w:rsidRPr="004E48EA">
              <w:rPr>
                <w:color w:val="000000"/>
                <w:sz w:val="16"/>
                <w:szCs w:val="16"/>
              </w:rPr>
              <w:t xml:space="preserve"> 51603-2000 урожай 2017-2018г.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12</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Лимоны. 1 категория. Сорт высший Среднего размера, диаметр не менее 60 мм</w:t>
            </w:r>
            <w:proofErr w:type="gramStart"/>
            <w:r w:rsidRPr="004E48EA">
              <w:rPr>
                <w:color w:val="000000"/>
                <w:sz w:val="16"/>
                <w:szCs w:val="16"/>
              </w:rPr>
              <w:t xml:space="preserve">., </w:t>
            </w:r>
            <w:proofErr w:type="gramEnd"/>
            <w:r w:rsidRPr="004E48EA">
              <w:rPr>
                <w:color w:val="000000"/>
                <w:sz w:val="16"/>
                <w:szCs w:val="16"/>
              </w:rPr>
              <w:t xml:space="preserve">плоды свежие, целые, чистые, здоровые, без трещин, без постороннего запаха и привкуса, без признаков порчи. ГОСТ </w:t>
            </w:r>
            <w:proofErr w:type="gramStart"/>
            <w:r w:rsidRPr="004E48EA">
              <w:rPr>
                <w:color w:val="000000"/>
                <w:sz w:val="16"/>
                <w:szCs w:val="16"/>
              </w:rPr>
              <w:t>Р</w:t>
            </w:r>
            <w:proofErr w:type="gramEnd"/>
            <w:r w:rsidRPr="004E48EA">
              <w:rPr>
                <w:color w:val="000000"/>
                <w:sz w:val="16"/>
                <w:szCs w:val="16"/>
              </w:rPr>
              <w:t xml:space="preserve"> 53596-2009. Урожай 2017-2018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13</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Кукуруза сахарная консервированная. Сорт высший Консервы натуральные стерилизованные изготовленные из кукурузы   сахарной в зернах высшего сорта</w:t>
            </w:r>
            <w:proofErr w:type="gramStart"/>
            <w:r w:rsidRPr="004E48EA">
              <w:rPr>
                <w:color w:val="000000"/>
                <w:sz w:val="16"/>
                <w:szCs w:val="16"/>
              </w:rPr>
              <w:t xml:space="preserve">., </w:t>
            </w:r>
            <w:proofErr w:type="gramEnd"/>
            <w:r w:rsidRPr="004E48EA">
              <w:rPr>
                <w:color w:val="000000"/>
                <w:sz w:val="16"/>
                <w:szCs w:val="16"/>
              </w:rPr>
              <w:t>не содержит ГМО. Зерна целые правильно срезанные, цвет золотистый или желтый, заливочная, жидкость молочного цвета, вкус и запах свойственный вареной сахарной кукурузе в стадии молочной спелости, без постороннего привкуса. Консистенция мягкая, однородная. Массовая доля зерен кукурузы составляет 60% от общей массы.</w:t>
            </w:r>
            <w:proofErr w:type="gramStart"/>
            <w:r w:rsidRPr="004E48EA">
              <w:rPr>
                <w:color w:val="000000"/>
                <w:sz w:val="16"/>
                <w:szCs w:val="16"/>
              </w:rPr>
              <w:t xml:space="preserve"> .</w:t>
            </w:r>
            <w:proofErr w:type="gramEnd"/>
            <w:r w:rsidRPr="004E48EA">
              <w:rPr>
                <w:color w:val="000000"/>
                <w:sz w:val="16"/>
                <w:szCs w:val="16"/>
              </w:rPr>
              <w:t xml:space="preserve">Жестяная  банка не должна иметь вмятин, следов ржавчины ,без признаков  бомбажа. Масса не менее 400 гр. и не более 450 гр. ГОСТ </w:t>
            </w:r>
            <w:proofErr w:type="gramStart"/>
            <w:r w:rsidRPr="004E48EA">
              <w:rPr>
                <w:color w:val="000000"/>
                <w:sz w:val="16"/>
                <w:szCs w:val="16"/>
              </w:rPr>
              <w:t>Р</w:t>
            </w:r>
            <w:proofErr w:type="gramEnd"/>
            <w:r w:rsidRPr="004E48EA">
              <w:rPr>
                <w:color w:val="000000"/>
                <w:sz w:val="16"/>
                <w:szCs w:val="16"/>
              </w:rPr>
              <w:t xml:space="preserve">         53958-2010. Срок годности не менее 24мес. и не более 36мес.</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r w:rsidRPr="004E48EA">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14</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Фасоль.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54679-2011. Срок годности  24 мес.</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r w:rsidRPr="004E48EA">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15</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Огурцы с зеленью в заливке. Высший сорт Огурцы целые, чистые без плодоножек и остатков цветков, здоровые, не мятые, без механических повреждений</w:t>
            </w:r>
            <w:proofErr w:type="gramStart"/>
            <w:r w:rsidRPr="004E48EA">
              <w:rPr>
                <w:color w:val="000000"/>
                <w:sz w:val="16"/>
                <w:szCs w:val="16"/>
              </w:rPr>
              <w:t>.</w:t>
            </w:r>
            <w:proofErr w:type="gramEnd"/>
            <w:r w:rsidRPr="004E48EA">
              <w:rPr>
                <w:color w:val="000000"/>
                <w:sz w:val="16"/>
                <w:szCs w:val="16"/>
              </w:rPr>
              <w:t xml:space="preserve"> </w:t>
            </w:r>
            <w:proofErr w:type="gramStart"/>
            <w:r w:rsidRPr="004E48EA">
              <w:rPr>
                <w:color w:val="000000"/>
                <w:sz w:val="16"/>
                <w:szCs w:val="16"/>
              </w:rPr>
              <w:t>н</w:t>
            </w:r>
            <w:proofErr w:type="gramEnd"/>
            <w:r w:rsidRPr="004E48EA">
              <w:rPr>
                <w:color w:val="000000"/>
                <w:sz w:val="16"/>
                <w:szCs w:val="16"/>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Заливка прозрачная. Массовая доля огурцов от массы нетто 55%. Стеклянная банка  не менее  680  гр. и не более 720 гр., банки без нарушения герметичности и без признаков бомбажа</w:t>
            </w:r>
            <w:proofErr w:type="gramStart"/>
            <w:r w:rsidRPr="004E48EA">
              <w:rPr>
                <w:color w:val="000000"/>
                <w:sz w:val="16"/>
                <w:szCs w:val="16"/>
              </w:rPr>
              <w:t>.</w:t>
            </w:r>
            <w:proofErr w:type="gramEnd"/>
            <w:r w:rsidRPr="004E48EA">
              <w:rPr>
                <w:color w:val="000000"/>
                <w:sz w:val="16"/>
                <w:szCs w:val="16"/>
              </w:rPr>
              <w:t xml:space="preserve"> </w:t>
            </w:r>
            <w:proofErr w:type="gramStart"/>
            <w:r w:rsidRPr="004E48EA">
              <w:rPr>
                <w:color w:val="000000"/>
                <w:sz w:val="16"/>
                <w:szCs w:val="16"/>
              </w:rPr>
              <w:t>с</w:t>
            </w:r>
            <w:proofErr w:type="gramEnd"/>
            <w:r w:rsidRPr="004E48EA">
              <w:rPr>
                <w:color w:val="000000"/>
                <w:sz w:val="16"/>
                <w:szCs w:val="16"/>
              </w:rPr>
              <w:t>одержание нитратов и пестицидов в капусте не должно превышать допустимые уровни. ГОСТ 31713-2012. Срок годности не менее 12 мес. И более 24 мес.</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r w:rsidRPr="004E48EA">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16</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Зеленый горошек консервированный. Сорт высший. Консервы натуральные</w:t>
            </w:r>
            <w:proofErr w:type="gramStart"/>
            <w:r w:rsidRPr="004E48EA">
              <w:rPr>
                <w:color w:val="000000"/>
                <w:sz w:val="16"/>
                <w:szCs w:val="16"/>
              </w:rPr>
              <w:t xml:space="preserve"> ,</w:t>
            </w:r>
            <w:proofErr w:type="gramEnd"/>
            <w:r w:rsidRPr="004E48EA">
              <w:rPr>
                <w:color w:val="000000"/>
                <w:sz w:val="16"/>
                <w:szCs w:val="16"/>
              </w:rPr>
              <w:t xml:space="preserve">стерилизованные изготовлены из мозговых сортов зеленого горошка первый сорт, в банке не менее 400 г. и не более 425 гр., жестяная банка без вмятин, следов ржавчины, без признаков бомбажа. ГОСТ </w:t>
            </w:r>
            <w:proofErr w:type="gramStart"/>
            <w:r w:rsidRPr="004E48EA">
              <w:rPr>
                <w:color w:val="000000"/>
                <w:sz w:val="16"/>
                <w:szCs w:val="16"/>
              </w:rPr>
              <w:t>Р</w:t>
            </w:r>
            <w:proofErr w:type="gramEnd"/>
            <w:r w:rsidRPr="004E48EA">
              <w:rPr>
                <w:color w:val="000000"/>
                <w:sz w:val="16"/>
                <w:szCs w:val="16"/>
              </w:rPr>
              <w:t xml:space="preserve"> 54050-2010. Срок годности не менее 24 мес. и не более 36 мес.</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r w:rsidRPr="004E48EA">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17</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Джем фруктовый. Консистенция желеобразная, ягоды разваренные, в банке не менее 350 </w:t>
            </w:r>
            <w:proofErr w:type="spellStart"/>
            <w:r w:rsidRPr="004E48EA">
              <w:rPr>
                <w:color w:val="000000"/>
                <w:sz w:val="16"/>
                <w:szCs w:val="16"/>
              </w:rPr>
              <w:t>гр</w:t>
            </w:r>
            <w:proofErr w:type="spellEnd"/>
            <w:r w:rsidRPr="004E48EA">
              <w:rPr>
                <w:color w:val="000000"/>
                <w:sz w:val="16"/>
                <w:szCs w:val="16"/>
              </w:rPr>
              <w:t xml:space="preserve">, и не более 450 гр. упаковка без признаков бомбажа. </w:t>
            </w:r>
            <w:r w:rsidRPr="004E48EA">
              <w:rPr>
                <w:color w:val="000000"/>
                <w:sz w:val="16"/>
                <w:szCs w:val="16"/>
              </w:rPr>
              <w:lastRenderedPageBreak/>
              <w:t xml:space="preserve">Банка стеклянная без нарушения герметичности. ГОСТ </w:t>
            </w:r>
            <w:proofErr w:type="gramStart"/>
            <w:r w:rsidRPr="004E48EA">
              <w:rPr>
                <w:color w:val="000000"/>
                <w:sz w:val="16"/>
                <w:szCs w:val="16"/>
              </w:rPr>
              <w:t>Р</w:t>
            </w:r>
            <w:proofErr w:type="gramEnd"/>
            <w:r w:rsidRPr="004E48EA">
              <w:rPr>
                <w:color w:val="000000"/>
                <w:sz w:val="16"/>
                <w:szCs w:val="16"/>
              </w:rPr>
              <w:t xml:space="preserve"> 31712-2012. Срок годности 24 мес.</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r w:rsidRPr="004E48EA">
              <w:rPr>
                <w:color w:val="000000"/>
                <w:sz w:val="18"/>
                <w:szCs w:val="18"/>
              </w:rPr>
              <w:lastRenderedPageBreak/>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18</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Огурцы. Плоды целые, здоровые, без повреждений, гнили, плесени, без постороннего запаха и вкуса, содержание нитратов в норме. ГОСТ 33932-2016. урожай 2017-2018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4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spacing w:line="276" w:lineRule="auto"/>
              <w:jc w:val="center"/>
              <w:rPr>
                <w:color w:val="000000"/>
                <w:sz w:val="18"/>
                <w:szCs w:val="18"/>
                <w:lang w:eastAsia="en-US"/>
              </w:rPr>
            </w:pPr>
            <w:r w:rsidRPr="004E48EA">
              <w:rPr>
                <w:color w:val="000000"/>
                <w:sz w:val="18"/>
                <w:szCs w:val="18"/>
              </w:rPr>
              <w:t>19</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w:t>
            </w:r>
            <w:proofErr w:type="gramStart"/>
            <w:r w:rsidRPr="004E48EA">
              <w:rPr>
                <w:color w:val="000000"/>
                <w:sz w:val="16"/>
                <w:szCs w:val="16"/>
              </w:rPr>
              <w:t>Р</w:t>
            </w:r>
            <w:proofErr w:type="gramEnd"/>
            <w:r w:rsidRPr="004E48EA">
              <w:rPr>
                <w:color w:val="000000"/>
                <w:sz w:val="16"/>
                <w:szCs w:val="16"/>
              </w:rPr>
              <w:t xml:space="preserve"> 55906-2013. урожай 2017-2018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82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jc w:val="center"/>
              <w:rPr>
                <w:sz w:val="18"/>
                <w:szCs w:val="18"/>
                <w:lang w:eastAsia="en-US"/>
              </w:rPr>
            </w:pPr>
            <w:r w:rsidRPr="004E48EA">
              <w:rPr>
                <w:sz w:val="18"/>
                <w:szCs w:val="18"/>
              </w:rPr>
              <w:t>20</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 xml:space="preserve">Чеснок. Луковицы вызревшие, твердые и плотные, </w:t>
            </w:r>
            <w:r w:rsidRPr="004E48EA">
              <w:rPr>
                <w:b/>
                <w:color w:val="000000"/>
                <w:sz w:val="16"/>
                <w:szCs w:val="16"/>
              </w:rPr>
              <w:t>здоровые</w:t>
            </w:r>
            <w:r w:rsidRPr="004E48EA">
              <w:rPr>
                <w:color w:val="000000"/>
                <w:sz w:val="16"/>
                <w:szCs w:val="16"/>
              </w:rPr>
              <w:t xml:space="preserve">, чистые, целые, не проросшие, без повреждений, без постороннего запаха и привкуса,  содержание нитратов в норме. ГОСТ </w:t>
            </w:r>
            <w:proofErr w:type="gramStart"/>
            <w:r w:rsidRPr="004E48EA">
              <w:rPr>
                <w:color w:val="000000"/>
                <w:sz w:val="16"/>
                <w:szCs w:val="16"/>
              </w:rPr>
              <w:t>Р</w:t>
            </w:r>
            <w:proofErr w:type="gramEnd"/>
            <w:r w:rsidRPr="004E48EA">
              <w:rPr>
                <w:color w:val="000000"/>
                <w:sz w:val="16"/>
                <w:szCs w:val="16"/>
              </w:rPr>
              <w:t xml:space="preserve"> 55909-2013. урожай 2017 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18"/>
                <w:szCs w:val="18"/>
                <w:lang w:eastAsia="en-US"/>
              </w:rPr>
            </w:pPr>
            <w:proofErr w:type="gramStart"/>
            <w:r w:rsidRPr="004E48EA">
              <w:rPr>
                <w:color w:val="000000"/>
                <w:sz w:val="18"/>
                <w:szCs w:val="18"/>
              </w:rPr>
              <w:t>кг</w:t>
            </w:r>
            <w:proofErr w:type="gramEnd"/>
            <w:r w:rsidRPr="004E48EA">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18"/>
                <w:szCs w:val="18"/>
                <w:lang w:eastAsia="en-US"/>
              </w:rPr>
            </w:pPr>
            <w:r w:rsidRPr="004E48EA">
              <w:rPr>
                <w:b/>
                <w:bCs/>
                <w:color w:val="000000"/>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r w:rsidR="00C902E3" w:rsidRPr="004E48EA" w:rsidTr="00C902E3">
        <w:trPr>
          <w:trHeight w:val="82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902E3" w:rsidRPr="004E48EA" w:rsidRDefault="00C902E3">
            <w:pPr>
              <w:jc w:val="center"/>
              <w:rPr>
                <w:sz w:val="18"/>
                <w:szCs w:val="18"/>
                <w:lang w:eastAsia="en-US"/>
              </w:rPr>
            </w:pPr>
            <w:r w:rsidRPr="004E48EA">
              <w:rPr>
                <w:sz w:val="18"/>
                <w:szCs w:val="18"/>
              </w:rPr>
              <w:t>21</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02E3" w:rsidRPr="004E48EA" w:rsidRDefault="00C902E3">
            <w:pPr>
              <w:spacing w:line="276" w:lineRule="auto"/>
              <w:jc w:val="both"/>
              <w:rPr>
                <w:color w:val="000000"/>
                <w:sz w:val="16"/>
                <w:szCs w:val="16"/>
                <w:lang w:eastAsia="en-US"/>
              </w:rPr>
            </w:pPr>
            <w:r w:rsidRPr="004E48EA">
              <w:rPr>
                <w:color w:val="000000"/>
                <w:sz w:val="16"/>
                <w:szCs w:val="16"/>
              </w:rPr>
              <w:t>Кабачки. Кабачки свежие сорт высший. Плоды свежие, целые, чистые, здоровые, не увядшие, не с огрубевшей кожицей, с плодоножкой, без повреждений вредителями и болезнями</w:t>
            </w:r>
            <w:proofErr w:type="gramStart"/>
            <w:r w:rsidRPr="004E48EA">
              <w:rPr>
                <w:color w:val="000000"/>
                <w:sz w:val="16"/>
                <w:szCs w:val="16"/>
              </w:rPr>
              <w:t xml:space="preserve"> .</w:t>
            </w:r>
            <w:proofErr w:type="gramEnd"/>
            <w:r w:rsidRPr="004E48EA">
              <w:rPr>
                <w:color w:val="000000"/>
                <w:sz w:val="16"/>
                <w:szCs w:val="16"/>
              </w:rPr>
              <w:t xml:space="preserve"> Мякоть сочная, плотная, без пустот и трещин, без перезревших семян. Размер плодов по длине без плодоножки от 7 до 16 см. Запах и </w:t>
            </w:r>
            <w:proofErr w:type="gramStart"/>
            <w:r w:rsidRPr="004E48EA">
              <w:rPr>
                <w:color w:val="000000"/>
                <w:sz w:val="16"/>
                <w:szCs w:val="16"/>
              </w:rPr>
              <w:t>вкус</w:t>
            </w:r>
            <w:proofErr w:type="gramEnd"/>
            <w:r w:rsidRPr="004E48EA">
              <w:rPr>
                <w:color w:val="000000"/>
                <w:sz w:val="16"/>
                <w:szCs w:val="16"/>
              </w:rPr>
              <w:t xml:space="preserve"> свойственные данному ботаническому сорту без постороннего запаха и привкуса. ГОСТ 31822-    2012 Урожай 2018г</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color w:val="000000"/>
                <w:sz w:val="22"/>
                <w:szCs w:val="22"/>
                <w:lang w:eastAsia="en-US"/>
              </w:rPr>
            </w:pPr>
            <w:proofErr w:type="gramStart"/>
            <w:r w:rsidRPr="004E48EA">
              <w:rPr>
                <w:color w:val="000000"/>
              </w:rPr>
              <w:t>кг</w:t>
            </w:r>
            <w:proofErr w:type="gramEnd"/>
            <w:r w:rsidRPr="004E48EA">
              <w:rPr>
                <w:color w:val="00000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C902E3" w:rsidRPr="004E48EA" w:rsidRDefault="00C902E3">
            <w:pPr>
              <w:spacing w:line="276" w:lineRule="auto"/>
              <w:jc w:val="center"/>
              <w:rPr>
                <w:b/>
                <w:bCs/>
                <w:color w:val="000000"/>
                <w:sz w:val="22"/>
                <w:szCs w:val="22"/>
                <w:lang w:eastAsia="en-US"/>
              </w:rPr>
            </w:pPr>
            <w:r w:rsidRPr="004E48EA">
              <w:rPr>
                <w:b/>
                <w:bCs/>
                <w:color w:val="00000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902E3" w:rsidRPr="004E48EA" w:rsidRDefault="00C902E3">
            <w:pPr>
              <w:ind w:left="-107" w:right="-108"/>
              <w:jc w:val="center"/>
              <w:rPr>
                <w:bCs/>
                <w:color w:val="000000"/>
                <w:sz w:val="18"/>
                <w:szCs w:val="18"/>
                <w:lang w:eastAsia="en-US"/>
              </w:rPr>
            </w:pPr>
            <w:proofErr w:type="spellStart"/>
            <w:proofErr w:type="gramStart"/>
            <w:r w:rsidRPr="004E48EA">
              <w:rPr>
                <w:bCs/>
                <w:color w:val="000000"/>
                <w:sz w:val="18"/>
                <w:szCs w:val="18"/>
              </w:rPr>
              <w:t>Соответ-ствует</w:t>
            </w:r>
            <w:proofErr w:type="spellEnd"/>
            <w:proofErr w:type="gramEnd"/>
          </w:p>
        </w:tc>
      </w:tr>
    </w:tbl>
    <w:p w:rsidR="00C902E3" w:rsidRDefault="00C902E3"/>
    <w:p w:rsidR="003F0A4E" w:rsidRDefault="003F0A4E"/>
    <w:p w:rsidR="003F0A4E" w:rsidRDefault="003F0A4E"/>
    <w:p w:rsidR="003F0A4E" w:rsidRDefault="003F0A4E" w:rsidP="003F0A4E">
      <w:pPr>
        <w:snapToGrid w:val="0"/>
        <w:ind w:right="120"/>
      </w:pPr>
    </w:p>
    <w:p w:rsidR="003F0A4E" w:rsidRDefault="003F0A4E" w:rsidP="003F0A4E">
      <w:pPr>
        <w:snapToGrid w:val="0"/>
        <w:ind w:right="120"/>
        <w:rPr>
          <w:color w:val="000000"/>
        </w:rPr>
      </w:pPr>
      <w:r>
        <w:rPr>
          <w:color w:val="000000"/>
        </w:rPr>
        <w:t>Решение:</w:t>
      </w:r>
    </w:p>
    <w:tbl>
      <w:tblPr>
        <w:tblStyle w:val="a8"/>
        <w:tblW w:w="0" w:type="auto"/>
        <w:tblInd w:w="0" w:type="dxa"/>
        <w:tblLook w:val="04A0" w:firstRow="1" w:lastRow="0" w:firstColumn="1" w:lastColumn="0" w:noHBand="0" w:noVBand="1"/>
      </w:tblPr>
      <w:tblGrid>
        <w:gridCol w:w="4219"/>
        <w:gridCol w:w="3827"/>
      </w:tblGrid>
      <w:tr w:rsidR="003F0A4E" w:rsidTr="003F0A4E">
        <w:tc>
          <w:tcPr>
            <w:tcW w:w="4219" w:type="dxa"/>
            <w:tcBorders>
              <w:top w:val="single" w:sz="4" w:space="0" w:color="auto"/>
              <w:left w:val="single" w:sz="4" w:space="0" w:color="auto"/>
              <w:bottom w:val="single" w:sz="4" w:space="0" w:color="auto"/>
              <w:right w:val="single" w:sz="4" w:space="0" w:color="auto"/>
            </w:tcBorders>
            <w:hideMark/>
          </w:tcPr>
          <w:p w:rsidR="003F0A4E" w:rsidRDefault="003F0A4E">
            <w:pPr>
              <w:widowControl w:val="0"/>
              <w:snapToGrid w:val="0"/>
              <w:ind w:right="120"/>
              <w:jc w:val="center"/>
              <w:rPr>
                <w:color w:val="000000"/>
                <w:lang w:eastAsia="en-US"/>
              </w:rPr>
            </w:pPr>
            <w:r>
              <w:rPr>
                <w:color w:val="000000"/>
                <w:lang w:eastAsia="en-US"/>
              </w:rPr>
              <w:t>СОГЛАСЕН</w:t>
            </w:r>
          </w:p>
        </w:tc>
        <w:tc>
          <w:tcPr>
            <w:tcW w:w="3827" w:type="dxa"/>
            <w:tcBorders>
              <w:top w:val="single" w:sz="4" w:space="0" w:color="auto"/>
              <w:left w:val="single" w:sz="4" w:space="0" w:color="auto"/>
              <w:bottom w:val="single" w:sz="4" w:space="0" w:color="auto"/>
              <w:right w:val="single" w:sz="4" w:space="0" w:color="auto"/>
            </w:tcBorders>
            <w:hideMark/>
          </w:tcPr>
          <w:p w:rsidR="003F0A4E" w:rsidRDefault="003F0A4E">
            <w:pPr>
              <w:widowControl w:val="0"/>
              <w:snapToGrid w:val="0"/>
              <w:ind w:right="120"/>
              <w:jc w:val="center"/>
              <w:rPr>
                <w:color w:val="000000"/>
                <w:lang w:eastAsia="en-US"/>
              </w:rPr>
            </w:pPr>
            <w:r>
              <w:rPr>
                <w:color w:val="000000"/>
                <w:lang w:eastAsia="en-US"/>
              </w:rPr>
              <w:t>НЕ СОГЛАСЕН</w:t>
            </w:r>
          </w:p>
        </w:tc>
      </w:tr>
      <w:tr w:rsidR="003F0A4E" w:rsidTr="003F0A4E">
        <w:tc>
          <w:tcPr>
            <w:tcW w:w="4219" w:type="dxa"/>
            <w:tcBorders>
              <w:top w:val="single" w:sz="4" w:space="0" w:color="auto"/>
              <w:left w:val="single" w:sz="4" w:space="0" w:color="auto"/>
              <w:bottom w:val="single" w:sz="4" w:space="0" w:color="auto"/>
              <w:right w:val="single" w:sz="4" w:space="0" w:color="auto"/>
            </w:tcBorders>
          </w:tcPr>
          <w:p w:rsidR="003F0A4E" w:rsidRDefault="003F0A4E">
            <w:pPr>
              <w:snapToGrid w:val="0"/>
              <w:ind w:right="120"/>
              <w:rPr>
                <w:color w:val="000000"/>
                <w:lang w:eastAsia="en-US"/>
              </w:rPr>
            </w:pPr>
          </w:p>
          <w:p w:rsidR="003F0A4E" w:rsidRDefault="003F0A4E">
            <w:pPr>
              <w:widowControl w:val="0"/>
              <w:snapToGrid w:val="0"/>
              <w:ind w:right="120"/>
              <w:rPr>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rsidR="003F0A4E" w:rsidRDefault="003F0A4E">
            <w:pPr>
              <w:widowControl w:val="0"/>
              <w:snapToGrid w:val="0"/>
              <w:ind w:right="120"/>
              <w:rPr>
                <w:color w:val="000000"/>
                <w:lang w:eastAsia="en-US"/>
              </w:rPr>
            </w:pPr>
          </w:p>
        </w:tc>
      </w:tr>
    </w:tbl>
    <w:p w:rsidR="003F0A4E" w:rsidRDefault="003F0A4E" w:rsidP="003F0A4E"/>
    <w:p w:rsidR="003F0A4E" w:rsidRDefault="003F0A4E" w:rsidP="003F0A4E">
      <w:r>
        <w:t>Член комиссии _____________________________________________________</w:t>
      </w:r>
      <w:bookmarkEnd w:id="0"/>
    </w:p>
    <w:sectPr w:rsidR="003F0A4E" w:rsidSect="004C72C8">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50"/>
    <w:rsid w:val="00011ECF"/>
    <w:rsid w:val="002E0E83"/>
    <w:rsid w:val="003A7C50"/>
    <w:rsid w:val="003F0A4E"/>
    <w:rsid w:val="0043339E"/>
    <w:rsid w:val="004C72C8"/>
    <w:rsid w:val="004E48EA"/>
    <w:rsid w:val="006570ED"/>
    <w:rsid w:val="007440EB"/>
    <w:rsid w:val="00823F29"/>
    <w:rsid w:val="00BB75D2"/>
    <w:rsid w:val="00C902E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9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339E"/>
    <w:rPr>
      <w:color w:val="0000FF"/>
      <w:u w:val="single"/>
    </w:rPr>
  </w:style>
  <w:style w:type="paragraph" w:styleId="a4">
    <w:name w:val="Body Text"/>
    <w:basedOn w:val="a"/>
    <w:link w:val="a5"/>
    <w:uiPriority w:val="99"/>
    <w:unhideWhenUsed/>
    <w:rsid w:val="0043339E"/>
    <w:pPr>
      <w:spacing w:after="120"/>
    </w:pPr>
    <w:rPr>
      <w:lang w:val="x-none"/>
    </w:rPr>
  </w:style>
  <w:style w:type="character" w:customStyle="1" w:styleId="a5">
    <w:name w:val="Основной текст Знак"/>
    <w:basedOn w:val="a0"/>
    <w:link w:val="a4"/>
    <w:uiPriority w:val="99"/>
    <w:rsid w:val="0043339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902E3"/>
    <w:rPr>
      <w:rFonts w:ascii="Tahoma" w:hAnsi="Tahoma" w:cs="Tahoma"/>
      <w:sz w:val="16"/>
      <w:szCs w:val="16"/>
    </w:rPr>
  </w:style>
  <w:style w:type="character" w:customStyle="1" w:styleId="a7">
    <w:name w:val="Текст выноски Знак"/>
    <w:basedOn w:val="a0"/>
    <w:link w:val="a6"/>
    <w:uiPriority w:val="99"/>
    <w:semiHidden/>
    <w:rsid w:val="00C902E3"/>
    <w:rPr>
      <w:rFonts w:ascii="Tahoma" w:eastAsia="Times New Roman" w:hAnsi="Tahoma" w:cs="Tahoma"/>
      <w:kern w:val="2"/>
      <w:sz w:val="16"/>
      <w:szCs w:val="16"/>
      <w:lang w:eastAsia="ar-SA"/>
    </w:rPr>
  </w:style>
  <w:style w:type="table" w:styleId="a8">
    <w:name w:val="Table Grid"/>
    <w:basedOn w:val="a1"/>
    <w:uiPriority w:val="59"/>
    <w:rsid w:val="003F0A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9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339E"/>
    <w:rPr>
      <w:color w:val="0000FF"/>
      <w:u w:val="single"/>
    </w:rPr>
  </w:style>
  <w:style w:type="paragraph" w:styleId="a4">
    <w:name w:val="Body Text"/>
    <w:basedOn w:val="a"/>
    <w:link w:val="a5"/>
    <w:uiPriority w:val="99"/>
    <w:unhideWhenUsed/>
    <w:rsid w:val="0043339E"/>
    <w:pPr>
      <w:spacing w:after="120"/>
    </w:pPr>
    <w:rPr>
      <w:lang w:val="x-none"/>
    </w:rPr>
  </w:style>
  <w:style w:type="character" w:customStyle="1" w:styleId="a5">
    <w:name w:val="Основной текст Знак"/>
    <w:basedOn w:val="a0"/>
    <w:link w:val="a4"/>
    <w:uiPriority w:val="99"/>
    <w:rsid w:val="0043339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C902E3"/>
    <w:rPr>
      <w:rFonts w:ascii="Tahoma" w:hAnsi="Tahoma" w:cs="Tahoma"/>
      <w:sz w:val="16"/>
      <w:szCs w:val="16"/>
    </w:rPr>
  </w:style>
  <w:style w:type="character" w:customStyle="1" w:styleId="a7">
    <w:name w:val="Текст выноски Знак"/>
    <w:basedOn w:val="a0"/>
    <w:link w:val="a6"/>
    <w:uiPriority w:val="99"/>
    <w:semiHidden/>
    <w:rsid w:val="00C902E3"/>
    <w:rPr>
      <w:rFonts w:ascii="Tahoma" w:eastAsia="Times New Roman" w:hAnsi="Tahoma" w:cs="Tahoma"/>
      <w:kern w:val="2"/>
      <w:sz w:val="16"/>
      <w:szCs w:val="16"/>
      <w:lang w:eastAsia="ar-SA"/>
    </w:rPr>
  </w:style>
  <w:style w:type="table" w:styleId="a8">
    <w:name w:val="Table Grid"/>
    <w:basedOn w:val="a1"/>
    <w:uiPriority w:val="59"/>
    <w:rsid w:val="003F0A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88833">
      <w:bodyDiv w:val="1"/>
      <w:marLeft w:val="0"/>
      <w:marRight w:val="0"/>
      <w:marTop w:val="0"/>
      <w:marBottom w:val="0"/>
      <w:divBdr>
        <w:top w:val="none" w:sz="0" w:space="0" w:color="auto"/>
        <w:left w:val="none" w:sz="0" w:space="0" w:color="auto"/>
        <w:bottom w:val="none" w:sz="0" w:space="0" w:color="auto"/>
        <w:right w:val="none" w:sz="0" w:space="0" w:color="auto"/>
      </w:divBdr>
    </w:div>
    <w:div w:id="1017806150">
      <w:bodyDiv w:val="1"/>
      <w:marLeft w:val="0"/>
      <w:marRight w:val="0"/>
      <w:marTop w:val="0"/>
      <w:marBottom w:val="0"/>
      <w:divBdr>
        <w:top w:val="none" w:sz="0" w:space="0" w:color="auto"/>
        <w:left w:val="none" w:sz="0" w:space="0" w:color="auto"/>
        <w:bottom w:val="none" w:sz="0" w:space="0" w:color="auto"/>
        <w:right w:val="none" w:sz="0" w:space="0" w:color="auto"/>
      </w:divBdr>
    </w:div>
    <w:div w:id="201729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2018-01-16T03:32:00Z</cp:lastPrinted>
  <dcterms:created xsi:type="dcterms:W3CDTF">2018-01-11T11:14:00Z</dcterms:created>
  <dcterms:modified xsi:type="dcterms:W3CDTF">2018-01-16T04:24:00Z</dcterms:modified>
</cp:coreProperties>
</file>