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825698" w:rsidRDefault="00915C61" w:rsidP="00550788">
      <w:pPr>
        <w:jc w:val="both"/>
        <w:rPr>
          <w:rFonts w:ascii="PT Astra Serif" w:hAnsi="PT Astra Serif"/>
          <w:sz w:val="24"/>
        </w:rPr>
      </w:pPr>
    </w:p>
    <w:p w:rsidR="00727B5A"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F70B03">
        <w:rPr>
          <w:rFonts w:ascii="PT Astra Serif" w:hAnsi="PT Astra Serif"/>
          <w:sz w:val="24"/>
        </w:rPr>
        <w:t>82</w:t>
      </w:r>
      <w:r w:rsidRPr="00F8766D">
        <w:rPr>
          <w:rFonts w:ascii="PT Astra Serif" w:hAnsi="PT Astra Serif"/>
          <w:sz w:val="24"/>
        </w:rPr>
        <w:t>-1</w:t>
      </w:r>
    </w:p>
    <w:p w:rsidR="005E08BD" w:rsidRPr="009F0EF4" w:rsidRDefault="005E08BD" w:rsidP="005E08BD">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5E08BD" w:rsidRPr="009F0EF4" w:rsidRDefault="005E08BD"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5E08BD" w:rsidRPr="009F0EF4" w:rsidRDefault="005E08BD"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w:t>
      </w:r>
      <w:r w:rsidR="00114C03" w:rsidRPr="009F0EF4">
        <w:rPr>
          <w:rFonts w:ascii="PT Astra Serif" w:hAnsi="PT Astra Serif"/>
          <w:spacing w:val="-6"/>
          <w:sz w:val="24"/>
          <w:szCs w:val="24"/>
        </w:rPr>
        <w:t xml:space="preserve">О.С. </w:t>
      </w:r>
      <w:proofErr w:type="spellStart"/>
      <w:r w:rsidR="00114C03" w:rsidRPr="009F0EF4">
        <w:rPr>
          <w:rFonts w:ascii="PT Astra Serif" w:hAnsi="PT Astra Serif"/>
          <w:spacing w:val="-6"/>
          <w:sz w:val="24"/>
          <w:szCs w:val="24"/>
        </w:rPr>
        <w:t>Валинурова</w:t>
      </w:r>
      <w:proofErr w:type="spellEnd"/>
      <w:r w:rsidR="00114C03" w:rsidRPr="009F0EF4">
        <w:rPr>
          <w:rFonts w:ascii="PT Astra Serif" w:hAnsi="PT Astra Serif"/>
          <w:spacing w:val="-6"/>
          <w:sz w:val="24"/>
          <w:szCs w:val="24"/>
        </w:rPr>
        <w:t xml:space="preserve"> </w:t>
      </w:r>
      <w:r w:rsidR="00114C03">
        <w:rPr>
          <w:rFonts w:ascii="PT Astra Serif" w:hAnsi="PT Astra Serif"/>
          <w:spacing w:val="-6"/>
          <w:sz w:val="24"/>
          <w:szCs w:val="24"/>
        </w:rPr>
        <w:t>–</w:t>
      </w:r>
      <w:r w:rsidR="00114C03" w:rsidRPr="009F0EF4">
        <w:rPr>
          <w:rFonts w:ascii="PT Astra Serif" w:hAnsi="PT Astra Serif"/>
          <w:spacing w:val="-6"/>
          <w:sz w:val="24"/>
          <w:szCs w:val="24"/>
        </w:rPr>
        <w:t xml:space="preserve"> </w:t>
      </w:r>
      <w:r w:rsidR="00114C03">
        <w:rPr>
          <w:rFonts w:ascii="PT Astra Serif" w:hAnsi="PT Astra Serif"/>
          <w:spacing w:val="-6"/>
          <w:sz w:val="24"/>
          <w:szCs w:val="24"/>
        </w:rPr>
        <w:t xml:space="preserve">председатель комиссии, </w:t>
      </w:r>
      <w:r w:rsidR="00114C03"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114C03" w:rsidRPr="009F0EF4">
        <w:rPr>
          <w:rFonts w:ascii="PT Astra Serif" w:hAnsi="PT Astra Serif"/>
          <w:sz w:val="24"/>
          <w:szCs w:val="24"/>
          <w:lang w:eastAsia="ar-SA"/>
        </w:rPr>
        <w:t>жилищно</w:t>
      </w:r>
      <w:proofErr w:type="spellEnd"/>
      <w:r w:rsidR="00114C03"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114C03" w:rsidRPr="009F0EF4">
        <w:rPr>
          <w:rFonts w:ascii="PT Astra Serif" w:hAnsi="PT Astra Serif"/>
          <w:sz w:val="24"/>
          <w:szCs w:val="24"/>
          <w:lang w:eastAsia="ar-SA"/>
        </w:rPr>
        <w:t>Югорска</w:t>
      </w:r>
      <w:proofErr w:type="spellEnd"/>
      <w:r w:rsidR="00114C03" w:rsidRPr="009F0EF4">
        <w:rPr>
          <w:rFonts w:ascii="PT Astra Serif" w:hAnsi="PT Astra Serif"/>
          <w:sz w:val="24"/>
          <w:szCs w:val="24"/>
          <w:lang w:eastAsia="ar-SA"/>
        </w:rPr>
        <w:t>;</w:t>
      </w:r>
    </w:p>
    <w:p w:rsidR="005E08BD" w:rsidRPr="009F0EF4" w:rsidRDefault="005E08BD"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0A666C" w:rsidRPr="009F0EF4" w:rsidRDefault="005E08BD" w:rsidP="005E08BD">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sidR="00114C03">
        <w:rPr>
          <w:rFonts w:ascii="PT Astra Serif" w:hAnsi="PT Astra Serif"/>
          <w:spacing w:val="-6"/>
          <w:sz w:val="24"/>
          <w:szCs w:val="24"/>
        </w:rPr>
        <w:t xml:space="preserve">В.А. Климин – председатель Думы города </w:t>
      </w:r>
      <w:proofErr w:type="spellStart"/>
      <w:r w:rsidR="00114C03">
        <w:rPr>
          <w:rFonts w:ascii="PT Astra Serif" w:hAnsi="PT Astra Serif"/>
          <w:spacing w:val="-6"/>
          <w:sz w:val="24"/>
          <w:szCs w:val="24"/>
        </w:rPr>
        <w:t>Югорска</w:t>
      </w:r>
      <w:proofErr w:type="spellEnd"/>
      <w:r w:rsidR="00114C03">
        <w:rPr>
          <w:rFonts w:ascii="PT Astra Serif" w:hAnsi="PT Astra Serif"/>
          <w:spacing w:val="-6"/>
          <w:sz w:val="24"/>
          <w:szCs w:val="24"/>
        </w:rPr>
        <w:t>;</w:t>
      </w:r>
    </w:p>
    <w:p w:rsidR="005E08BD" w:rsidRPr="009F0EF4" w:rsidRDefault="008465E3"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3</w:t>
      </w:r>
      <w:r w:rsidR="005E08BD" w:rsidRPr="009F0EF4">
        <w:rPr>
          <w:rFonts w:ascii="PT Astra Serif" w:hAnsi="PT Astra Serif"/>
          <w:spacing w:val="-6"/>
          <w:sz w:val="24"/>
          <w:szCs w:val="24"/>
        </w:rPr>
        <w:t xml:space="preserve">. Ж.В. </w:t>
      </w:r>
      <w:proofErr w:type="spellStart"/>
      <w:r w:rsidR="005E08BD" w:rsidRPr="009F0EF4">
        <w:rPr>
          <w:rFonts w:ascii="PT Astra Serif" w:hAnsi="PT Astra Serif"/>
          <w:spacing w:val="-6"/>
          <w:sz w:val="24"/>
          <w:szCs w:val="24"/>
        </w:rPr>
        <w:t>Резинкина</w:t>
      </w:r>
      <w:proofErr w:type="spellEnd"/>
      <w:r w:rsidR="005E08BD"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5E08BD" w:rsidRPr="009F0EF4">
        <w:rPr>
          <w:rFonts w:ascii="PT Astra Serif" w:hAnsi="PT Astra Serif"/>
          <w:spacing w:val="-6"/>
          <w:sz w:val="24"/>
          <w:szCs w:val="24"/>
        </w:rPr>
        <w:t>Югорска</w:t>
      </w:r>
      <w:proofErr w:type="spellEnd"/>
      <w:r w:rsidR="005E08BD" w:rsidRPr="009F0EF4">
        <w:rPr>
          <w:rFonts w:ascii="PT Astra Serif" w:hAnsi="PT Astra Serif"/>
          <w:spacing w:val="-6"/>
          <w:sz w:val="24"/>
          <w:szCs w:val="24"/>
        </w:rPr>
        <w:t>;</w:t>
      </w:r>
    </w:p>
    <w:p w:rsidR="005E08BD" w:rsidRPr="009F0EF4" w:rsidRDefault="008465E3"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4</w:t>
      </w:r>
      <w:r w:rsidR="005E08BD"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5E08BD" w:rsidRPr="009F0EF4">
        <w:rPr>
          <w:rFonts w:ascii="PT Astra Serif" w:hAnsi="PT Astra Serif"/>
          <w:spacing w:val="-6"/>
          <w:sz w:val="24"/>
          <w:szCs w:val="24"/>
        </w:rPr>
        <w:t>Югорска</w:t>
      </w:r>
      <w:proofErr w:type="spellEnd"/>
      <w:r w:rsidR="005E08BD" w:rsidRPr="009F0EF4">
        <w:rPr>
          <w:rFonts w:ascii="PT Astra Serif" w:hAnsi="PT Astra Serif"/>
          <w:spacing w:val="-6"/>
          <w:sz w:val="24"/>
          <w:szCs w:val="24"/>
        </w:rPr>
        <w:t>.</w:t>
      </w:r>
    </w:p>
    <w:p w:rsidR="005E08BD" w:rsidRPr="00C101E7" w:rsidRDefault="005E08BD" w:rsidP="005E08BD">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sidR="008465E3" w:rsidRPr="009F0EF4">
        <w:rPr>
          <w:rFonts w:ascii="PT Astra Serif" w:hAnsi="PT Astra Serif"/>
          <w:spacing w:val="-6"/>
          <w:sz w:val="24"/>
          <w:szCs w:val="24"/>
        </w:rPr>
        <w:t>4</w:t>
      </w:r>
      <w:r w:rsidR="000A666C" w:rsidRPr="009F0EF4">
        <w:rPr>
          <w:rFonts w:ascii="PT Astra Serif" w:hAnsi="PT Astra Serif"/>
          <w:spacing w:val="-6"/>
          <w:sz w:val="24"/>
          <w:szCs w:val="24"/>
        </w:rPr>
        <w:t xml:space="preserve"> </w:t>
      </w:r>
      <w:r w:rsidRPr="009F0EF4">
        <w:rPr>
          <w:rFonts w:ascii="PT Astra Serif" w:hAnsi="PT Astra Serif"/>
          <w:spacing w:val="-6"/>
          <w:sz w:val="24"/>
          <w:szCs w:val="24"/>
        </w:rPr>
        <w:t>член</w:t>
      </w:r>
      <w:r w:rsidR="008465E3" w:rsidRPr="009F0EF4">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0A666C" w:rsidRPr="00C101E7" w:rsidRDefault="000A666C" w:rsidP="000A666C">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 xml:space="preserve">заказчика: </w:t>
      </w:r>
      <w:proofErr w:type="spellStart"/>
      <w:r w:rsidR="00727B5A">
        <w:rPr>
          <w:rFonts w:ascii="PT Astra Serif" w:hAnsi="PT Astra Serif"/>
          <w:sz w:val="24"/>
          <w:szCs w:val="24"/>
        </w:rPr>
        <w:t>Шайхиянова</w:t>
      </w:r>
      <w:proofErr w:type="spellEnd"/>
      <w:r w:rsidR="00727B5A">
        <w:rPr>
          <w:rFonts w:ascii="PT Astra Serif" w:hAnsi="PT Astra Serif"/>
          <w:sz w:val="24"/>
          <w:szCs w:val="24"/>
        </w:rPr>
        <w:t xml:space="preserve">  </w:t>
      </w:r>
      <w:proofErr w:type="spellStart"/>
      <w:r w:rsidR="00727B5A">
        <w:rPr>
          <w:rFonts w:ascii="PT Astra Serif" w:hAnsi="PT Astra Serif"/>
          <w:sz w:val="24"/>
          <w:szCs w:val="24"/>
        </w:rPr>
        <w:t>Ляйсана</w:t>
      </w:r>
      <w:proofErr w:type="spellEnd"/>
      <w:r w:rsidR="00727B5A">
        <w:rPr>
          <w:rFonts w:ascii="PT Astra Serif" w:hAnsi="PT Astra Serif"/>
          <w:sz w:val="24"/>
          <w:szCs w:val="24"/>
        </w:rPr>
        <w:t xml:space="preserve"> Альфредовна</w:t>
      </w:r>
      <w:r w:rsidR="009F0EF4" w:rsidRPr="00C101E7">
        <w:rPr>
          <w:rFonts w:ascii="PT Astra Serif" w:hAnsi="PT Astra Serif"/>
          <w:sz w:val="24"/>
          <w:szCs w:val="24"/>
        </w:rPr>
        <w:t xml:space="preserve">, </w:t>
      </w:r>
      <w:r w:rsidR="00727B5A">
        <w:rPr>
          <w:rFonts w:ascii="PT Astra Serif" w:hAnsi="PT Astra Serif"/>
          <w:sz w:val="24"/>
          <w:szCs w:val="24"/>
        </w:rPr>
        <w:t xml:space="preserve">специалист по закупкам </w:t>
      </w:r>
      <w:r w:rsidR="009F0EF4" w:rsidRPr="00C101E7">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7B5A">
        <w:rPr>
          <w:rFonts w:ascii="PT Astra Serif" w:hAnsi="PT Astra Serif"/>
          <w:sz w:val="24"/>
          <w:szCs w:val="24"/>
        </w:rPr>
        <w:t>6</w:t>
      </w:r>
      <w:r w:rsidR="009F0EF4" w:rsidRPr="00C101E7">
        <w:rPr>
          <w:rFonts w:ascii="PT Astra Serif" w:hAnsi="PT Astra Serif"/>
          <w:sz w:val="24"/>
          <w:szCs w:val="24"/>
        </w:rPr>
        <w:t>»</w:t>
      </w:r>
      <w:r w:rsidR="00D92D80" w:rsidRPr="00C101E7">
        <w:rPr>
          <w:rFonts w:ascii="PT Astra Serif" w:hAnsi="PT Astra Serif"/>
          <w:sz w:val="24"/>
          <w:szCs w:val="24"/>
        </w:rPr>
        <w:t>.</w:t>
      </w:r>
    </w:p>
    <w:p w:rsidR="00915C61" w:rsidRPr="00F70B03" w:rsidRDefault="00915C61" w:rsidP="00915C61">
      <w:pPr>
        <w:jc w:val="both"/>
        <w:rPr>
          <w:rFonts w:ascii="PT Astra Serif" w:hAnsi="PT Astra Serif"/>
          <w:sz w:val="24"/>
          <w:szCs w:val="24"/>
        </w:rPr>
      </w:pPr>
      <w:r w:rsidRPr="00C101E7">
        <w:rPr>
          <w:rFonts w:ascii="PT Astra Serif" w:hAnsi="PT Astra Serif"/>
          <w:sz w:val="24"/>
          <w:szCs w:val="24"/>
        </w:rPr>
        <w:t xml:space="preserve">1. </w:t>
      </w:r>
      <w:r w:rsidRPr="00F70B03">
        <w:rPr>
          <w:rFonts w:ascii="PT Astra Serif" w:hAnsi="PT Astra Serif"/>
          <w:sz w:val="24"/>
          <w:szCs w:val="24"/>
        </w:rPr>
        <w:t>Наименование аукциона: аукцион в электронной форме № 01873000058210002</w:t>
      </w:r>
      <w:r w:rsidR="00F70B03" w:rsidRPr="00F70B03">
        <w:rPr>
          <w:rFonts w:ascii="PT Astra Serif" w:hAnsi="PT Astra Serif"/>
          <w:sz w:val="24"/>
          <w:szCs w:val="24"/>
        </w:rPr>
        <w:t>82</w:t>
      </w:r>
      <w:r w:rsidRPr="00F70B03">
        <w:rPr>
          <w:rFonts w:ascii="PT Astra Serif" w:hAnsi="PT Astra Serif"/>
          <w:sz w:val="24"/>
          <w:szCs w:val="24"/>
        </w:rPr>
        <w:t xml:space="preserve"> </w:t>
      </w:r>
      <w:r w:rsidR="00F70B03" w:rsidRPr="00F70B03">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спортивного оборудования.</w:t>
      </w:r>
    </w:p>
    <w:p w:rsidR="00915C61" w:rsidRPr="00727B5A" w:rsidRDefault="00915C61" w:rsidP="00915C61">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99561E">
        <w:rPr>
          <w:rFonts w:ascii="PT Astra Serif" w:hAnsi="PT Astra Serif"/>
          <w:sz w:val="24"/>
          <w:szCs w:val="24"/>
        </w:rPr>
        <w:t xml:space="preserve">Единой информационной системы </w:t>
      </w:r>
      <w:r w:rsidRPr="00727B5A">
        <w:rPr>
          <w:rFonts w:ascii="PT Astra Serif" w:hAnsi="PT Astra Serif"/>
          <w:sz w:val="24"/>
          <w:szCs w:val="24"/>
        </w:rPr>
        <w:t xml:space="preserve">в сфере закупок – </w:t>
      </w:r>
      <w:hyperlink r:id="rId9" w:history="1">
        <w:r w:rsidRPr="00727B5A">
          <w:rPr>
            <w:rFonts w:ascii="PT Astra Serif" w:hAnsi="PT Astra Serif"/>
            <w:sz w:val="24"/>
            <w:szCs w:val="24"/>
          </w:rPr>
          <w:t>http://zakupki.gov.ru/</w:t>
        </w:r>
      </w:hyperlink>
      <w:r w:rsidRPr="00727B5A">
        <w:rPr>
          <w:rFonts w:ascii="PT Astra Serif" w:hAnsi="PT Astra Serif"/>
          <w:sz w:val="24"/>
          <w:szCs w:val="24"/>
        </w:rPr>
        <w:t>, код аукциона 01873000058210002</w:t>
      </w:r>
      <w:r w:rsidR="00F70B03" w:rsidRPr="00727B5A">
        <w:rPr>
          <w:rFonts w:ascii="PT Astra Serif" w:hAnsi="PT Astra Serif"/>
          <w:sz w:val="24"/>
          <w:szCs w:val="24"/>
        </w:rPr>
        <w:t>82</w:t>
      </w:r>
      <w:r w:rsidRPr="00727B5A">
        <w:rPr>
          <w:rFonts w:ascii="PT Astra Serif" w:hAnsi="PT Astra Serif"/>
          <w:sz w:val="24"/>
          <w:szCs w:val="24"/>
        </w:rPr>
        <w:t xml:space="preserve">. </w:t>
      </w:r>
    </w:p>
    <w:p w:rsidR="00915C61" w:rsidRPr="00727B5A" w:rsidRDefault="00915C61" w:rsidP="00915C61">
      <w:pPr>
        <w:jc w:val="both"/>
        <w:rPr>
          <w:rFonts w:ascii="PT Astra Serif" w:hAnsi="PT Astra Serif"/>
          <w:sz w:val="24"/>
          <w:szCs w:val="24"/>
        </w:rPr>
      </w:pPr>
      <w:r w:rsidRPr="00727B5A">
        <w:rPr>
          <w:rFonts w:ascii="PT Astra Serif" w:hAnsi="PT Astra Serif"/>
          <w:sz w:val="24"/>
          <w:szCs w:val="24"/>
        </w:rPr>
        <w:t xml:space="preserve">Идентификационный код закупки: </w:t>
      </w:r>
      <w:r w:rsidR="00F70B03" w:rsidRPr="00727B5A">
        <w:rPr>
          <w:rFonts w:ascii="PT Astra Serif" w:hAnsi="PT Astra Serif"/>
          <w:sz w:val="24"/>
          <w:szCs w:val="24"/>
        </w:rPr>
        <w:t>213862200926886220100100340010000244</w:t>
      </w:r>
      <w:r w:rsidR="00B2296B" w:rsidRPr="00727B5A">
        <w:rPr>
          <w:rFonts w:ascii="PT Astra Serif" w:hAnsi="PT Astra Serif"/>
          <w:sz w:val="24"/>
          <w:szCs w:val="24"/>
        </w:rPr>
        <w:t>.</w:t>
      </w:r>
    </w:p>
    <w:p w:rsidR="00915C61" w:rsidRPr="00727B5A" w:rsidRDefault="00915C61" w:rsidP="00915C61">
      <w:pPr>
        <w:jc w:val="both"/>
        <w:rPr>
          <w:rFonts w:ascii="PT Astra Serif" w:hAnsi="PT Astra Serif"/>
          <w:sz w:val="24"/>
          <w:szCs w:val="24"/>
        </w:rPr>
      </w:pPr>
      <w:r w:rsidRPr="00727B5A">
        <w:rPr>
          <w:rFonts w:ascii="PT Astra Serif" w:hAnsi="PT Astra Serif"/>
          <w:sz w:val="24"/>
          <w:szCs w:val="24"/>
        </w:rPr>
        <w:t xml:space="preserve">2. Заказчик: </w:t>
      </w:r>
      <w:r w:rsidR="00F70B03" w:rsidRPr="00727B5A">
        <w:rPr>
          <w:rFonts w:ascii="PT Astra Serif" w:hAnsi="PT Astra Serif"/>
          <w:sz w:val="24"/>
          <w:szCs w:val="24"/>
        </w:rPr>
        <w:t>Муниципальное бюджетное общеобразовательное учреждение «Средняя общеобразовательная школа № 6»</w:t>
      </w:r>
      <w:r w:rsidRPr="00727B5A">
        <w:rPr>
          <w:rFonts w:ascii="PT Astra Serif" w:hAnsi="PT Astra Serif"/>
          <w:sz w:val="24"/>
          <w:szCs w:val="24"/>
        </w:rPr>
        <w:t xml:space="preserve">. </w:t>
      </w:r>
      <w:proofErr w:type="gramStart"/>
      <w:r w:rsidRPr="00727B5A">
        <w:rPr>
          <w:rFonts w:ascii="PT Astra Serif" w:hAnsi="PT Astra Serif"/>
          <w:sz w:val="24"/>
          <w:szCs w:val="24"/>
        </w:rPr>
        <w:t xml:space="preserve">Почтовый адрес: </w:t>
      </w:r>
      <w:r w:rsidR="00F70B03" w:rsidRPr="00727B5A">
        <w:rPr>
          <w:rFonts w:ascii="PT Astra Serif" w:hAnsi="PT Astra Serif"/>
          <w:color w:val="000000"/>
          <w:sz w:val="24"/>
          <w:szCs w:val="24"/>
        </w:rPr>
        <w:t xml:space="preserve">628260, Ханты - Мансийский автономный округ - Югра, Тюменская обл., г. </w:t>
      </w:r>
      <w:proofErr w:type="spellStart"/>
      <w:r w:rsidR="00F70B03" w:rsidRPr="00727B5A">
        <w:rPr>
          <w:rFonts w:ascii="PT Astra Serif" w:hAnsi="PT Astra Serif"/>
          <w:color w:val="000000"/>
          <w:sz w:val="24"/>
          <w:szCs w:val="24"/>
        </w:rPr>
        <w:t>Югорск</w:t>
      </w:r>
      <w:proofErr w:type="spellEnd"/>
      <w:r w:rsidR="00F70B03" w:rsidRPr="00727B5A">
        <w:rPr>
          <w:rFonts w:ascii="PT Astra Serif" w:hAnsi="PT Astra Serif"/>
          <w:color w:val="000000"/>
          <w:sz w:val="24"/>
          <w:szCs w:val="24"/>
        </w:rPr>
        <w:t xml:space="preserve">, </w:t>
      </w:r>
      <w:r w:rsidR="00F70B03" w:rsidRPr="00727B5A">
        <w:rPr>
          <w:rFonts w:ascii="PT Astra Serif" w:hAnsi="PT Astra Serif"/>
          <w:sz w:val="24"/>
          <w:szCs w:val="24"/>
        </w:rPr>
        <w:t>ул. Ермака, д.7.</w:t>
      </w:r>
      <w:proofErr w:type="gramEnd"/>
    </w:p>
    <w:p w:rsidR="00B2296B" w:rsidRPr="006078D1"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xml:space="preserve">, Ханты-Мансийский  автономный  округ-Югра, </w:t>
      </w:r>
      <w:r w:rsidRPr="006078D1">
        <w:rPr>
          <w:rFonts w:ascii="PT Astra Serif" w:hAnsi="PT Astra Serif"/>
          <w:sz w:val="24"/>
          <w:szCs w:val="24"/>
        </w:rPr>
        <w:t xml:space="preserve">Тюменская область. </w:t>
      </w:r>
    </w:p>
    <w:p w:rsidR="00B2296B" w:rsidRPr="00AC258D" w:rsidRDefault="00B2296B" w:rsidP="00B2296B">
      <w:pPr>
        <w:jc w:val="both"/>
        <w:rPr>
          <w:rFonts w:ascii="PT Astra Serif" w:hAnsi="PT Astra Serif"/>
          <w:noProof/>
          <w:sz w:val="24"/>
          <w:szCs w:val="24"/>
        </w:rPr>
      </w:pPr>
      <w:r w:rsidRPr="006078D1">
        <w:rPr>
          <w:rFonts w:ascii="PT Astra Serif" w:hAnsi="PT Astra Serif"/>
          <w:noProof/>
          <w:sz w:val="24"/>
          <w:szCs w:val="24"/>
        </w:rPr>
        <w:t xml:space="preserve">4. Количество поступивших заявок на участие  в аукционе – </w:t>
      </w:r>
      <w:r w:rsidR="00C26FDB" w:rsidRPr="006078D1">
        <w:rPr>
          <w:rFonts w:ascii="PT Astra Serif" w:hAnsi="PT Astra Serif"/>
          <w:noProof/>
          <w:sz w:val="24"/>
          <w:szCs w:val="24"/>
        </w:rPr>
        <w:t>5</w:t>
      </w:r>
      <w:r w:rsidRPr="006078D1">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sidRPr="00AC258D">
        <w:rPr>
          <w:rFonts w:ascii="PT Astra Serif" w:hAnsi="PT Astra Serif"/>
          <w:noProof/>
          <w:sz w:val="24"/>
          <w:szCs w:val="24"/>
        </w:rPr>
        <w:t xml:space="preserve">  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126"/>
        <w:gridCol w:w="2408"/>
        <w:gridCol w:w="5533"/>
      </w:tblGrid>
      <w:tr w:rsidR="00B2296B" w:rsidTr="00550788">
        <w:trPr>
          <w:trHeight w:val="552"/>
        </w:trPr>
        <w:tc>
          <w:tcPr>
            <w:tcW w:w="105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Идентификационный номер заявки</w:t>
            </w:r>
          </w:p>
        </w:tc>
        <w:tc>
          <w:tcPr>
            <w:tcW w:w="11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Причина отказа в допуске</w:t>
            </w:r>
          </w:p>
        </w:tc>
      </w:tr>
      <w:tr w:rsidR="00AC258D" w:rsidTr="00550788">
        <w:trPr>
          <w:trHeight w:val="530"/>
        </w:trPr>
        <w:tc>
          <w:tcPr>
            <w:tcW w:w="1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1E66C7" w:rsidRDefault="001E66C7" w:rsidP="00C04F80">
            <w:pPr>
              <w:spacing w:line="276" w:lineRule="auto"/>
              <w:jc w:val="center"/>
              <w:rPr>
                <w:lang w:eastAsia="en-US"/>
              </w:rPr>
            </w:pPr>
            <w:r w:rsidRPr="001E66C7">
              <w:rPr>
                <w:lang w:eastAsia="en-US"/>
              </w:rPr>
              <w:t>142</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1E66C7" w:rsidRDefault="00C26FDB" w:rsidP="0083499B">
            <w:pPr>
              <w:jc w:val="center"/>
              <w:rPr>
                <w:spacing w:val="-6"/>
                <w:sz w:val="18"/>
                <w:szCs w:val="18"/>
              </w:rPr>
            </w:pPr>
            <w:r w:rsidRPr="001E66C7">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A666C" w:rsidRDefault="00AC258D" w:rsidP="0083499B">
            <w:pPr>
              <w:jc w:val="both"/>
              <w:rPr>
                <w:rFonts w:cs="Calibri"/>
                <w:color w:val="000000"/>
                <w:kern w:val="2"/>
                <w:sz w:val="18"/>
                <w:szCs w:val="18"/>
                <w:highlight w:val="yellow"/>
                <w:lang w:eastAsia="ar-SA"/>
              </w:rPr>
            </w:pPr>
          </w:p>
        </w:tc>
      </w:tr>
      <w:tr w:rsidR="00C26FDB" w:rsidTr="00550788">
        <w:trPr>
          <w:trHeight w:val="530"/>
        </w:trPr>
        <w:tc>
          <w:tcPr>
            <w:tcW w:w="1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1E66C7" w:rsidRDefault="001E66C7" w:rsidP="00D92D80">
            <w:pPr>
              <w:spacing w:line="276" w:lineRule="auto"/>
              <w:jc w:val="center"/>
              <w:rPr>
                <w:lang w:eastAsia="en-US"/>
              </w:rPr>
            </w:pPr>
            <w:r w:rsidRPr="001E66C7">
              <w:rPr>
                <w:lang w:eastAsia="en-US"/>
              </w:rPr>
              <w:t>11</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1E66C7" w:rsidRDefault="00D92D80" w:rsidP="00AC2B66">
            <w:pPr>
              <w:jc w:val="center"/>
              <w:rPr>
                <w:spacing w:val="-6"/>
                <w:sz w:val="18"/>
                <w:szCs w:val="18"/>
              </w:rPr>
            </w:pPr>
            <w:r w:rsidRPr="001E66C7">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r w:rsidR="001E66C7" w:rsidTr="00550788">
        <w:trPr>
          <w:trHeight w:val="254"/>
        </w:trPr>
        <w:tc>
          <w:tcPr>
            <w:tcW w:w="1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E66C7" w:rsidRPr="009F0EF4" w:rsidRDefault="001E66C7" w:rsidP="004E275B">
            <w:pPr>
              <w:spacing w:line="276" w:lineRule="auto"/>
              <w:jc w:val="center"/>
              <w:rPr>
                <w:highlight w:val="yellow"/>
                <w:lang w:eastAsia="en-US"/>
              </w:rPr>
            </w:pPr>
            <w:r w:rsidRPr="001E66C7">
              <w:rPr>
                <w:lang w:eastAsia="en-US"/>
              </w:rPr>
              <w:t>25</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E66C7" w:rsidRPr="00A15B8F" w:rsidRDefault="001E66C7" w:rsidP="00B548BC">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78D1" w:rsidRPr="00550788" w:rsidRDefault="006078D1" w:rsidP="006078D1">
            <w:pPr>
              <w:jc w:val="both"/>
              <w:rPr>
                <w:rFonts w:ascii="PT Astra Serif" w:hAnsi="PT Astra Serif"/>
                <w:noProof/>
                <w:szCs w:val="24"/>
              </w:rPr>
            </w:pPr>
            <w:r w:rsidRPr="00550788">
              <w:rPr>
                <w:rFonts w:ascii="PT Astra Serif" w:hAnsi="PT Astra Serif"/>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6078D1" w:rsidRPr="00550788" w:rsidRDefault="006078D1" w:rsidP="006078D1">
            <w:pPr>
              <w:jc w:val="both"/>
              <w:rPr>
                <w:rFonts w:ascii="PT Astra Serif" w:hAnsi="PT Astra Serif"/>
                <w:noProof/>
                <w:szCs w:val="24"/>
              </w:rPr>
            </w:pPr>
            <w:r w:rsidRPr="00550788">
              <w:rPr>
                <w:rFonts w:ascii="PT Astra Serif" w:hAnsi="PT Astra Serif"/>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6078D1" w:rsidRPr="00550788" w:rsidRDefault="006078D1" w:rsidP="006078D1">
            <w:pPr>
              <w:jc w:val="both"/>
              <w:rPr>
                <w:rFonts w:ascii="PT Astra Serif" w:hAnsi="PT Astra Serif"/>
                <w:noProof/>
                <w:szCs w:val="24"/>
              </w:rPr>
            </w:pPr>
            <w:r w:rsidRPr="00550788">
              <w:rPr>
                <w:rFonts w:ascii="PT Astra Serif" w:hAnsi="PT Astra Serif"/>
                <w:noProof/>
                <w:szCs w:val="24"/>
              </w:rPr>
              <w:t>- пункт 7. Щит баскетбольный – показатель «ширина» указан неконкретно («</w:t>
            </w:r>
            <w:r w:rsidR="00114C03" w:rsidRPr="00550788">
              <w:rPr>
                <w:rFonts w:ascii="PT Astra Serif" w:hAnsi="PT Astra Serif"/>
                <w:noProof/>
                <w:szCs w:val="24"/>
              </w:rPr>
              <w:t>Ш</w:t>
            </w:r>
            <w:r w:rsidRPr="00550788">
              <w:rPr>
                <w:rFonts w:ascii="PT Astra Serif" w:hAnsi="PT Astra Serif"/>
                <w:noProof/>
                <w:szCs w:val="24"/>
              </w:rPr>
              <w:t>ирина: 1050-1150 (мм)»).</w:t>
            </w:r>
          </w:p>
          <w:p w:rsidR="006078D1" w:rsidRPr="00550788" w:rsidRDefault="006078D1" w:rsidP="006078D1">
            <w:pPr>
              <w:jc w:val="both"/>
              <w:rPr>
                <w:rFonts w:ascii="PT Astra Serif" w:hAnsi="PT Astra Serif"/>
                <w:noProof/>
                <w:szCs w:val="24"/>
              </w:rPr>
            </w:pPr>
            <w:r w:rsidRPr="00550788">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E66C7" w:rsidRPr="00550788" w:rsidRDefault="006078D1" w:rsidP="006078D1">
            <w:pPr>
              <w:jc w:val="both"/>
              <w:rPr>
                <w:rFonts w:ascii="PT Astra Serif" w:hAnsi="PT Astra Serif"/>
                <w:color w:val="FF0000"/>
                <w:spacing w:val="-6"/>
                <w:sz w:val="18"/>
                <w:szCs w:val="18"/>
                <w:lang w:eastAsia="en-US"/>
              </w:rPr>
            </w:pPr>
            <w:r w:rsidRPr="00550788">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078D1" w:rsidTr="00550788">
        <w:trPr>
          <w:trHeight w:val="254"/>
        </w:trPr>
        <w:tc>
          <w:tcPr>
            <w:tcW w:w="1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78D1" w:rsidRPr="009F0EF4" w:rsidRDefault="006078D1" w:rsidP="004E275B">
            <w:pPr>
              <w:spacing w:line="276" w:lineRule="auto"/>
              <w:jc w:val="center"/>
              <w:rPr>
                <w:highlight w:val="yellow"/>
                <w:lang w:eastAsia="en-US"/>
              </w:rPr>
            </w:pPr>
            <w:r w:rsidRPr="001E66C7">
              <w:rPr>
                <w:lang w:eastAsia="en-US"/>
              </w:rPr>
              <w:lastRenderedPageBreak/>
              <w:t>47</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78D1" w:rsidRPr="00A15B8F" w:rsidRDefault="006078D1" w:rsidP="00B548BC">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78D1" w:rsidRPr="00550788" w:rsidRDefault="006078D1" w:rsidP="00B548BC">
            <w:pPr>
              <w:jc w:val="both"/>
              <w:rPr>
                <w:rFonts w:ascii="PT Astra Serif" w:hAnsi="PT Astra Serif"/>
                <w:noProof/>
                <w:szCs w:val="24"/>
              </w:rPr>
            </w:pPr>
            <w:r w:rsidRPr="00550788">
              <w:rPr>
                <w:rFonts w:ascii="PT Astra Serif" w:hAnsi="PT Astra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078D1" w:rsidRPr="00550788" w:rsidRDefault="006078D1" w:rsidP="00B548BC">
            <w:pPr>
              <w:jc w:val="both"/>
              <w:rPr>
                <w:rFonts w:ascii="PT Astra Serif" w:hAnsi="PT Astra Serif"/>
                <w:noProof/>
                <w:szCs w:val="24"/>
              </w:rPr>
            </w:pPr>
            <w:r w:rsidRPr="00550788">
              <w:rPr>
                <w:rFonts w:ascii="PT Astra Serif" w:hAnsi="PT Astra Serif"/>
                <w:noProof/>
                <w:szCs w:val="24"/>
              </w:rPr>
              <w:t>- пункт 5. Стенка для полосы препятствий: требуется –«</w:t>
            </w:r>
            <w:r w:rsidR="00436199">
              <w:rPr>
                <w:rFonts w:ascii="PT Astra Serif" w:hAnsi="PT Astra Serif"/>
                <w:noProof/>
                <w:szCs w:val="24"/>
              </w:rPr>
              <w:t>Крепежный элемент из металличе</w:t>
            </w:r>
            <w:r w:rsidR="00114C03" w:rsidRPr="00550788">
              <w:rPr>
                <w:rFonts w:ascii="PT Astra Serif" w:hAnsi="PT Astra Serif"/>
                <w:noProof/>
                <w:szCs w:val="24"/>
              </w:rPr>
              <w:t>с</w:t>
            </w:r>
            <w:r w:rsidR="00436199">
              <w:rPr>
                <w:rFonts w:ascii="PT Astra Serif" w:hAnsi="PT Astra Serif"/>
                <w:noProof/>
                <w:szCs w:val="24"/>
              </w:rPr>
              <w:t>к</w:t>
            </w:r>
            <w:r w:rsidR="00114C03" w:rsidRPr="00550788">
              <w:rPr>
                <w:rFonts w:ascii="PT Astra Serif" w:hAnsi="PT Astra Serif"/>
                <w:noProof/>
                <w:szCs w:val="24"/>
              </w:rPr>
              <w:t xml:space="preserve">ой трубы </w:t>
            </w:r>
            <w:r w:rsidRPr="00550788">
              <w:rPr>
                <w:rFonts w:ascii="PT Astra Serif" w:hAnsi="PT Astra Serif"/>
                <w:noProof/>
                <w:szCs w:val="24"/>
              </w:rPr>
              <w:t xml:space="preserve">диаметром не менее 45 мм и не более 52 мм», участник предлагает - </w:t>
            </w:r>
            <w:r w:rsidR="00114C03" w:rsidRPr="00550788">
              <w:rPr>
                <w:rFonts w:ascii="PT Astra Serif" w:hAnsi="PT Astra Serif"/>
                <w:noProof/>
                <w:szCs w:val="24"/>
              </w:rPr>
              <w:t>«Крепежный элемент из металличексой трубы диаметром 42 мм».</w:t>
            </w:r>
            <w:bookmarkStart w:id="0" w:name="_GoBack"/>
            <w:bookmarkEnd w:id="0"/>
          </w:p>
          <w:p w:rsidR="006078D1" w:rsidRPr="00550788" w:rsidRDefault="006078D1" w:rsidP="00B548BC">
            <w:pPr>
              <w:ind w:right="127"/>
              <w:jc w:val="both"/>
              <w:rPr>
                <w:rFonts w:ascii="PT Astra Serif" w:hAnsi="PT Astra Serif"/>
                <w:noProof/>
                <w:szCs w:val="24"/>
              </w:rPr>
            </w:pPr>
            <w:r w:rsidRPr="00550788">
              <w:rPr>
                <w:rFonts w:ascii="PT Astra Serif" w:hAnsi="PT Astra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550788">
              <w:rPr>
                <w:rFonts w:ascii="PT Astra Serif" w:hAnsi="PT Astra Serif"/>
                <w:noProof/>
                <w:szCs w:val="24"/>
                <w:lang w:val="en-US"/>
              </w:rPr>
              <w:t>II</w:t>
            </w:r>
            <w:r w:rsidRPr="00550788">
              <w:rPr>
                <w:rFonts w:ascii="PT Astra Serif" w:hAnsi="PT Astra Serif"/>
                <w:noProof/>
                <w:szCs w:val="24"/>
              </w:rPr>
              <w:t>. Техническое задание.</w:t>
            </w:r>
          </w:p>
          <w:p w:rsidR="006078D1" w:rsidRPr="00550788" w:rsidRDefault="006078D1" w:rsidP="00B548BC">
            <w:pPr>
              <w:jc w:val="both"/>
              <w:rPr>
                <w:rFonts w:ascii="PT Astra Serif" w:hAnsi="PT Astra Serif"/>
                <w:color w:val="FF0000"/>
                <w:spacing w:val="-6"/>
                <w:sz w:val="18"/>
                <w:szCs w:val="18"/>
                <w:lang w:eastAsia="en-US"/>
              </w:rPr>
            </w:pPr>
            <w:r w:rsidRPr="00550788">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04F80" w:rsidTr="00550788">
        <w:trPr>
          <w:trHeight w:val="530"/>
        </w:trPr>
        <w:tc>
          <w:tcPr>
            <w:tcW w:w="1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1E66C7" w:rsidRDefault="001E66C7" w:rsidP="00C26FDB">
            <w:pPr>
              <w:spacing w:line="276" w:lineRule="auto"/>
              <w:jc w:val="center"/>
              <w:rPr>
                <w:lang w:eastAsia="en-US"/>
              </w:rPr>
            </w:pPr>
            <w:r w:rsidRPr="001E66C7">
              <w:rPr>
                <w:lang w:eastAsia="en-US"/>
              </w:rPr>
              <w:t>119</w:t>
            </w:r>
          </w:p>
        </w:tc>
        <w:tc>
          <w:tcPr>
            <w:tcW w:w="11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1E66C7" w:rsidRDefault="00C04F80" w:rsidP="005A4AC7">
            <w:pPr>
              <w:spacing w:line="276" w:lineRule="auto"/>
              <w:jc w:val="center"/>
              <w:rPr>
                <w:spacing w:val="-6"/>
                <w:sz w:val="18"/>
                <w:szCs w:val="18"/>
                <w:lang w:eastAsia="en-US"/>
              </w:rPr>
            </w:pPr>
            <w:r w:rsidRPr="001E66C7">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bl>
    <w:p w:rsidR="00727B5A"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00727B5A" w:rsidRPr="00114C03">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727B5A"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10"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114C03" w:rsidRDefault="00114C03" w:rsidP="005E08BD">
      <w:pPr>
        <w:jc w:val="center"/>
        <w:rPr>
          <w:rFonts w:ascii="PT Astra Serif" w:hAnsi="PT Astra Serif"/>
          <w:noProof/>
          <w:sz w:val="24"/>
          <w:szCs w:val="24"/>
        </w:rPr>
      </w:pP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Состав комиссии</w:t>
            </w:r>
          </w:p>
        </w:tc>
      </w:tr>
      <w:tr w:rsidR="00114C03" w:rsidRPr="00AA305B" w:rsidTr="001B7CC0">
        <w:tc>
          <w:tcPr>
            <w:tcW w:w="5811" w:type="dxa"/>
            <w:tcBorders>
              <w:top w:val="single" w:sz="4" w:space="0" w:color="auto"/>
              <w:left w:val="single" w:sz="4" w:space="0" w:color="auto"/>
              <w:bottom w:val="single" w:sz="4" w:space="0" w:color="auto"/>
              <w:right w:val="single" w:sz="4" w:space="0" w:color="auto"/>
            </w:tcBorders>
            <w:vAlign w:val="center"/>
            <w:hideMark/>
          </w:tcPr>
          <w:p w:rsidR="00114C03" w:rsidRPr="00E87AB7" w:rsidRDefault="00114C03" w:rsidP="00E4353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114C03" w:rsidRDefault="00114C03"/>
        </w:tc>
        <w:tc>
          <w:tcPr>
            <w:tcW w:w="2552" w:type="dxa"/>
            <w:tcBorders>
              <w:top w:val="single" w:sz="4" w:space="0" w:color="auto"/>
              <w:left w:val="single" w:sz="4" w:space="0" w:color="auto"/>
              <w:bottom w:val="single" w:sz="4" w:space="0" w:color="auto"/>
              <w:right w:val="single" w:sz="4" w:space="0" w:color="auto"/>
            </w:tcBorders>
            <w:hideMark/>
          </w:tcPr>
          <w:p w:rsidR="00114C03" w:rsidRDefault="00114C03" w:rsidP="00114C03">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114C03" w:rsidP="00E43532">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5E08BD">
      <w:pPr>
        <w:jc w:val="both"/>
        <w:rPr>
          <w:rFonts w:ascii="PT Astra Serif" w:hAnsi="PT Astra Serif"/>
          <w:b/>
          <w:color w:val="FF0000"/>
          <w:sz w:val="24"/>
          <w:szCs w:val="24"/>
        </w:rPr>
      </w:pPr>
    </w:p>
    <w:p w:rsidR="005E08BD" w:rsidRPr="00F8766D" w:rsidRDefault="005E08BD" w:rsidP="005E08BD">
      <w:pPr>
        <w:ind w:left="426" w:hanging="142"/>
        <w:rPr>
          <w:rFonts w:ascii="PT Astra Serif" w:hAnsi="PT Astra Serif"/>
          <w:sz w:val="24"/>
          <w:szCs w:val="24"/>
        </w:rPr>
      </w:pPr>
      <w:r w:rsidRPr="00F8766D">
        <w:rPr>
          <w:rFonts w:ascii="PT Astra Serif" w:hAnsi="PT Astra Serif"/>
          <w:b/>
          <w:sz w:val="24"/>
          <w:szCs w:val="24"/>
        </w:rPr>
        <w:t xml:space="preserve">  </w:t>
      </w:r>
    </w:p>
    <w:p w:rsidR="005E08BD" w:rsidRPr="00DC1706" w:rsidRDefault="005E08BD" w:rsidP="005E08BD">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00114C03" w:rsidRPr="00114C03">
        <w:rPr>
          <w:rFonts w:ascii="PT Astra Serif" w:hAnsi="PT Astra Serif"/>
          <w:sz w:val="24"/>
          <w:szCs w:val="24"/>
        </w:rPr>
        <w:t xml:space="preserve"> </w:t>
      </w:r>
      <w:r w:rsidR="00114C03">
        <w:rPr>
          <w:rFonts w:ascii="PT Astra Serif" w:hAnsi="PT Astra Serif"/>
          <w:sz w:val="24"/>
          <w:szCs w:val="24"/>
        </w:rPr>
        <w:t xml:space="preserve">                                                        </w:t>
      </w:r>
      <w:r w:rsidR="00114C03" w:rsidRPr="00114C03">
        <w:rPr>
          <w:rFonts w:ascii="PT Astra Serif" w:hAnsi="PT Astra Serif"/>
          <w:b/>
          <w:sz w:val="24"/>
          <w:szCs w:val="24"/>
        </w:rPr>
        <w:t xml:space="preserve">О.С. </w:t>
      </w:r>
      <w:proofErr w:type="spellStart"/>
      <w:r w:rsidR="00114C03" w:rsidRPr="00114C03">
        <w:rPr>
          <w:rFonts w:ascii="PT Astra Serif" w:hAnsi="PT Astra Serif"/>
          <w:b/>
          <w:sz w:val="24"/>
          <w:szCs w:val="24"/>
        </w:rPr>
        <w:t>Валинурова</w:t>
      </w:r>
      <w:proofErr w:type="spellEnd"/>
      <w:r w:rsidR="00114C03" w:rsidRPr="00114C03">
        <w:rPr>
          <w:rFonts w:ascii="PT Astra Serif" w:hAnsi="PT Astra Serif"/>
          <w:b/>
          <w:sz w:val="24"/>
          <w:szCs w:val="24"/>
        </w:rPr>
        <w:t xml:space="preserve">                                                              </w:t>
      </w:r>
    </w:p>
    <w:p w:rsidR="005E08BD" w:rsidRPr="00DC1706" w:rsidRDefault="005E08BD" w:rsidP="005E08BD">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w:t>
      </w:r>
      <w:r w:rsidR="00114C03">
        <w:rPr>
          <w:rFonts w:ascii="PT Astra Serif" w:hAnsi="PT Astra Serif"/>
          <w:sz w:val="24"/>
          <w:szCs w:val="24"/>
        </w:rPr>
        <w:t>В.А. Климин</w:t>
      </w:r>
      <w:r w:rsidRPr="00DC1706">
        <w:rPr>
          <w:rFonts w:ascii="PT Astra Serif" w:hAnsi="PT Astra Serif"/>
          <w:sz w:val="24"/>
          <w:szCs w:val="24"/>
        </w:rPr>
        <w:t xml:space="preserve">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5E08BD" w:rsidRPr="00C73694" w:rsidRDefault="005E08BD" w:rsidP="005E08BD">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5E08BD">
      <w:pPr>
        <w:ind w:left="-993"/>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C101E7" w:rsidRDefault="005E08BD" w:rsidP="00114C03">
      <w:pPr>
        <w:tabs>
          <w:tab w:val="right" w:pos="10347"/>
        </w:tabs>
        <w:ind w:left="-993"/>
        <w:jc w:val="both"/>
        <w:rPr>
          <w:color w:val="000000"/>
          <w:sz w:val="24"/>
          <w:szCs w:val="24"/>
          <w:u w:val="single"/>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727B5A">
        <w:rPr>
          <w:rFonts w:ascii="PT Astra Serif" w:hAnsi="PT Astra Serif"/>
          <w:sz w:val="24"/>
          <w:szCs w:val="24"/>
        </w:rPr>
        <w:t xml:space="preserve">        </w:t>
      </w:r>
      <w:r w:rsidRPr="00DC1706">
        <w:rPr>
          <w:rFonts w:ascii="PT Astra Serif" w:hAnsi="PT Astra Serif"/>
          <w:sz w:val="24"/>
          <w:szCs w:val="24"/>
        </w:rPr>
        <w:t>________________</w:t>
      </w:r>
      <w:r w:rsidR="00727B5A">
        <w:rPr>
          <w:rFonts w:ascii="PT Astra Serif" w:hAnsi="PT Astra Serif"/>
          <w:sz w:val="24"/>
          <w:szCs w:val="24"/>
        </w:rPr>
        <w:t xml:space="preserve">Л.А. </w:t>
      </w:r>
      <w:proofErr w:type="spellStart"/>
      <w:r w:rsidR="00727B5A">
        <w:rPr>
          <w:rFonts w:ascii="PT Astra Serif" w:hAnsi="PT Astra Serif"/>
          <w:sz w:val="24"/>
          <w:szCs w:val="24"/>
        </w:rPr>
        <w:t>Шайхиянова</w:t>
      </w:r>
      <w:proofErr w:type="spellEnd"/>
    </w:p>
    <w:p w:rsidR="00C101E7" w:rsidRDefault="00C101E7" w:rsidP="00C101E7">
      <w:pPr>
        <w:snapToGrid w:val="0"/>
        <w:ind w:right="120"/>
        <w:rPr>
          <w:color w:val="000000"/>
          <w:sz w:val="24"/>
          <w:szCs w:val="24"/>
          <w:u w:val="single"/>
        </w:rPr>
      </w:pPr>
    </w:p>
    <w:p w:rsidR="006078D1" w:rsidRDefault="006078D1" w:rsidP="006078D1">
      <w:pPr>
        <w:jc w:val="right"/>
        <w:sectPr w:rsidR="006078D1" w:rsidSect="009F0EF4">
          <w:pgSz w:w="11906" w:h="16838"/>
          <w:pgMar w:top="284" w:right="707" w:bottom="568" w:left="1134" w:header="708" w:footer="708" w:gutter="0"/>
          <w:cols w:space="708"/>
          <w:docGrid w:linePitch="360"/>
        </w:sectPr>
      </w:pPr>
    </w:p>
    <w:p w:rsidR="006078D1" w:rsidRDefault="006078D1" w:rsidP="006078D1">
      <w:pPr>
        <w:jc w:val="right"/>
      </w:pPr>
      <w:r>
        <w:lastRenderedPageBreak/>
        <w:t xml:space="preserve">Приложение </w:t>
      </w:r>
    </w:p>
    <w:p w:rsidR="006078D1" w:rsidRDefault="006078D1" w:rsidP="006078D1">
      <w:pPr>
        <w:jc w:val="right"/>
      </w:pPr>
      <w:r>
        <w:t>к  протоколу рассмотрения заявок</w:t>
      </w:r>
    </w:p>
    <w:p w:rsidR="006078D1" w:rsidRDefault="006078D1" w:rsidP="006078D1">
      <w:pPr>
        <w:jc w:val="right"/>
      </w:pPr>
      <w:r>
        <w:t>на участие в аукционе в электронной форме</w:t>
      </w:r>
    </w:p>
    <w:p w:rsidR="006078D1" w:rsidRDefault="006078D1" w:rsidP="006078D1">
      <w:pPr>
        <w:jc w:val="right"/>
      </w:pPr>
      <w:r>
        <w:t>от 17 августа 2021 г. №</w:t>
      </w:r>
      <w:r w:rsidRPr="00114C03">
        <w:t xml:space="preserve"> </w:t>
      </w:r>
      <w:hyperlink r:id="rId11" w:history="1">
        <w:r w:rsidRPr="00114C03">
          <w:rPr>
            <w:rStyle w:val="a7"/>
            <w:color w:val="auto"/>
            <w:u w:val="none"/>
          </w:rPr>
          <w:t>0187300005821000282</w:t>
        </w:r>
      </w:hyperlink>
      <w:r>
        <w:t xml:space="preserve"> -1</w:t>
      </w:r>
    </w:p>
    <w:p w:rsidR="006078D1" w:rsidRDefault="006078D1" w:rsidP="006078D1">
      <w:pPr>
        <w:jc w:val="right"/>
      </w:pPr>
    </w:p>
    <w:p w:rsidR="006078D1" w:rsidRDefault="006078D1" w:rsidP="006078D1">
      <w:pPr>
        <w:jc w:val="center"/>
      </w:pPr>
      <w:r>
        <w:t>Таблица рассмотрения заявок на участие в аукционе в электронной форме</w:t>
      </w:r>
    </w:p>
    <w:p w:rsidR="006078D1" w:rsidRDefault="006078D1" w:rsidP="006078D1">
      <w:pPr>
        <w:pStyle w:val="a3"/>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спортивного оборудования</w:t>
      </w:r>
      <w:r>
        <w:t>.</w:t>
      </w:r>
    </w:p>
    <w:p w:rsidR="006078D1" w:rsidRDefault="006078D1" w:rsidP="006078D1"/>
    <w:p w:rsidR="006078D1" w:rsidRDefault="006078D1" w:rsidP="006078D1">
      <w:pPr>
        <w:jc w:val="both"/>
      </w:pPr>
      <w:r>
        <w:t>Заказчик: Муниципальное общеобразовательное учреждение «Средняя общеобразовательная школа № 6»</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426"/>
        <w:gridCol w:w="6094"/>
        <w:gridCol w:w="850"/>
        <w:gridCol w:w="851"/>
        <w:gridCol w:w="993"/>
        <w:gridCol w:w="1275"/>
        <w:gridCol w:w="1134"/>
        <w:gridCol w:w="1134"/>
        <w:gridCol w:w="1559"/>
      </w:tblGrid>
      <w:tr w:rsidR="00114C03" w:rsidTr="00114C03">
        <w:trPr>
          <w:trHeight w:val="270"/>
        </w:trPr>
        <w:tc>
          <w:tcPr>
            <w:tcW w:w="1810" w:type="dxa"/>
            <w:vMerge w:val="restart"/>
            <w:tcBorders>
              <w:top w:val="single" w:sz="4" w:space="0" w:color="auto"/>
              <w:left w:val="single" w:sz="4" w:space="0" w:color="auto"/>
              <w:bottom w:val="single" w:sz="4" w:space="0" w:color="auto"/>
              <w:right w:val="single" w:sz="4" w:space="0" w:color="auto"/>
            </w:tcBorders>
            <w:hideMark/>
          </w:tcPr>
          <w:p w:rsidR="006078D1" w:rsidRDefault="006078D1" w:rsidP="00114C03">
            <w:pPr>
              <w:snapToGrid w:val="0"/>
              <w:jc w:val="center"/>
              <w:rPr>
                <w:color w:val="000000"/>
                <w:kern w:val="2"/>
                <w:sz w:val="18"/>
                <w:lang w:eastAsia="ar-SA"/>
              </w:rPr>
            </w:pPr>
            <w:r>
              <w:rPr>
                <w:color w:val="000000"/>
                <w:sz w:val="18"/>
              </w:rPr>
              <w:t>Обязательные требования</w:t>
            </w:r>
          </w:p>
          <w:p w:rsidR="006078D1" w:rsidRDefault="006078D1" w:rsidP="00114C03">
            <w:pPr>
              <w:autoSpaceDE w:val="0"/>
              <w:autoSpaceDN w:val="0"/>
              <w:adjustRightInd w:val="0"/>
            </w:pPr>
            <w:r>
              <w:rPr>
                <w:sz w:val="18"/>
              </w:rPr>
              <w:t xml:space="preserve">              </w:t>
            </w:r>
          </w:p>
        </w:tc>
        <w:tc>
          <w:tcPr>
            <w:tcW w:w="426" w:type="dxa"/>
            <w:vMerge w:val="restart"/>
            <w:tcBorders>
              <w:top w:val="single" w:sz="4" w:space="0" w:color="auto"/>
              <w:left w:val="single" w:sz="4" w:space="0" w:color="auto"/>
              <w:bottom w:val="single" w:sz="4" w:space="0" w:color="auto"/>
              <w:right w:val="single" w:sz="4" w:space="0" w:color="auto"/>
            </w:tcBorders>
            <w:hideMark/>
          </w:tcPr>
          <w:p w:rsidR="006078D1" w:rsidRDefault="006078D1">
            <w:pPr>
              <w:spacing w:after="200" w:line="276" w:lineRule="auto"/>
              <w:jc w:val="center"/>
            </w:pPr>
            <w:r>
              <w:t>№ пункта</w:t>
            </w:r>
          </w:p>
        </w:tc>
        <w:tc>
          <w:tcPr>
            <w:tcW w:w="6094" w:type="dxa"/>
            <w:vMerge w:val="restart"/>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Характеристика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Ед. изм.</w:t>
            </w:r>
          </w:p>
        </w:tc>
        <w:tc>
          <w:tcPr>
            <w:tcW w:w="851"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 xml:space="preserve">Количество поставляемых товаров </w:t>
            </w:r>
            <w:proofErr w:type="spellStart"/>
            <w:r w:rsidRPr="00114C03">
              <w:rPr>
                <w:rFonts w:ascii="PT Astra Serif" w:hAnsi="PT Astra Serif"/>
                <w:sz w:val="16"/>
                <w:szCs w:val="16"/>
              </w:rPr>
              <w:t>поа</w:t>
            </w:r>
            <w:proofErr w:type="spellEnd"/>
            <w:r w:rsidRPr="00114C03">
              <w:rPr>
                <w:rFonts w:ascii="PT Astra Serif" w:hAnsi="PT Astra Serif"/>
                <w:sz w:val="16"/>
                <w:szCs w:val="16"/>
              </w:rPr>
              <w:t xml:space="preserve"> адресу: г. </w:t>
            </w:r>
            <w:proofErr w:type="spellStart"/>
            <w:r w:rsidRPr="00114C03">
              <w:rPr>
                <w:rFonts w:ascii="PT Astra Serif" w:hAnsi="PT Astra Serif"/>
                <w:sz w:val="16"/>
                <w:szCs w:val="16"/>
              </w:rPr>
              <w:t>Югорск</w:t>
            </w:r>
            <w:proofErr w:type="spellEnd"/>
          </w:p>
        </w:tc>
        <w:tc>
          <w:tcPr>
            <w:tcW w:w="6095" w:type="dxa"/>
            <w:gridSpan w:val="5"/>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Идентификационный номер заявки</w:t>
            </w:r>
          </w:p>
        </w:tc>
      </w:tr>
      <w:tr w:rsidR="00114C03" w:rsidTr="00114C03">
        <w:trPr>
          <w:trHeight w:val="261"/>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tc>
        <w:tc>
          <w:tcPr>
            <w:tcW w:w="426"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tc>
        <w:tc>
          <w:tcPr>
            <w:tcW w:w="6094" w:type="dxa"/>
            <w:vMerge/>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 xml:space="preserve">Ул. </w:t>
            </w:r>
          </w:p>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Ермака, д. 7</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b/>
                <w:sz w:val="16"/>
                <w:szCs w:val="16"/>
              </w:rPr>
            </w:pPr>
            <w:r w:rsidRPr="00114C03">
              <w:rPr>
                <w:rFonts w:ascii="PT Astra Serif" w:hAnsi="PT Astra Serif"/>
                <w:b/>
                <w:sz w:val="16"/>
                <w:szCs w:val="16"/>
              </w:rPr>
              <w:t>11</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b/>
                <w:sz w:val="16"/>
                <w:szCs w:val="16"/>
              </w:rPr>
            </w:pPr>
            <w:r w:rsidRPr="00114C03">
              <w:rPr>
                <w:rFonts w:ascii="PT Astra Serif" w:hAnsi="PT Astra Serif"/>
                <w:b/>
                <w:sz w:val="16"/>
                <w:szCs w:val="16"/>
              </w:rPr>
              <w:t>25</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b/>
                <w:sz w:val="16"/>
                <w:szCs w:val="16"/>
              </w:rPr>
            </w:pPr>
            <w:r w:rsidRPr="00114C03">
              <w:rPr>
                <w:rFonts w:ascii="PT Astra Serif" w:hAnsi="PT Astra Serif"/>
                <w:b/>
                <w:sz w:val="16"/>
                <w:szCs w:val="16"/>
              </w:rPr>
              <w:t>47</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b/>
                <w:sz w:val="16"/>
                <w:szCs w:val="16"/>
              </w:rPr>
            </w:pPr>
            <w:r w:rsidRPr="00114C03">
              <w:rPr>
                <w:rFonts w:ascii="PT Astra Serif" w:hAnsi="PT Astra Serif"/>
                <w:b/>
                <w:sz w:val="16"/>
                <w:szCs w:val="16"/>
              </w:rPr>
              <w:t>119</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b/>
                <w:sz w:val="16"/>
                <w:szCs w:val="16"/>
              </w:rPr>
            </w:pPr>
            <w:r w:rsidRPr="00114C03">
              <w:rPr>
                <w:rFonts w:ascii="PT Astra Serif" w:hAnsi="PT Astra Serif"/>
                <w:b/>
                <w:sz w:val="16"/>
                <w:szCs w:val="16"/>
              </w:rPr>
              <w:t>142</w:t>
            </w:r>
          </w:p>
        </w:tc>
      </w:tr>
      <w:tr w:rsidR="00114C03" w:rsidTr="00114C03">
        <w:trPr>
          <w:trHeight w:val="469"/>
        </w:trPr>
        <w:tc>
          <w:tcPr>
            <w:tcW w:w="1810" w:type="dxa"/>
            <w:vMerge w:val="restart"/>
            <w:tcBorders>
              <w:top w:val="single" w:sz="4" w:space="0" w:color="auto"/>
              <w:left w:val="single" w:sz="4" w:space="0" w:color="auto"/>
              <w:bottom w:val="single" w:sz="4" w:space="0" w:color="auto"/>
              <w:right w:val="single" w:sz="4" w:space="0" w:color="auto"/>
            </w:tcBorders>
            <w:hideMark/>
          </w:tcPr>
          <w:p w:rsidR="006078D1" w:rsidRDefault="006078D1">
            <w:pPr>
              <w:pStyle w:val="10"/>
              <w:tabs>
                <w:tab w:val="left" w:pos="-1620"/>
                <w:tab w:val="left" w:pos="432"/>
              </w:tabs>
              <w:spacing w:after="0" w:line="240" w:lineRule="auto"/>
              <w:jc w:val="both"/>
              <w:rPr>
                <w:rFonts w:ascii="Times New Roman" w:hAnsi="Times New Roman"/>
                <w:color w:val="auto"/>
                <w:sz w:val="18"/>
              </w:rPr>
            </w:pPr>
            <w:r>
              <w:rPr>
                <w:rFonts w:ascii="Times New Roman" w:hAnsi="Times New Roman"/>
                <w:color w:val="auto"/>
                <w:sz w:val="18"/>
              </w:rPr>
              <w:t xml:space="preserve">Первая часть заявки на участие в электронном аукционе должна содержать следующие сведения: </w:t>
            </w:r>
          </w:p>
          <w:p w:rsidR="006078D1" w:rsidRDefault="006078D1">
            <w:pPr>
              <w:pStyle w:val="10"/>
              <w:tabs>
                <w:tab w:val="left" w:pos="-1620"/>
                <w:tab w:val="left" w:pos="432"/>
              </w:tabs>
              <w:spacing w:after="0" w:line="240" w:lineRule="auto"/>
              <w:jc w:val="both"/>
              <w:rPr>
                <w:rFonts w:ascii="Times New Roman" w:hAnsi="Times New Roman"/>
                <w:color w:val="auto"/>
                <w:sz w:val="18"/>
              </w:rPr>
            </w:pPr>
            <w:r>
              <w:rPr>
                <w:rFonts w:ascii="Times New Roman" w:hAnsi="Times New Roman"/>
                <w:color w:val="auto"/>
                <w:sz w:val="18"/>
              </w:rPr>
              <w:t>а) наименование страны происхождения товара</w:t>
            </w:r>
            <w:r>
              <w:rPr>
                <w:rStyle w:val="ae"/>
                <w:rFonts w:ascii="Times New Roman" w:hAnsi="Times New Roman"/>
                <w:color w:val="auto"/>
                <w:sz w:val="18"/>
              </w:rPr>
              <w:footnoteReference w:id="1"/>
            </w:r>
            <w:r>
              <w:rPr>
                <w:rFonts w:ascii="Times New Roman" w:hAnsi="Times New Roman"/>
                <w:color w:val="auto"/>
                <w:sz w:val="18"/>
              </w:rPr>
              <w:t>;</w:t>
            </w:r>
          </w:p>
          <w:p w:rsidR="006078D1" w:rsidRDefault="006078D1">
            <w:pPr>
              <w:spacing w:line="276" w:lineRule="auto"/>
              <w:rPr>
                <w:szCs w:val="22"/>
              </w:rPr>
            </w:pPr>
            <w:r>
              <w:rPr>
                <w:sz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w:t>
            </w:r>
            <w:proofErr w:type="gramStart"/>
            <w:r>
              <w:rPr>
                <w:sz w:val="18"/>
              </w:rPr>
              <w:lastRenderedPageBreak/>
              <w:t>на</w:t>
            </w:r>
            <w:proofErr w:type="gramEnd"/>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lastRenderedPageBreak/>
              <w:t>1</w:t>
            </w:r>
          </w:p>
        </w:tc>
        <w:tc>
          <w:tcPr>
            <w:tcW w:w="6094"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both"/>
              <w:rPr>
                <w:rFonts w:ascii="PT Astra Serif" w:hAnsi="PT Astra Serif"/>
                <w:b/>
                <w:iCs/>
                <w:sz w:val="16"/>
                <w:szCs w:val="16"/>
                <w:lang w:eastAsia="en-US" w:bidi="en-US"/>
              </w:rPr>
            </w:pPr>
            <w:r w:rsidRPr="00114C03">
              <w:rPr>
                <w:rFonts w:ascii="PT Astra Serif" w:hAnsi="PT Astra Serif"/>
                <w:b/>
                <w:iCs/>
                <w:sz w:val="16"/>
                <w:szCs w:val="16"/>
                <w:lang w:eastAsia="en-US" w:bidi="en-US"/>
              </w:rPr>
              <w:t>Тройной каскад турников для отжимания и подтягивания.</w:t>
            </w:r>
          </w:p>
          <w:p w:rsidR="006078D1" w:rsidRPr="00114C03" w:rsidRDefault="006078D1" w:rsidP="00114C03">
            <w:pPr>
              <w:autoSpaceDE w:val="0"/>
              <w:autoSpaceDN w:val="0"/>
              <w:adjustRightInd w:val="0"/>
              <w:jc w:val="both"/>
              <w:rPr>
                <w:rFonts w:ascii="PT Astra Serif" w:hAnsi="PT Astra Serif"/>
                <w:iCs/>
                <w:sz w:val="16"/>
                <w:szCs w:val="16"/>
                <w:lang w:eastAsia="en-US" w:bidi="en-US"/>
              </w:rPr>
            </w:pPr>
            <w:r w:rsidRPr="00114C03">
              <w:rPr>
                <w:rFonts w:ascii="PT Astra Serif" w:hAnsi="PT Astra Serif"/>
                <w:iCs/>
                <w:sz w:val="16"/>
                <w:szCs w:val="16"/>
                <w:lang w:eastAsia="en-US" w:bidi="en-US"/>
              </w:rPr>
              <w:t xml:space="preserve">Спортивный комплекс выполнен в виде четырех вертикальных опорных столбов из металлической трубы сечением  не менее 88 мм и трех установленных на разных уровнях турников из металлических перекладин сечением  не менее 30 и не более35 мм. Перекладины фиксируются на столбах специальными хомутами диаметром не менее140 мм. Металлические элементы должны быть окрашены порошковыми красками в заводских условиях. </w:t>
            </w:r>
            <w:proofErr w:type="gramStart"/>
            <w:r w:rsidRPr="00114C03">
              <w:rPr>
                <w:rFonts w:ascii="PT Astra Serif" w:hAnsi="PT Astra Serif"/>
                <w:iCs/>
                <w:sz w:val="16"/>
                <w:szCs w:val="16"/>
                <w:lang w:eastAsia="en-US" w:bidi="en-US"/>
              </w:rPr>
              <w:t>Материал: металл (диаметр стойки не менее 88 мм, диаметр перекладины не менее 30 и не более35 мм). 3 перекладины при помощи хомутов  закрепляются между 4-х несущих стоек на высоте: 1 стойка: не менее 1350 мм и не более 1450 мм, 2 стойка: не менее 1850 мм и не более 1950 мм, 3 стойка: не менее 2250 мм и не более</w:t>
            </w:r>
            <w:proofErr w:type="gramEnd"/>
            <w:r w:rsidRPr="00114C03">
              <w:rPr>
                <w:rFonts w:ascii="PT Astra Serif" w:hAnsi="PT Astra Serif"/>
                <w:iCs/>
                <w:sz w:val="16"/>
                <w:szCs w:val="16"/>
                <w:lang w:eastAsia="en-US" w:bidi="en-US"/>
              </w:rPr>
              <w:t xml:space="preserve"> 2350 мм. Гладкие сварные швы и скругленные углы конструкции. Длина турника не менее 4150 мм и не более 5000 мм</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1</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438"/>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2</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shd w:val="clear" w:color="auto" w:fill="FFFFFF"/>
              <w:jc w:val="both"/>
              <w:textAlignment w:val="baseline"/>
              <w:rPr>
                <w:rFonts w:ascii="PT Astra Serif" w:hAnsi="PT Astra Serif"/>
                <w:b/>
                <w:iCs/>
                <w:sz w:val="16"/>
                <w:szCs w:val="16"/>
                <w:lang w:eastAsia="en-US" w:bidi="en-US"/>
              </w:rPr>
            </w:pPr>
            <w:r w:rsidRPr="00114C03">
              <w:rPr>
                <w:rFonts w:ascii="PT Astra Serif" w:hAnsi="PT Astra Serif"/>
                <w:b/>
                <w:iCs/>
                <w:sz w:val="16"/>
                <w:szCs w:val="16"/>
                <w:lang w:eastAsia="en-US" w:bidi="en-US"/>
              </w:rPr>
              <w:t xml:space="preserve">Брусья параллельные двойные. </w:t>
            </w:r>
            <w:r w:rsidRPr="00114C03">
              <w:rPr>
                <w:rFonts w:ascii="PT Astra Serif" w:hAnsi="PT Astra Serif"/>
                <w:sz w:val="16"/>
                <w:szCs w:val="16"/>
              </w:rPr>
              <w:t xml:space="preserve">Комплекс состоит из:                                                                                                                                                                                                                                                                                                        - 6 вертикальных опорных столбов, высота от основания покрытия: не менее 1350 мм и не более 1450 мм - 4шт не менее 1150 мм  и не более 1250 мм - 2шт </w:t>
            </w:r>
          </w:p>
          <w:p w:rsidR="006078D1" w:rsidRPr="00114C03" w:rsidRDefault="006078D1" w:rsidP="00114C03">
            <w:pPr>
              <w:shd w:val="clear" w:color="auto" w:fill="FFFFFF"/>
              <w:jc w:val="both"/>
              <w:textAlignment w:val="baseline"/>
              <w:rPr>
                <w:rFonts w:ascii="PT Astra Serif" w:hAnsi="PT Astra Serif"/>
                <w:sz w:val="16"/>
                <w:szCs w:val="16"/>
              </w:rPr>
            </w:pPr>
            <w:r w:rsidRPr="00114C03">
              <w:rPr>
                <w:rFonts w:ascii="PT Astra Serif" w:hAnsi="PT Astra Serif"/>
                <w:sz w:val="16"/>
                <w:szCs w:val="16"/>
              </w:rPr>
              <w:t xml:space="preserve">- 4 перекладины для брусьев из стальной трубы длиной не менее 1650 мм и не более 1750 мм, расположенных на высоте:                                                                                                                первые две параллельных перекладины: не менее 1250 мм и не более 1350 мм,                                                                                                                                                                                                  вторые две параллельных перекладины: не менее1050 мм и не более 1150 мм от поверхности основания. Крепеж перекладин к вертикальным опорным столбам осуществляется при помощи хомутов из двух полуколец соединяемых между собой 2 винтами М10. </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1</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45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3</w:t>
            </w:r>
          </w:p>
        </w:tc>
        <w:tc>
          <w:tcPr>
            <w:tcW w:w="6094"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both"/>
              <w:rPr>
                <w:rFonts w:ascii="PT Astra Serif" w:hAnsi="PT Astra Serif"/>
                <w:b/>
                <w:iCs/>
                <w:sz w:val="16"/>
                <w:szCs w:val="16"/>
                <w:lang w:eastAsia="en-US" w:bidi="en-US"/>
              </w:rPr>
            </w:pPr>
            <w:proofErr w:type="spellStart"/>
            <w:r w:rsidRPr="00114C03">
              <w:rPr>
                <w:rFonts w:ascii="PT Astra Serif" w:hAnsi="PT Astra Serif"/>
                <w:b/>
                <w:iCs/>
                <w:sz w:val="16"/>
                <w:szCs w:val="16"/>
                <w:lang w:eastAsia="en-US" w:bidi="en-US"/>
              </w:rPr>
              <w:t>Рукоход</w:t>
            </w:r>
            <w:proofErr w:type="spellEnd"/>
            <w:r w:rsidRPr="00114C03">
              <w:rPr>
                <w:rFonts w:ascii="PT Astra Serif" w:hAnsi="PT Astra Serif"/>
                <w:b/>
                <w:iCs/>
                <w:sz w:val="16"/>
                <w:szCs w:val="16"/>
                <w:lang w:eastAsia="en-US" w:bidi="en-US"/>
              </w:rPr>
              <w:t xml:space="preserve"> двойной, двухуровневый. </w:t>
            </w:r>
            <w:r w:rsidRPr="00114C03">
              <w:rPr>
                <w:rFonts w:ascii="PT Astra Serif" w:hAnsi="PT Astra Serif"/>
                <w:iCs/>
                <w:sz w:val="16"/>
                <w:szCs w:val="16"/>
                <w:lang w:eastAsia="en-US" w:bidi="en-US"/>
              </w:rPr>
              <w:t xml:space="preserve">Спортивный комплекс выполнен в виде шести вертикальных опорных столбов из металлической трубы сечением  не менее 88 мм и двух установленных на разных уровнях </w:t>
            </w:r>
            <w:proofErr w:type="spellStart"/>
            <w:r w:rsidRPr="00114C03">
              <w:rPr>
                <w:rFonts w:ascii="PT Astra Serif" w:hAnsi="PT Astra Serif"/>
                <w:iCs/>
                <w:sz w:val="16"/>
                <w:szCs w:val="16"/>
                <w:lang w:eastAsia="en-US" w:bidi="en-US"/>
              </w:rPr>
              <w:t>рукоходов</w:t>
            </w:r>
            <w:proofErr w:type="spellEnd"/>
            <w:r w:rsidRPr="00114C03">
              <w:rPr>
                <w:rFonts w:ascii="PT Astra Serif" w:hAnsi="PT Astra Serif"/>
                <w:iCs/>
                <w:sz w:val="16"/>
                <w:szCs w:val="16"/>
                <w:lang w:eastAsia="en-US" w:bidi="en-US"/>
              </w:rPr>
              <w:t xml:space="preserve"> из металлических перекладин сечением  не менее 30 мм  и не боле35 мм на опорных перекладинах сечением  не менее 40 мм и не более 45 мм.</w:t>
            </w:r>
            <w:r w:rsidRPr="00114C03">
              <w:rPr>
                <w:rFonts w:ascii="PT Astra Serif" w:hAnsi="PT Astra Serif"/>
                <w:b/>
                <w:iCs/>
                <w:sz w:val="16"/>
                <w:szCs w:val="16"/>
                <w:lang w:eastAsia="en-US" w:bidi="en-US"/>
              </w:rPr>
              <w:t xml:space="preserve"> </w:t>
            </w:r>
            <w:r w:rsidRPr="00114C03">
              <w:rPr>
                <w:rFonts w:ascii="PT Astra Serif" w:hAnsi="PT Astra Serif"/>
                <w:iCs/>
                <w:sz w:val="16"/>
                <w:szCs w:val="16"/>
                <w:lang w:eastAsia="en-US" w:bidi="en-US"/>
              </w:rPr>
              <w:t xml:space="preserve">Платформы </w:t>
            </w:r>
            <w:proofErr w:type="spellStart"/>
            <w:r w:rsidRPr="00114C03">
              <w:rPr>
                <w:rFonts w:ascii="PT Astra Serif" w:hAnsi="PT Astra Serif"/>
                <w:iCs/>
                <w:sz w:val="16"/>
                <w:szCs w:val="16"/>
                <w:lang w:eastAsia="en-US" w:bidi="en-US"/>
              </w:rPr>
              <w:t>рукоходов</w:t>
            </w:r>
            <w:proofErr w:type="spellEnd"/>
            <w:r w:rsidRPr="00114C03">
              <w:rPr>
                <w:rFonts w:ascii="PT Astra Serif" w:hAnsi="PT Astra Serif"/>
                <w:iCs/>
                <w:sz w:val="16"/>
                <w:szCs w:val="16"/>
                <w:lang w:eastAsia="en-US" w:bidi="en-US"/>
              </w:rPr>
              <w:t xml:space="preserve"> фиксируются на столбах специальными хомутами диаметром  не менее 140 мм на высоте:  нижний уровень платформы: высота не менее 2000 мм, высота верхнего уровня не менее 2300 мм.                                                                                                                                                                                                                                            Металлические элементы должны быть окрашены порошковыми красками в заводских условиях. Длина всего </w:t>
            </w:r>
            <w:proofErr w:type="spellStart"/>
            <w:r w:rsidRPr="00114C03">
              <w:rPr>
                <w:rFonts w:ascii="PT Astra Serif" w:hAnsi="PT Astra Serif"/>
                <w:iCs/>
                <w:sz w:val="16"/>
                <w:szCs w:val="16"/>
                <w:lang w:eastAsia="en-US" w:bidi="en-US"/>
              </w:rPr>
              <w:t>рукохода</w:t>
            </w:r>
            <w:proofErr w:type="spellEnd"/>
            <w:r w:rsidRPr="00114C03">
              <w:rPr>
                <w:rFonts w:ascii="PT Astra Serif" w:hAnsi="PT Astra Serif"/>
                <w:iCs/>
                <w:sz w:val="16"/>
                <w:szCs w:val="16"/>
                <w:lang w:eastAsia="en-US" w:bidi="en-US"/>
              </w:rPr>
              <w:t xml:space="preserve"> не более 6500 мм.</w:t>
            </w:r>
            <w:r w:rsidRPr="00114C03">
              <w:rPr>
                <w:rFonts w:ascii="PT Astra Serif" w:hAnsi="PT Astra Serif"/>
                <w:b/>
                <w:iCs/>
                <w:sz w:val="16"/>
                <w:szCs w:val="16"/>
                <w:lang w:eastAsia="en-US" w:bidi="en-US"/>
              </w:rPr>
              <w:t xml:space="preserve"> </w:t>
            </w:r>
            <w:r w:rsidRPr="00114C03">
              <w:rPr>
                <w:rFonts w:ascii="PT Astra Serif" w:hAnsi="PT Astra Serif"/>
                <w:iCs/>
                <w:sz w:val="16"/>
                <w:szCs w:val="16"/>
                <w:lang w:eastAsia="en-US" w:bidi="en-US"/>
              </w:rPr>
              <w:t xml:space="preserve">Материал: металл (диаметр опорных стоек не менее 88 мм, диаметр направляющих труб не менее 40 мм  и не более 45 мм, диаметр </w:t>
            </w:r>
            <w:proofErr w:type="spellStart"/>
            <w:r w:rsidRPr="00114C03">
              <w:rPr>
                <w:rFonts w:ascii="PT Astra Serif" w:hAnsi="PT Astra Serif"/>
                <w:iCs/>
                <w:sz w:val="16"/>
                <w:szCs w:val="16"/>
                <w:lang w:eastAsia="en-US" w:bidi="en-US"/>
              </w:rPr>
              <w:t>рукохода</w:t>
            </w:r>
            <w:proofErr w:type="spellEnd"/>
            <w:r w:rsidRPr="00114C03">
              <w:rPr>
                <w:rFonts w:ascii="PT Astra Serif" w:hAnsi="PT Astra Serif"/>
                <w:iCs/>
                <w:sz w:val="16"/>
                <w:szCs w:val="16"/>
                <w:lang w:eastAsia="en-US" w:bidi="en-US"/>
              </w:rPr>
              <w:t xml:space="preserve"> не менее 30 мм  и не более 35 мм).</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563"/>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4</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autoSpaceDE w:val="0"/>
              <w:autoSpaceDN w:val="0"/>
              <w:adjustRightInd w:val="0"/>
              <w:jc w:val="both"/>
              <w:rPr>
                <w:rFonts w:ascii="PT Astra Serif" w:hAnsi="PT Astra Serif"/>
                <w:b/>
                <w:iCs/>
                <w:sz w:val="16"/>
                <w:szCs w:val="16"/>
                <w:lang w:eastAsia="en-US" w:bidi="en-US"/>
              </w:rPr>
            </w:pPr>
            <w:r w:rsidRPr="00114C03">
              <w:rPr>
                <w:rFonts w:ascii="PT Astra Serif" w:hAnsi="PT Astra Serif"/>
                <w:b/>
                <w:iCs/>
                <w:sz w:val="16"/>
                <w:szCs w:val="16"/>
                <w:lang w:eastAsia="en-US" w:bidi="en-US"/>
              </w:rPr>
              <w:t xml:space="preserve">Препятствие Лабиринт. </w:t>
            </w:r>
            <w:r w:rsidRPr="00114C03">
              <w:rPr>
                <w:rFonts w:ascii="PT Astra Serif" w:hAnsi="PT Astra Serif"/>
                <w:iCs/>
                <w:sz w:val="16"/>
                <w:szCs w:val="16"/>
                <w:lang w:eastAsia="en-US" w:bidi="en-US"/>
              </w:rPr>
              <w:t xml:space="preserve">Элемент полосы препятствий «Лабиринт» представляет собой сборную конструкцию из четырех цельносварных металлических модулей. </w:t>
            </w:r>
          </w:p>
          <w:p w:rsidR="006078D1" w:rsidRPr="00114C03" w:rsidRDefault="006078D1" w:rsidP="00114C03">
            <w:pPr>
              <w:autoSpaceDE w:val="0"/>
              <w:autoSpaceDN w:val="0"/>
              <w:adjustRightInd w:val="0"/>
              <w:jc w:val="both"/>
              <w:rPr>
                <w:rFonts w:ascii="PT Astra Serif" w:hAnsi="PT Astra Serif"/>
                <w:iCs/>
                <w:sz w:val="16"/>
                <w:szCs w:val="16"/>
                <w:lang w:eastAsia="en-US" w:bidi="en-US"/>
              </w:rPr>
            </w:pPr>
            <w:r w:rsidRPr="00114C03">
              <w:rPr>
                <w:rFonts w:ascii="PT Astra Serif" w:hAnsi="PT Astra Serif"/>
                <w:iCs/>
                <w:sz w:val="16"/>
                <w:szCs w:val="16"/>
                <w:lang w:eastAsia="en-US" w:bidi="en-US"/>
              </w:rPr>
              <w:t xml:space="preserve">Элемент полосы препятствий «Лабиринт» — 1 шт., в </w:t>
            </w:r>
            <w:proofErr w:type="spellStart"/>
            <w:r w:rsidRPr="00114C03">
              <w:rPr>
                <w:rFonts w:ascii="PT Astra Serif" w:hAnsi="PT Astra Serif"/>
                <w:iCs/>
                <w:sz w:val="16"/>
                <w:szCs w:val="16"/>
                <w:lang w:eastAsia="en-US" w:bidi="en-US"/>
              </w:rPr>
              <w:t>т.ч</w:t>
            </w:r>
            <w:proofErr w:type="spellEnd"/>
            <w:r w:rsidRPr="00114C03">
              <w:rPr>
                <w:rFonts w:ascii="PT Astra Serif" w:hAnsi="PT Astra Serif"/>
                <w:iCs/>
                <w:sz w:val="16"/>
                <w:szCs w:val="16"/>
                <w:lang w:eastAsia="en-US" w:bidi="en-US"/>
              </w:rPr>
              <w:t>.: стойка левая — 2 шт., стойка правая — 2шт.  Перед установкой модули соединяются между собой в две отдельные части и выравниваются вдоль центральной оси полосы. Стальная круглая труба диаметром не менее 45 мм и не более 48 мм. Крепёж оцинкован и снабжен предохранительными колпачками. Длина препятствия не менее 6047 мм, Ширина не менее 2097 мм, Высота не менее 1100 мм.</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391"/>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5</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autoSpaceDE w:val="0"/>
              <w:autoSpaceDN w:val="0"/>
              <w:adjustRightInd w:val="0"/>
              <w:jc w:val="both"/>
              <w:rPr>
                <w:rFonts w:ascii="PT Astra Serif" w:hAnsi="PT Astra Serif"/>
                <w:iCs/>
                <w:sz w:val="16"/>
                <w:szCs w:val="16"/>
                <w:lang w:eastAsia="en-US" w:bidi="en-US"/>
              </w:rPr>
            </w:pPr>
            <w:r w:rsidRPr="00114C03">
              <w:rPr>
                <w:rFonts w:ascii="PT Astra Serif" w:hAnsi="PT Astra Serif"/>
                <w:b/>
                <w:iCs/>
                <w:sz w:val="16"/>
                <w:szCs w:val="16"/>
                <w:lang w:eastAsia="en-US" w:bidi="en-US"/>
              </w:rPr>
              <w:t xml:space="preserve">Стенка для полосы препятствий. </w:t>
            </w:r>
            <w:r w:rsidRPr="00114C03">
              <w:rPr>
                <w:rFonts w:ascii="PT Astra Serif" w:hAnsi="PT Astra Serif"/>
                <w:iCs/>
                <w:sz w:val="16"/>
                <w:szCs w:val="16"/>
                <w:lang w:eastAsia="en-US" w:bidi="en-US"/>
              </w:rPr>
              <w:t xml:space="preserve">Оборудование состоит из каркаса, стенки и крепежных элементов. Длина стенки: не менее 2000 мм, ширина стенки: не менее 1500 мм, высота стенки: не менее 1500 мм. Каркас стенки изготовлен из металлической трубы диаметром не менее 38 мм и не более 43 мм с толщиной стенки трубы не менее 3,2 мм. Стенка сделана из деревянной доски толщиной не менее 38 мм  и не более 43мм. Материал: сосна, покрытая водоотталкивающими и </w:t>
            </w:r>
            <w:proofErr w:type="gramStart"/>
            <w:r w:rsidRPr="00114C03">
              <w:rPr>
                <w:rFonts w:ascii="PT Astra Serif" w:hAnsi="PT Astra Serif"/>
                <w:iCs/>
                <w:sz w:val="16"/>
                <w:szCs w:val="16"/>
                <w:lang w:eastAsia="en-US" w:bidi="en-US"/>
              </w:rPr>
              <w:t>ультра фиолетовыми</w:t>
            </w:r>
            <w:proofErr w:type="gramEnd"/>
            <w:r w:rsidRPr="00114C03">
              <w:rPr>
                <w:rFonts w:ascii="PT Astra Serif" w:hAnsi="PT Astra Serif"/>
                <w:iCs/>
                <w:sz w:val="16"/>
                <w:szCs w:val="16"/>
                <w:lang w:eastAsia="en-US" w:bidi="en-US"/>
              </w:rPr>
              <w:t xml:space="preserve"> стойкими пропитками. Для фиксации используется стальная полоса толщиной не менее 3,5 мм и не более 4,5 мм. Крепежный элемент из металлической трубы диаметром </w:t>
            </w:r>
            <w:r w:rsidRPr="00114C03">
              <w:rPr>
                <w:rFonts w:ascii="PT Astra Serif" w:hAnsi="PT Astra Serif"/>
                <w:b/>
                <w:iCs/>
                <w:sz w:val="16"/>
                <w:szCs w:val="16"/>
                <w:lang w:eastAsia="en-US" w:bidi="en-US"/>
              </w:rPr>
              <w:t>не менее 45 мм и не более 52 мм</w:t>
            </w:r>
            <w:r w:rsidRPr="00114C03">
              <w:rPr>
                <w:rFonts w:ascii="PT Astra Serif" w:hAnsi="PT Astra Serif"/>
                <w:iCs/>
                <w:sz w:val="16"/>
                <w:szCs w:val="16"/>
                <w:lang w:eastAsia="en-US" w:bidi="en-US"/>
              </w:rPr>
              <w:t xml:space="preserve"> с толщиной стенки трубы не менее 3,5 мм. Для усиления используется металлическая труба диаметром не менее 30 мм и не более 35 мм с толщиной стенки трубы  не менее 3,2 мм. Металлические элементы окрашены в 2 слоя эмалями с предварительным грунтованием. Сварные швы гладкие</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 xml:space="preserve">Не соответствует (участник предлагает крепежный элемент </w:t>
            </w:r>
            <w:r w:rsidRPr="00114C03">
              <w:rPr>
                <w:rFonts w:ascii="PT Astra Serif" w:hAnsi="PT Astra Serif"/>
                <w:b/>
                <w:sz w:val="16"/>
                <w:szCs w:val="16"/>
              </w:rPr>
              <w:t>диаметром 42 мм</w:t>
            </w:r>
            <w:r w:rsidRPr="00114C03">
              <w:rPr>
                <w:rFonts w:ascii="PT Astra Serif" w:hAnsi="PT Astra Serif"/>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469"/>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6</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both"/>
              <w:rPr>
                <w:rFonts w:ascii="PT Astra Serif" w:hAnsi="PT Astra Serif"/>
                <w:b/>
                <w:sz w:val="16"/>
                <w:szCs w:val="16"/>
              </w:rPr>
            </w:pPr>
            <w:r w:rsidRPr="00114C03">
              <w:rPr>
                <w:rFonts w:ascii="PT Astra Serif" w:hAnsi="PT Astra Serif"/>
                <w:b/>
                <w:sz w:val="16"/>
                <w:szCs w:val="16"/>
              </w:rPr>
              <w:t xml:space="preserve">Бревно Бум. </w:t>
            </w:r>
            <w:proofErr w:type="gramStart"/>
            <w:r w:rsidRPr="00114C03">
              <w:rPr>
                <w:rFonts w:ascii="PT Astra Serif" w:hAnsi="PT Astra Serif"/>
                <w:iCs/>
                <w:sz w:val="16"/>
                <w:szCs w:val="16"/>
                <w:lang w:eastAsia="en-US" w:bidi="en-US"/>
              </w:rPr>
              <w:t>Одно бревно длиной не менее 4000 мм и не более 4500 мм устанавливается параллельно земле на высоте не менее 900 мм и не более 1000 мм, второе бревно  длиной не менее 4000 мм и не более 4500 мм регулируется по отношению к первому бревну  под углом от 40 до 50 градусов.</w:t>
            </w:r>
            <w:proofErr w:type="gramEnd"/>
            <w:r w:rsidRPr="00114C03">
              <w:rPr>
                <w:rFonts w:ascii="PT Astra Serif" w:hAnsi="PT Astra Serif"/>
                <w:iCs/>
                <w:sz w:val="16"/>
                <w:szCs w:val="16"/>
                <w:lang w:eastAsia="en-US" w:bidi="en-US"/>
              </w:rPr>
              <w:t xml:space="preserve"> Деревянные детали должны быть тщательно отшлифованы, загрунтованы и окрашены. Материал изготовления Бревна Бум: деревянный брус сечение не менее 150х150 мм, металл диаметр стойки не менее 76 мм.</w:t>
            </w:r>
            <w:r w:rsidRPr="00114C03">
              <w:rPr>
                <w:rFonts w:ascii="PT Astra Serif" w:hAnsi="PT Astra Serif"/>
                <w:b/>
                <w:sz w:val="16"/>
                <w:szCs w:val="16"/>
              </w:rPr>
              <w:t xml:space="preserve"> </w:t>
            </w:r>
            <w:r w:rsidRPr="00114C03">
              <w:rPr>
                <w:rFonts w:ascii="PT Astra Serif" w:hAnsi="PT Astra Serif"/>
                <w:iCs/>
                <w:sz w:val="16"/>
                <w:szCs w:val="16"/>
                <w:lang w:eastAsia="en-US" w:bidi="en-US"/>
              </w:rPr>
              <w:t>Конструкция состоит из 2-х бревен, соединенных оцинкованными крепежами. Резьба на соединениях закрыта пластиковыми заглушками от воздействия погодных условий.</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328"/>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7</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autoSpaceDE w:val="0"/>
              <w:autoSpaceDN w:val="0"/>
              <w:adjustRightInd w:val="0"/>
              <w:jc w:val="both"/>
              <w:rPr>
                <w:rFonts w:ascii="PT Astra Serif" w:hAnsi="PT Astra Serif"/>
                <w:b/>
                <w:iCs/>
                <w:sz w:val="16"/>
                <w:szCs w:val="16"/>
                <w:lang w:eastAsia="en-US" w:bidi="en-US"/>
              </w:rPr>
            </w:pPr>
            <w:r w:rsidRPr="00114C03">
              <w:rPr>
                <w:rFonts w:ascii="PT Astra Serif" w:hAnsi="PT Astra Serif"/>
                <w:b/>
                <w:iCs/>
                <w:sz w:val="16"/>
                <w:szCs w:val="16"/>
                <w:lang w:eastAsia="en-US" w:bidi="en-US"/>
              </w:rPr>
              <w:t xml:space="preserve">Щит баскетбольный. </w:t>
            </w:r>
            <w:r w:rsidRPr="00114C03">
              <w:rPr>
                <w:rFonts w:ascii="PT Astra Serif" w:hAnsi="PT Astra Serif"/>
                <w:iCs/>
                <w:sz w:val="16"/>
                <w:szCs w:val="16"/>
                <w:lang w:eastAsia="en-US" w:bidi="en-US"/>
              </w:rPr>
              <w:t>Длина: от 1800 (мм).  Материал: Металл. Наличие кольца в комплекте:  Нет</w:t>
            </w:r>
            <w:proofErr w:type="gramStart"/>
            <w:r w:rsidRPr="00114C03">
              <w:rPr>
                <w:rFonts w:ascii="PT Astra Serif" w:hAnsi="PT Astra Serif"/>
                <w:iCs/>
                <w:sz w:val="16"/>
                <w:szCs w:val="16"/>
                <w:lang w:eastAsia="en-US" w:bidi="en-US"/>
              </w:rPr>
              <w:t xml:space="preserve"> .</w:t>
            </w:r>
            <w:proofErr w:type="gramEnd"/>
            <w:r w:rsidRPr="00114C03">
              <w:rPr>
                <w:rFonts w:ascii="PT Astra Serif" w:hAnsi="PT Astra Serif"/>
                <w:iCs/>
                <w:sz w:val="16"/>
                <w:szCs w:val="16"/>
                <w:lang w:eastAsia="en-US" w:bidi="en-US"/>
              </w:rPr>
              <w:t xml:space="preserve"> Наличие сетки в комплекте: Да. Соответствие стандартам FIBA: Да.  Ширина: 1050  -  1150 (мм).</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Не соответствует</w:t>
            </w:r>
            <w:r w:rsidR="00114C03">
              <w:rPr>
                <w:rFonts w:ascii="PT Astra Serif" w:hAnsi="PT Astra Serif"/>
                <w:sz w:val="16"/>
                <w:szCs w:val="16"/>
              </w:rPr>
              <w:t xml:space="preserve">   </w:t>
            </w:r>
            <w:r w:rsidRPr="00114C03">
              <w:rPr>
                <w:rFonts w:ascii="PT Astra Serif" w:hAnsi="PT Astra Serif"/>
                <w:sz w:val="16"/>
                <w:szCs w:val="16"/>
              </w:rPr>
              <w:t>(отсутствует конкретное значение</w:t>
            </w:r>
            <w:r w:rsidR="00114C03">
              <w:rPr>
                <w:rFonts w:ascii="PT Astra Serif" w:hAnsi="PT Astra Serif"/>
                <w:sz w:val="16"/>
                <w:szCs w:val="16"/>
              </w:rPr>
              <w:t xml:space="preserve"> показателя «ширина»</w:t>
            </w:r>
            <w:r w:rsidRPr="00114C03">
              <w:rPr>
                <w:rFonts w:ascii="PT Astra Serif" w:hAnsi="PT Astra Serif"/>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r w:rsidR="00114C03" w:rsidTr="00114C03">
        <w:trPr>
          <w:trHeight w:val="157"/>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6078D1" w:rsidRDefault="006078D1">
            <w:pPr>
              <w:rPr>
                <w:szCs w:val="22"/>
              </w:rPr>
            </w:pPr>
          </w:p>
        </w:tc>
        <w:tc>
          <w:tcPr>
            <w:tcW w:w="426" w:type="dxa"/>
            <w:tcBorders>
              <w:top w:val="single" w:sz="4" w:space="0" w:color="auto"/>
              <w:left w:val="single" w:sz="4" w:space="0" w:color="auto"/>
              <w:bottom w:val="single" w:sz="4" w:space="0" w:color="auto"/>
              <w:right w:val="single" w:sz="4" w:space="0" w:color="auto"/>
            </w:tcBorders>
            <w:hideMark/>
          </w:tcPr>
          <w:p w:rsidR="006078D1" w:rsidRDefault="006078D1">
            <w:pPr>
              <w:spacing w:line="276" w:lineRule="auto"/>
            </w:pPr>
            <w:r>
              <w:t>8</w:t>
            </w:r>
          </w:p>
        </w:tc>
        <w:tc>
          <w:tcPr>
            <w:tcW w:w="609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autoSpaceDE w:val="0"/>
              <w:autoSpaceDN w:val="0"/>
              <w:adjustRightInd w:val="0"/>
              <w:jc w:val="both"/>
              <w:rPr>
                <w:rFonts w:ascii="PT Astra Serif" w:hAnsi="PT Astra Serif"/>
                <w:b/>
                <w:iCs/>
                <w:sz w:val="16"/>
                <w:szCs w:val="16"/>
                <w:lang w:eastAsia="en-US" w:bidi="en-US"/>
              </w:rPr>
            </w:pPr>
            <w:r w:rsidRPr="00114C03">
              <w:rPr>
                <w:rFonts w:ascii="PT Astra Serif" w:hAnsi="PT Astra Serif"/>
                <w:b/>
                <w:iCs/>
                <w:sz w:val="16"/>
                <w:szCs w:val="16"/>
                <w:lang w:eastAsia="en-US" w:bidi="en-US"/>
              </w:rPr>
              <w:t xml:space="preserve">Кольцо баскетбольное. </w:t>
            </w:r>
            <w:r w:rsidRPr="00114C03">
              <w:rPr>
                <w:rFonts w:ascii="PT Astra Serif" w:hAnsi="PT Astra Serif"/>
                <w:iCs/>
                <w:sz w:val="16"/>
                <w:szCs w:val="16"/>
                <w:lang w:eastAsia="en-US" w:bidi="en-US"/>
              </w:rPr>
              <w:t>Диаметр: от 450 (мм). Длина сетки: 420  -  440 (мм). Наличие сетки в комплекте: Да. Соответствие стандартам FIBA: Да. Тип кольца: Усиленное.</w:t>
            </w:r>
          </w:p>
        </w:tc>
        <w:tc>
          <w:tcPr>
            <w:tcW w:w="850"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штука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078D1" w:rsidRPr="00114C03" w:rsidRDefault="006078D1" w:rsidP="00114C03">
            <w:pPr>
              <w:autoSpaceDE w:val="0"/>
              <w:autoSpaceDN w:val="0"/>
              <w:adjustRightInd w:val="0"/>
              <w:jc w:val="center"/>
              <w:rPr>
                <w:rFonts w:ascii="PT Astra Serif" w:hAnsi="PT Astra Serif"/>
                <w:sz w:val="16"/>
                <w:szCs w:val="16"/>
              </w:rPr>
            </w:pPr>
            <w:r w:rsidRPr="00114C03">
              <w:rPr>
                <w:rFonts w:ascii="PT Astra Serif" w:hAnsi="PT Astra Serif"/>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078D1" w:rsidRPr="00114C03" w:rsidRDefault="006078D1" w:rsidP="00114C03">
            <w:pPr>
              <w:jc w:val="center"/>
              <w:rPr>
                <w:rFonts w:ascii="PT Astra Serif" w:hAnsi="PT Astra Serif"/>
                <w:sz w:val="16"/>
                <w:szCs w:val="16"/>
              </w:rPr>
            </w:pPr>
            <w:r w:rsidRPr="00114C03">
              <w:rPr>
                <w:rFonts w:ascii="PT Astra Serif" w:hAnsi="PT Astra Serif"/>
                <w:sz w:val="16"/>
                <w:szCs w:val="16"/>
              </w:rPr>
              <w:t>Соответствует</w:t>
            </w:r>
          </w:p>
        </w:tc>
      </w:tr>
    </w:tbl>
    <w:p w:rsidR="00114C03" w:rsidRDefault="00114C03" w:rsidP="00C101E7">
      <w:pPr>
        <w:rPr>
          <w:sz w:val="24"/>
          <w:szCs w:val="24"/>
        </w:rPr>
      </w:pPr>
    </w:p>
    <w:p w:rsidR="00114C03" w:rsidRDefault="00114C03" w:rsidP="00C101E7"/>
    <w:p w:rsidR="00C73694" w:rsidRDefault="00C73694" w:rsidP="00C73694"/>
    <w:sectPr w:rsidR="00C73694" w:rsidSect="00114C03">
      <w:pgSz w:w="16838" w:h="11906" w:orient="landscape"/>
      <w:pgMar w:top="426" w:right="284"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D1" w:rsidRDefault="006078D1" w:rsidP="006078D1">
      <w:r>
        <w:separator/>
      </w:r>
    </w:p>
  </w:endnote>
  <w:endnote w:type="continuationSeparator" w:id="0">
    <w:p w:rsidR="006078D1" w:rsidRDefault="006078D1" w:rsidP="0060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D1" w:rsidRDefault="006078D1" w:rsidP="006078D1">
      <w:r>
        <w:separator/>
      </w:r>
    </w:p>
  </w:footnote>
  <w:footnote w:type="continuationSeparator" w:id="0">
    <w:p w:rsidR="006078D1" w:rsidRDefault="006078D1" w:rsidP="006078D1">
      <w:r>
        <w:continuationSeparator/>
      </w:r>
    </w:p>
  </w:footnote>
  <w:footnote w:id="1">
    <w:p w:rsidR="006078D1" w:rsidRDefault="006078D1" w:rsidP="006078D1">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14C03"/>
    <w:rsid w:val="0019202F"/>
    <w:rsid w:val="001B2D18"/>
    <w:rsid w:val="001E66C7"/>
    <w:rsid w:val="001F1783"/>
    <w:rsid w:val="003F2DB8"/>
    <w:rsid w:val="003F3F48"/>
    <w:rsid w:val="00404EA6"/>
    <w:rsid w:val="00436199"/>
    <w:rsid w:val="0046025F"/>
    <w:rsid w:val="0051527E"/>
    <w:rsid w:val="00550788"/>
    <w:rsid w:val="00560885"/>
    <w:rsid w:val="005E08BD"/>
    <w:rsid w:val="006078D1"/>
    <w:rsid w:val="007206BF"/>
    <w:rsid w:val="00727B5A"/>
    <w:rsid w:val="00790FDB"/>
    <w:rsid w:val="00806528"/>
    <w:rsid w:val="008465E3"/>
    <w:rsid w:val="008A30CE"/>
    <w:rsid w:val="008B58FB"/>
    <w:rsid w:val="008B6B54"/>
    <w:rsid w:val="00915C61"/>
    <w:rsid w:val="0099561E"/>
    <w:rsid w:val="009B1558"/>
    <w:rsid w:val="009F0EF4"/>
    <w:rsid w:val="00A946A5"/>
    <w:rsid w:val="00AC258D"/>
    <w:rsid w:val="00B2296B"/>
    <w:rsid w:val="00B33A53"/>
    <w:rsid w:val="00BA678E"/>
    <w:rsid w:val="00BB6949"/>
    <w:rsid w:val="00C04F80"/>
    <w:rsid w:val="00C054D0"/>
    <w:rsid w:val="00C101E7"/>
    <w:rsid w:val="00C21378"/>
    <w:rsid w:val="00C26FDB"/>
    <w:rsid w:val="00C73694"/>
    <w:rsid w:val="00CB08DA"/>
    <w:rsid w:val="00D24E63"/>
    <w:rsid w:val="00D92D80"/>
    <w:rsid w:val="00DC3B42"/>
    <w:rsid w:val="00DD495B"/>
    <w:rsid w:val="00E12BD0"/>
    <w:rsid w:val="00E5551A"/>
    <w:rsid w:val="00F2650E"/>
    <w:rsid w:val="00F70B03"/>
    <w:rsid w:val="00FD0370"/>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6078D1"/>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6078D1"/>
    <w:pPr>
      <w:widowControl/>
      <w:spacing w:after="60"/>
      <w:jc w:val="both"/>
    </w:pPr>
    <w:rPr>
      <w:lang w:eastAsia="en-US"/>
    </w:rPr>
  </w:style>
  <w:style w:type="character" w:customStyle="1" w:styleId="1">
    <w:name w:val="Текст сноски Знак1"/>
    <w:basedOn w:val="a0"/>
    <w:uiPriority w:val="99"/>
    <w:semiHidden/>
    <w:rsid w:val="006078D1"/>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6078D1"/>
  </w:style>
  <w:style w:type="character" w:customStyle="1" w:styleId="ad">
    <w:name w:val="Текст концевой сноски Знак"/>
    <w:basedOn w:val="a0"/>
    <w:link w:val="ac"/>
    <w:uiPriority w:val="99"/>
    <w:semiHidden/>
    <w:rsid w:val="006078D1"/>
    <w:rPr>
      <w:rFonts w:ascii="Times New Roman" w:eastAsia="Times New Roman" w:hAnsi="Times New Roman" w:cs="Times New Roman"/>
      <w:sz w:val="20"/>
      <w:szCs w:val="20"/>
      <w:lang w:eastAsia="ru-RU"/>
    </w:rPr>
  </w:style>
  <w:style w:type="paragraph" w:customStyle="1" w:styleId="10">
    <w:name w:val="Обычный1"/>
    <w:qFormat/>
    <w:rsid w:val="006078D1"/>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6078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6078D1"/>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6078D1"/>
    <w:pPr>
      <w:widowControl/>
      <w:spacing w:after="60"/>
      <w:jc w:val="both"/>
    </w:pPr>
    <w:rPr>
      <w:lang w:eastAsia="en-US"/>
    </w:rPr>
  </w:style>
  <w:style w:type="character" w:customStyle="1" w:styleId="1">
    <w:name w:val="Текст сноски Знак1"/>
    <w:basedOn w:val="a0"/>
    <w:uiPriority w:val="99"/>
    <w:semiHidden/>
    <w:rsid w:val="006078D1"/>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6078D1"/>
  </w:style>
  <w:style w:type="character" w:customStyle="1" w:styleId="ad">
    <w:name w:val="Текст концевой сноски Знак"/>
    <w:basedOn w:val="a0"/>
    <w:link w:val="ac"/>
    <w:uiPriority w:val="99"/>
    <w:semiHidden/>
    <w:rsid w:val="006078D1"/>
    <w:rPr>
      <w:rFonts w:ascii="Times New Roman" w:eastAsia="Times New Roman" w:hAnsi="Times New Roman" w:cs="Times New Roman"/>
      <w:sz w:val="20"/>
      <w:szCs w:val="20"/>
      <w:lang w:eastAsia="ru-RU"/>
    </w:rPr>
  </w:style>
  <w:style w:type="paragraph" w:customStyle="1" w:styleId="10">
    <w:name w:val="Обычный1"/>
    <w:qFormat/>
    <w:rsid w:val="006078D1"/>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607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004012536">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erbank-ast.ru/purchaseview.aspx?id=8357483"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A8D2-3A7F-463F-8C46-0EB4E31C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2075</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2021-08-17T05:27:00Z</cp:lastPrinted>
  <dcterms:created xsi:type="dcterms:W3CDTF">2021-07-19T06:01:00Z</dcterms:created>
  <dcterms:modified xsi:type="dcterms:W3CDTF">2021-08-17T10:47:00Z</dcterms:modified>
</cp:coreProperties>
</file>