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0" w:type="dxa"/>
        <w:tblInd w:w="1500" w:type="dxa"/>
        <w:tblLayout w:type="fixed"/>
        <w:tblLook w:val="01E0" w:firstRow="1" w:lastRow="1" w:firstColumn="1" w:lastColumn="1" w:noHBand="0" w:noVBand="0"/>
      </w:tblPr>
      <w:tblGrid>
        <w:gridCol w:w="3427"/>
        <w:gridCol w:w="5243"/>
      </w:tblGrid>
      <w:tr w:rsidR="00567E7B" w:rsidTr="00567E7B">
        <w:trPr>
          <w:trHeight w:val="2484"/>
        </w:trPr>
        <w:tc>
          <w:tcPr>
            <w:tcW w:w="3428" w:type="dxa"/>
          </w:tcPr>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 Е.Б. Комисаренко</w:t>
            </w:r>
          </w:p>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 г.</w:t>
            </w:r>
          </w:p>
          <w:p w:rsidR="00567E7B" w:rsidRDefault="00567E7B">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b/>
          <w:bCs/>
          <w:sz w:val="24"/>
          <w:szCs w:val="24"/>
        </w:rPr>
      </w:pP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354EEA" w:rsidRPr="00354EEA">
        <w:rPr>
          <w:rFonts w:ascii="Times New Roman" w:hAnsi="Times New Roman" w:cs="Times New Roman"/>
          <w:sz w:val="24"/>
          <w:szCs w:val="24"/>
        </w:rPr>
        <w:t>чистящих, моющих средств</w:t>
      </w:r>
    </w:p>
    <w:p w:rsidR="00567E7B" w:rsidRDefault="00567E7B" w:rsidP="00567E7B">
      <w:pPr>
        <w:keepNext/>
        <w:keepLines/>
        <w:widowControl w:val="0"/>
        <w:suppressLineNumbers/>
        <w:suppressAutoHyphens/>
        <w:spacing w:after="0" w:line="240" w:lineRule="auto"/>
        <w:rPr>
          <w:rFonts w:ascii="Times New Roman" w:hAnsi="Times New Roman" w:cs="Times New Roman"/>
          <w:b/>
          <w:bCs/>
          <w:sz w:val="24"/>
          <w:szCs w:val="24"/>
        </w:rPr>
      </w:pPr>
    </w:p>
    <w:p w:rsidR="00567E7B" w:rsidRDefault="00567E7B" w:rsidP="00567E7B">
      <w:pPr>
        <w:keepNext/>
        <w:keepLines/>
        <w:widowControl w:val="0"/>
        <w:suppressLineNumbers/>
        <w:suppressAutoHyphens/>
        <w:spacing w:after="0" w:line="240" w:lineRule="auto"/>
        <w:rPr>
          <w:rFonts w:ascii="Times New Roman" w:hAnsi="Times New Roman" w:cs="Times New Roman"/>
          <w:b/>
          <w:bCs/>
          <w:sz w:val="24"/>
          <w:szCs w:val="24"/>
        </w:rPr>
      </w:pPr>
    </w:p>
    <w:p w:rsidR="00567E7B" w:rsidRDefault="00567E7B" w:rsidP="00567E7B">
      <w:pPr>
        <w:keepNext/>
        <w:keepLines/>
        <w:widowControl w:val="0"/>
        <w:suppressLineNumbers/>
        <w:suppressAutoHyphens/>
        <w:spacing w:after="0" w:line="240" w:lineRule="auto"/>
        <w:rPr>
          <w:rFonts w:ascii="Times New Roman" w:hAnsi="Times New Roman" w:cs="Times New Roman"/>
          <w:b/>
          <w:bCs/>
          <w:sz w:val="24"/>
          <w:szCs w:val="24"/>
        </w:rPr>
      </w:pPr>
    </w:p>
    <w:p w:rsidR="00567E7B" w:rsidRDefault="00567E7B" w:rsidP="00567E7B">
      <w:pPr>
        <w:keepNext/>
        <w:keepLines/>
        <w:widowControl w:val="0"/>
        <w:suppressLineNumbers/>
        <w:suppressAutoHyphens/>
        <w:spacing w:after="0" w:line="240" w:lineRule="auto"/>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rPr>
          <w:rFonts w:ascii="Times New Roman" w:hAnsi="Times New Roman" w:cs="Times New Roman"/>
          <w:b/>
          <w:bCs/>
          <w:sz w:val="24"/>
          <w:szCs w:val="24"/>
        </w:rPr>
      </w:pPr>
    </w:p>
    <w:p w:rsidR="00567E7B" w:rsidRDefault="00567E7B" w:rsidP="00567E7B">
      <w:pPr>
        <w:keepNext/>
        <w:keepLines/>
        <w:widowControl w:val="0"/>
        <w:suppressLineNumbers/>
        <w:suppressAutoHyphens/>
        <w:jc w:val="center"/>
        <w:rPr>
          <w:rFonts w:ascii="Times New Roman" w:hAnsi="Times New Roman" w:cs="Times New Roman"/>
          <w:b/>
          <w:bCs/>
          <w:sz w:val="24"/>
          <w:szCs w:val="24"/>
        </w:rPr>
      </w:pPr>
    </w:p>
    <w:p w:rsidR="00567E7B" w:rsidRDefault="00567E7B" w:rsidP="00567E7B">
      <w:pPr>
        <w:keepNext/>
        <w:keepLines/>
        <w:widowControl w:val="0"/>
        <w:suppressLineNumbers/>
        <w:suppressAutoHyphens/>
        <w:jc w:val="center"/>
        <w:rPr>
          <w:rFonts w:ascii="Times New Roman" w:hAnsi="Times New Roman" w:cs="Times New Roman"/>
          <w:b/>
          <w:bCs/>
          <w:sz w:val="24"/>
          <w:szCs w:val="24"/>
        </w:rPr>
      </w:pPr>
    </w:p>
    <w:p w:rsidR="00567E7B" w:rsidRDefault="00567E7B" w:rsidP="00567E7B">
      <w:pPr>
        <w:keepNext/>
        <w:keepLines/>
        <w:widowControl w:val="0"/>
        <w:suppressLineNumbers/>
        <w:suppressAutoHyphens/>
        <w:jc w:val="center"/>
        <w:rPr>
          <w:b/>
          <w:bCs/>
        </w:rPr>
      </w:pPr>
      <w:r>
        <w:rPr>
          <w:rFonts w:ascii="Times New Roman" w:hAnsi="Times New Roman" w:cs="Times New Roman"/>
          <w:b/>
          <w:bCs/>
          <w:sz w:val="24"/>
          <w:szCs w:val="24"/>
        </w:rPr>
        <w:t>2018г.</w:t>
      </w:r>
    </w:p>
    <w:p w:rsidR="00567E7B" w:rsidRDefault="00567E7B" w:rsidP="00567E7B">
      <w:pPr>
        <w:pStyle w:val="ConsPlusNormal0"/>
        <w:widowControl/>
        <w:numPr>
          <w:ilvl w:val="0"/>
          <w:numId w:val="2"/>
        </w:numPr>
        <w:tabs>
          <w:tab w:val="left" w:pos="360"/>
        </w:tabs>
        <w:spacing w:before="120"/>
        <w:jc w:val="both"/>
        <w:rPr>
          <w:rFonts w:ascii="Times New Roman" w:hAnsi="Times New Roman" w:cs="Times New Roman"/>
          <w:b/>
          <w:bCs/>
          <w:sz w:val="24"/>
          <w:szCs w:val="24"/>
        </w:rPr>
      </w:pPr>
      <w:r>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567E7B" w:rsidRDefault="00567E7B" w:rsidP="00567E7B">
      <w:pPr>
        <w:pStyle w:val="ConsPlusNormal0"/>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567E7B" w:rsidTr="00567E7B">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567E7B" w:rsidTr="00567E7B">
        <w:tc>
          <w:tcPr>
            <w:tcW w:w="10350" w:type="dxa"/>
            <w:gridSpan w:val="3"/>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567E7B" w:rsidRPr="00354EEA" w:rsidRDefault="00354EEA">
            <w:pPr>
              <w:pStyle w:val="afb"/>
              <w:tabs>
                <w:tab w:val="num" w:pos="567"/>
              </w:tabs>
              <w:autoSpaceDE w:val="0"/>
              <w:autoSpaceDN w:val="0"/>
              <w:adjustRightInd w:val="0"/>
              <w:spacing w:line="276" w:lineRule="auto"/>
              <w:ind w:left="0"/>
              <w:contextualSpacing/>
              <w:jc w:val="both"/>
              <w:rPr>
                <w:b/>
                <w:u w:val="single"/>
              </w:rPr>
            </w:pPr>
            <w:r w:rsidRPr="00354EEA">
              <w:rPr>
                <w:b/>
              </w:rPr>
              <w:t>183862200926886220100100330300000000</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567E7B" w:rsidRDefault="00567E7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567E7B" w:rsidRDefault="00567E7B">
            <w:pPr>
              <w:keepNext/>
              <w:keepLines/>
              <w:widowControl w:val="0"/>
              <w:suppressLineNumbers/>
              <w:snapToGrid w:val="0"/>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567E7B" w:rsidRDefault="00567E7B">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567E7B" w:rsidTr="00567E7B">
        <w:tc>
          <w:tcPr>
            <w:tcW w:w="818" w:type="dxa"/>
            <w:vMerge w:val="restart"/>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rPr>
                <w:rFonts w:ascii="Times New Roman" w:hAnsi="Times New Roman" w:cs="Times New Roman"/>
                <w:sz w:val="24"/>
                <w:szCs w:val="24"/>
              </w:rPr>
            </w:pPr>
            <w:r>
              <w:rPr>
                <w:rFonts w:ascii="Times New Roman" w:hAnsi="Times New Roman" w:cs="Times New Roman"/>
                <w:bCs/>
                <w:sz w:val="24"/>
                <w:szCs w:val="24"/>
              </w:rPr>
              <w:lastRenderedPageBreak/>
              <w:t xml:space="preserve">Наименование: </w:t>
            </w:r>
            <w:r>
              <w:rPr>
                <w:rFonts w:ascii="Times New Roman" w:hAnsi="Times New Roman" w:cs="Times New Roman"/>
                <w:sz w:val="24"/>
                <w:szCs w:val="24"/>
              </w:rPr>
              <w:t>Закрытое акционерное общество «Сбербанк –</w:t>
            </w:r>
          </w:p>
          <w:p w:rsidR="00567E7B" w:rsidRDefault="00567E7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Автоматизированная система торгов»</w:t>
            </w:r>
          </w:p>
        </w:tc>
      </w:tr>
      <w:tr w:rsidR="00567E7B" w:rsidTr="00567E7B">
        <w:tc>
          <w:tcPr>
            <w:tcW w:w="10350" w:type="dxa"/>
            <w:vMerge/>
            <w:tcBorders>
              <w:top w:val="single" w:sz="4" w:space="0" w:color="auto"/>
              <w:left w:val="single" w:sz="4" w:space="0" w:color="auto"/>
              <w:bottom w:val="single" w:sz="4" w:space="0" w:color="auto"/>
              <w:right w:val="single" w:sz="4" w:space="0" w:color="auto"/>
            </w:tcBorders>
            <w:vAlign w:val="center"/>
            <w:hideMark/>
          </w:tcPr>
          <w:p w:rsidR="00567E7B" w:rsidRDefault="00567E7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354EEA" w:rsidRPr="00354EEA">
              <w:rPr>
                <w:rFonts w:ascii="Times New Roman" w:hAnsi="Times New Roman" w:cs="Times New Roman"/>
                <w:sz w:val="24"/>
                <w:szCs w:val="24"/>
              </w:rPr>
              <w:t>чистящих, моющих средств</w:t>
            </w:r>
          </w:p>
        </w:tc>
      </w:tr>
      <w:bookmarkEnd w:id="5"/>
      <w:tr w:rsidR="00567E7B" w:rsidTr="00567E7B">
        <w:trPr>
          <w:trHeight w:val="453"/>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tabs>
                <w:tab w:val="num" w:pos="567"/>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Место оказания услуг: 628260 ул. Садовая д. 72, г. Югорск, Ханты-Мансийский автономный округ</w:t>
            </w:r>
            <w:r w:rsidR="0011376C">
              <w:rPr>
                <w:rFonts w:ascii="Times New Roman" w:hAnsi="Times New Roman" w:cs="Times New Roman"/>
                <w:sz w:val="24"/>
                <w:szCs w:val="24"/>
              </w:rPr>
              <w:t xml:space="preserve"> </w:t>
            </w:r>
            <w:r>
              <w:rPr>
                <w:rFonts w:ascii="Times New Roman" w:hAnsi="Times New Roman" w:cs="Times New Roman"/>
                <w:sz w:val="24"/>
                <w:szCs w:val="24"/>
              </w:rPr>
              <w:t>-</w:t>
            </w:r>
            <w:r w:rsidR="0011376C">
              <w:rPr>
                <w:rFonts w:ascii="Times New Roman" w:hAnsi="Times New Roman" w:cs="Times New Roman"/>
                <w:sz w:val="24"/>
                <w:szCs w:val="24"/>
              </w:rPr>
              <w:t xml:space="preserve"> </w:t>
            </w:r>
            <w:r>
              <w:rPr>
                <w:rFonts w:ascii="Times New Roman" w:hAnsi="Times New Roman" w:cs="Times New Roman"/>
                <w:sz w:val="24"/>
                <w:szCs w:val="24"/>
              </w:rPr>
              <w:t>Югра, Тюменская область.</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в течение 20 дней </w:t>
            </w:r>
            <w:proofErr w:type="gramStart"/>
            <w:r>
              <w:rPr>
                <w:rFonts w:ascii="Times New Roman" w:hAnsi="Times New Roman" w:cs="Times New Roman"/>
                <w:sz w:val="24"/>
                <w:szCs w:val="24"/>
              </w:rPr>
              <w:t>с даты заключения</w:t>
            </w:r>
            <w:proofErr w:type="gramEnd"/>
          </w:p>
          <w:p w:rsidR="00567E7B" w:rsidRDefault="00567E7B">
            <w:pPr>
              <w:spacing w:after="0" w:line="240" w:lineRule="auto"/>
              <w:ind w:left="1416" w:hanging="1416"/>
              <w:jc w:val="both"/>
              <w:rPr>
                <w:rFonts w:ascii="Times New Roman" w:hAnsi="Times New Roman" w:cs="Times New Roman"/>
                <w:b/>
              </w:rPr>
            </w:pPr>
            <w:r>
              <w:rPr>
                <w:rFonts w:ascii="Times New Roman" w:hAnsi="Times New Roman" w:cs="Times New Roman"/>
                <w:sz w:val="24"/>
                <w:szCs w:val="24"/>
              </w:rPr>
              <w:t>договора</w:t>
            </w:r>
          </w:p>
          <w:p w:rsidR="00567E7B" w:rsidRDefault="00567E7B">
            <w:pPr>
              <w:spacing w:after="0" w:line="240" w:lineRule="auto"/>
              <w:ind w:left="1416" w:hanging="1416"/>
              <w:jc w:val="both"/>
              <w:rPr>
                <w:rFonts w:ascii="Times New Roman" w:eastAsia="Times New Roman" w:hAnsi="Times New Roman" w:cs="Times New Roman"/>
                <w:sz w:val="24"/>
                <w:szCs w:val="24"/>
              </w:rPr>
            </w:pP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354EEA">
            <w:pPr>
              <w:spacing w:after="0" w:line="240" w:lineRule="auto"/>
              <w:jc w:val="both"/>
              <w:rPr>
                <w:rFonts w:ascii="Times New Roman" w:hAnsi="Times New Roman" w:cs="Times New Roman"/>
                <w:b/>
                <w:bCs/>
                <w:color w:val="000000"/>
              </w:rPr>
            </w:pPr>
            <w:r w:rsidRPr="00354EEA">
              <w:rPr>
                <w:rFonts w:ascii="Times New Roman" w:hAnsi="Times New Roman" w:cs="Times New Roman"/>
                <w:b/>
                <w:sz w:val="24"/>
                <w:szCs w:val="24"/>
              </w:rPr>
              <w:t>304 174</w:t>
            </w:r>
            <w:r>
              <w:rPr>
                <w:rFonts w:ascii="Times New Roman" w:hAnsi="Times New Roman" w:cs="Times New Roman"/>
                <w:b/>
                <w:bCs/>
                <w:color w:val="000000"/>
              </w:rPr>
              <w:t xml:space="preserve"> (триста четыре тысячи сто семьдесят четыре) рубля</w:t>
            </w:r>
            <w:r w:rsidR="0011376C">
              <w:rPr>
                <w:rFonts w:ascii="Times New Roman" w:hAnsi="Times New Roman" w:cs="Times New Roman"/>
                <w:b/>
                <w:bCs/>
                <w:color w:val="000000"/>
              </w:rPr>
              <w:t xml:space="preserve"> 00</w:t>
            </w:r>
            <w:r w:rsidR="00567E7B">
              <w:rPr>
                <w:rFonts w:ascii="Times New Roman" w:hAnsi="Times New Roman" w:cs="Times New Roman"/>
                <w:b/>
                <w:bCs/>
                <w:color w:val="000000"/>
              </w:rPr>
              <w:t xml:space="preserve"> копеек. </w:t>
            </w:r>
          </w:p>
          <w:p w:rsidR="00567E7B" w:rsidRDefault="00567E7B">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бюджет города Югорска на 2018 год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оплаты по цене единицы работы, услуги, по </w:t>
            </w:r>
            <w:r>
              <w:rPr>
                <w:rFonts w:ascii="Times New Roman" w:hAnsi="Times New Roman" w:cs="Times New Roman"/>
                <w:sz w:val="24"/>
                <w:szCs w:val="24"/>
              </w:rPr>
              <w:lastRenderedPageBreak/>
              <w:t>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не предусмотрена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567E7B" w:rsidTr="00567E7B">
        <w:tc>
          <w:tcPr>
            <w:tcW w:w="818" w:type="dxa"/>
            <w:vMerge w:val="restart"/>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Pr>
                <w:rFonts w:ascii="Times New Roman" w:hAnsi="Times New Roman"/>
                <w:b w:val="0"/>
                <w:bCs w:val="0"/>
              </w:rPr>
              <w:lastRenderedPageBreak/>
              <w:t>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567E7B" w:rsidRDefault="00567E7B">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567E7B" w:rsidRDefault="00567E7B">
            <w:pPr>
              <w:suppressAutoHyphens/>
              <w:spacing w:after="0" w:line="240" w:lineRule="auto"/>
              <w:jc w:val="both"/>
              <w:rPr>
                <w:rFonts w:ascii="Times New Roman" w:hAnsi="Times New Roman" w:cs="Times New Roman"/>
                <w:sz w:val="24"/>
                <w:szCs w:val="24"/>
              </w:rPr>
            </w:pP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567E7B" w:rsidRDefault="00567E7B">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7E7B" w:rsidRDefault="00567E7B">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Pr>
                <w:rFonts w:ascii="Times New Roman" w:hAnsi="Times New Roman" w:cs="Times New Roman"/>
                <w:sz w:val="24"/>
                <w:szCs w:val="24"/>
              </w:rPr>
              <w:lastRenderedPageBreak/>
              <w:t>Уголовного кодекса Российской Федерации (за исключением лиц, у которых такая судимость погашена или снята), а также неприменение в</w:t>
            </w:r>
            <w:proofErr w:type="gramEnd"/>
            <w:r w:rsidR="0011376C">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567E7B" w:rsidRDefault="00567E7B">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567E7B" w:rsidRDefault="00567E7B">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67E7B" w:rsidRDefault="00567E7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67E7B" w:rsidRDefault="00567E7B">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rFonts w:ascii="Times New Roman" w:hAnsi="Times New Roman" w:cs="Times New Roman"/>
                <w:sz w:val="24"/>
                <w:szCs w:val="24"/>
              </w:rPr>
              <w:t>илиунитарного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Pr>
                <w:rFonts w:ascii="Times New Roman" w:hAnsi="Times New Roman" w:cs="Times New Roman"/>
                <w:sz w:val="24"/>
                <w:szCs w:val="24"/>
              </w:rPr>
              <w:lastRenderedPageBreak/>
              <w:t>хозяйственного общества;</w:t>
            </w:r>
          </w:p>
          <w:p w:rsidR="00567E7B" w:rsidRDefault="00567E7B">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567E7B" w:rsidTr="00567E7B">
        <w:tc>
          <w:tcPr>
            <w:tcW w:w="10350" w:type="dxa"/>
            <w:vMerge/>
            <w:tcBorders>
              <w:top w:val="single" w:sz="4" w:space="0" w:color="auto"/>
              <w:left w:val="single" w:sz="4" w:space="0" w:color="auto"/>
              <w:bottom w:val="single" w:sz="4" w:space="0" w:color="auto"/>
              <w:right w:val="single" w:sz="4" w:space="0" w:color="auto"/>
            </w:tcBorders>
            <w:vAlign w:val="center"/>
            <w:hideMark/>
          </w:tcPr>
          <w:p w:rsidR="00567E7B" w:rsidRDefault="00567E7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567E7B" w:rsidTr="00567E7B">
        <w:tc>
          <w:tcPr>
            <w:tcW w:w="10350" w:type="dxa"/>
            <w:vMerge/>
            <w:tcBorders>
              <w:top w:val="single" w:sz="4" w:space="0" w:color="auto"/>
              <w:left w:val="single" w:sz="4" w:space="0" w:color="auto"/>
              <w:bottom w:val="single" w:sz="4" w:space="0" w:color="auto"/>
              <w:right w:val="single" w:sz="4" w:space="0" w:color="auto"/>
            </w:tcBorders>
            <w:vAlign w:val="center"/>
            <w:hideMark/>
          </w:tcPr>
          <w:p w:rsidR="00567E7B" w:rsidRDefault="00567E7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567E7B" w:rsidTr="00567E7B">
        <w:tc>
          <w:tcPr>
            <w:tcW w:w="818" w:type="dxa"/>
            <w:tcBorders>
              <w:top w:val="nil"/>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567E7B" w:rsidTr="00567E7B">
        <w:tc>
          <w:tcPr>
            <w:tcW w:w="818" w:type="dxa"/>
            <w:tcBorders>
              <w:top w:val="nil"/>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w:t>
            </w:r>
            <w:r w:rsidR="0011376C">
              <w:rPr>
                <w:rFonts w:ascii="Times New Roman" w:hAnsi="Times New Roman" w:cs="Times New Roman"/>
                <w:sz w:val="24"/>
                <w:szCs w:val="24"/>
              </w:rPr>
              <w:t>ий документации</w:t>
            </w:r>
            <w:proofErr w:type="gramEnd"/>
            <w:r w:rsidR="0011376C">
              <w:rPr>
                <w:rFonts w:ascii="Times New Roman" w:hAnsi="Times New Roman" w:cs="Times New Roman"/>
                <w:sz w:val="24"/>
                <w:szCs w:val="24"/>
              </w:rPr>
              <w:t xml:space="preserve"> об аукционе «</w:t>
            </w:r>
            <w:r w:rsidR="00267DC3">
              <w:rPr>
                <w:rFonts w:ascii="Times New Roman" w:hAnsi="Times New Roman" w:cs="Times New Roman"/>
                <w:sz w:val="24"/>
                <w:szCs w:val="24"/>
              </w:rPr>
              <w:t>27</w:t>
            </w:r>
            <w:r w:rsidR="0011376C">
              <w:rPr>
                <w:rFonts w:ascii="Times New Roman" w:hAnsi="Times New Roman" w:cs="Times New Roman"/>
                <w:sz w:val="24"/>
                <w:szCs w:val="24"/>
              </w:rPr>
              <w:t xml:space="preserve">»  </w:t>
            </w:r>
            <w:r w:rsidR="00267DC3">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w:t>
            </w:r>
            <w:r w:rsidR="0011376C">
              <w:rPr>
                <w:rFonts w:ascii="Times New Roman" w:hAnsi="Times New Roman" w:cs="Times New Roman"/>
                <w:sz w:val="24"/>
                <w:szCs w:val="24"/>
              </w:rPr>
              <w:t>ний документации</w:t>
            </w:r>
            <w:proofErr w:type="gramEnd"/>
            <w:r w:rsidR="0011376C">
              <w:rPr>
                <w:rFonts w:ascii="Times New Roman" w:hAnsi="Times New Roman" w:cs="Times New Roman"/>
                <w:sz w:val="24"/>
                <w:szCs w:val="24"/>
              </w:rPr>
              <w:t xml:space="preserve"> об аукционе «</w:t>
            </w:r>
            <w:r w:rsidR="00267DC3">
              <w:rPr>
                <w:rFonts w:ascii="Times New Roman" w:hAnsi="Times New Roman" w:cs="Times New Roman"/>
                <w:sz w:val="24"/>
                <w:szCs w:val="24"/>
              </w:rPr>
              <w:t>09</w:t>
            </w:r>
            <w:r w:rsidR="0011376C">
              <w:rPr>
                <w:rFonts w:ascii="Times New Roman" w:hAnsi="Times New Roman" w:cs="Times New Roman"/>
                <w:sz w:val="24"/>
                <w:szCs w:val="24"/>
              </w:rPr>
              <w:t xml:space="preserve">»  </w:t>
            </w:r>
            <w:r w:rsidR="00267DC3" w:rsidRPr="00267DC3">
              <w:rPr>
                <w:rFonts w:ascii="Times New Roman" w:hAnsi="Times New Roman" w:cs="Times New Roman"/>
                <w:sz w:val="24"/>
                <w:szCs w:val="24"/>
              </w:rPr>
              <w:t xml:space="preserve">июля  </w:t>
            </w:r>
            <w:r>
              <w:rPr>
                <w:rFonts w:ascii="Times New Roman" w:hAnsi="Times New Roman" w:cs="Times New Roman"/>
                <w:sz w:val="24"/>
                <w:szCs w:val="24"/>
              </w:rPr>
              <w:t>2018 года.</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последний день срока приходится на нерабочий день, днем окончания срока считается ближайший следующий за ним </w:t>
            </w:r>
            <w:r>
              <w:rPr>
                <w:rFonts w:ascii="Times New Roman" w:hAnsi="Times New Roman" w:cs="Times New Roman"/>
                <w:sz w:val="24"/>
                <w:szCs w:val="24"/>
              </w:rPr>
              <w:lastRenderedPageBreak/>
              <w:t>рабочий день (ст.193 Гражданского кодекса РФ).</w:t>
            </w:r>
          </w:p>
        </w:tc>
      </w:tr>
      <w:tr w:rsidR="00567E7B" w:rsidTr="00567E7B">
        <w:trPr>
          <w:trHeight w:val="1240"/>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rsidP="00267D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w:t>
            </w:r>
            <w:r w:rsidR="0011376C">
              <w:rPr>
                <w:rFonts w:ascii="Times New Roman" w:hAnsi="Times New Roman" w:cs="Times New Roman"/>
                <w:sz w:val="24"/>
                <w:szCs w:val="24"/>
              </w:rPr>
              <w:t>и до  10  часов 00    минут «</w:t>
            </w:r>
            <w:r w:rsidR="00267DC3">
              <w:rPr>
                <w:rFonts w:ascii="Times New Roman" w:hAnsi="Times New Roman" w:cs="Times New Roman"/>
                <w:sz w:val="24"/>
                <w:szCs w:val="24"/>
              </w:rPr>
              <w:t>11</w:t>
            </w:r>
            <w:r w:rsidR="0011376C">
              <w:rPr>
                <w:rFonts w:ascii="Times New Roman" w:hAnsi="Times New Roman" w:cs="Times New Roman"/>
                <w:sz w:val="24"/>
                <w:szCs w:val="24"/>
              </w:rPr>
              <w:t xml:space="preserve">»  </w:t>
            </w:r>
            <w:r w:rsidR="00267DC3">
              <w:rPr>
                <w:rFonts w:ascii="Times New Roman" w:hAnsi="Times New Roman" w:cs="Times New Roman"/>
                <w:sz w:val="24"/>
                <w:szCs w:val="24"/>
              </w:rPr>
              <w:t xml:space="preserve">июля  </w:t>
            </w:r>
            <w:r>
              <w:rPr>
                <w:rFonts w:ascii="Times New Roman" w:hAnsi="Times New Roman" w:cs="Times New Roman"/>
                <w:sz w:val="24"/>
                <w:szCs w:val="24"/>
              </w:rPr>
              <w:t>2018 года.</w:t>
            </w:r>
          </w:p>
        </w:tc>
      </w:tr>
      <w:tr w:rsidR="00567E7B" w:rsidTr="00567E7B">
        <w:trPr>
          <w:trHeight w:val="1254"/>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11376C" w:rsidP="00267D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67DC3">
              <w:rPr>
                <w:rFonts w:ascii="Times New Roman" w:hAnsi="Times New Roman" w:cs="Times New Roman"/>
                <w:sz w:val="24"/>
                <w:szCs w:val="24"/>
              </w:rPr>
              <w:t>12</w:t>
            </w:r>
            <w:r>
              <w:rPr>
                <w:rFonts w:ascii="Times New Roman" w:hAnsi="Times New Roman" w:cs="Times New Roman"/>
                <w:sz w:val="24"/>
                <w:szCs w:val="24"/>
              </w:rPr>
              <w:t xml:space="preserve">»    </w:t>
            </w:r>
            <w:r w:rsidR="00267DC3">
              <w:rPr>
                <w:rFonts w:ascii="Times New Roman" w:hAnsi="Times New Roman" w:cs="Times New Roman"/>
                <w:sz w:val="24"/>
                <w:szCs w:val="24"/>
              </w:rPr>
              <w:t xml:space="preserve">июля  </w:t>
            </w:r>
            <w:r w:rsidR="00567E7B">
              <w:rPr>
                <w:rFonts w:ascii="Times New Roman" w:hAnsi="Times New Roman" w:cs="Times New Roman"/>
                <w:sz w:val="24"/>
                <w:szCs w:val="24"/>
              </w:rPr>
              <w:t>2018 года</w:t>
            </w:r>
          </w:p>
        </w:tc>
      </w:tr>
      <w:tr w:rsidR="00567E7B" w:rsidTr="00567E7B">
        <w:trPr>
          <w:trHeight w:val="924"/>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11376C" w:rsidP="00267D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7DC3">
              <w:rPr>
                <w:rFonts w:ascii="Times New Roman" w:hAnsi="Times New Roman" w:cs="Times New Roman"/>
                <w:sz w:val="24"/>
                <w:szCs w:val="24"/>
              </w:rPr>
              <w:t>16</w:t>
            </w:r>
            <w:bookmarkStart w:id="14" w:name="_GoBack"/>
            <w:bookmarkEnd w:id="14"/>
            <w:r w:rsidR="00567E7B">
              <w:rPr>
                <w:rFonts w:ascii="Times New Roman" w:hAnsi="Times New Roman" w:cs="Times New Roman"/>
                <w:sz w:val="24"/>
                <w:szCs w:val="24"/>
              </w:rPr>
              <w:t>» </w:t>
            </w:r>
            <w:r w:rsidR="00267DC3">
              <w:rPr>
                <w:rFonts w:ascii="Times New Roman" w:hAnsi="Times New Roman" w:cs="Times New Roman"/>
                <w:sz w:val="24"/>
                <w:szCs w:val="24"/>
              </w:rPr>
              <w:t xml:space="preserve">июля  </w:t>
            </w:r>
            <w:r w:rsidR="00567E7B">
              <w:rPr>
                <w:rFonts w:ascii="Times New Roman" w:hAnsi="Times New Roman" w:cs="Times New Roman"/>
                <w:sz w:val="24"/>
                <w:szCs w:val="24"/>
              </w:rPr>
              <w:t>2018 года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f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567E7B" w:rsidRDefault="00567E7B">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567E7B" w:rsidRDefault="00567E7B">
            <w:pPr>
              <w:ind w:firstLine="585"/>
              <w:rPr>
                <w:rFonts w:ascii="Times New Roman" w:hAnsi="Times New Roman" w:cs="Times New Roman"/>
                <w:sz w:val="24"/>
                <w:szCs w:val="24"/>
              </w:rPr>
            </w:pPr>
            <w:r>
              <w:rPr>
                <w:rFonts w:ascii="Times New Roman" w:hAnsi="Times New Roman" w:cs="Times New Roman"/>
                <w:sz w:val="24"/>
                <w:szCs w:val="2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аименование страны происхождения товара.</w:t>
            </w:r>
          </w:p>
          <w:p w:rsidR="00567E7B" w:rsidRDefault="00567E7B">
            <w:pPr>
              <w:ind w:firstLine="585"/>
              <w:rPr>
                <w:rFonts w:ascii="Times New Roman" w:hAnsi="Times New Roman" w:cs="Times New Roman"/>
                <w:sz w:val="24"/>
                <w:szCs w:val="24"/>
              </w:rPr>
            </w:pPr>
            <w:r>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67E7B" w:rsidRDefault="00567E7B">
            <w:pPr>
              <w:autoSpaceDE w:val="0"/>
              <w:autoSpaceDN w:val="0"/>
              <w:adjustRightInd w:val="0"/>
              <w:ind w:firstLine="612"/>
              <w:rPr>
                <w:rFonts w:ascii="Times New Roman" w:hAnsi="Times New Roman" w:cs="Times New Roman"/>
                <w:sz w:val="24"/>
                <w:szCs w:val="24"/>
              </w:rPr>
            </w:pPr>
            <w:r>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567E7B" w:rsidRDefault="00567E7B">
            <w:pPr>
              <w:autoSpaceDE w:val="0"/>
              <w:autoSpaceDN w:val="0"/>
              <w:adjustRightInd w:val="0"/>
              <w:ind w:firstLine="612"/>
              <w:rPr>
                <w:rFonts w:ascii="Times New Roman" w:hAnsi="Times New Roman" w:cs="Times New Roman"/>
                <w:sz w:val="24"/>
                <w:szCs w:val="24"/>
              </w:rPr>
            </w:pPr>
            <w:r>
              <w:rPr>
                <w:rFonts w:ascii="Times New Roman" w:hAnsi="Times New Roman" w:cs="Times New Roman"/>
                <w:sz w:val="24"/>
                <w:szCs w:val="24"/>
              </w:rPr>
              <w:t xml:space="preserve">Первая часть заявки на участие в электронном аукционе может содержать эскиз, рисунок, чертеж, фотографию, иное </w:t>
            </w:r>
            <w:r>
              <w:rPr>
                <w:rFonts w:ascii="Times New Roman" w:hAnsi="Times New Roman" w:cs="Times New Roman"/>
                <w:sz w:val="24"/>
                <w:szCs w:val="24"/>
              </w:rPr>
              <w:lastRenderedPageBreak/>
              <w:t>изображение товара, на поставку которого заключается контракт.</w:t>
            </w:r>
          </w:p>
          <w:p w:rsidR="00567E7B" w:rsidRDefault="00567E7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567E7B" w:rsidRDefault="00567E7B">
            <w:pPr>
              <w:autoSpaceDE w:val="0"/>
              <w:autoSpaceDN w:val="0"/>
              <w:adjustRightInd w:val="0"/>
              <w:ind w:left="33"/>
              <w:rPr>
                <w:rFonts w:ascii="Times New Roman" w:hAnsi="Times New Roman" w:cs="Times New Roman"/>
                <w:sz w:val="24"/>
                <w:szCs w:val="24"/>
              </w:rPr>
            </w:pPr>
            <w:proofErr w:type="gramStart"/>
            <w:r>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567E7B" w:rsidRDefault="00567E7B">
            <w:pPr>
              <w:autoSpaceDE w:val="0"/>
              <w:autoSpaceDN w:val="0"/>
              <w:adjustRightInd w:val="0"/>
              <w:ind w:left="33"/>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документы (или копии этих документов)</w:t>
            </w:r>
            <w:r>
              <w:rPr>
                <w:rFonts w:ascii="Times New Roman" w:hAnsi="Times New Roman" w:cs="Times New Roman"/>
                <w:sz w:val="24"/>
                <w:szCs w:val="24"/>
              </w:rPr>
              <w:t>, подтверждающие соответствие участника аукциона следующим требованиям:</w:t>
            </w:r>
          </w:p>
          <w:p w:rsidR="00567E7B" w:rsidRDefault="00567E7B">
            <w:pPr>
              <w:numPr>
                <w:ilvl w:val="0"/>
                <w:numId w:val="4"/>
              </w:numPr>
              <w:suppressAutoHyphens/>
              <w:spacing w:after="6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а)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 а именно: </w:t>
            </w:r>
            <w:r>
              <w:rPr>
                <w:rFonts w:ascii="Times New Roman" w:hAnsi="Times New Roman" w:cs="Times New Roman"/>
                <w:b/>
                <w:sz w:val="24"/>
                <w:szCs w:val="24"/>
              </w:rPr>
              <w:t>не установлено;</w:t>
            </w:r>
          </w:p>
          <w:p w:rsidR="00567E7B" w:rsidRDefault="00567E7B">
            <w:pPr>
              <w:autoSpaceDE w:val="0"/>
              <w:autoSpaceDN w:val="0"/>
              <w:adjustRightInd w:val="0"/>
              <w:ind w:left="33"/>
              <w:rPr>
                <w:rFonts w:ascii="Times New Roman" w:hAnsi="Times New Roman" w:cs="Times New Roman"/>
                <w:sz w:val="24"/>
                <w:szCs w:val="24"/>
              </w:rPr>
            </w:pPr>
            <w:r>
              <w:rPr>
                <w:rFonts w:ascii="Times New Roman" w:hAnsi="Times New Roman" w:cs="Times New Roman"/>
                <w:b/>
                <w:sz w:val="24"/>
                <w:szCs w:val="24"/>
              </w:rPr>
              <w:t>а также декларация</w:t>
            </w:r>
            <w:r>
              <w:rPr>
                <w:rFonts w:ascii="Times New Roman" w:hAnsi="Times New Roman" w:cs="Times New Roman"/>
                <w:sz w:val="24"/>
                <w:szCs w:val="24"/>
              </w:rPr>
              <w:t xml:space="preserve"> о соответствии участника аукциона следующим требованиям:</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Pr>
                <w:rFonts w:ascii="Times New Roman" w:hAnsi="Times New Roman" w:cs="Times New Roman"/>
                <w:sz w:val="24"/>
                <w:szCs w:val="24"/>
              </w:rPr>
              <w:lastRenderedPageBreak/>
              <w:t xml:space="preserve">законную силу решение суда о признании </w:t>
            </w:r>
            <w:proofErr w:type="spellStart"/>
            <w:r>
              <w:rPr>
                <w:rFonts w:ascii="Times New Roman" w:hAnsi="Times New Roman" w:cs="Times New Roman"/>
                <w:sz w:val="24"/>
                <w:szCs w:val="24"/>
              </w:rPr>
              <w:t>обязанностизаявителяпо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67E7B" w:rsidRDefault="00567E7B">
            <w:pPr>
              <w:numPr>
                <w:ilvl w:val="0"/>
                <w:numId w:val="5"/>
              </w:numPr>
              <w:suppressAutoHyphens/>
              <w:spacing w:after="60" w:line="240" w:lineRule="auto"/>
              <w:ind w:left="33"/>
              <w:jc w:val="both"/>
              <w:rPr>
                <w:rFonts w:ascii="Times New Roman" w:hAnsi="Times New Roman" w:cs="Times New Roman"/>
                <w:b/>
                <w:sz w:val="24"/>
                <w:szCs w:val="24"/>
              </w:rPr>
            </w:pPr>
            <w:r>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cs="Times New Roman"/>
                <w:b/>
                <w:sz w:val="24"/>
                <w:szCs w:val="24"/>
              </w:rPr>
              <w:t>не требуется;</w:t>
            </w:r>
          </w:p>
          <w:p w:rsidR="00567E7B" w:rsidRDefault="00567E7B">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w:t>
            </w:r>
            <w:r>
              <w:rPr>
                <w:rFonts w:ascii="Times New Roman" w:hAnsi="Times New Roman" w:cs="Times New Roman"/>
                <w:sz w:val="24"/>
                <w:szCs w:val="24"/>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11376C">
              <w:rPr>
                <w:rFonts w:ascii="Times New Roman" w:hAnsi="Times New Roman" w:cs="Times New Roman"/>
                <w:sz w:val="24"/>
                <w:szCs w:val="24"/>
              </w:rPr>
              <w:t xml:space="preserve"> </w:t>
            </w:r>
            <w:proofErr w:type="gramStart"/>
            <w:r>
              <w:rPr>
                <w:rFonts w:ascii="Times New Roman" w:hAnsi="Times New Roman" w:cs="Times New Roman"/>
                <w:sz w:val="24"/>
                <w:szCs w:val="24"/>
              </w:rPr>
              <w:t>предприятия</w:t>
            </w:r>
            <w:r w:rsidR="0011376C">
              <w:rPr>
                <w:rFonts w:ascii="Times New Roman" w:hAnsi="Times New Roman" w:cs="Times New Roman"/>
                <w:sz w:val="24"/>
                <w:szCs w:val="24"/>
              </w:rPr>
              <w:t xml:space="preserve"> </w:t>
            </w:r>
            <w:r>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7E7B" w:rsidRDefault="00567E7B">
            <w:pPr>
              <w:autoSpaceDE w:val="0"/>
              <w:autoSpaceDN w:val="0"/>
              <w:adjustRightInd w:val="0"/>
              <w:ind w:left="33"/>
              <w:rPr>
                <w:rFonts w:ascii="Times New Roman" w:hAnsi="Times New Roman" w:cs="Times New Roman"/>
                <w:sz w:val="24"/>
                <w:szCs w:val="24"/>
              </w:rPr>
            </w:pPr>
            <w:r>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sz w:val="24"/>
                <w:szCs w:val="24"/>
              </w:rPr>
              <w:t>не требуется</w:t>
            </w:r>
            <w:r>
              <w:rPr>
                <w:rFonts w:ascii="Times New Roman" w:hAnsi="Times New Roman" w:cs="Times New Roman"/>
                <w:sz w:val="24"/>
                <w:szCs w:val="24"/>
              </w:rPr>
              <w:t>;</w:t>
            </w:r>
          </w:p>
          <w:p w:rsidR="00567E7B" w:rsidRDefault="00567E7B">
            <w:pPr>
              <w:autoSpaceDE w:val="0"/>
              <w:autoSpaceDN w:val="0"/>
              <w:adjustRightInd w:val="0"/>
              <w:ind w:left="33"/>
              <w:rPr>
                <w:rFonts w:ascii="Times New Roman" w:hAnsi="Times New Roman" w:cs="Times New Roman"/>
                <w:sz w:val="24"/>
                <w:szCs w:val="24"/>
              </w:rPr>
            </w:pPr>
            <w:proofErr w:type="gramStart"/>
            <w:r>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cs="Times New Roman"/>
                <w:sz w:val="24"/>
                <w:szCs w:val="24"/>
              </w:rPr>
              <w:t xml:space="preserve"> является крупной сделкой;</w:t>
            </w:r>
          </w:p>
          <w:p w:rsidR="00567E7B" w:rsidRDefault="00567E7B">
            <w:pPr>
              <w:autoSpaceDE w:val="0"/>
              <w:autoSpaceDN w:val="0"/>
              <w:adjustRightInd w:val="0"/>
              <w:ind w:left="33"/>
              <w:rPr>
                <w:rFonts w:ascii="Times New Roman" w:hAnsi="Times New Roman" w:cs="Times New Roman"/>
                <w:b/>
                <w:sz w:val="24"/>
                <w:szCs w:val="24"/>
              </w:rPr>
            </w:pPr>
            <w:r>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sidR="00354EEA">
              <w:rPr>
                <w:rFonts w:ascii="Times New Roman" w:hAnsi="Times New Roman" w:cs="Times New Roman"/>
                <w:sz w:val="24"/>
                <w:szCs w:val="24"/>
              </w:rPr>
              <w:t xml:space="preserve"> </w:t>
            </w:r>
            <w:r>
              <w:rPr>
                <w:rFonts w:ascii="Times New Roman" w:hAnsi="Times New Roman" w:cs="Times New Roman"/>
                <w:sz w:val="24"/>
                <w:szCs w:val="24"/>
              </w:rPr>
              <w:t xml:space="preserve">или копии этих документов - </w:t>
            </w:r>
            <w:r>
              <w:rPr>
                <w:rFonts w:ascii="Times New Roman" w:hAnsi="Times New Roman" w:cs="Times New Roman"/>
                <w:b/>
                <w:sz w:val="24"/>
                <w:szCs w:val="24"/>
              </w:rPr>
              <w:t>не требуется;</w:t>
            </w:r>
          </w:p>
          <w:p w:rsidR="00567E7B" w:rsidRDefault="00567E7B">
            <w:pPr>
              <w:autoSpaceDE w:val="0"/>
              <w:autoSpaceDN w:val="0"/>
              <w:adjustRightInd w:val="0"/>
              <w:spacing w:after="0" w:line="240" w:lineRule="auto"/>
              <w:ind w:left="34" w:firstLine="142"/>
              <w:rPr>
                <w:rFonts w:ascii="Times New Roman" w:hAnsi="Times New Roman" w:cs="Times New Roman"/>
                <w:sz w:val="24"/>
                <w:szCs w:val="24"/>
              </w:rPr>
            </w:pPr>
            <w:r>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11376C" w:rsidRPr="0011376C">
              <w:rPr>
                <w:rFonts w:ascii="Times New Roman" w:hAnsi="Times New Roman" w:cs="Times New Roman"/>
                <w:b/>
                <w:sz w:val="24"/>
                <w:szCs w:val="24"/>
              </w:rPr>
              <w:t>–</w:t>
            </w:r>
            <w:r w:rsidRPr="0011376C">
              <w:rPr>
                <w:rFonts w:ascii="Times New Roman" w:hAnsi="Times New Roman" w:cs="Times New Roman"/>
                <w:b/>
                <w:sz w:val="24"/>
                <w:szCs w:val="24"/>
              </w:rPr>
              <w:t xml:space="preserve"> </w:t>
            </w:r>
            <w:r w:rsidR="0011376C">
              <w:rPr>
                <w:rFonts w:ascii="Times New Roman" w:hAnsi="Times New Roman" w:cs="Times New Roman"/>
                <w:color w:val="00A44A"/>
                <w:sz w:val="24"/>
                <w:szCs w:val="24"/>
              </w:rPr>
              <w:t xml:space="preserve"> </w:t>
            </w:r>
            <w:r w:rsidR="00354EEA" w:rsidRPr="00354EEA">
              <w:rPr>
                <w:rFonts w:ascii="Times New Roman" w:hAnsi="Times New Roman" w:cs="Times New Roman"/>
                <w:b/>
                <w:sz w:val="24"/>
                <w:szCs w:val="24"/>
              </w:rPr>
              <w:t>не</w:t>
            </w:r>
            <w:r w:rsidR="00354EEA">
              <w:rPr>
                <w:rFonts w:ascii="Times New Roman" w:hAnsi="Times New Roman" w:cs="Times New Roman"/>
                <w:color w:val="00A44A"/>
                <w:sz w:val="24"/>
                <w:szCs w:val="24"/>
              </w:rPr>
              <w:t xml:space="preserve"> </w:t>
            </w:r>
            <w:r>
              <w:rPr>
                <w:rFonts w:ascii="Times New Roman" w:hAnsi="Times New Roman" w:cs="Times New Roman"/>
                <w:b/>
                <w:sz w:val="24"/>
                <w:szCs w:val="24"/>
              </w:rPr>
              <w:t>требуется</w:t>
            </w:r>
            <w:r w:rsidR="00354EEA">
              <w:rPr>
                <w:rFonts w:ascii="Times New Roman" w:hAnsi="Times New Roman" w:cs="Times New Roman"/>
                <w:b/>
                <w:sz w:val="24"/>
                <w:szCs w:val="24"/>
              </w:rPr>
              <w:t>;</w:t>
            </w:r>
            <w:r w:rsidR="008346DD">
              <w:rPr>
                <w:rFonts w:ascii="Times New Roman" w:hAnsi="Times New Roman" w:cs="Times New Roman"/>
                <w:b/>
                <w:sz w:val="24"/>
                <w:szCs w:val="24"/>
              </w:rPr>
              <w:t xml:space="preserve"> </w:t>
            </w:r>
          </w:p>
          <w:p w:rsidR="00567E7B" w:rsidRDefault="00567E7B">
            <w:pPr>
              <w:autoSpaceDE w:val="0"/>
              <w:autoSpaceDN w:val="0"/>
              <w:adjustRightInd w:val="0"/>
              <w:ind w:left="33"/>
              <w:rPr>
                <w:rFonts w:ascii="Times New Roman" w:hAnsi="Times New Roman" w:cs="Times New Roman"/>
                <w:b/>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декларация</w:t>
            </w:r>
            <w:r>
              <w:rPr>
                <w:rFonts w:ascii="Times New Roman" w:hAnsi="Times New Roman" w:cs="Times New Roman"/>
                <w:sz w:val="24"/>
                <w:szCs w:val="24"/>
              </w:rPr>
              <w:t xml:space="preserve"> о принадлежности участника закупки к </w:t>
            </w:r>
            <w:r>
              <w:rPr>
                <w:rFonts w:ascii="Times New Roman" w:hAnsi="Times New Roman" w:cs="Times New Roman"/>
                <w:sz w:val="24"/>
                <w:szCs w:val="24"/>
              </w:rPr>
              <w:lastRenderedPageBreak/>
              <w:t>субъектам малого предпринимательства или социально ориентированным некоммерческим организациям –</w:t>
            </w:r>
            <w:r w:rsidR="0011376C">
              <w:rPr>
                <w:rFonts w:ascii="Times New Roman" w:hAnsi="Times New Roman" w:cs="Times New Roman"/>
                <w:sz w:val="24"/>
                <w:szCs w:val="24"/>
              </w:rPr>
              <w:t xml:space="preserve"> </w:t>
            </w:r>
            <w:r>
              <w:rPr>
                <w:rFonts w:ascii="Times New Roman" w:hAnsi="Times New Roman" w:cs="Times New Roman"/>
                <w:b/>
                <w:sz w:val="24"/>
                <w:szCs w:val="24"/>
              </w:rPr>
              <w:t>требуется;</w:t>
            </w:r>
          </w:p>
          <w:p w:rsidR="00567E7B" w:rsidRDefault="00567E7B">
            <w:pPr>
              <w:autoSpaceDE w:val="0"/>
              <w:autoSpaceDN w:val="0"/>
              <w:adjustRightInd w:val="0"/>
              <w:spacing w:after="0"/>
              <w:ind w:left="33" w:hanging="33"/>
              <w:jc w:val="both"/>
              <w:rPr>
                <w:rFonts w:ascii="Times New Roman" w:hAnsi="Times New Roman" w:cs="Times New Roman"/>
                <w:sz w:val="24"/>
                <w:szCs w:val="24"/>
              </w:rPr>
            </w:pPr>
            <w:r>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Pr>
                <w:rFonts w:ascii="Times New Roman" w:hAnsi="Times New Roman" w:cs="Times New Roman"/>
                <w:b/>
                <w:sz w:val="24"/>
                <w:szCs w:val="24"/>
              </w:rPr>
              <w:t>не требуется</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f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rPr>
              <w:t xml:space="preserve">оставлена на русском </w:t>
            </w:r>
            <w:proofErr w:type="spellStart"/>
            <w:r>
              <w:rPr>
                <w:rFonts w:ascii="Times New Roman" w:eastAsia="Times New Roman" w:hAnsi="Times New Roman" w:cs="Times New Roman"/>
                <w:sz w:val="24"/>
                <w:szCs w:val="24"/>
              </w:rPr>
              <w:t>языке</w:t>
            </w:r>
            <w:proofErr w:type="gramStart"/>
            <w:r>
              <w:rPr>
                <w:rFonts w:ascii="Times New Roman" w:eastAsia="Times New Roman" w:hAnsi="Times New Roman" w:cs="Times New Roman"/>
                <w:sz w:val="24"/>
                <w:szCs w:val="24"/>
              </w:rPr>
              <w:t>.</w:t>
            </w:r>
            <w:bookmarkStart w:id="16" w:name="_Toc123405470"/>
            <w:bookmarkStart w:id="17" w:name="_Ref119429817"/>
            <w:bookmarkStart w:id="18" w:name="_Ref119430333"/>
            <w:bookmarkEnd w:id="16"/>
            <w:bookmarkEnd w:id="17"/>
            <w:bookmarkEnd w:id="18"/>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ходящие</w:t>
            </w:r>
            <w:proofErr w:type="spellEnd"/>
            <w:r>
              <w:rPr>
                <w:rFonts w:ascii="Times New Roman" w:eastAsia="Times New Roman" w:hAnsi="Times New Roman" w:cs="Times New Roman"/>
                <w:sz w:val="24"/>
                <w:szCs w:val="24"/>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567E7B" w:rsidRDefault="00567E7B">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567E7B" w:rsidRDefault="00567E7B">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подаче сведений участниками закупки должны применяться обозначения (единицы измерения, наименования показателей, </w:t>
            </w:r>
            <w:r>
              <w:rPr>
                <w:rFonts w:ascii="Times New Roman" w:eastAsia="Times New Roman" w:hAnsi="Times New Roman" w:cs="Times New Roman"/>
                <w:sz w:val="24"/>
                <w:szCs w:val="24"/>
              </w:rPr>
              <w:lastRenderedPageBreak/>
              <w:t>технических, функциональных параметров) в соответствии с обозначениями, установленными в части II «ТЕХНИЧЕСКОЕ ЗАДАНИЕ».</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менее»</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ниже</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участником предоставляется значение меньше указанного;</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слов</w:t>
            </w:r>
            <w:proofErr w:type="gramStart"/>
            <w:r>
              <w:rPr>
                <w:rFonts w:ascii="Times New Roman" w:eastAsia="Times New Roman" w:hAnsi="Times New Roman" w:cs="Times New Roman"/>
                <w:b/>
                <w:bCs/>
                <w:sz w:val="24"/>
                <w:szCs w:val="24"/>
              </w:rPr>
              <w:t>«н</w:t>
            </w:r>
            <w:proofErr w:type="gramEnd"/>
            <w:r>
              <w:rPr>
                <w:rFonts w:ascii="Times New Roman" w:eastAsia="Times New Roman" w:hAnsi="Times New Roman" w:cs="Times New Roman"/>
                <w:b/>
                <w:bCs/>
                <w:sz w:val="24"/>
                <w:szCs w:val="24"/>
              </w:rPr>
              <w:t>е</w:t>
            </w:r>
            <w:proofErr w:type="spellEnd"/>
            <w:r>
              <w:rPr>
                <w:rFonts w:ascii="Times New Roman" w:eastAsia="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 xml:space="preserve">участником предоставляется указанное значение </w:t>
            </w:r>
            <w:r>
              <w:rPr>
                <w:rFonts w:ascii="Times New Roman" w:eastAsia="Times New Roman" w:hAnsi="Times New Roman" w:cs="Times New Roman"/>
                <w:sz w:val="24"/>
                <w:szCs w:val="24"/>
              </w:rPr>
              <w:lastRenderedPageBreak/>
              <w:t>или превышающее его;</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или»</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либо</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567E7B" w:rsidRDefault="00567E7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567E7B" w:rsidRDefault="00567E7B">
            <w:pPr>
              <w:autoSpaceDE w:val="0"/>
              <w:autoSpaceDN w:val="0"/>
              <w:rPr>
                <w:rFonts w:ascii="Times New Roman" w:hAnsi="Times New Roman" w:cs="Times New Roman"/>
                <w:b/>
                <w:bCs/>
                <w:sz w:val="24"/>
                <w:szCs w:val="24"/>
              </w:rPr>
            </w:pPr>
            <w:r>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567E7B" w:rsidRDefault="00567E7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67E7B" w:rsidRDefault="00567E7B">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567E7B" w:rsidRDefault="00567E7B">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567E7B" w:rsidRDefault="00567E7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Несоблюдение указанных требований является основанием для принятия аукционной комиссией решения о признании заявки </w:t>
            </w:r>
            <w:r>
              <w:rPr>
                <w:rFonts w:ascii="Times New Roman" w:eastAsia="Times New Roman" w:hAnsi="Times New Roman" w:cs="Times New Roman"/>
                <w:sz w:val="24"/>
                <w:szCs w:val="24"/>
              </w:rPr>
              <w:lastRenderedPageBreak/>
              <w:t>участника не соответствующей требованиям, установленным настоящей документацией об аукционе.</w:t>
            </w:r>
          </w:p>
        </w:tc>
      </w:tr>
      <w:tr w:rsidR="00567E7B" w:rsidTr="00567E7B">
        <w:trPr>
          <w:trHeight w:val="868"/>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354EEA">
              <w:rPr>
                <w:rFonts w:ascii="Times New Roman" w:hAnsi="Times New Roman" w:cs="Times New Roman"/>
                <w:b/>
                <w:u w:val="single"/>
              </w:rPr>
              <w:t>3041</w:t>
            </w:r>
            <w:r w:rsidR="00354EEA">
              <w:rPr>
                <w:rFonts w:ascii="Times New Roman" w:hAnsi="Times New Roman" w:cs="Times New Roman"/>
                <w:b/>
                <w:sz w:val="24"/>
                <w:szCs w:val="24"/>
                <w:u w:val="single"/>
              </w:rPr>
              <w:t xml:space="preserve"> (три тысячи сорок один) рубль 74 копейки.</w:t>
            </w:r>
          </w:p>
          <w:p w:rsidR="00567E7B" w:rsidRDefault="00567E7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tc>
      </w:tr>
      <w:bookmarkEnd w:id="20"/>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567E7B" w:rsidRDefault="00567E7B">
            <w:pPr>
              <w:spacing w:after="0" w:line="240" w:lineRule="auto"/>
              <w:jc w:val="both"/>
              <w:rPr>
                <w:rFonts w:ascii="Times New Roman" w:hAnsi="Times New Roman" w:cs="Times New Roman"/>
                <w:sz w:val="24"/>
                <w:szCs w:val="24"/>
              </w:rPr>
            </w:pP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bookmarkStart w:id="23" w:name="_Ref166315600"/>
            <w:bookmarkStart w:id="24" w:name="_Ref166315233"/>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rPr>
              <w:t xml:space="preserve">Размер обеспечения исполнения договора составляет </w:t>
            </w:r>
            <w:r>
              <w:rPr>
                <w:rFonts w:ascii="Times New Roman" w:hAnsi="Times New Roman" w:cs="Times New Roman"/>
              </w:rPr>
              <w:t xml:space="preserve">5% от начальной (максимальной) цены Договора, что составляет </w:t>
            </w:r>
            <w:r w:rsidR="00354EEA">
              <w:rPr>
                <w:rFonts w:ascii="Times New Roman" w:hAnsi="Times New Roman" w:cs="Times New Roman"/>
              </w:rPr>
              <w:t xml:space="preserve">15 208 </w:t>
            </w:r>
            <w:r w:rsidR="00354EEA">
              <w:rPr>
                <w:rFonts w:ascii="Times New Roman" w:hAnsi="Times New Roman" w:cs="Times New Roman"/>
                <w:u w:val="single"/>
              </w:rPr>
              <w:t>(пятнадцать тысяч двести восемь) рублей 70 копеек</w:t>
            </w:r>
            <w:r w:rsidR="0011376C">
              <w:rPr>
                <w:rFonts w:ascii="Times New Roman" w:hAnsi="Times New Roman" w:cs="Times New Roman"/>
                <w:u w:val="single"/>
              </w:rPr>
              <w:t>.</w:t>
            </w:r>
            <w:r w:rsidR="0011376C">
              <w:rPr>
                <w:rFonts w:ascii="Times New Roman" w:hAnsi="Times New Roman"/>
                <w:b w:val="0"/>
                <w:bCs w:val="0"/>
              </w:rPr>
              <w:t xml:space="preserve"> </w:t>
            </w: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w:t>
            </w:r>
            <w:r>
              <w:rPr>
                <w:rFonts w:ascii="Times New Roman" w:hAnsi="Times New Roman"/>
                <w:b w:val="0"/>
                <w:bCs w:val="0"/>
              </w:rPr>
              <w:lastRenderedPageBreak/>
              <w:t>договор, самостоятельно.</w:t>
            </w:r>
            <w:bookmarkEnd w:id="26"/>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567E7B" w:rsidRDefault="00567E7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567E7B" w:rsidRDefault="00567E7B">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8"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67E7B" w:rsidRDefault="00567E7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9"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67E7B" w:rsidRDefault="00567E7B">
            <w:pPr>
              <w:autoSpaceDE w:val="0"/>
              <w:autoSpaceDN w:val="0"/>
              <w:adjustRightInd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Pr>
                <w:rFonts w:ascii="Times New Roman" w:hAnsi="Times New Roman" w:cs="Times New Roman"/>
                <w:sz w:val="24"/>
                <w:szCs w:val="24"/>
              </w:rPr>
              <w:t xml:space="preserve"> не </w:t>
            </w:r>
            <w:proofErr w:type="gramStart"/>
            <w:r>
              <w:rPr>
                <w:rFonts w:ascii="Times New Roman" w:hAnsi="Times New Roman" w:cs="Times New Roman"/>
                <w:sz w:val="24"/>
                <w:szCs w:val="24"/>
              </w:rPr>
              <w:t>превышающем</w:t>
            </w:r>
            <w:proofErr w:type="gramEnd"/>
            <w:r>
              <w:rPr>
                <w:rFonts w:ascii="Times New Roman" w:hAnsi="Times New Roman" w:cs="Times New Roman"/>
                <w:sz w:val="24"/>
                <w:szCs w:val="24"/>
              </w:rPr>
              <w:t xml:space="preserve"> размер обеспечения исполнения Договора;</w:t>
            </w:r>
          </w:p>
          <w:p w:rsidR="00567E7B" w:rsidRDefault="00567E7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10) права заказчика в случаях, установленных </w:t>
            </w:r>
            <w:hyperlink r:id="rId10" w:anchor="/document/70353464/entry/4413" w:history="1">
              <w:r>
                <w:rPr>
                  <w:rStyle w:val="a3"/>
                  <w:sz w:val="24"/>
                  <w:szCs w:val="24"/>
                </w:rPr>
                <w:t>частью 13 статьи 44</w:t>
              </w:r>
            </w:hyperlink>
            <w:r>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67E7B" w:rsidRDefault="00567E7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67E7B" w:rsidRDefault="00567E7B">
            <w:pPr>
              <w:autoSpaceDE w:val="0"/>
              <w:autoSpaceDN w:val="0"/>
              <w:adjustRightInd w:val="0"/>
              <w:spacing w:after="0"/>
              <w:jc w:val="both"/>
              <w:rPr>
                <w:rFonts w:ascii="Times New Roman" w:hAnsi="Times New Roman" w:cs="Times New Roman"/>
              </w:rPr>
            </w:pPr>
            <w:r>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r>
              <w:rPr>
                <w:rFonts w:ascii="Times New Roman" w:hAnsi="Times New Roman" w:cs="Times New Roman"/>
              </w:rPr>
              <w:t>.</w:t>
            </w:r>
          </w:p>
          <w:p w:rsidR="00567E7B" w:rsidRDefault="00567E7B">
            <w:pPr>
              <w:autoSpaceDE w:val="0"/>
              <w:autoSpaceDN w:val="0"/>
              <w:adjustRightInd w:val="0"/>
              <w:spacing w:after="0"/>
              <w:ind w:firstLine="540"/>
              <w:rPr>
                <w:rFonts w:ascii="Times New Roman" w:hAnsi="Times New Roman" w:cs="Times New Roman"/>
                <w:sz w:val="24"/>
                <w:szCs w:val="24"/>
              </w:rPr>
            </w:pPr>
            <w:r>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567E7B" w:rsidRDefault="00567E7B">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567E7B" w:rsidRDefault="00567E7B">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567E7B" w:rsidRDefault="00567E7B">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Pr>
                <w:rFonts w:ascii="Times New Roman" w:hAnsi="Times New Roman"/>
                <w:b w:val="0"/>
                <w:bCs w:val="0"/>
              </w:rPr>
              <w:lastRenderedPageBreak/>
              <w:t>денежных средств осуществлялся при помощи системы «Банк-клиент»;</w:t>
            </w:r>
          </w:p>
          <w:p w:rsidR="00567E7B" w:rsidRDefault="00567E7B">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567E7B" w:rsidRDefault="00567E7B">
            <w:pPr>
              <w:pStyle w:val="3"/>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567E7B" w:rsidRDefault="00567E7B">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567E7B" w:rsidRDefault="00567E7B">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567E7B" w:rsidRDefault="00567E7B">
            <w:pPr>
              <w:pStyle w:val="afa"/>
              <w:spacing w:line="276" w:lineRule="auto"/>
              <w:jc w:val="both"/>
            </w:pPr>
            <w:r>
              <w:t>Банк: Ф-л Западно-Сибирский ПАО Банка «ФК Открытие» г. Ханты-Мансийск</w:t>
            </w:r>
          </w:p>
          <w:p w:rsidR="00567E7B" w:rsidRDefault="00567E7B">
            <w:pPr>
              <w:pStyle w:val="afa"/>
              <w:spacing w:line="276" w:lineRule="auto"/>
              <w:jc w:val="both"/>
            </w:pPr>
            <w:proofErr w:type="gramStart"/>
            <w:r>
              <w:t>Р</w:t>
            </w:r>
            <w:proofErr w:type="gramEnd"/>
            <w:r>
              <w:t>/с:  40701810100063000008</w:t>
            </w:r>
          </w:p>
          <w:p w:rsidR="00567E7B" w:rsidRDefault="00567E7B">
            <w:pPr>
              <w:pStyle w:val="afa"/>
              <w:spacing w:line="276" w:lineRule="auto"/>
              <w:jc w:val="both"/>
            </w:pPr>
            <w:r>
              <w:t>к/с:  30101810465777100812</w:t>
            </w:r>
          </w:p>
          <w:p w:rsidR="00567E7B" w:rsidRDefault="00567E7B">
            <w:pPr>
              <w:pStyle w:val="afa"/>
              <w:spacing w:line="276" w:lineRule="auto"/>
              <w:jc w:val="both"/>
            </w:pPr>
            <w:r>
              <w:t>БИК:  047162812</w:t>
            </w:r>
          </w:p>
          <w:p w:rsidR="00567E7B" w:rsidRDefault="00567E7B">
            <w:pPr>
              <w:pStyle w:val="afa"/>
              <w:spacing w:line="276" w:lineRule="auto"/>
              <w:jc w:val="both"/>
            </w:pPr>
            <w:proofErr w:type="spellStart"/>
            <w:r>
              <w:t>Л.сч</w:t>
            </w:r>
            <w:proofErr w:type="spellEnd"/>
            <w:r>
              <w:t>. 300.14.106.0</w:t>
            </w:r>
          </w:p>
          <w:p w:rsidR="00567E7B" w:rsidRDefault="00567E7B">
            <w:pPr>
              <w:pStyle w:val="afa"/>
              <w:spacing w:line="276" w:lineRule="auto"/>
              <w:jc w:val="both"/>
            </w:pPr>
            <w:r>
              <w:t xml:space="preserve">Получатель: </w:t>
            </w:r>
            <w:proofErr w:type="spellStart"/>
            <w:r>
              <w:t>ДепфинЮгорска</w:t>
            </w:r>
            <w:proofErr w:type="spellEnd"/>
            <w:r>
              <w:t xml:space="preserve"> (МБОУ «Средняя общеобразовательная школа № 6» л/с 300.14.106.0)</w:t>
            </w:r>
          </w:p>
          <w:p w:rsidR="00567E7B" w:rsidRDefault="00567E7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на поставку </w:t>
            </w:r>
            <w:r w:rsidR="00354EEA" w:rsidRPr="003B1888">
              <w:rPr>
                <w:rFonts w:ascii="Times New Roman" w:hAnsi="Times New Roman" w:cs="Times New Roman"/>
                <w:sz w:val="24"/>
                <w:szCs w:val="24"/>
              </w:rPr>
              <w:t>чистящих, моющих средств</w:t>
            </w:r>
            <w:r>
              <w:rPr>
                <w:rFonts w:ascii="Times New Roman" w:hAnsi="Times New Roman" w:cs="Times New Roman"/>
                <w:sz w:val="24"/>
                <w:szCs w:val="24"/>
              </w:rPr>
              <w:t>.</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w:t>
            </w:r>
            <w:r>
              <w:rPr>
                <w:rFonts w:ascii="Times New Roman" w:hAnsi="Times New Roman" w:cs="Times New Roman"/>
                <w:sz w:val="24"/>
                <w:szCs w:val="24"/>
              </w:rPr>
              <w:lastRenderedPageBreak/>
              <w:t xml:space="preserve">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9"/>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567E7B" w:rsidRDefault="00567E7B">
            <w:pPr>
              <w:spacing w:after="0" w:line="240" w:lineRule="auto"/>
              <w:jc w:val="both"/>
              <w:rPr>
                <w:rFonts w:ascii="Times New Roman" w:hAnsi="Times New Roman" w:cs="Times New Roman"/>
                <w:sz w:val="24"/>
                <w:szCs w:val="24"/>
              </w:rPr>
            </w:pP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567E7B" w:rsidRDefault="00567E7B">
            <w:pPr>
              <w:spacing w:after="0" w:line="240" w:lineRule="auto"/>
              <w:jc w:val="both"/>
              <w:rPr>
                <w:rFonts w:ascii="Times New Roman" w:hAnsi="Times New Roman" w:cs="Times New Roman"/>
                <w:sz w:val="24"/>
                <w:szCs w:val="24"/>
              </w:rPr>
            </w:pP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5"/>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5"/>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567E7B" w:rsidRDefault="00567E7B">
            <w:pPr>
              <w:pStyle w:val="a5"/>
              <w:snapToGrid w:val="0"/>
              <w:spacing w:before="0" w:beforeAutospacing="0" w:after="0" w:afterAutospacing="0" w:line="276" w:lineRule="auto"/>
              <w:jc w:val="both"/>
            </w:pPr>
            <w:r>
              <w:t>Сведения о предоставлении преимуществ участникам закупки</w:t>
            </w:r>
          </w:p>
          <w:p w:rsidR="00567E7B" w:rsidRDefault="00567E7B">
            <w:pPr>
              <w:spacing w:after="0" w:line="240" w:lineRule="auto"/>
              <w:jc w:val="both"/>
              <w:rPr>
                <w:rFonts w:ascii="Times New Roman" w:hAnsi="Times New Roman" w:cs="Times New Roman"/>
                <w:sz w:val="24"/>
                <w:szCs w:val="24"/>
              </w:rPr>
            </w:pPr>
          </w:p>
          <w:p w:rsidR="00567E7B" w:rsidRDefault="00567E7B">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567E7B" w:rsidRDefault="00567E7B">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Pr>
                <w:rFonts w:ascii="Times New Roman" w:hAnsi="Times New Roman" w:cs="Times New Roman"/>
                <w:sz w:val="24"/>
                <w:szCs w:val="24"/>
              </w:rPr>
              <w:lastRenderedPageBreak/>
              <w:t xml:space="preserve">системы: </w:t>
            </w:r>
            <w:r>
              <w:rPr>
                <w:rFonts w:ascii="Times New Roman" w:hAnsi="Times New Roman" w:cs="Times New Roman"/>
                <w:b/>
                <w:i/>
                <w:sz w:val="24"/>
                <w:szCs w:val="24"/>
              </w:rPr>
              <w:t>не</w:t>
            </w:r>
            <w:r w:rsidR="0011376C">
              <w:rPr>
                <w:rFonts w:ascii="Times New Roman" w:hAnsi="Times New Roman" w:cs="Times New Roman"/>
                <w:b/>
                <w:i/>
                <w:sz w:val="24"/>
                <w:szCs w:val="24"/>
              </w:rPr>
              <w:t xml:space="preserve"> </w:t>
            </w:r>
            <w:r>
              <w:rPr>
                <w:rFonts w:ascii="Times New Roman" w:hAnsi="Times New Roman" w:cs="Times New Roman"/>
                <w:b/>
                <w:i/>
                <w:sz w:val="24"/>
                <w:szCs w:val="24"/>
              </w:rPr>
              <w:t>предоставляются.</w:t>
            </w:r>
          </w:p>
          <w:p w:rsidR="00567E7B" w:rsidRDefault="00567E7B">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w:t>
            </w:r>
            <w:r w:rsidR="0011376C">
              <w:rPr>
                <w:rFonts w:ascii="Times New Roman" w:hAnsi="Times New Roman" w:cs="Times New Roman"/>
                <w:b/>
                <w:i/>
                <w:sz w:val="24"/>
                <w:szCs w:val="24"/>
              </w:rPr>
              <w:t xml:space="preserve"> </w:t>
            </w:r>
            <w:r>
              <w:rPr>
                <w:rFonts w:ascii="Times New Roman" w:hAnsi="Times New Roman" w:cs="Times New Roman"/>
                <w:b/>
                <w:i/>
                <w:sz w:val="24"/>
                <w:szCs w:val="24"/>
              </w:rPr>
              <w:t>предоставляются.</w:t>
            </w:r>
          </w:p>
        </w:tc>
      </w:tr>
      <w:tr w:rsidR="00567E7B" w:rsidTr="00567E7B">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pStyle w:val="a5"/>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567E7B" w:rsidRDefault="00567E7B">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567E7B" w:rsidRDefault="00567E7B">
            <w:pPr>
              <w:pStyle w:val="afb"/>
              <w:autoSpaceDE w:val="0"/>
              <w:autoSpaceDN w:val="0"/>
              <w:adjustRightInd w:val="0"/>
              <w:spacing w:line="276" w:lineRule="auto"/>
              <w:ind w:left="0"/>
              <w:jc w:val="both"/>
              <w:rPr>
                <w:rFonts w:eastAsia="Calibri"/>
                <w:u w:val="single"/>
                <w:lang w:eastAsia="en-US"/>
              </w:rPr>
            </w:pPr>
            <w:r>
              <w:rPr>
                <w:rFonts w:eastAsia="Calibri"/>
                <w:b/>
                <w:lang w:eastAsia="en-US"/>
              </w:rPr>
              <w:t xml:space="preserve">-  </w:t>
            </w:r>
            <w:r>
              <w:rPr>
                <w:rFonts w:eastAsia="Calibri"/>
                <w:lang w:eastAsia="en-US"/>
              </w:rPr>
              <w:t xml:space="preserve">В соответствии с </w:t>
            </w:r>
            <w: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354EEA">
              <w:rPr>
                <w:rFonts w:eastAsia="Calibri"/>
                <w:b/>
                <w:u w:val="single"/>
                <w:lang w:eastAsia="en-US"/>
              </w:rPr>
              <w:t xml:space="preserve"> не у</w:t>
            </w:r>
            <w:r>
              <w:rPr>
                <w:rFonts w:eastAsia="Calibri"/>
                <w:b/>
                <w:u w:val="single"/>
                <w:lang w:eastAsia="en-US"/>
              </w:rPr>
              <w:t>становлено</w:t>
            </w:r>
            <w:r>
              <w:rPr>
                <w:rFonts w:eastAsia="Calibri"/>
                <w:u w:val="single"/>
                <w:lang w:eastAsia="en-US"/>
              </w:rPr>
              <w:t>;</w:t>
            </w:r>
          </w:p>
          <w:p w:rsidR="00567E7B" w:rsidRDefault="00567E7B">
            <w:pPr>
              <w:pStyle w:val="afb"/>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p>
          <w:p w:rsidR="00567E7B" w:rsidRDefault="00567E7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567E7B" w:rsidRDefault="00567E7B">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567E7B" w:rsidRDefault="00567E7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 В соответствии  Постановлением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  </w:t>
            </w:r>
            <w:r w:rsidR="00354EEA" w:rsidRPr="00354EEA">
              <w:rPr>
                <w:rFonts w:ascii="Times New Roman" w:hAnsi="Times New Roman" w:cs="Times New Roman"/>
                <w:b/>
                <w:color w:val="000000" w:themeColor="text1"/>
                <w:sz w:val="24"/>
                <w:szCs w:val="24"/>
                <w:u w:val="single"/>
              </w:rPr>
              <w:t>н</w:t>
            </w:r>
            <w:r w:rsidR="0011376C" w:rsidRPr="00354EEA">
              <w:rPr>
                <w:rFonts w:ascii="Times New Roman" w:hAnsi="Times New Roman" w:cs="Times New Roman"/>
                <w:b/>
                <w:color w:val="000000" w:themeColor="text1"/>
                <w:sz w:val="24"/>
                <w:szCs w:val="24"/>
                <w:u w:val="single"/>
              </w:rPr>
              <w:t>е</w:t>
            </w:r>
            <w:r w:rsidR="0011376C" w:rsidRPr="00354EEA">
              <w:rPr>
                <w:rFonts w:ascii="Times New Roman" w:hAnsi="Times New Roman" w:cs="Times New Roman"/>
                <w:color w:val="000000" w:themeColor="text1"/>
                <w:sz w:val="24"/>
                <w:szCs w:val="24"/>
                <w:u w:val="single"/>
              </w:rPr>
              <w:t xml:space="preserve"> </w:t>
            </w:r>
            <w:r w:rsidR="0011376C" w:rsidRPr="00354EEA">
              <w:rPr>
                <w:rFonts w:ascii="Times New Roman" w:hAnsi="Times New Roman" w:cs="Times New Roman"/>
                <w:b/>
                <w:color w:val="000000" w:themeColor="text1"/>
                <w:sz w:val="24"/>
                <w:szCs w:val="24"/>
                <w:u w:val="single"/>
              </w:rPr>
              <w:t>у</w:t>
            </w:r>
            <w:r w:rsidRPr="00354EEA">
              <w:rPr>
                <w:rFonts w:ascii="Times New Roman" w:hAnsi="Times New Roman" w:cs="Times New Roman"/>
                <w:b/>
                <w:color w:val="000000" w:themeColor="text1"/>
                <w:sz w:val="24"/>
                <w:szCs w:val="24"/>
                <w:u w:val="single"/>
              </w:rPr>
              <w:t>становлено</w:t>
            </w:r>
            <w:r>
              <w:rPr>
                <w:rFonts w:ascii="Times New Roman" w:hAnsi="Times New Roman" w:cs="Times New Roman"/>
                <w:color w:val="000000" w:themeColor="text1"/>
                <w:sz w:val="24"/>
                <w:szCs w:val="24"/>
              </w:rPr>
              <w:t>;</w:t>
            </w:r>
          </w:p>
          <w:p w:rsidR="00567E7B" w:rsidRDefault="00567E7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w:t>
            </w:r>
            <w:r>
              <w:rPr>
                <w:rFonts w:ascii="Times New Roman" w:hAnsi="Times New Roman" w:cs="Times New Roman"/>
                <w:sz w:val="24"/>
                <w:szCs w:val="24"/>
              </w:rPr>
              <w:lastRenderedPageBreak/>
              <w:t xml:space="preserve">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proofErr w:type="gramStart"/>
            <w:r>
              <w:rPr>
                <w:rFonts w:ascii="Times New Roman" w:eastAsia="Calibri" w:hAnsi="Times New Roman" w:cs="Times New Roman"/>
                <w:sz w:val="24"/>
                <w:szCs w:val="24"/>
                <w:u w:val="single"/>
                <w:lang w:eastAsia="en-US"/>
              </w:rPr>
              <w:t>;</w:t>
            </w:r>
            <w:r>
              <w:rPr>
                <w:rFonts w:ascii="Times New Roman" w:hAnsi="Times New Roman" w:cs="Times New Roman"/>
                <w:b/>
                <w:sz w:val="24"/>
                <w:szCs w:val="24"/>
                <w:u w:val="single"/>
              </w:rPr>
              <w:t>.</w:t>
            </w:r>
            <w:proofErr w:type="gramEnd"/>
          </w:p>
          <w:p w:rsidR="00567E7B" w:rsidRDefault="00567E7B">
            <w:pPr>
              <w:autoSpaceDE w:val="0"/>
              <w:autoSpaceDN w:val="0"/>
              <w:adjustRightInd w:val="0"/>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567E7B" w:rsidRDefault="00567E7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567E7B" w:rsidRDefault="00567E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Pr>
                <w:rFonts w:ascii="Times New Roman" w:eastAsia="Calibri" w:hAnsi="Times New Roman" w:cs="Times New Roman"/>
                <w:b/>
                <w:sz w:val="24"/>
                <w:szCs w:val="24"/>
                <w:u w:val="single"/>
                <w:lang w:eastAsia="en-US"/>
              </w:rPr>
              <w:t>не установлено</w:t>
            </w:r>
            <w:proofErr w:type="gramStart"/>
            <w:r>
              <w:rPr>
                <w:rFonts w:ascii="Times New Roman" w:eastAsia="Calibri" w:hAnsi="Times New Roman" w:cs="Times New Roman"/>
                <w:sz w:val="24"/>
                <w:szCs w:val="24"/>
                <w:u w:val="single"/>
                <w:lang w:eastAsia="en-US"/>
              </w:rPr>
              <w:t>;</w:t>
            </w:r>
            <w:r>
              <w:rPr>
                <w:rFonts w:ascii="Times New Roman" w:hAnsi="Times New Roman" w:cs="Times New Roman"/>
                <w:sz w:val="24"/>
                <w:szCs w:val="24"/>
              </w:rPr>
              <w:t>.</w:t>
            </w:r>
            <w:proofErr w:type="gramEnd"/>
          </w:p>
        </w:tc>
      </w:tr>
      <w:tr w:rsidR="00567E7B" w:rsidTr="00567E7B">
        <w:trPr>
          <w:trHeight w:val="1723"/>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567E7B" w:rsidTr="00567E7B">
        <w:trPr>
          <w:trHeight w:val="1020"/>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567E7B" w:rsidRDefault="00567E7B">
            <w:pPr>
              <w:pStyle w:val="ConsPlusNormal0"/>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 xml:space="preserve">Б) Если начальная (максимальная) цена договора составляет пятнадцать миллионов рублей </w:t>
            </w:r>
            <w:proofErr w:type="spellStart"/>
            <w:r>
              <w:rPr>
                <w:rFonts w:ascii="Times New Roman" w:hAnsi="Times New Roman" w:cs="Times New Roman"/>
                <w:sz w:val="24"/>
                <w:szCs w:val="24"/>
              </w:rPr>
              <w:t>именее</w:t>
            </w:r>
            <w:proofErr w:type="spellEnd"/>
            <w:r>
              <w:rPr>
                <w:rFonts w:ascii="Times New Roman" w:hAnsi="Times New Roman" w:cs="Times New Roman"/>
                <w:sz w:val="24"/>
                <w:szCs w:val="24"/>
              </w:rPr>
              <w:t xml:space="preserve"> участником закупки, с которым заключается договор, предложена цена договора, которая на двадцать пять и более процентов ниже начальной </w:t>
            </w:r>
            <w:r>
              <w:rPr>
                <w:rFonts w:ascii="Times New Roman" w:hAnsi="Times New Roman" w:cs="Times New Roman"/>
                <w:sz w:val="24"/>
                <w:szCs w:val="24"/>
              </w:rPr>
              <w:lastRenderedPageBreak/>
              <w:t>(максимальной)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Pr>
                <w:rFonts w:ascii="Times New Roman" w:hAnsi="Times New Roman" w:cs="Times New Roman"/>
                <w:sz w:val="24"/>
                <w:szCs w:val="24"/>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567E7B" w:rsidRDefault="00567E7B">
            <w:pPr>
              <w:pStyle w:val="ConsPlusNormal0"/>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Pr>
                <w:rFonts w:ascii="Times New Roman" w:hAnsi="Times New Roman" w:cs="Times New Roman"/>
                <w:sz w:val="24"/>
                <w:szCs w:val="24"/>
              </w:rPr>
              <w:t>заявкина</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567E7B" w:rsidRDefault="00567E7B">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7E7B" w:rsidRDefault="00567E7B">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w:t>
            </w:r>
            <w:r>
              <w:rPr>
                <w:rFonts w:ascii="Times New Roman" w:hAnsi="Times New Roman" w:cs="Times New Roman"/>
                <w:sz w:val="24"/>
                <w:szCs w:val="24"/>
              </w:rPr>
              <w:lastRenderedPageBreak/>
              <w:t>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7E7B" w:rsidRDefault="00567E7B">
            <w:pPr>
              <w:pStyle w:val="ConsPlusNormal0"/>
              <w:spacing w:line="276" w:lineRule="auto"/>
              <w:ind w:firstLine="33"/>
              <w:jc w:val="both"/>
              <w:rPr>
                <w:rFonts w:ascii="Times New Roman" w:hAnsi="Times New Roman" w:cs="Times New Roman"/>
                <w:sz w:val="24"/>
                <w:szCs w:val="24"/>
              </w:rPr>
            </w:pPr>
            <w:bookmarkStart w:id="32" w:name="Par533"/>
            <w:bookmarkStart w:id="33" w:name="Par537"/>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7E7B" w:rsidRDefault="00567E7B">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567E7B" w:rsidRDefault="00567E7B">
            <w:pPr>
              <w:pStyle w:val="ConsPlusNormal0"/>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w:t>
            </w:r>
            <w:r>
              <w:rPr>
                <w:rFonts w:ascii="Times New Roman" w:hAnsi="Times New Roman" w:cs="Times New Roman"/>
                <w:sz w:val="24"/>
                <w:szCs w:val="24"/>
              </w:rPr>
              <w:lastRenderedPageBreak/>
              <w:t>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567E7B" w:rsidTr="00567E7B">
        <w:trPr>
          <w:trHeight w:val="1555"/>
        </w:trPr>
        <w:tc>
          <w:tcPr>
            <w:tcW w:w="818" w:type="dxa"/>
            <w:tcBorders>
              <w:top w:val="single" w:sz="4" w:space="0" w:color="auto"/>
              <w:left w:val="single" w:sz="4" w:space="0" w:color="auto"/>
              <w:bottom w:val="single" w:sz="4" w:space="0" w:color="auto"/>
              <w:right w:val="single" w:sz="4" w:space="0" w:color="auto"/>
            </w:tcBorders>
          </w:tcPr>
          <w:p w:rsidR="00567E7B" w:rsidRDefault="00567E7B">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567E7B" w:rsidRDefault="00567E7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567E7B" w:rsidRDefault="00567E7B">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67E7B" w:rsidRDefault="00567E7B" w:rsidP="00567E7B">
      <w:pPr>
        <w:pStyle w:val="ConsPlusNormal0"/>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11376C" w:rsidRDefault="0011376C" w:rsidP="00567E7B">
      <w:pPr>
        <w:pStyle w:val="ConsPlusNormal0"/>
        <w:widowControl/>
        <w:tabs>
          <w:tab w:val="left" w:pos="360"/>
        </w:tabs>
        <w:spacing w:before="120"/>
        <w:ind w:firstLine="0"/>
        <w:jc w:val="both"/>
        <w:rPr>
          <w:rFonts w:ascii="Times New Roman" w:hAnsi="Times New Roman" w:cs="Times New Roman"/>
          <w:b/>
          <w:bCs/>
          <w:sz w:val="24"/>
          <w:szCs w:val="24"/>
        </w:rPr>
      </w:pPr>
    </w:p>
    <w:p w:rsidR="00354EEA" w:rsidRDefault="00354EEA" w:rsidP="00567E7B">
      <w:pPr>
        <w:pStyle w:val="ConsPlusNormal0"/>
        <w:widowControl/>
        <w:tabs>
          <w:tab w:val="left" w:pos="360"/>
        </w:tabs>
        <w:spacing w:before="120"/>
        <w:ind w:firstLine="0"/>
        <w:jc w:val="both"/>
        <w:rPr>
          <w:rFonts w:ascii="Times New Roman" w:hAnsi="Times New Roman" w:cs="Times New Roman"/>
          <w:b/>
          <w:bCs/>
          <w:sz w:val="24"/>
          <w:szCs w:val="24"/>
        </w:rPr>
      </w:pPr>
    </w:p>
    <w:p w:rsidR="00354EEA" w:rsidRDefault="00354EEA" w:rsidP="00567E7B">
      <w:pPr>
        <w:pStyle w:val="ConsPlusNormal0"/>
        <w:widowControl/>
        <w:tabs>
          <w:tab w:val="left" w:pos="360"/>
        </w:tabs>
        <w:spacing w:before="120"/>
        <w:ind w:firstLine="0"/>
        <w:jc w:val="both"/>
        <w:rPr>
          <w:rFonts w:ascii="Times New Roman" w:hAnsi="Times New Roman" w:cs="Times New Roman"/>
          <w:b/>
          <w:bCs/>
          <w:sz w:val="24"/>
          <w:szCs w:val="24"/>
        </w:rPr>
      </w:pPr>
    </w:p>
    <w:p w:rsidR="00354EEA" w:rsidRDefault="00354EEA" w:rsidP="00567E7B">
      <w:pPr>
        <w:pStyle w:val="ConsPlusNormal0"/>
        <w:widowControl/>
        <w:tabs>
          <w:tab w:val="left" w:pos="360"/>
        </w:tabs>
        <w:spacing w:before="120"/>
        <w:ind w:firstLine="0"/>
        <w:jc w:val="both"/>
        <w:rPr>
          <w:rFonts w:ascii="Times New Roman" w:hAnsi="Times New Roman" w:cs="Times New Roman"/>
          <w:b/>
          <w:bCs/>
          <w:sz w:val="24"/>
          <w:szCs w:val="24"/>
        </w:rPr>
      </w:pPr>
    </w:p>
    <w:p w:rsidR="00354EEA" w:rsidRDefault="00354EEA" w:rsidP="00567E7B">
      <w:pPr>
        <w:pStyle w:val="ConsPlusNormal0"/>
        <w:widowControl/>
        <w:tabs>
          <w:tab w:val="left" w:pos="360"/>
        </w:tabs>
        <w:spacing w:before="120"/>
        <w:ind w:firstLine="0"/>
        <w:jc w:val="both"/>
        <w:rPr>
          <w:rFonts w:ascii="Times New Roman" w:hAnsi="Times New Roman" w:cs="Times New Roman"/>
          <w:b/>
          <w:bCs/>
          <w:sz w:val="24"/>
          <w:szCs w:val="24"/>
        </w:rPr>
      </w:pPr>
    </w:p>
    <w:p w:rsidR="00567E7B" w:rsidRDefault="00567E7B" w:rsidP="00567E7B">
      <w:pPr>
        <w:pStyle w:val="ConsPlusNormal0"/>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Часть II. </w:t>
      </w:r>
    </w:p>
    <w:p w:rsidR="00567E7B" w:rsidRDefault="00267DC3" w:rsidP="00567E7B">
      <w:pPr>
        <w:pStyle w:val="ConsPlusNormal0"/>
        <w:widowControl/>
        <w:tabs>
          <w:tab w:val="left" w:pos="360"/>
        </w:tabs>
        <w:spacing w:before="120" w:after="120"/>
        <w:ind w:left="1080" w:firstLine="0"/>
        <w:jc w:val="center"/>
        <w:rPr>
          <w:rFonts w:ascii="Times New Roman" w:hAnsi="Times New Roman" w:cs="Times New Roman"/>
          <w:sz w:val="24"/>
          <w:szCs w:val="24"/>
        </w:rPr>
      </w:pPr>
      <w:hyperlink r:id="rId11" w:anchor="_Toc175652742" w:history="1">
        <w:r w:rsidR="00567E7B">
          <w:rPr>
            <w:rStyle w:val="a3"/>
            <w:sz w:val="24"/>
            <w:szCs w:val="24"/>
          </w:rPr>
          <w:t>ТЕХНИЧЕСКОЕ ЗАДАНИЕ  ДОКУМЕНТАЦИИ ОБ АУКЦИОНЕ</w:t>
        </w:r>
      </w:hyperlink>
    </w:p>
    <w:p w:rsidR="00567E7B" w:rsidRDefault="00567E7B" w:rsidP="00567E7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567E7B" w:rsidRDefault="00567E7B" w:rsidP="00567E7B">
      <w:pPr>
        <w:spacing w:after="0" w:line="240" w:lineRule="auto"/>
        <w:ind w:left="1416" w:hanging="1416"/>
        <w:jc w:val="both"/>
        <w:rPr>
          <w:rFonts w:ascii="Times New Roman" w:eastAsia="Times New Roman" w:hAnsi="Times New Roman" w:cs="Times New Roman"/>
          <w:sz w:val="24"/>
          <w:szCs w:val="24"/>
        </w:rPr>
      </w:pPr>
      <w:r>
        <w:rPr>
          <w:rFonts w:ascii="Times New Roman" w:hAnsi="Times New Roman" w:cs="Times New Roman"/>
          <w:sz w:val="24"/>
          <w:szCs w:val="24"/>
        </w:rPr>
        <w:t xml:space="preserve">Место доставки товара: </w:t>
      </w:r>
      <w:r>
        <w:rPr>
          <w:rFonts w:ascii="Times New Roman" w:eastAsia="Times New Roman" w:hAnsi="Times New Roman" w:cs="Times New Roman"/>
          <w:sz w:val="24"/>
          <w:szCs w:val="24"/>
        </w:rPr>
        <w:t xml:space="preserve"> 628260 ул. Садовая д. 72, г. Югорск, Ханты-Мансийский автономный округ –  Югра, Тюменская область.</w:t>
      </w:r>
    </w:p>
    <w:p w:rsidR="00567E7B" w:rsidRDefault="00567E7B" w:rsidP="00567E7B">
      <w:pPr>
        <w:tabs>
          <w:tab w:val="num" w:pos="540"/>
        </w:tabs>
        <w:autoSpaceDE w:val="0"/>
        <w:autoSpaceDN w:val="0"/>
        <w:adjustRightInd w:val="0"/>
        <w:spacing w:after="0" w:line="240" w:lineRule="auto"/>
        <w:rPr>
          <w:rFonts w:ascii="Times New Roman" w:hAnsi="Times New Roman" w:cs="Times New Roman"/>
          <w:sz w:val="24"/>
          <w:szCs w:val="24"/>
        </w:rPr>
      </w:pPr>
    </w:p>
    <w:p w:rsidR="00567E7B" w:rsidRDefault="00567E7B" w:rsidP="00567E7B">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r>
        <w:rPr>
          <w:rFonts w:ascii="Times New Roman" w:eastAsia="Times New Roman" w:hAnsi="Times New Roman" w:cs="Times New Roman"/>
          <w:b/>
          <w:sz w:val="24"/>
          <w:szCs w:val="24"/>
        </w:rPr>
        <w:t xml:space="preserve">в течение 20 дней </w:t>
      </w:r>
      <w:proofErr w:type="gramStart"/>
      <w:r>
        <w:rPr>
          <w:rFonts w:ascii="Times New Roman" w:eastAsia="Times New Roman" w:hAnsi="Times New Roman" w:cs="Times New Roman"/>
          <w:b/>
          <w:sz w:val="24"/>
          <w:szCs w:val="24"/>
        </w:rPr>
        <w:t>с даты заключения</w:t>
      </w:r>
      <w:proofErr w:type="gramEnd"/>
      <w:r>
        <w:rPr>
          <w:rFonts w:ascii="Times New Roman" w:eastAsia="Times New Roman" w:hAnsi="Times New Roman" w:cs="Times New Roman"/>
          <w:b/>
          <w:sz w:val="24"/>
          <w:szCs w:val="24"/>
        </w:rPr>
        <w:t xml:space="preserve"> договора</w:t>
      </w:r>
    </w:p>
    <w:p w:rsidR="00567E7B" w:rsidRDefault="00567E7B" w:rsidP="00567E7B">
      <w:pPr>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p w:rsidR="00354EEA" w:rsidRDefault="00354EEA" w:rsidP="00354EEA">
      <w:pPr>
        <w:numPr>
          <w:ilvl w:val="0"/>
          <w:numId w:val="10"/>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5103"/>
        <w:gridCol w:w="709"/>
        <w:gridCol w:w="1843"/>
      </w:tblGrid>
      <w:tr w:rsidR="00354EEA" w:rsidRPr="00966940" w:rsidTr="00354EEA">
        <w:trPr>
          <w:trHeight w:val="772"/>
        </w:trPr>
        <w:tc>
          <w:tcPr>
            <w:tcW w:w="568" w:type="dxa"/>
            <w:tcBorders>
              <w:top w:val="single" w:sz="4" w:space="0" w:color="auto"/>
              <w:left w:val="single" w:sz="4" w:space="0" w:color="auto"/>
              <w:right w:val="single" w:sz="4" w:space="0" w:color="auto"/>
            </w:tcBorders>
          </w:tcPr>
          <w:p w:rsidR="00354EEA" w:rsidRPr="00966940" w:rsidRDefault="00354EEA" w:rsidP="006179D0">
            <w:pPr>
              <w:ind w:left="-249" w:hanging="108"/>
              <w:jc w:val="center"/>
              <w:rPr>
                <w:rFonts w:ascii="Times New Roman" w:eastAsia="Times New Roman" w:hAnsi="Times New Roman" w:cs="Times New Roman"/>
                <w:sz w:val="20"/>
                <w:szCs w:val="20"/>
              </w:rPr>
            </w:pPr>
          </w:p>
          <w:p w:rsidR="00354EEA" w:rsidRPr="00966940" w:rsidRDefault="00354EEA" w:rsidP="006179D0">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 п\</w:t>
            </w:r>
            <w:proofErr w:type="gramStart"/>
            <w:r w:rsidRPr="00966940">
              <w:rPr>
                <w:rFonts w:ascii="Times New Roman" w:eastAsia="Times New Roman" w:hAnsi="Times New Roman" w:cs="Times New Roman"/>
                <w:sz w:val="20"/>
                <w:szCs w:val="20"/>
              </w:rPr>
              <w:t>п</w:t>
            </w:r>
            <w:proofErr w:type="gramEnd"/>
          </w:p>
        </w:tc>
        <w:tc>
          <w:tcPr>
            <w:tcW w:w="1417" w:type="dxa"/>
            <w:tcBorders>
              <w:top w:val="single" w:sz="4" w:space="0" w:color="auto"/>
              <w:left w:val="single" w:sz="4" w:space="0" w:color="auto"/>
              <w:right w:val="single" w:sz="4" w:space="0" w:color="auto"/>
            </w:tcBorders>
          </w:tcPr>
          <w:p w:rsidR="00354EEA" w:rsidRPr="00966940" w:rsidRDefault="00354EEA" w:rsidP="006179D0">
            <w:pPr>
              <w:ind w:left="-249" w:hanging="108"/>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Код</w:t>
            </w:r>
          </w:p>
          <w:p w:rsidR="00354EEA" w:rsidRPr="00966940" w:rsidRDefault="00354EEA" w:rsidP="006179D0">
            <w:pPr>
              <w:ind w:left="-249" w:hanging="108"/>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 xml:space="preserve"> ОКПД</w:t>
            </w:r>
            <w:proofErr w:type="gramStart"/>
            <w:r w:rsidRPr="00966940">
              <w:rPr>
                <w:rFonts w:ascii="Times New Roman" w:eastAsia="Times New Roman" w:hAnsi="Times New Roman" w:cs="Times New Roman"/>
                <w:sz w:val="20"/>
                <w:szCs w:val="20"/>
              </w:rPr>
              <w:t>2</w:t>
            </w:r>
            <w:proofErr w:type="gramEnd"/>
          </w:p>
        </w:tc>
        <w:tc>
          <w:tcPr>
            <w:tcW w:w="5103" w:type="dxa"/>
            <w:tcBorders>
              <w:top w:val="single" w:sz="4" w:space="0" w:color="auto"/>
              <w:left w:val="single" w:sz="4" w:space="0" w:color="auto"/>
              <w:right w:val="single" w:sz="4" w:space="0" w:color="auto"/>
            </w:tcBorders>
            <w:hideMark/>
          </w:tcPr>
          <w:p w:rsidR="00354EEA" w:rsidRPr="00966940" w:rsidRDefault="00354EEA" w:rsidP="006179D0">
            <w:pPr>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Наименование и описание объекта закупки</w:t>
            </w:r>
          </w:p>
        </w:tc>
        <w:tc>
          <w:tcPr>
            <w:tcW w:w="709" w:type="dxa"/>
            <w:tcBorders>
              <w:top w:val="single" w:sz="4" w:space="0" w:color="auto"/>
              <w:left w:val="single" w:sz="4" w:space="0" w:color="auto"/>
              <w:right w:val="single" w:sz="4" w:space="0" w:color="auto"/>
            </w:tcBorders>
          </w:tcPr>
          <w:p w:rsidR="00354EEA" w:rsidRPr="00966940" w:rsidRDefault="00354EEA" w:rsidP="006179D0">
            <w:pPr>
              <w:ind w:firstLine="34"/>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Ед. изм.</w:t>
            </w:r>
          </w:p>
        </w:tc>
        <w:tc>
          <w:tcPr>
            <w:tcW w:w="1843" w:type="dxa"/>
            <w:tcBorders>
              <w:top w:val="single" w:sz="4" w:space="0" w:color="auto"/>
              <w:left w:val="single" w:sz="4" w:space="0" w:color="auto"/>
              <w:bottom w:val="single" w:sz="4" w:space="0" w:color="auto"/>
              <w:right w:val="single" w:sz="4" w:space="0" w:color="auto"/>
            </w:tcBorders>
          </w:tcPr>
          <w:p w:rsidR="00354EEA" w:rsidRPr="00966940" w:rsidRDefault="00354EEA" w:rsidP="006179D0">
            <w:pPr>
              <w:ind w:firstLine="33"/>
              <w:jc w:val="center"/>
              <w:rPr>
                <w:rFonts w:ascii="Times New Roman" w:eastAsia="Times New Roman" w:hAnsi="Times New Roman" w:cs="Times New Roman"/>
                <w:sz w:val="20"/>
                <w:szCs w:val="20"/>
              </w:rPr>
            </w:pPr>
            <w:r w:rsidRPr="00966940">
              <w:rPr>
                <w:rFonts w:ascii="Times New Roman" w:eastAsia="Times New Roman" w:hAnsi="Times New Roman" w:cs="Times New Roman"/>
                <w:sz w:val="20"/>
                <w:szCs w:val="20"/>
              </w:rPr>
              <w:t>Количество поставляемых товаров, объемов выполняемых работ, оказываемых услуг</w:t>
            </w:r>
          </w:p>
        </w:tc>
      </w:tr>
      <w:tr w:rsidR="00354EEA" w:rsidRPr="00EA48FD" w:rsidTr="00354EEA">
        <w:trPr>
          <w:trHeight w:val="759"/>
        </w:trPr>
        <w:tc>
          <w:tcPr>
            <w:tcW w:w="568"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eastAsia="Times New Roman" w:hAnsi="Times New Roman" w:cs="Times New Roman"/>
                <w:sz w:val="20"/>
                <w:szCs w:val="20"/>
              </w:rPr>
            </w:pPr>
            <w:r w:rsidRPr="00EA48FD">
              <w:rPr>
                <w:rFonts w:ascii="Times New Roman" w:eastAsia="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eastAsia="Times New Roman" w:hAnsi="Times New Roman" w:cs="Times New Roman"/>
                <w:sz w:val="20"/>
                <w:szCs w:val="20"/>
              </w:rPr>
            </w:pPr>
            <w:r w:rsidRPr="00EA48FD">
              <w:rPr>
                <w:rStyle w:val="iceouttxt6"/>
                <w:rFonts w:ascii="Times New Roman" w:hAnsi="Times New Roman" w:cs="Times New Roman"/>
                <w:color w:val="auto"/>
                <w:sz w:val="20"/>
                <w:szCs w:val="20"/>
              </w:rPr>
              <w:t>20.41.31.120</w:t>
            </w:r>
          </w:p>
        </w:tc>
        <w:tc>
          <w:tcPr>
            <w:tcW w:w="510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both"/>
              <w:rPr>
                <w:rFonts w:ascii="Times New Roman" w:eastAsia="Times New Roman" w:hAnsi="Times New Roman" w:cs="Times New Roman"/>
                <w:sz w:val="20"/>
                <w:szCs w:val="20"/>
              </w:rPr>
            </w:pPr>
            <w:r w:rsidRPr="00EA48FD">
              <w:rPr>
                <w:rFonts w:ascii="Times New Roman" w:eastAsia="Times New Roman" w:hAnsi="Times New Roman" w:cs="Times New Roman"/>
                <w:b/>
                <w:sz w:val="20"/>
                <w:szCs w:val="20"/>
              </w:rPr>
              <w:t>Мыло хозяйственное</w:t>
            </w:r>
            <w:r w:rsidRPr="00EA48FD">
              <w:rPr>
                <w:rFonts w:ascii="Times New Roman" w:eastAsia="Times New Roman" w:hAnsi="Times New Roman" w:cs="Times New Roman"/>
                <w:sz w:val="20"/>
                <w:szCs w:val="20"/>
              </w:rPr>
              <w:t xml:space="preserve">. </w:t>
            </w:r>
            <w:r w:rsidRPr="006F0B5C">
              <w:rPr>
                <w:rFonts w:ascii="Times New Roman" w:eastAsia="Times New Roman" w:hAnsi="Times New Roman" w:cs="Times New Roman"/>
                <w:sz w:val="20"/>
                <w:szCs w:val="20"/>
              </w:rPr>
              <w:t>Жирность не менее 72%</w:t>
            </w:r>
            <w:r>
              <w:rPr>
                <w:rFonts w:ascii="Times New Roman" w:eastAsia="Times New Roman" w:hAnsi="Times New Roman" w:cs="Times New Roman"/>
                <w:sz w:val="20"/>
                <w:szCs w:val="20"/>
              </w:rPr>
              <w:t xml:space="preserve">. </w:t>
            </w:r>
            <w:r w:rsidRPr="006F0B5C">
              <w:rPr>
                <w:rFonts w:ascii="Times New Roman" w:eastAsia="Times New Roman" w:hAnsi="Times New Roman" w:cs="Times New Roman"/>
                <w:sz w:val="20"/>
                <w:szCs w:val="20"/>
              </w:rPr>
              <w:t>Состав: натриевые соли жирных кислот, жиров и масел, хлорид натрия, гидроксид и карбонат натрия, антиоксидант, отдушка, вода. Форма выпуска: кусок не менее 300 гр.</w:t>
            </w:r>
            <w:r>
              <w:rPr>
                <w:rFonts w:ascii="Times New Roman" w:eastAsia="Times New Roman" w:hAnsi="Times New Roman" w:cs="Times New Roman"/>
                <w:sz w:val="20"/>
                <w:szCs w:val="20"/>
              </w:rPr>
              <w:t xml:space="preserve"> </w:t>
            </w:r>
            <w:r w:rsidRPr="006F0B5C">
              <w:rPr>
                <w:rFonts w:ascii="Times New Roman" w:eastAsia="Times New Roman" w:hAnsi="Times New Roman" w:cs="Times New Roman"/>
                <w:sz w:val="20"/>
                <w:szCs w:val="20"/>
              </w:rPr>
              <w:t>Соответствует требованиям ГОСТ 30266-95</w:t>
            </w:r>
          </w:p>
        </w:tc>
        <w:tc>
          <w:tcPr>
            <w:tcW w:w="709"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tabs>
                <w:tab w:val="center" w:pos="4677"/>
                <w:tab w:val="right" w:pos="9355"/>
              </w:tabs>
              <w:rPr>
                <w:rFonts w:ascii="Times New Roman" w:eastAsia="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3000</w:t>
            </w:r>
          </w:p>
        </w:tc>
      </w:tr>
      <w:tr w:rsidR="00354EEA" w:rsidRPr="00EA48FD" w:rsidTr="00354EEA">
        <w:trPr>
          <w:trHeight w:val="557"/>
        </w:trPr>
        <w:tc>
          <w:tcPr>
            <w:tcW w:w="568"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eastAsia="Times New Roman" w:hAnsi="Times New Roman" w:cs="Times New Roman"/>
                <w:sz w:val="20"/>
                <w:szCs w:val="20"/>
              </w:rPr>
            </w:pPr>
            <w:r w:rsidRPr="00EA48FD">
              <w:rPr>
                <w:rFonts w:ascii="Times New Roman" w:eastAsia="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eastAsia="Times New Roman" w:hAnsi="Times New Roman" w:cs="Times New Roman"/>
                <w:sz w:val="20"/>
                <w:szCs w:val="20"/>
              </w:rPr>
            </w:pPr>
            <w:r w:rsidRPr="00EA48FD">
              <w:rPr>
                <w:rStyle w:val="iceouttxt6"/>
                <w:rFonts w:ascii="Times New Roman" w:hAnsi="Times New Roman" w:cs="Times New Roman"/>
                <w:color w:val="auto"/>
                <w:sz w:val="20"/>
                <w:szCs w:val="20"/>
              </w:rPr>
              <w:t>20.41.31.113</w:t>
            </w:r>
          </w:p>
        </w:tc>
        <w:tc>
          <w:tcPr>
            <w:tcW w:w="510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Мыло туалетное марки «Детское»</w:t>
            </w:r>
            <w:r w:rsidRPr="00EA48FD">
              <w:rPr>
                <w:rFonts w:ascii="Times New Roman" w:eastAsia="Times New Roman" w:hAnsi="Times New Roman" w:cs="Times New Roman"/>
                <w:b/>
                <w:sz w:val="20"/>
                <w:szCs w:val="20"/>
              </w:rPr>
              <w:t xml:space="preserve">. </w:t>
            </w:r>
            <w:r w:rsidRPr="006F0B5C">
              <w:rPr>
                <w:rFonts w:ascii="Times New Roman" w:eastAsia="Times New Roman" w:hAnsi="Times New Roman" w:cs="Times New Roman"/>
                <w:sz w:val="20"/>
                <w:szCs w:val="20"/>
              </w:rPr>
              <w:t xml:space="preserve">Для нормальной кожи. </w:t>
            </w:r>
            <w:proofErr w:type="gramStart"/>
            <w:r w:rsidRPr="006F0B5C">
              <w:rPr>
                <w:rFonts w:ascii="Times New Roman" w:eastAsia="Times New Roman" w:hAnsi="Times New Roman" w:cs="Times New Roman"/>
                <w:sz w:val="20"/>
                <w:szCs w:val="20"/>
              </w:rPr>
              <w:t>Состав: натриевые соли жирных кислот, пищевых жиров, масло, вода, парфюмерная отдушка, двуокись титана, антиоксидант, пластификатор, красители.</w:t>
            </w:r>
            <w:proofErr w:type="gramEnd"/>
            <w:r w:rsidRPr="006F0B5C">
              <w:rPr>
                <w:rFonts w:ascii="Times New Roman" w:eastAsia="Times New Roman" w:hAnsi="Times New Roman" w:cs="Times New Roman"/>
                <w:sz w:val="20"/>
                <w:szCs w:val="20"/>
              </w:rPr>
              <w:t xml:space="preserve"> Форма выпуска: кусок не менее 90 грамм, в индивидуальной упаковке.  Соответствует требованиям ГОСТ 28546-2002; </w:t>
            </w:r>
            <w:proofErr w:type="gramStart"/>
            <w:r w:rsidRPr="006F0B5C">
              <w:rPr>
                <w:rFonts w:ascii="Times New Roman" w:eastAsia="Times New Roman" w:hAnsi="Times New Roman" w:cs="Times New Roman"/>
                <w:sz w:val="20"/>
                <w:szCs w:val="20"/>
              </w:rPr>
              <w:t>ТР</w:t>
            </w:r>
            <w:proofErr w:type="gramEnd"/>
            <w:r w:rsidRPr="006F0B5C">
              <w:rPr>
                <w:rFonts w:ascii="Times New Roman" w:eastAsia="Times New Roman" w:hAnsi="Times New Roman" w:cs="Times New Roman"/>
                <w:sz w:val="20"/>
                <w:szCs w:val="20"/>
              </w:rPr>
              <w:t xml:space="preserve"> ТС 009/2011 «О безопасности парфюмерно-косметической продукции»</w:t>
            </w:r>
          </w:p>
        </w:tc>
        <w:tc>
          <w:tcPr>
            <w:tcW w:w="709"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tabs>
                <w:tab w:val="center" w:pos="4677"/>
                <w:tab w:val="right" w:pos="9355"/>
              </w:tabs>
              <w:rPr>
                <w:rFonts w:ascii="Times New Roman" w:eastAsia="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r>
      <w:tr w:rsidR="00354EEA" w:rsidRPr="00EA48FD" w:rsidTr="00354EEA">
        <w:trPr>
          <w:trHeight w:val="487"/>
        </w:trPr>
        <w:tc>
          <w:tcPr>
            <w:tcW w:w="568"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hAnsi="Times New Roman" w:cs="Times New Roman"/>
                <w:sz w:val="20"/>
                <w:szCs w:val="20"/>
              </w:rPr>
            </w:pPr>
            <w:r w:rsidRPr="00EA48FD">
              <w:rPr>
                <w:rFonts w:ascii="Times New Roman" w:hAnsi="Times New Roman" w:cs="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20.41.44.120</w:t>
            </w:r>
          </w:p>
        </w:tc>
        <w:tc>
          <w:tcPr>
            <w:tcW w:w="510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both"/>
              <w:rPr>
                <w:rFonts w:ascii="Times New Roman" w:hAnsi="Times New Roman" w:cs="Times New Roman"/>
                <w:sz w:val="20"/>
                <w:szCs w:val="20"/>
              </w:rPr>
            </w:pPr>
            <w:r w:rsidRPr="00EA48FD">
              <w:rPr>
                <w:rFonts w:ascii="Times New Roman" w:hAnsi="Times New Roman" w:cs="Times New Roman"/>
                <w:b/>
                <w:sz w:val="20"/>
                <w:szCs w:val="20"/>
              </w:rPr>
              <w:t>Чистящее средство</w:t>
            </w:r>
            <w:r w:rsidRPr="00EA48FD">
              <w:rPr>
                <w:rFonts w:ascii="Times New Roman" w:hAnsi="Times New Roman" w:cs="Times New Roman"/>
                <w:sz w:val="20"/>
                <w:szCs w:val="20"/>
              </w:rPr>
              <w:t xml:space="preserve">. </w:t>
            </w:r>
            <w:r w:rsidRPr="006F0B5C">
              <w:rPr>
                <w:rFonts w:ascii="Times New Roman" w:hAnsi="Times New Roman" w:cs="Times New Roman"/>
                <w:sz w:val="20"/>
                <w:szCs w:val="20"/>
              </w:rPr>
              <w:t xml:space="preserve">Чистящее средство. В индивидуальной пластиковой упаковке, банка объем не менее 480 гр. Состав: карбонат кальция, сода, А-ПАВ, отдушка, щавелевая кислота. Соответствует требованиям ГОСТ </w:t>
            </w:r>
            <w:proofErr w:type="gramStart"/>
            <w:r w:rsidRPr="006F0B5C">
              <w:rPr>
                <w:rFonts w:ascii="Times New Roman" w:hAnsi="Times New Roman" w:cs="Times New Roman"/>
                <w:sz w:val="20"/>
                <w:szCs w:val="20"/>
              </w:rPr>
              <w:t>Р</w:t>
            </w:r>
            <w:proofErr w:type="gramEnd"/>
            <w:r w:rsidRPr="006F0B5C">
              <w:rPr>
                <w:rFonts w:ascii="Times New Roman" w:hAnsi="Times New Roman" w:cs="Times New Roman"/>
                <w:sz w:val="20"/>
                <w:szCs w:val="20"/>
              </w:rPr>
              <w:t xml:space="preserve"> 51696-2000</w:t>
            </w:r>
          </w:p>
        </w:tc>
        <w:tc>
          <w:tcPr>
            <w:tcW w:w="709"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center"/>
              <w:rPr>
                <w:rFonts w:ascii="Times New Roman" w:hAnsi="Times New Roman" w:cs="Times New Roman"/>
                <w:sz w:val="20"/>
                <w:szCs w:val="20"/>
              </w:rPr>
            </w:pPr>
            <w:r>
              <w:rPr>
                <w:rFonts w:ascii="Times New Roman" w:hAnsi="Times New Roman" w:cs="Times New Roman"/>
                <w:sz w:val="20"/>
                <w:szCs w:val="20"/>
              </w:rPr>
              <w:t>400</w:t>
            </w:r>
          </w:p>
        </w:tc>
      </w:tr>
      <w:tr w:rsidR="00354EEA" w:rsidRPr="00EA48FD" w:rsidTr="00354EEA">
        <w:trPr>
          <w:trHeight w:val="487"/>
        </w:trPr>
        <w:tc>
          <w:tcPr>
            <w:tcW w:w="568"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eastAsia="Times New Roman" w:hAnsi="Times New Roman" w:cs="Times New Roman"/>
                <w:sz w:val="20"/>
                <w:szCs w:val="20"/>
              </w:rPr>
            </w:pPr>
            <w:r w:rsidRPr="00EA48FD">
              <w:rPr>
                <w:rFonts w:ascii="Times New Roman" w:eastAsia="Times New Roman" w:hAnsi="Times New Roman" w:cs="Times New Roman"/>
                <w:sz w:val="20"/>
                <w:szCs w:val="20"/>
              </w:rPr>
              <w:t>4</w:t>
            </w:r>
          </w:p>
        </w:tc>
        <w:tc>
          <w:tcPr>
            <w:tcW w:w="1417"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eastAsia="Times New Roman" w:hAnsi="Times New Roman" w:cs="Times New Roman"/>
                <w:sz w:val="20"/>
                <w:szCs w:val="20"/>
              </w:rPr>
            </w:pPr>
            <w:r w:rsidRPr="00EA48FD">
              <w:rPr>
                <w:rStyle w:val="iceouttxt6"/>
                <w:rFonts w:ascii="Times New Roman" w:hAnsi="Times New Roman" w:cs="Times New Roman"/>
                <w:color w:val="auto"/>
                <w:sz w:val="20"/>
                <w:szCs w:val="20"/>
              </w:rPr>
              <w:t>20.13.43.119</w:t>
            </w:r>
          </w:p>
        </w:tc>
        <w:tc>
          <w:tcPr>
            <w:tcW w:w="510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both"/>
              <w:rPr>
                <w:rFonts w:ascii="Times New Roman" w:eastAsia="Times New Roman" w:hAnsi="Times New Roman" w:cs="Times New Roman"/>
                <w:sz w:val="20"/>
                <w:szCs w:val="20"/>
              </w:rPr>
            </w:pPr>
            <w:r w:rsidRPr="00EA48FD">
              <w:rPr>
                <w:rFonts w:ascii="Times New Roman" w:eastAsia="Times New Roman" w:hAnsi="Times New Roman" w:cs="Times New Roman"/>
                <w:b/>
                <w:sz w:val="20"/>
                <w:szCs w:val="20"/>
              </w:rPr>
              <w:t>Сода кальцинированная</w:t>
            </w:r>
            <w:r w:rsidRPr="00EA48FD">
              <w:rPr>
                <w:rFonts w:ascii="Times New Roman" w:eastAsia="Times New Roman" w:hAnsi="Times New Roman" w:cs="Times New Roman"/>
                <w:sz w:val="20"/>
                <w:szCs w:val="20"/>
              </w:rPr>
              <w:t xml:space="preserve">. </w:t>
            </w:r>
            <w:proofErr w:type="gramStart"/>
            <w:r w:rsidRPr="006F0B5C">
              <w:rPr>
                <w:rFonts w:ascii="Times New Roman" w:eastAsia="Times New Roman" w:hAnsi="Times New Roman" w:cs="Times New Roman"/>
                <w:sz w:val="20"/>
                <w:szCs w:val="20"/>
              </w:rPr>
              <w:t>Кальцинированная</w:t>
            </w:r>
            <w:proofErr w:type="gramEnd"/>
            <w:r w:rsidRPr="006F0B5C">
              <w:rPr>
                <w:rFonts w:ascii="Times New Roman" w:eastAsia="Times New Roman" w:hAnsi="Times New Roman" w:cs="Times New Roman"/>
                <w:sz w:val="20"/>
                <w:szCs w:val="20"/>
              </w:rPr>
              <w:t>, порошок белого цвета. Форма выпуска: картонная пачка объем не менее 600 гр. Соответствует требованиям ГОСТ 5100-85</w:t>
            </w:r>
          </w:p>
        </w:tc>
        <w:tc>
          <w:tcPr>
            <w:tcW w:w="709"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tabs>
                <w:tab w:val="center" w:pos="4677"/>
                <w:tab w:val="right" w:pos="9355"/>
              </w:tabs>
              <w:rPr>
                <w:rFonts w:ascii="Times New Roman" w:eastAsia="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r>
      <w:tr w:rsidR="00354EEA" w:rsidRPr="00EA48FD" w:rsidTr="00354EEA">
        <w:trPr>
          <w:trHeight w:val="487"/>
        </w:trPr>
        <w:tc>
          <w:tcPr>
            <w:tcW w:w="568"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hAnsi="Times New Roman" w:cs="Times New Roman"/>
                <w:sz w:val="20"/>
                <w:szCs w:val="20"/>
              </w:rPr>
            </w:pPr>
            <w:r w:rsidRPr="00EA48FD">
              <w:rPr>
                <w:rFonts w:ascii="Times New Roman" w:hAnsi="Times New Roman" w:cs="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20.41.32.125</w:t>
            </w:r>
          </w:p>
        </w:tc>
        <w:tc>
          <w:tcPr>
            <w:tcW w:w="510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both"/>
              <w:rPr>
                <w:rFonts w:ascii="Times New Roman" w:hAnsi="Times New Roman" w:cs="Times New Roman"/>
                <w:sz w:val="20"/>
                <w:szCs w:val="20"/>
              </w:rPr>
            </w:pPr>
            <w:r w:rsidRPr="00EA48FD">
              <w:rPr>
                <w:rFonts w:ascii="Times New Roman" w:hAnsi="Times New Roman" w:cs="Times New Roman"/>
                <w:b/>
                <w:sz w:val="20"/>
                <w:szCs w:val="20"/>
              </w:rPr>
              <w:t>Отбеливатель.</w:t>
            </w:r>
            <w:r w:rsidRPr="00EA48FD">
              <w:rPr>
                <w:rFonts w:ascii="Times New Roman" w:hAnsi="Times New Roman" w:cs="Times New Roman"/>
                <w:sz w:val="20"/>
                <w:szCs w:val="20"/>
              </w:rPr>
              <w:t xml:space="preserve"> </w:t>
            </w:r>
            <w:r w:rsidRPr="006F0B5C">
              <w:rPr>
                <w:rFonts w:ascii="Times New Roman" w:hAnsi="Times New Roman" w:cs="Times New Roman"/>
                <w:sz w:val="20"/>
                <w:szCs w:val="20"/>
              </w:rPr>
              <w:t>Для отбеливания хлопчатобумажных, льняных, смесовых, синтетических тканей и дезинфицирования тканей и поверхностей. Состав:  не более 5% мыло, активатор ТАЭД (</w:t>
            </w:r>
            <w:proofErr w:type="spellStart"/>
            <w:r w:rsidRPr="006F0B5C">
              <w:rPr>
                <w:rFonts w:ascii="Times New Roman" w:hAnsi="Times New Roman" w:cs="Times New Roman"/>
                <w:sz w:val="20"/>
                <w:szCs w:val="20"/>
              </w:rPr>
              <w:t>тетраацетилэтилендиамин</w:t>
            </w:r>
            <w:proofErr w:type="spellEnd"/>
            <w:r w:rsidRPr="006F0B5C">
              <w:rPr>
                <w:rFonts w:ascii="Times New Roman" w:hAnsi="Times New Roman" w:cs="Times New Roman"/>
                <w:sz w:val="20"/>
                <w:szCs w:val="20"/>
              </w:rPr>
              <w:t xml:space="preserve">), анионный ПАВ, неионогенный ПАВ, </w:t>
            </w:r>
            <w:proofErr w:type="spellStart"/>
            <w:r w:rsidRPr="006F0B5C">
              <w:rPr>
                <w:rFonts w:ascii="Times New Roman" w:hAnsi="Times New Roman" w:cs="Times New Roman"/>
                <w:sz w:val="20"/>
                <w:szCs w:val="20"/>
              </w:rPr>
              <w:t>поликарбоксилаты</w:t>
            </w:r>
            <w:proofErr w:type="spellEnd"/>
            <w:r w:rsidRPr="006F0B5C">
              <w:rPr>
                <w:rFonts w:ascii="Times New Roman" w:hAnsi="Times New Roman" w:cs="Times New Roman"/>
                <w:sz w:val="20"/>
                <w:szCs w:val="20"/>
              </w:rPr>
              <w:t xml:space="preserve"> не менее 30%  (неизменяемое значение показателя) кислородосодержащий отбеливатель. Дополнительно: оптический отбеливатель, ароматические добавки. Форма выпуска: упаковка не менее 600 </w:t>
            </w:r>
            <w:proofErr w:type="spellStart"/>
            <w:r w:rsidRPr="006F0B5C">
              <w:rPr>
                <w:rFonts w:ascii="Times New Roman" w:hAnsi="Times New Roman" w:cs="Times New Roman"/>
                <w:sz w:val="20"/>
                <w:szCs w:val="20"/>
              </w:rPr>
              <w:t>гр</w:t>
            </w:r>
            <w:proofErr w:type="gramStart"/>
            <w:r w:rsidRPr="006F0B5C">
              <w:rPr>
                <w:rFonts w:ascii="Times New Roman" w:hAnsi="Times New Roman" w:cs="Times New Roman"/>
                <w:sz w:val="20"/>
                <w:szCs w:val="20"/>
              </w:rPr>
              <w:t>.С</w:t>
            </w:r>
            <w:proofErr w:type="gramEnd"/>
            <w:r w:rsidRPr="006F0B5C">
              <w:rPr>
                <w:rFonts w:ascii="Times New Roman" w:hAnsi="Times New Roman" w:cs="Times New Roman"/>
                <w:sz w:val="20"/>
                <w:szCs w:val="20"/>
              </w:rPr>
              <w:t>оответствует</w:t>
            </w:r>
            <w:proofErr w:type="spellEnd"/>
            <w:r w:rsidRPr="006F0B5C">
              <w:rPr>
                <w:rFonts w:ascii="Times New Roman" w:hAnsi="Times New Roman" w:cs="Times New Roman"/>
                <w:sz w:val="20"/>
                <w:szCs w:val="20"/>
              </w:rPr>
              <w:t xml:space="preserve"> </w:t>
            </w:r>
            <w:r w:rsidRPr="006F0B5C">
              <w:rPr>
                <w:rFonts w:ascii="Times New Roman" w:hAnsi="Times New Roman" w:cs="Times New Roman"/>
                <w:sz w:val="20"/>
                <w:szCs w:val="20"/>
              </w:rPr>
              <w:lastRenderedPageBreak/>
              <w:t>требованиям  ГОСТ 22567.11-82.</w:t>
            </w:r>
          </w:p>
        </w:tc>
        <w:tc>
          <w:tcPr>
            <w:tcW w:w="709"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lastRenderedPageBreak/>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center"/>
              <w:rPr>
                <w:rFonts w:ascii="Times New Roman" w:hAnsi="Times New Roman" w:cs="Times New Roman"/>
                <w:sz w:val="20"/>
                <w:szCs w:val="20"/>
              </w:rPr>
            </w:pPr>
            <w:r>
              <w:rPr>
                <w:rFonts w:ascii="Times New Roman" w:hAnsi="Times New Roman" w:cs="Times New Roman"/>
                <w:sz w:val="20"/>
                <w:szCs w:val="20"/>
              </w:rPr>
              <w:t>150</w:t>
            </w:r>
          </w:p>
        </w:tc>
      </w:tr>
      <w:tr w:rsidR="00354EEA" w:rsidRPr="00EA48FD" w:rsidTr="00354EEA">
        <w:trPr>
          <w:trHeight w:val="487"/>
        </w:trPr>
        <w:tc>
          <w:tcPr>
            <w:tcW w:w="568"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hAnsi="Times New Roman" w:cs="Times New Roman"/>
                <w:sz w:val="20"/>
                <w:szCs w:val="20"/>
              </w:rPr>
            </w:pPr>
            <w:r w:rsidRPr="00EA48FD">
              <w:rPr>
                <w:rFonts w:ascii="Times New Roman" w:hAnsi="Times New Roman" w:cs="Times New Roman"/>
                <w:sz w:val="20"/>
                <w:szCs w:val="20"/>
              </w:rPr>
              <w:lastRenderedPageBreak/>
              <w:t>6</w:t>
            </w:r>
          </w:p>
        </w:tc>
        <w:tc>
          <w:tcPr>
            <w:tcW w:w="1417"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20.41.32.121</w:t>
            </w:r>
          </w:p>
        </w:tc>
        <w:tc>
          <w:tcPr>
            <w:tcW w:w="510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both"/>
              <w:rPr>
                <w:rFonts w:ascii="Times New Roman" w:hAnsi="Times New Roman" w:cs="Times New Roman"/>
                <w:sz w:val="20"/>
                <w:szCs w:val="20"/>
              </w:rPr>
            </w:pPr>
            <w:r w:rsidRPr="00EA48FD">
              <w:rPr>
                <w:rFonts w:ascii="Times New Roman" w:hAnsi="Times New Roman" w:cs="Times New Roman"/>
                <w:b/>
                <w:sz w:val="20"/>
                <w:szCs w:val="20"/>
              </w:rPr>
              <w:t>Стиральный порошок.</w:t>
            </w:r>
            <w:r w:rsidRPr="00EA48FD">
              <w:rPr>
                <w:rFonts w:ascii="Times New Roman" w:hAnsi="Times New Roman" w:cs="Times New Roman"/>
                <w:sz w:val="20"/>
                <w:szCs w:val="20"/>
              </w:rPr>
              <w:t xml:space="preserve"> </w:t>
            </w:r>
            <w:r w:rsidRPr="006F0B5C">
              <w:rPr>
                <w:rFonts w:ascii="Times New Roman" w:hAnsi="Times New Roman" w:cs="Times New Roman"/>
                <w:sz w:val="20"/>
                <w:szCs w:val="20"/>
              </w:rPr>
              <w:t xml:space="preserve">Детский стиральный порошок. </w:t>
            </w:r>
            <w:proofErr w:type="gramStart"/>
            <w:r w:rsidRPr="006F0B5C">
              <w:rPr>
                <w:rFonts w:ascii="Times New Roman" w:hAnsi="Times New Roman" w:cs="Times New Roman"/>
                <w:sz w:val="20"/>
                <w:szCs w:val="20"/>
              </w:rPr>
              <w:t>Изготовлен</w:t>
            </w:r>
            <w:proofErr w:type="gramEnd"/>
            <w:r w:rsidRPr="006F0B5C">
              <w:rPr>
                <w:rFonts w:ascii="Times New Roman" w:hAnsi="Times New Roman" w:cs="Times New Roman"/>
                <w:sz w:val="20"/>
                <w:szCs w:val="20"/>
              </w:rPr>
              <w:t xml:space="preserve"> на основе детского мыла. </w:t>
            </w:r>
            <w:proofErr w:type="gramStart"/>
            <w:r w:rsidRPr="006F0B5C">
              <w:rPr>
                <w:rFonts w:ascii="Times New Roman" w:hAnsi="Times New Roman" w:cs="Times New Roman"/>
                <w:sz w:val="20"/>
                <w:szCs w:val="20"/>
              </w:rPr>
              <w:t>Для</w:t>
            </w:r>
            <w:proofErr w:type="gramEnd"/>
            <w:r w:rsidRPr="006F0B5C">
              <w:rPr>
                <w:rFonts w:ascii="Times New Roman" w:hAnsi="Times New Roman" w:cs="Times New Roman"/>
                <w:sz w:val="20"/>
                <w:szCs w:val="20"/>
              </w:rPr>
              <w:t xml:space="preserve"> ручной и машинной стирке.  Форма выпуска: упаковка  не менее 2,4 кг. Соответствует требованиям ГОСТ </w:t>
            </w:r>
            <w:proofErr w:type="gramStart"/>
            <w:r w:rsidRPr="006F0B5C">
              <w:rPr>
                <w:rFonts w:ascii="Times New Roman" w:hAnsi="Times New Roman" w:cs="Times New Roman"/>
                <w:sz w:val="20"/>
                <w:szCs w:val="20"/>
              </w:rPr>
              <w:t>Р</w:t>
            </w:r>
            <w:proofErr w:type="gramEnd"/>
            <w:r w:rsidRPr="006F0B5C">
              <w:rPr>
                <w:rFonts w:ascii="Times New Roman" w:hAnsi="Times New Roman" w:cs="Times New Roman"/>
                <w:sz w:val="20"/>
                <w:szCs w:val="20"/>
              </w:rPr>
              <w:t xml:space="preserve"> 52488-2005, ГОСТ 32479-2013</w:t>
            </w:r>
          </w:p>
        </w:tc>
        <w:tc>
          <w:tcPr>
            <w:tcW w:w="709"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center"/>
              <w:rPr>
                <w:rFonts w:ascii="Times New Roman" w:hAnsi="Times New Roman" w:cs="Times New Roman"/>
                <w:sz w:val="20"/>
                <w:szCs w:val="20"/>
              </w:rPr>
            </w:pPr>
            <w:r>
              <w:rPr>
                <w:rFonts w:ascii="Times New Roman" w:hAnsi="Times New Roman" w:cs="Times New Roman"/>
                <w:sz w:val="20"/>
                <w:szCs w:val="20"/>
              </w:rPr>
              <w:t>190</w:t>
            </w:r>
          </w:p>
        </w:tc>
      </w:tr>
      <w:tr w:rsidR="00354EEA" w:rsidRPr="00EA48FD" w:rsidTr="00354EEA">
        <w:trPr>
          <w:trHeight w:val="487"/>
        </w:trPr>
        <w:tc>
          <w:tcPr>
            <w:tcW w:w="568"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hAnsi="Times New Roman" w:cs="Times New Roman"/>
                <w:sz w:val="20"/>
                <w:szCs w:val="20"/>
              </w:rPr>
            </w:pPr>
            <w:r w:rsidRPr="00EA48FD">
              <w:rPr>
                <w:rFonts w:ascii="Times New Roman" w:hAnsi="Times New Roman" w:cs="Times New Roman"/>
                <w:sz w:val="20"/>
                <w:szCs w:val="20"/>
              </w:rPr>
              <w:t>7</w:t>
            </w:r>
          </w:p>
        </w:tc>
        <w:tc>
          <w:tcPr>
            <w:tcW w:w="1417"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20.41.32.114</w:t>
            </w:r>
          </w:p>
        </w:tc>
        <w:tc>
          <w:tcPr>
            <w:tcW w:w="510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both"/>
              <w:rPr>
                <w:rFonts w:ascii="Times New Roman" w:hAnsi="Times New Roman" w:cs="Times New Roman"/>
                <w:sz w:val="20"/>
                <w:szCs w:val="20"/>
              </w:rPr>
            </w:pPr>
            <w:r w:rsidRPr="00EA48FD">
              <w:rPr>
                <w:rFonts w:ascii="Times New Roman" w:hAnsi="Times New Roman" w:cs="Times New Roman"/>
                <w:b/>
                <w:sz w:val="20"/>
                <w:szCs w:val="20"/>
              </w:rPr>
              <w:t>Средство для сантехники</w:t>
            </w:r>
            <w:r w:rsidRPr="00EA48FD">
              <w:rPr>
                <w:rFonts w:ascii="Times New Roman" w:hAnsi="Times New Roman" w:cs="Times New Roman"/>
                <w:sz w:val="20"/>
                <w:szCs w:val="20"/>
              </w:rPr>
              <w:t xml:space="preserve">. </w:t>
            </w:r>
            <w:r w:rsidRPr="006F0B5C">
              <w:rPr>
                <w:rFonts w:ascii="Times New Roman" w:hAnsi="Times New Roman" w:cs="Times New Roman"/>
                <w:sz w:val="20"/>
                <w:szCs w:val="20"/>
              </w:rPr>
              <w:t xml:space="preserve">Для чистки раковин, унитазов, ванн,  кафеля от ржавчины, известковых отложений, жировых и прочих загрязнений. Состав: не более 5% (неизменяемое значение показателя) неионогенный ПАВ, анионный ПАВ, щавелевая кислота. Дополнительно: </w:t>
            </w:r>
            <w:proofErr w:type="spellStart"/>
            <w:r w:rsidRPr="006F0B5C">
              <w:rPr>
                <w:rFonts w:ascii="Times New Roman" w:hAnsi="Times New Roman" w:cs="Times New Roman"/>
                <w:sz w:val="20"/>
                <w:szCs w:val="20"/>
              </w:rPr>
              <w:t>ароматизатор</w:t>
            </w:r>
            <w:proofErr w:type="spellEnd"/>
            <w:r w:rsidRPr="006F0B5C">
              <w:rPr>
                <w:rFonts w:ascii="Times New Roman" w:hAnsi="Times New Roman" w:cs="Times New Roman"/>
                <w:sz w:val="20"/>
                <w:szCs w:val="20"/>
              </w:rPr>
              <w:t>, краситель. Форма выпуска: флакон не менее 750мл.</w:t>
            </w:r>
          </w:p>
        </w:tc>
        <w:tc>
          <w:tcPr>
            <w:tcW w:w="709"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center"/>
              <w:rPr>
                <w:rFonts w:ascii="Times New Roman" w:hAnsi="Times New Roman" w:cs="Times New Roman"/>
                <w:sz w:val="20"/>
                <w:szCs w:val="20"/>
              </w:rPr>
            </w:pPr>
            <w:r>
              <w:rPr>
                <w:rFonts w:ascii="Times New Roman" w:hAnsi="Times New Roman" w:cs="Times New Roman"/>
                <w:sz w:val="20"/>
                <w:szCs w:val="20"/>
              </w:rPr>
              <w:t>400</w:t>
            </w:r>
          </w:p>
        </w:tc>
      </w:tr>
      <w:tr w:rsidR="00354EEA" w:rsidRPr="00EA48FD" w:rsidTr="00354EEA">
        <w:trPr>
          <w:trHeight w:val="487"/>
        </w:trPr>
        <w:tc>
          <w:tcPr>
            <w:tcW w:w="568"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hAnsi="Times New Roman" w:cs="Times New Roman"/>
                <w:sz w:val="20"/>
                <w:szCs w:val="20"/>
              </w:rPr>
            </w:pPr>
            <w:r w:rsidRPr="00EA48FD">
              <w:rPr>
                <w:rFonts w:ascii="Times New Roman" w:hAnsi="Times New Roman" w:cs="Times New Roman"/>
                <w:sz w:val="20"/>
                <w:szCs w:val="20"/>
              </w:rPr>
              <w:t>8</w:t>
            </w:r>
          </w:p>
        </w:tc>
        <w:tc>
          <w:tcPr>
            <w:tcW w:w="1417"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20.41.32.119</w:t>
            </w:r>
          </w:p>
        </w:tc>
        <w:tc>
          <w:tcPr>
            <w:tcW w:w="510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both"/>
              <w:rPr>
                <w:rFonts w:ascii="Times New Roman" w:hAnsi="Times New Roman" w:cs="Times New Roman"/>
                <w:sz w:val="20"/>
                <w:szCs w:val="20"/>
              </w:rPr>
            </w:pPr>
            <w:r w:rsidRPr="00EA48FD">
              <w:rPr>
                <w:rFonts w:ascii="Times New Roman" w:hAnsi="Times New Roman" w:cs="Times New Roman"/>
                <w:b/>
                <w:sz w:val="20"/>
                <w:szCs w:val="20"/>
              </w:rPr>
              <w:t>Чистящее средство для кухонных плит</w:t>
            </w:r>
            <w:r>
              <w:rPr>
                <w:rFonts w:ascii="Times New Roman" w:hAnsi="Times New Roman" w:cs="Times New Roman"/>
                <w:sz w:val="20"/>
                <w:szCs w:val="20"/>
              </w:rPr>
              <w:t xml:space="preserve">. </w:t>
            </w:r>
            <w:r w:rsidRPr="006F0B5C">
              <w:rPr>
                <w:rFonts w:ascii="Times New Roman" w:hAnsi="Times New Roman" w:cs="Times New Roman"/>
                <w:sz w:val="20"/>
                <w:szCs w:val="20"/>
              </w:rPr>
              <w:t xml:space="preserve">Чистящее средство для кухонных плит. Не менее 5%, но не более 15% </w:t>
            </w:r>
            <w:proofErr w:type="gramStart"/>
            <w:r w:rsidRPr="006F0B5C">
              <w:rPr>
                <w:rFonts w:ascii="Times New Roman" w:hAnsi="Times New Roman" w:cs="Times New Roman"/>
                <w:sz w:val="20"/>
                <w:szCs w:val="20"/>
              </w:rPr>
              <w:t>щелочных</w:t>
            </w:r>
            <w:proofErr w:type="gramEnd"/>
            <w:r w:rsidRPr="006F0B5C">
              <w:rPr>
                <w:rFonts w:ascii="Times New Roman" w:hAnsi="Times New Roman" w:cs="Times New Roman"/>
                <w:sz w:val="20"/>
                <w:szCs w:val="20"/>
              </w:rPr>
              <w:t xml:space="preserve"> компоненты, не более 5% АПАВ, не более 5% краситель, ароматизирующая добавка. Фасовка: флакон с распылителем объемом не менее 750 мл. Соответствует требованиям ГОСТ 51696-2000</w:t>
            </w:r>
          </w:p>
        </w:tc>
        <w:tc>
          <w:tcPr>
            <w:tcW w:w="709"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center"/>
              <w:rPr>
                <w:rFonts w:ascii="Times New Roman" w:hAnsi="Times New Roman" w:cs="Times New Roman"/>
                <w:sz w:val="20"/>
                <w:szCs w:val="20"/>
              </w:rPr>
            </w:pPr>
            <w:r>
              <w:rPr>
                <w:rFonts w:ascii="Times New Roman" w:hAnsi="Times New Roman" w:cs="Times New Roman"/>
                <w:sz w:val="20"/>
                <w:szCs w:val="20"/>
              </w:rPr>
              <w:t>30</w:t>
            </w:r>
          </w:p>
        </w:tc>
      </w:tr>
      <w:tr w:rsidR="00354EEA" w:rsidRPr="00EA48FD" w:rsidTr="00354EEA">
        <w:trPr>
          <w:trHeight w:val="487"/>
        </w:trPr>
        <w:tc>
          <w:tcPr>
            <w:tcW w:w="568"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hAnsi="Times New Roman" w:cs="Times New Roman"/>
                <w:sz w:val="20"/>
                <w:szCs w:val="20"/>
              </w:rPr>
            </w:pPr>
            <w:r>
              <w:rPr>
                <w:rFonts w:ascii="Times New Roman" w:hAnsi="Times New Roman" w:cs="Times New Roman"/>
                <w:sz w:val="20"/>
                <w:szCs w:val="20"/>
              </w:rPr>
              <w:t>9</w:t>
            </w:r>
          </w:p>
        </w:tc>
        <w:tc>
          <w:tcPr>
            <w:tcW w:w="1417"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w:t>
            </w:r>
            <w:r>
              <w:rPr>
                <w:rStyle w:val="iceouttxt6"/>
                <w:rFonts w:ascii="Times New Roman" w:hAnsi="Times New Roman" w:cs="Times New Roman"/>
                <w:color w:val="auto"/>
                <w:sz w:val="20"/>
                <w:szCs w:val="20"/>
              </w:rPr>
              <w:t>2.111</w:t>
            </w:r>
          </w:p>
        </w:tc>
        <w:tc>
          <w:tcPr>
            <w:tcW w:w="5103" w:type="dxa"/>
            <w:tcBorders>
              <w:top w:val="single" w:sz="4" w:space="0" w:color="auto"/>
              <w:left w:val="single" w:sz="4" w:space="0" w:color="auto"/>
              <w:bottom w:val="single" w:sz="4" w:space="0" w:color="auto"/>
              <w:right w:val="single" w:sz="4" w:space="0" w:color="auto"/>
            </w:tcBorders>
          </w:tcPr>
          <w:p w:rsidR="00354EEA" w:rsidRPr="00EA48FD" w:rsidRDefault="00354EEA" w:rsidP="00225D80">
            <w:pPr>
              <w:jc w:val="both"/>
              <w:rPr>
                <w:rFonts w:ascii="Times New Roman" w:hAnsi="Times New Roman" w:cs="Times New Roman"/>
                <w:sz w:val="20"/>
                <w:szCs w:val="20"/>
              </w:rPr>
            </w:pPr>
            <w:r w:rsidRPr="006F0B5C">
              <w:rPr>
                <w:rFonts w:ascii="Times New Roman" w:hAnsi="Times New Roman" w:cs="Times New Roman"/>
                <w:b/>
                <w:sz w:val="20"/>
                <w:szCs w:val="20"/>
              </w:rPr>
              <w:t>Концентрирован</w:t>
            </w:r>
            <w:r>
              <w:rPr>
                <w:rFonts w:ascii="Times New Roman" w:hAnsi="Times New Roman" w:cs="Times New Roman"/>
                <w:b/>
                <w:sz w:val="20"/>
                <w:szCs w:val="20"/>
              </w:rPr>
              <w:t>н</w:t>
            </w:r>
            <w:r w:rsidRPr="006F0B5C">
              <w:rPr>
                <w:rFonts w:ascii="Times New Roman" w:hAnsi="Times New Roman" w:cs="Times New Roman"/>
                <w:b/>
                <w:sz w:val="20"/>
                <w:szCs w:val="20"/>
              </w:rPr>
              <w:t xml:space="preserve">ое средство для мытья посуды. </w:t>
            </w:r>
            <w:r w:rsidRPr="006F0B5C">
              <w:rPr>
                <w:rFonts w:ascii="Times New Roman" w:hAnsi="Times New Roman" w:cs="Times New Roman"/>
                <w:sz w:val="20"/>
                <w:szCs w:val="20"/>
              </w:rPr>
              <w:t>Разрешено к использованию в детских школьных и дошкольны</w:t>
            </w:r>
            <w:r w:rsidR="00225D80">
              <w:rPr>
                <w:rFonts w:ascii="Times New Roman" w:hAnsi="Times New Roman" w:cs="Times New Roman"/>
                <w:sz w:val="20"/>
                <w:szCs w:val="20"/>
              </w:rPr>
              <w:t>х учреждениях. Состав: АПАВ бол</w:t>
            </w:r>
            <w:r w:rsidRPr="006F0B5C">
              <w:rPr>
                <w:rFonts w:ascii="Times New Roman" w:hAnsi="Times New Roman" w:cs="Times New Roman"/>
                <w:sz w:val="20"/>
                <w:szCs w:val="20"/>
              </w:rPr>
              <w:t xml:space="preserve">ее </w:t>
            </w:r>
            <w:r w:rsidR="00225D80">
              <w:rPr>
                <w:rFonts w:ascii="Times New Roman" w:hAnsi="Times New Roman" w:cs="Times New Roman"/>
                <w:sz w:val="20"/>
                <w:szCs w:val="20"/>
              </w:rPr>
              <w:t>5%, НПАВ менее 5%, аро</w:t>
            </w:r>
            <w:r w:rsidRPr="006F0B5C">
              <w:rPr>
                <w:rFonts w:ascii="Times New Roman" w:hAnsi="Times New Roman" w:cs="Times New Roman"/>
                <w:sz w:val="20"/>
                <w:szCs w:val="20"/>
              </w:rPr>
              <w:t>ма</w:t>
            </w:r>
            <w:r w:rsidR="00225D80">
              <w:rPr>
                <w:rFonts w:ascii="Times New Roman" w:hAnsi="Times New Roman" w:cs="Times New Roman"/>
                <w:sz w:val="20"/>
                <w:szCs w:val="20"/>
              </w:rPr>
              <w:t>т</w:t>
            </w:r>
            <w:r w:rsidRPr="006F0B5C">
              <w:rPr>
                <w:rFonts w:ascii="Times New Roman" w:hAnsi="Times New Roman" w:cs="Times New Roman"/>
                <w:sz w:val="20"/>
                <w:szCs w:val="20"/>
              </w:rPr>
              <w:t xml:space="preserve">изирующие добавки, загуститель, пищевой краситель, не содержит хлор. </w:t>
            </w:r>
            <w:proofErr w:type="spellStart"/>
            <w:r w:rsidRPr="006F0B5C">
              <w:rPr>
                <w:rFonts w:ascii="Times New Roman" w:hAnsi="Times New Roman" w:cs="Times New Roman"/>
                <w:sz w:val="20"/>
                <w:szCs w:val="20"/>
              </w:rPr>
              <w:t>pH</w:t>
            </w:r>
            <w:proofErr w:type="spellEnd"/>
            <w:r w:rsidRPr="006F0B5C">
              <w:rPr>
                <w:rFonts w:ascii="Times New Roman" w:hAnsi="Times New Roman" w:cs="Times New Roman"/>
                <w:sz w:val="20"/>
                <w:szCs w:val="20"/>
              </w:rPr>
              <w:t xml:space="preserve"> - </w:t>
            </w:r>
            <w:proofErr w:type="gramStart"/>
            <w:r w:rsidRPr="006F0B5C">
              <w:rPr>
                <w:rFonts w:ascii="Times New Roman" w:hAnsi="Times New Roman" w:cs="Times New Roman"/>
                <w:sz w:val="20"/>
                <w:szCs w:val="20"/>
              </w:rPr>
              <w:t>слабощело</w:t>
            </w:r>
            <w:r w:rsidR="00225D80">
              <w:rPr>
                <w:rFonts w:ascii="Times New Roman" w:hAnsi="Times New Roman" w:cs="Times New Roman"/>
                <w:sz w:val="20"/>
                <w:szCs w:val="20"/>
              </w:rPr>
              <w:t>ч</w:t>
            </w:r>
            <w:r w:rsidRPr="006F0B5C">
              <w:rPr>
                <w:rFonts w:ascii="Times New Roman" w:hAnsi="Times New Roman" w:cs="Times New Roman"/>
                <w:sz w:val="20"/>
                <w:szCs w:val="20"/>
              </w:rPr>
              <w:t>ное</w:t>
            </w:r>
            <w:proofErr w:type="gramEnd"/>
            <w:r w:rsidRPr="006F0B5C">
              <w:rPr>
                <w:rFonts w:ascii="Times New Roman" w:hAnsi="Times New Roman" w:cs="Times New Roman"/>
                <w:sz w:val="20"/>
                <w:szCs w:val="20"/>
              </w:rPr>
              <w:t>. Соответствует: ГОСТ ISO 9001-2011.</w:t>
            </w:r>
          </w:p>
        </w:tc>
        <w:tc>
          <w:tcPr>
            <w:tcW w:w="709"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center"/>
              <w:rPr>
                <w:rFonts w:ascii="Times New Roman" w:hAnsi="Times New Roman" w:cs="Times New Roman"/>
                <w:sz w:val="20"/>
                <w:szCs w:val="20"/>
              </w:rPr>
            </w:pPr>
            <w:r>
              <w:rPr>
                <w:rFonts w:ascii="Times New Roman" w:hAnsi="Times New Roman" w:cs="Times New Roman"/>
                <w:sz w:val="20"/>
                <w:szCs w:val="20"/>
              </w:rPr>
              <w:t>100</w:t>
            </w:r>
          </w:p>
        </w:tc>
      </w:tr>
      <w:tr w:rsidR="00354EEA" w:rsidRPr="00EA48FD" w:rsidTr="00354EEA">
        <w:trPr>
          <w:trHeight w:val="487"/>
        </w:trPr>
        <w:tc>
          <w:tcPr>
            <w:tcW w:w="568"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hAnsi="Times New Roman" w:cs="Times New Roman"/>
                <w:sz w:val="20"/>
                <w:szCs w:val="20"/>
              </w:rPr>
            </w:pPr>
            <w:r w:rsidRPr="00EA48FD">
              <w:rPr>
                <w:rFonts w:ascii="Times New Roman" w:hAnsi="Times New Roman" w:cs="Times New Roman"/>
                <w:sz w:val="20"/>
                <w:szCs w:val="20"/>
              </w:rPr>
              <w:t>1</w:t>
            </w:r>
            <w:r>
              <w:rPr>
                <w:rFonts w:ascii="Times New Roman" w:hAnsi="Times New Roman" w:cs="Times New Roman"/>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20.41.32.113</w:t>
            </w:r>
          </w:p>
        </w:tc>
        <w:tc>
          <w:tcPr>
            <w:tcW w:w="510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spacing w:after="0"/>
              <w:jc w:val="both"/>
              <w:rPr>
                <w:rFonts w:ascii="Times New Roman" w:hAnsi="Times New Roman" w:cs="Times New Roman"/>
                <w:sz w:val="20"/>
                <w:szCs w:val="20"/>
              </w:rPr>
            </w:pPr>
            <w:r w:rsidRPr="00EA48FD">
              <w:rPr>
                <w:rFonts w:ascii="Times New Roman" w:hAnsi="Times New Roman" w:cs="Times New Roman"/>
                <w:b/>
                <w:sz w:val="20"/>
                <w:szCs w:val="20"/>
              </w:rPr>
              <w:t>Средство для мытья стекол</w:t>
            </w:r>
            <w:r w:rsidRPr="00EA48FD">
              <w:rPr>
                <w:rFonts w:ascii="Times New Roman" w:hAnsi="Times New Roman" w:cs="Times New Roman"/>
                <w:sz w:val="20"/>
                <w:szCs w:val="20"/>
              </w:rPr>
              <w:t xml:space="preserve">. </w:t>
            </w:r>
            <w:r w:rsidRPr="006F0B5C">
              <w:rPr>
                <w:rFonts w:ascii="Times New Roman" w:hAnsi="Times New Roman" w:cs="Times New Roman"/>
                <w:sz w:val="20"/>
                <w:szCs w:val="20"/>
              </w:rPr>
              <w:t xml:space="preserve">Состав: вода, изопропиловый спирт, этиленгликоль, </w:t>
            </w:r>
            <w:proofErr w:type="gramStart"/>
            <w:r w:rsidRPr="006F0B5C">
              <w:rPr>
                <w:rFonts w:ascii="Times New Roman" w:hAnsi="Times New Roman" w:cs="Times New Roman"/>
                <w:sz w:val="20"/>
                <w:szCs w:val="20"/>
              </w:rPr>
              <w:t>анионные</w:t>
            </w:r>
            <w:proofErr w:type="gramEnd"/>
            <w:r w:rsidRPr="006F0B5C">
              <w:rPr>
                <w:rFonts w:ascii="Times New Roman" w:hAnsi="Times New Roman" w:cs="Times New Roman"/>
                <w:sz w:val="20"/>
                <w:szCs w:val="20"/>
              </w:rPr>
              <w:t xml:space="preserve"> ПАВ, парфюмерная композиция, краситель. Форма выпуска: флакон из прозрачного пластика не менее 750 мл. С распылителем рычажного типа.</w:t>
            </w:r>
            <w:r w:rsidR="00225D80">
              <w:rPr>
                <w:rFonts w:ascii="Times New Roman" w:hAnsi="Times New Roman" w:cs="Times New Roman"/>
                <w:sz w:val="20"/>
                <w:szCs w:val="20"/>
              </w:rPr>
              <w:t xml:space="preserve"> </w:t>
            </w:r>
            <w:r w:rsidRPr="006F0B5C">
              <w:rPr>
                <w:rFonts w:ascii="Times New Roman" w:hAnsi="Times New Roman" w:cs="Times New Roman"/>
                <w:sz w:val="20"/>
                <w:szCs w:val="20"/>
              </w:rPr>
              <w:t>Соответствует требованиям ГОСТ 51696-2000</w:t>
            </w:r>
          </w:p>
        </w:tc>
        <w:tc>
          <w:tcPr>
            <w:tcW w:w="709"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tabs>
                <w:tab w:val="center" w:pos="4677"/>
                <w:tab w:val="right" w:pos="9355"/>
              </w:tabs>
              <w:rPr>
                <w:rFonts w:ascii="Times New Roman" w:hAnsi="Times New Roman" w:cs="Times New Roman"/>
                <w:sz w:val="20"/>
                <w:szCs w:val="20"/>
              </w:rPr>
            </w:pPr>
            <w:proofErr w:type="spellStart"/>
            <w:proofErr w:type="gramStart"/>
            <w:r w:rsidRPr="00EA48FD">
              <w:rPr>
                <w:rFonts w:ascii="Times New Roman" w:eastAsia="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center"/>
              <w:rPr>
                <w:rFonts w:ascii="Times New Roman" w:hAnsi="Times New Roman" w:cs="Times New Roman"/>
                <w:sz w:val="20"/>
                <w:szCs w:val="20"/>
              </w:rPr>
            </w:pPr>
            <w:r>
              <w:rPr>
                <w:rFonts w:ascii="Times New Roman" w:hAnsi="Times New Roman" w:cs="Times New Roman"/>
                <w:sz w:val="20"/>
                <w:szCs w:val="20"/>
              </w:rPr>
              <w:t>100</w:t>
            </w:r>
          </w:p>
        </w:tc>
      </w:tr>
      <w:tr w:rsidR="00354EEA" w:rsidRPr="00EA48FD" w:rsidTr="00354EEA">
        <w:trPr>
          <w:trHeight w:val="487"/>
        </w:trPr>
        <w:tc>
          <w:tcPr>
            <w:tcW w:w="568"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hAnsi="Times New Roman" w:cs="Times New Roman"/>
                <w:sz w:val="20"/>
                <w:szCs w:val="20"/>
              </w:rPr>
            </w:pPr>
            <w:r w:rsidRPr="00EA48FD">
              <w:rPr>
                <w:rFonts w:ascii="Times New Roman" w:hAnsi="Times New Roman" w:cs="Times New Roman"/>
                <w:sz w:val="20"/>
                <w:szCs w:val="20"/>
              </w:rPr>
              <w:t>1</w:t>
            </w:r>
            <w:r>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hAnsi="Times New Roman" w:cs="Times New Roman"/>
                <w:sz w:val="20"/>
                <w:szCs w:val="20"/>
              </w:rPr>
            </w:pPr>
            <w:r w:rsidRPr="00EA48FD">
              <w:rPr>
                <w:rStyle w:val="iceouttxt6"/>
                <w:rFonts w:ascii="Times New Roman" w:hAnsi="Times New Roman" w:cs="Times New Roman"/>
                <w:color w:val="auto"/>
                <w:sz w:val="20"/>
                <w:szCs w:val="20"/>
              </w:rPr>
              <w:t>20.41.32.124</w:t>
            </w:r>
          </w:p>
        </w:tc>
        <w:tc>
          <w:tcPr>
            <w:tcW w:w="510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both"/>
              <w:rPr>
                <w:rFonts w:ascii="Times New Roman" w:hAnsi="Times New Roman" w:cs="Times New Roman"/>
                <w:sz w:val="20"/>
                <w:szCs w:val="20"/>
              </w:rPr>
            </w:pPr>
            <w:r>
              <w:rPr>
                <w:rFonts w:ascii="Times New Roman" w:hAnsi="Times New Roman" w:cs="Times New Roman"/>
                <w:b/>
                <w:sz w:val="20"/>
                <w:szCs w:val="20"/>
              </w:rPr>
              <w:t>Кондиционер</w:t>
            </w:r>
            <w:r w:rsidRPr="00EA48FD">
              <w:rPr>
                <w:rFonts w:ascii="Times New Roman" w:hAnsi="Times New Roman" w:cs="Times New Roman"/>
                <w:b/>
                <w:sz w:val="20"/>
                <w:szCs w:val="20"/>
              </w:rPr>
              <w:t xml:space="preserve"> для белья</w:t>
            </w:r>
            <w:r w:rsidRPr="00EA48FD">
              <w:rPr>
                <w:rFonts w:ascii="Times New Roman" w:hAnsi="Times New Roman" w:cs="Times New Roman"/>
                <w:sz w:val="20"/>
                <w:szCs w:val="20"/>
              </w:rPr>
              <w:t xml:space="preserve">. Бутылки из непрозрачного пластика емкостью не менее 1 </w:t>
            </w:r>
            <w:r>
              <w:rPr>
                <w:rFonts w:ascii="Times New Roman" w:hAnsi="Times New Roman" w:cs="Times New Roman"/>
                <w:sz w:val="20"/>
                <w:szCs w:val="20"/>
              </w:rPr>
              <w:t xml:space="preserve">л, крышка-дозатор. Состав: </w:t>
            </w:r>
            <w:r w:rsidRPr="00EA48FD">
              <w:rPr>
                <w:rFonts w:ascii="Times New Roman" w:hAnsi="Times New Roman" w:cs="Times New Roman"/>
                <w:sz w:val="20"/>
                <w:szCs w:val="20"/>
              </w:rPr>
              <w:t xml:space="preserve"> катионные ПАВ, консерванты. Соответствует требованиям ГОСТ 51696-2000</w:t>
            </w:r>
          </w:p>
        </w:tc>
        <w:tc>
          <w:tcPr>
            <w:tcW w:w="709"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tabs>
                <w:tab w:val="center" w:pos="4677"/>
                <w:tab w:val="right" w:pos="9355"/>
              </w:tabs>
              <w:rPr>
                <w:rFonts w:ascii="Times New Roman" w:hAnsi="Times New Roman" w:cs="Times New Roman"/>
                <w:sz w:val="20"/>
                <w:szCs w:val="20"/>
              </w:rPr>
            </w:pPr>
            <w:proofErr w:type="spellStart"/>
            <w:proofErr w:type="gramStart"/>
            <w:r>
              <w:rPr>
                <w:rFonts w:ascii="Times New Roman" w:eastAsia="Times New Roman" w:hAnsi="Times New Roman" w:cs="Times New Roman"/>
                <w:sz w:val="20"/>
                <w:szCs w:val="20"/>
              </w:rPr>
              <w:t>ш</w:t>
            </w:r>
            <w:r w:rsidRPr="00EA48FD">
              <w:rPr>
                <w:rFonts w:ascii="Times New Roman" w:eastAsia="Times New Roman" w:hAnsi="Times New Roman" w:cs="Times New Roman"/>
                <w:sz w:val="20"/>
                <w:szCs w:val="20"/>
              </w:rPr>
              <w:t>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center"/>
              <w:rPr>
                <w:rFonts w:ascii="Times New Roman" w:hAnsi="Times New Roman" w:cs="Times New Roman"/>
                <w:sz w:val="20"/>
                <w:szCs w:val="20"/>
              </w:rPr>
            </w:pPr>
            <w:r>
              <w:rPr>
                <w:rFonts w:ascii="Times New Roman" w:hAnsi="Times New Roman" w:cs="Times New Roman"/>
                <w:sz w:val="20"/>
                <w:szCs w:val="20"/>
              </w:rPr>
              <w:t>30</w:t>
            </w:r>
          </w:p>
        </w:tc>
      </w:tr>
      <w:tr w:rsidR="00354EEA" w:rsidRPr="00EA48FD" w:rsidTr="00354EEA">
        <w:trPr>
          <w:trHeight w:val="487"/>
        </w:trPr>
        <w:tc>
          <w:tcPr>
            <w:tcW w:w="568"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hAnsi="Times New Roman" w:cs="Times New Roman"/>
                <w:sz w:val="20"/>
                <w:szCs w:val="20"/>
              </w:rPr>
            </w:pPr>
            <w:r>
              <w:rPr>
                <w:rFonts w:ascii="Times New Roman" w:hAnsi="Times New Roman" w:cs="Times New Roman"/>
                <w:sz w:val="20"/>
                <w:szCs w:val="20"/>
              </w:rPr>
              <w:t>12</w:t>
            </w:r>
          </w:p>
        </w:tc>
        <w:tc>
          <w:tcPr>
            <w:tcW w:w="1417"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Style w:val="iceouttxt6"/>
                <w:rFonts w:ascii="Times New Roman" w:hAnsi="Times New Roman" w:cs="Times New Roman"/>
                <w:color w:val="auto"/>
                <w:sz w:val="20"/>
                <w:szCs w:val="20"/>
              </w:rPr>
            </w:pPr>
            <w:r>
              <w:rPr>
                <w:rStyle w:val="iceouttxt6"/>
                <w:rFonts w:ascii="Times New Roman" w:hAnsi="Times New Roman" w:cs="Times New Roman"/>
                <w:color w:val="auto"/>
                <w:sz w:val="20"/>
                <w:szCs w:val="20"/>
              </w:rPr>
              <w:t>20.41.32.119</w:t>
            </w:r>
          </w:p>
        </w:tc>
        <w:tc>
          <w:tcPr>
            <w:tcW w:w="5103" w:type="dxa"/>
            <w:tcBorders>
              <w:top w:val="single" w:sz="4" w:space="0" w:color="auto"/>
              <w:left w:val="single" w:sz="4" w:space="0" w:color="auto"/>
              <w:bottom w:val="single" w:sz="4" w:space="0" w:color="auto"/>
              <w:right w:val="single" w:sz="4" w:space="0" w:color="auto"/>
            </w:tcBorders>
          </w:tcPr>
          <w:p w:rsidR="00354EEA" w:rsidRPr="00EA48FD" w:rsidRDefault="00225D80" w:rsidP="00225D80">
            <w:pPr>
              <w:jc w:val="both"/>
              <w:rPr>
                <w:rFonts w:ascii="Times New Roman" w:hAnsi="Times New Roman" w:cs="Times New Roman"/>
                <w:b/>
                <w:sz w:val="20"/>
                <w:szCs w:val="20"/>
              </w:rPr>
            </w:pPr>
            <w:r>
              <w:rPr>
                <w:rFonts w:ascii="Times New Roman" w:hAnsi="Times New Roman" w:cs="Times New Roman"/>
                <w:b/>
                <w:sz w:val="20"/>
                <w:szCs w:val="20"/>
              </w:rPr>
              <w:t xml:space="preserve">Средство </w:t>
            </w:r>
            <w:proofErr w:type="gramStart"/>
            <w:r>
              <w:rPr>
                <w:rFonts w:ascii="Times New Roman" w:hAnsi="Times New Roman" w:cs="Times New Roman"/>
                <w:b/>
                <w:sz w:val="20"/>
                <w:szCs w:val="20"/>
              </w:rPr>
              <w:t>моющие</w:t>
            </w:r>
            <w:proofErr w:type="gramEnd"/>
            <w:r>
              <w:rPr>
                <w:rFonts w:ascii="Times New Roman" w:hAnsi="Times New Roman" w:cs="Times New Roman"/>
                <w:b/>
                <w:sz w:val="20"/>
                <w:szCs w:val="20"/>
              </w:rPr>
              <w:t xml:space="preserve"> жидкое уни</w:t>
            </w:r>
            <w:r w:rsidR="00354EEA" w:rsidRPr="006F0B5C">
              <w:rPr>
                <w:rFonts w:ascii="Times New Roman" w:hAnsi="Times New Roman" w:cs="Times New Roman"/>
                <w:b/>
                <w:sz w:val="20"/>
                <w:szCs w:val="20"/>
              </w:rPr>
              <w:t>версальное</w:t>
            </w:r>
            <w:r w:rsidR="00354EEA">
              <w:rPr>
                <w:rFonts w:ascii="Times New Roman" w:hAnsi="Times New Roman" w:cs="Times New Roman"/>
                <w:b/>
                <w:sz w:val="20"/>
                <w:szCs w:val="20"/>
              </w:rPr>
              <w:t>.</w:t>
            </w:r>
            <w:r w:rsidR="00354EEA" w:rsidRPr="006F0B5C">
              <w:rPr>
                <w:rFonts w:ascii="Times New Roman" w:hAnsi="Times New Roman" w:cs="Times New Roman"/>
                <w:b/>
                <w:sz w:val="20"/>
                <w:szCs w:val="20"/>
              </w:rPr>
              <w:t xml:space="preserve"> </w:t>
            </w:r>
            <w:r w:rsidR="00354EEA" w:rsidRPr="006F0B5C">
              <w:rPr>
                <w:rFonts w:ascii="Times New Roman" w:hAnsi="Times New Roman" w:cs="Times New Roman"/>
                <w:sz w:val="20"/>
                <w:szCs w:val="20"/>
              </w:rPr>
              <w:t>Концентрирова</w:t>
            </w:r>
            <w:r>
              <w:rPr>
                <w:rFonts w:ascii="Times New Roman" w:hAnsi="Times New Roman" w:cs="Times New Roman"/>
                <w:sz w:val="20"/>
                <w:szCs w:val="20"/>
              </w:rPr>
              <w:t>н</w:t>
            </w:r>
            <w:r w:rsidR="00354EEA" w:rsidRPr="006F0B5C">
              <w:rPr>
                <w:rFonts w:ascii="Times New Roman" w:hAnsi="Times New Roman" w:cs="Times New Roman"/>
                <w:sz w:val="20"/>
                <w:szCs w:val="20"/>
              </w:rPr>
              <w:t>ное средство для мытья стен, полов, сантехники, облицовочной поверхности.</w:t>
            </w:r>
            <w:r w:rsidR="00354EEA" w:rsidRPr="006F0B5C">
              <w:rPr>
                <w:rFonts w:ascii="Times New Roman" w:hAnsi="Times New Roman" w:cs="Times New Roman"/>
                <w:b/>
                <w:sz w:val="20"/>
                <w:szCs w:val="20"/>
              </w:rPr>
              <w:t xml:space="preserve"> </w:t>
            </w:r>
            <w:proofErr w:type="gramStart"/>
            <w:r>
              <w:rPr>
                <w:rFonts w:ascii="Times New Roman" w:hAnsi="Times New Roman" w:cs="Times New Roman"/>
                <w:sz w:val="20"/>
                <w:szCs w:val="20"/>
              </w:rPr>
              <w:t>Разреше</w:t>
            </w:r>
            <w:r w:rsidR="00354EEA" w:rsidRPr="006F0B5C">
              <w:rPr>
                <w:rFonts w:ascii="Times New Roman" w:hAnsi="Times New Roman" w:cs="Times New Roman"/>
                <w:sz w:val="20"/>
                <w:szCs w:val="20"/>
              </w:rPr>
              <w:t>нное</w:t>
            </w:r>
            <w:proofErr w:type="gramEnd"/>
            <w:r w:rsidR="00354EEA" w:rsidRPr="006F0B5C">
              <w:rPr>
                <w:rFonts w:ascii="Times New Roman" w:hAnsi="Times New Roman" w:cs="Times New Roman"/>
                <w:sz w:val="20"/>
                <w:szCs w:val="20"/>
              </w:rPr>
              <w:t xml:space="preserve"> к использованию в детских школьных и дошкольных, медицинских учреждениях. Описание: </w:t>
            </w:r>
            <w:proofErr w:type="spellStart"/>
            <w:r w:rsidR="00354EEA" w:rsidRPr="006F0B5C">
              <w:rPr>
                <w:rFonts w:ascii="Times New Roman" w:hAnsi="Times New Roman" w:cs="Times New Roman"/>
                <w:sz w:val="20"/>
                <w:szCs w:val="20"/>
              </w:rPr>
              <w:t>малопенный</w:t>
            </w:r>
            <w:proofErr w:type="spellEnd"/>
            <w:r w:rsidR="00354EEA" w:rsidRPr="006F0B5C">
              <w:rPr>
                <w:rFonts w:ascii="Times New Roman" w:hAnsi="Times New Roman" w:cs="Times New Roman"/>
                <w:sz w:val="20"/>
                <w:szCs w:val="20"/>
              </w:rPr>
              <w:t xml:space="preserve">, </w:t>
            </w:r>
            <w:proofErr w:type="gramStart"/>
            <w:r w:rsidR="00354EEA" w:rsidRPr="006F0B5C">
              <w:rPr>
                <w:rFonts w:ascii="Times New Roman" w:hAnsi="Times New Roman" w:cs="Times New Roman"/>
                <w:sz w:val="20"/>
                <w:szCs w:val="20"/>
              </w:rPr>
              <w:t>устойчивый</w:t>
            </w:r>
            <w:proofErr w:type="gramEnd"/>
            <w:r w:rsidR="00354EEA" w:rsidRPr="006F0B5C">
              <w:rPr>
                <w:rFonts w:ascii="Times New Roman" w:hAnsi="Times New Roman" w:cs="Times New Roman"/>
                <w:sz w:val="20"/>
                <w:szCs w:val="20"/>
              </w:rPr>
              <w:t xml:space="preserve"> к изменению температ</w:t>
            </w:r>
            <w:r>
              <w:rPr>
                <w:rFonts w:ascii="Times New Roman" w:hAnsi="Times New Roman" w:cs="Times New Roman"/>
                <w:sz w:val="20"/>
                <w:szCs w:val="20"/>
              </w:rPr>
              <w:t>уры, адаптивный для различных по</w:t>
            </w:r>
            <w:r w:rsidR="00354EEA" w:rsidRPr="006F0B5C">
              <w:rPr>
                <w:rFonts w:ascii="Times New Roman" w:hAnsi="Times New Roman" w:cs="Times New Roman"/>
                <w:sz w:val="20"/>
                <w:szCs w:val="20"/>
              </w:rPr>
              <w:t xml:space="preserve">верхностей и материалов, без запаха хлора, не вредит рукам. </w:t>
            </w:r>
            <w:proofErr w:type="gramStart"/>
            <w:r w:rsidR="00354EEA" w:rsidRPr="006F0B5C">
              <w:rPr>
                <w:rFonts w:ascii="Times New Roman" w:hAnsi="Times New Roman" w:cs="Times New Roman"/>
                <w:sz w:val="20"/>
                <w:szCs w:val="20"/>
              </w:rPr>
              <w:t>Состав: очищенная вода, комплексообразователь, оптимизирова</w:t>
            </w:r>
            <w:r>
              <w:rPr>
                <w:rFonts w:ascii="Times New Roman" w:hAnsi="Times New Roman" w:cs="Times New Roman"/>
                <w:sz w:val="20"/>
                <w:szCs w:val="20"/>
              </w:rPr>
              <w:t>н</w:t>
            </w:r>
            <w:r w:rsidR="00354EEA" w:rsidRPr="006F0B5C">
              <w:rPr>
                <w:rFonts w:ascii="Times New Roman" w:hAnsi="Times New Roman" w:cs="Times New Roman"/>
                <w:sz w:val="20"/>
                <w:szCs w:val="20"/>
              </w:rPr>
              <w:t xml:space="preserve">ные смеси анионов ПАВ, </w:t>
            </w:r>
            <w:proofErr w:type="spellStart"/>
            <w:r w:rsidR="00354EEA" w:rsidRPr="006F0B5C">
              <w:rPr>
                <w:rFonts w:ascii="Times New Roman" w:hAnsi="Times New Roman" w:cs="Times New Roman"/>
                <w:sz w:val="20"/>
                <w:szCs w:val="20"/>
              </w:rPr>
              <w:t>неиногенных</w:t>
            </w:r>
            <w:proofErr w:type="spellEnd"/>
            <w:r w:rsidR="00354EEA" w:rsidRPr="006F0B5C">
              <w:rPr>
                <w:rFonts w:ascii="Times New Roman" w:hAnsi="Times New Roman" w:cs="Times New Roman"/>
                <w:sz w:val="20"/>
                <w:szCs w:val="20"/>
              </w:rPr>
              <w:t xml:space="preserve"> ПАВ, хлористый натрий, </w:t>
            </w:r>
            <w:proofErr w:type="spellStart"/>
            <w:r w:rsidR="00354EEA" w:rsidRPr="006F0B5C">
              <w:rPr>
                <w:rFonts w:ascii="Times New Roman" w:hAnsi="Times New Roman" w:cs="Times New Roman"/>
                <w:sz w:val="20"/>
                <w:szCs w:val="20"/>
              </w:rPr>
              <w:t>диэтаноламидов</w:t>
            </w:r>
            <w:proofErr w:type="spellEnd"/>
            <w:r w:rsidR="00354EEA" w:rsidRPr="006F0B5C">
              <w:rPr>
                <w:rFonts w:ascii="Times New Roman" w:hAnsi="Times New Roman" w:cs="Times New Roman"/>
                <w:sz w:val="20"/>
                <w:szCs w:val="20"/>
              </w:rPr>
              <w:t xml:space="preserve"> жирных кислот, консервант, отдушки, краситель.</w:t>
            </w:r>
            <w:proofErr w:type="gramEnd"/>
            <w:r w:rsidR="00354EEA" w:rsidRPr="006F0B5C">
              <w:rPr>
                <w:rFonts w:ascii="Times New Roman" w:hAnsi="Times New Roman" w:cs="Times New Roman"/>
                <w:sz w:val="20"/>
                <w:szCs w:val="20"/>
              </w:rPr>
              <w:t xml:space="preserve"> Соответствует: ГОСТ 32478-2013.</w:t>
            </w:r>
          </w:p>
        </w:tc>
        <w:tc>
          <w:tcPr>
            <w:tcW w:w="709"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tabs>
                <w:tab w:val="center" w:pos="4677"/>
                <w:tab w:val="right" w:pos="9355"/>
              </w:tabs>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w:t>
            </w:r>
            <w:r w:rsidRPr="00EA48FD">
              <w:rPr>
                <w:rFonts w:ascii="Times New Roman" w:eastAsia="Times New Roman" w:hAnsi="Times New Roman" w:cs="Times New Roman"/>
                <w:sz w:val="20"/>
                <w:szCs w:val="20"/>
              </w:rPr>
              <w:t>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center"/>
              <w:rPr>
                <w:rFonts w:ascii="Times New Roman" w:hAnsi="Times New Roman" w:cs="Times New Roman"/>
                <w:sz w:val="20"/>
                <w:szCs w:val="20"/>
              </w:rPr>
            </w:pPr>
            <w:r>
              <w:rPr>
                <w:rFonts w:ascii="Times New Roman" w:hAnsi="Times New Roman" w:cs="Times New Roman"/>
                <w:sz w:val="20"/>
                <w:szCs w:val="20"/>
              </w:rPr>
              <w:t>100</w:t>
            </w:r>
          </w:p>
        </w:tc>
      </w:tr>
      <w:tr w:rsidR="00354EEA" w:rsidRPr="00EA48FD" w:rsidTr="00354EEA">
        <w:trPr>
          <w:trHeight w:val="487"/>
        </w:trPr>
        <w:tc>
          <w:tcPr>
            <w:tcW w:w="568"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Fonts w:ascii="Times New Roman" w:hAnsi="Times New Roman" w:cs="Times New Roman"/>
                <w:sz w:val="20"/>
                <w:szCs w:val="20"/>
              </w:rPr>
            </w:pPr>
            <w:r>
              <w:rPr>
                <w:rFonts w:ascii="Times New Roman" w:hAnsi="Times New Roman" w:cs="Times New Roman"/>
                <w:sz w:val="20"/>
                <w:szCs w:val="20"/>
              </w:rPr>
              <w:t>13</w:t>
            </w:r>
          </w:p>
        </w:tc>
        <w:tc>
          <w:tcPr>
            <w:tcW w:w="1417"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rPr>
                <w:rStyle w:val="iceouttxt6"/>
                <w:rFonts w:ascii="Times New Roman" w:hAnsi="Times New Roman" w:cs="Times New Roman"/>
                <w:color w:val="auto"/>
                <w:sz w:val="20"/>
                <w:szCs w:val="20"/>
              </w:rPr>
            </w:pPr>
            <w:r>
              <w:rPr>
                <w:rStyle w:val="iceouttxt6"/>
                <w:rFonts w:ascii="Times New Roman" w:hAnsi="Times New Roman" w:cs="Times New Roman"/>
                <w:color w:val="auto"/>
                <w:sz w:val="20"/>
                <w:szCs w:val="20"/>
              </w:rPr>
              <w:t>20.41.31.140</w:t>
            </w:r>
          </w:p>
        </w:tc>
        <w:tc>
          <w:tcPr>
            <w:tcW w:w="5103" w:type="dxa"/>
            <w:tcBorders>
              <w:top w:val="single" w:sz="4" w:space="0" w:color="auto"/>
              <w:left w:val="single" w:sz="4" w:space="0" w:color="auto"/>
              <w:bottom w:val="single" w:sz="4" w:space="0" w:color="auto"/>
              <w:right w:val="single" w:sz="4" w:space="0" w:color="auto"/>
            </w:tcBorders>
          </w:tcPr>
          <w:p w:rsidR="00354EEA" w:rsidRPr="006F0B5C" w:rsidRDefault="00354EEA" w:rsidP="006179D0">
            <w:pPr>
              <w:jc w:val="both"/>
              <w:rPr>
                <w:rFonts w:ascii="Times New Roman" w:hAnsi="Times New Roman" w:cs="Times New Roman"/>
                <w:sz w:val="20"/>
                <w:szCs w:val="20"/>
              </w:rPr>
            </w:pPr>
            <w:r w:rsidRPr="006F0B5C">
              <w:rPr>
                <w:rFonts w:ascii="Times New Roman" w:hAnsi="Times New Roman" w:cs="Times New Roman"/>
                <w:b/>
                <w:sz w:val="20"/>
                <w:szCs w:val="20"/>
              </w:rPr>
              <w:t>Жидкое мыло</w:t>
            </w:r>
            <w:r>
              <w:rPr>
                <w:rFonts w:ascii="Times New Roman" w:hAnsi="Times New Roman" w:cs="Times New Roman"/>
                <w:sz w:val="20"/>
                <w:szCs w:val="20"/>
              </w:rPr>
              <w:t xml:space="preserve">. </w:t>
            </w:r>
            <w:proofErr w:type="gramStart"/>
            <w:r>
              <w:rPr>
                <w:rFonts w:ascii="Times New Roman" w:hAnsi="Times New Roman" w:cs="Times New Roman"/>
                <w:sz w:val="20"/>
                <w:szCs w:val="20"/>
              </w:rPr>
              <w:t>Р</w:t>
            </w:r>
            <w:r w:rsidRPr="006F0B5C">
              <w:rPr>
                <w:rFonts w:ascii="Times New Roman" w:hAnsi="Times New Roman" w:cs="Times New Roman"/>
                <w:sz w:val="20"/>
                <w:szCs w:val="20"/>
              </w:rPr>
              <w:t>азрешенное</w:t>
            </w:r>
            <w:proofErr w:type="gramEnd"/>
            <w:r w:rsidRPr="006F0B5C">
              <w:rPr>
                <w:rFonts w:ascii="Times New Roman" w:hAnsi="Times New Roman" w:cs="Times New Roman"/>
                <w:sz w:val="20"/>
                <w:szCs w:val="20"/>
              </w:rPr>
              <w:t xml:space="preserve"> к использованию в дошкольных учреждениях для мытья игрушек и детской </w:t>
            </w:r>
            <w:r w:rsidRPr="006F0B5C">
              <w:rPr>
                <w:rFonts w:ascii="Times New Roman" w:hAnsi="Times New Roman" w:cs="Times New Roman"/>
                <w:sz w:val="20"/>
                <w:szCs w:val="20"/>
              </w:rPr>
              <w:lastRenderedPageBreak/>
              <w:t xml:space="preserve">посуды с первых дней жизни. Состав: вода, анионные поверхностно-активные вещества (АПАВ), хлористый </w:t>
            </w:r>
            <w:proofErr w:type="spellStart"/>
            <w:r w:rsidRPr="006F0B5C">
              <w:rPr>
                <w:rFonts w:ascii="Times New Roman" w:hAnsi="Times New Roman" w:cs="Times New Roman"/>
                <w:sz w:val="20"/>
                <w:szCs w:val="20"/>
              </w:rPr>
              <w:t>нартий</w:t>
            </w:r>
            <w:proofErr w:type="spellEnd"/>
            <w:r w:rsidRPr="006F0B5C">
              <w:rPr>
                <w:rFonts w:ascii="Times New Roman" w:hAnsi="Times New Roman" w:cs="Times New Roman"/>
                <w:sz w:val="20"/>
                <w:szCs w:val="20"/>
              </w:rPr>
              <w:t xml:space="preserve">, глицерин, парфюмерные добавки. </w:t>
            </w:r>
            <w:proofErr w:type="spellStart"/>
            <w:r w:rsidRPr="006F0B5C">
              <w:rPr>
                <w:rFonts w:ascii="Times New Roman" w:hAnsi="Times New Roman" w:cs="Times New Roman"/>
                <w:sz w:val="20"/>
                <w:szCs w:val="20"/>
              </w:rPr>
              <w:t>Гипоалергенное</w:t>
            </w:r>
            <w:proofErr w:type="spellEnd"/>
            <w:r w:rsidRPr="006F0B5C">
              <w:rPr>
                <w:rFonts w:ascii="Times New Roman" w:hAnsi="Times New Roman" w:cs="Times New Roman"/>
                <w:sz w:val="20"/>
                <w:szCs w:val="20"/>
              </w:rPr>
              <w:t xml:space="preserve">. Форма выпуска: канистра не менее 5 л.  Соответствует требованиям ГОСТ </w:t>
            </w:r>
            <w:proofErr w:type="gramStart"/>
            <w:r w:rsidRPr="006F0B5C">
              <w:rPr>
                <w:rFonts w:ascii="Times New Roman" w:hAnsi="Times New Roman" w:cs="Times New Roman"/>
                <w:sz w:val="20"/>
                <w:szCs w:val="20"/>
              </w:rPr>
              <w:t>Р</w:t>
            </w:r>
            <w:proofErr w:type="gramEnd"/>
            <w:r w:rsidRPr="006F0B5C">
              <w:rPr>
                <w:rFonts w:ascii="Times New Roman" w:hAnsi="Times New Roman" w:cs="Times New Roman"/>
                <w:sz w:val="20"/>
                <w:szCs w:val="20"/>
              </w:rPr>
              <w:t xml:space="preserve"> 52345-2005</w:t>
            </w:r>
          </w:p>
        </w:tc>
        <w:tc>
          <w:tcPr>
            <w:tcW w:w="709"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tabs>
                <w:tab w:val="center" w:pos="4677"/>
                <w:tab w:val="right" w:pos="9355"/>
              </w:tabs>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lastRenderedPageBreak/>
              <w:t>ш</w:t>
            </w:r>
            <w:r w:rsidRPr="00EA48FD">
              <w:rPr>
                <w:rFonts w:ascii="Times New Roman" w:eastAsia="Times New Roman" w:hAnsi="Times New Roman" w:cs="Times New Roman"/>
                <w:sz w:val="20"/>
                <w:szCs w:val="20"/>
              </w:rPr>
              <w:t>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center"/>
              <w:rPr>
                <w:rFonts w:ascii="Times New Roman" w:hAnsi="Times New Roman" w:cs="Times New Roman"/>
                <w:sz w:val="20"/>
                <w:szCs w:val="20"/>
              </w:rPr>
            </w:pPr>
            <w:r>
              <w:rPr>
                <w:rFonts w:ascii="Times New Roman" w:hAnsi="Times New Roman" w:cs="Times New Roman"/>
                <w:sz w:val="20"/>
                <w:szCs w:val="20"/>
              </w:rPr>
              <w:t>30</w:t>
            </w:r>
          </w:p>
        </w:tc>
      </w:tr>
      <w:tr w:rsidR="00354EEA" w:rsidRPr="00EA48FD" w:rsidTr="00354EEA">
        <w:trPr>
          <w:trHeight w:val="487"/>
        </w:trPr>
        <w:tc>
          <w:tcPr>
            <w:tcW w:w="568" w:type="dxa"/>
            <w:tcBorders>
              <w:top w:val="single" w:sz="4" w:space="0" w:color="auto"/>
              <w:left w:val="single" w:sz="4" w:space="0" w:color="auto"/>
              <w:bottom w:val="single" w:sz="4" w:space="0" w:color="auto"/>
              <w:right w:val="single" w:sz="4" w:space="0" w:color="auto"/>
            </w:tcBorders>
          </w:tcPr>
          <w:p w:rsidR="00354EEA" w:rsidRDefault="00354EEA" w:rsidP="006179D0">
            <w:pPr>
              <w:rPr>
                <w:rFonts w:ascii="Times New Roman" w:hAnsi="Times New Roman" w:cs="Times New Roman"/>
                <w:sz w:val="20"/>
                <w:szCs w:val="20"/>
              </w:rPr>
            </w:pPr>
            <w:r>
              <w:rPr>
                <w:rFonts w:ascii="Times New Roman" w:hAnsi="Times New Roman" w:cs="Times New Roman"/>
                <w:sz w:val="20"/>
                <w:szCs w:val="20"/>
              </w:rPr>
              <w:lastRenderedPageBreak/>
              <w:t>14</w:t>
            </w:r>
          </w:p>
        </w:tc>
        <w:tc>
          <w:tcPr>
            <w:tcW w:w="1417" w:type="dxa"/>
            <w:tcBorders>
              <w:top w:val="single" w:sz="4" w:space="0" w:color="auto"/>
              <w:left w:val="single" w:sz="4" w:space="0" w:color="auto"/>
              <w:bottom w:val="single" w:sz="4" w:space="0" w:color="auto"/>
              <w:right w:val="single" w:sz="4" w:space="0" w:color="auto"/>
            </w:tcBorders>
          </w:tcPr>
          <w:p w:rsidR="00354EEA" w:rsidRDefault="00354EEA" w:rsidP="006179D0">
            <w:pPr>
              <w:rPr>
                <w:rStyle w:val="iceouttxt6"/>
                <w:rFonts w:ascii="Times New Roman" w:hAnsi="Times New Roman" w:cs="Times New Roman"/>
                <w:color w:val="auto"/>
                <w:sz w:val="20"/>
                <w:szCs w:val="20"/>
              </w:rPr>
            </w:pPr>
            <w:r>
              <w:rPr>
                <w:rStyle w:val="iceouttxt6"/>
                <w:rFonts w:ascii="Times New Roman" w:hAnsi="Times New Roman" w:cs="Times New Roman"/>
                <w:color w:val="auto"/>
                <w:sz w:val="20"/>
                <w:szCs w:val="20"/>
              </w:rPr>
              <w:t>20.41.31.130</w:t>
            </w:r>
          </w:p>
        </w:tc>
        <w:tc>
          <w:tcPr>
            <w:tcW w:w="5103" w:type="dxa"/>
            <w:tcBorders>
              <w:top w:val="single" w:sz="4" w:space="0" w:color="auto"/>
              <w:left w:val="single" w:sz="4" w:space="0" w:color="auto"/>
              <w:bottom w:val="single" w:sz="4" w:space="0" w:color="auto"/>
              <w:right w:val="single" w:sz="4" w:space="0" w:color="auto"/>
            </w:tcBorders>
          </w:tcPr>
          <w:p w:rsidR="00354EEA" w:rsidRPr="00CC4BA6" w:rsidRDefault="00354EEA" w:rsidP="006179D0">
            <w:pPr>
              <w:jc w:val="both"/>
              <w:rPr>
                <w:rFonts w:ascii="Times New Roman" w:hAnsi="Times New Roman" w:cs="Times New Roman"/>
                <w:sz w:val="20"/>
                <w:szCs w:val="20"/>
              </w:rPr>
            </w:pPr>
            <w:r w:rsidRPr="00CC4BA6">
              <w:rPr>
                <w:rFonts w:ascii="Times New Roman" w:hAnsi="Times New Roman" w:cs="Times New Roman"/>
                <w:b/>
                <w:sz w:val="20"/>
                <w:szCs w:val="20"/>
              </w:rPr>
              <w:t>Жидкое мыло</w:t>
            </w:r>
            <w:r>
              <w:rPr>
                <w:rFonts w:ascii="Times New Roman" w:hAnsi="Times New Roman" w:cs="Times New Roman"/>
                <w:b/>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Р</w:t>
            </w:r>
            <w:r w:rsidRPr="00CC4BA6">
              <w:rPr>
                <w:rFonts w:ascii="Times New Roman" w:hAnsi="Times New Roman" w:cs="Times New Roman"/>
                <w:sz w:val="20"/>
                <w:szCs w:val="20"/>
              </w:rPr>
              <w:t>азрешенное</w:t>
            </w:r>
            <w:proofErr w:type="gramEnd"/>
            <w:r w:rsidRPr="00CC4BA6">
              <w:rPr>
                <w:rFonts w:ascii="Times New Roman" w:hAnsi="Times New Roman" w:cs="Times New Roman"/>
                <w:sz w:val="20"/>
                <w:szCs w:val="20"/>
              </w:rPr>
              <w:t xml:space="preserve"> к использованию в дошкольных учреждениях для мытья рук, тела. Состав: вода, анионные поверхностно-активные вещества (АПАВ), хлористый </w:t>
            </w:r>
            <w:proofErr w:type="spellStart"/>
            <w:r w:rsidRPr="00CC4BA6">
              <w:rPr>
                <w:rFonts w:ascii="Times New Roman" w:hAnsi="Times New Roman" w:cs="Times New Roman"/>
                <w:sz w:val="20"/>
                <w:szCs w:val="20"/>
              </w:rPr>
              <w:t>нартий</w:t>
            </w:r>
            <w:proofErr w:type="spellEnd"/>
            <w:r w:rsidRPr="00CC4BA6">
              <w:rPr>
                <w:rFonts w:ascii="Times New Roman" w:hAnsi="Times New Roman" w:cs="Times New Roman"/>
                <w:sz w:val="20"/>
                <w:szCs w:val="20"/>
              </w:rPr>
              <w:t xml:space="preserve">, глицерин, парфюмерные добавки. </w:t>
            </w:r>
            <w:proofErr w:type="spellStart"/>
            <w:r w:rsidRPr="00CC4BA6">
              <w:rPr>
                <w:rFonts w:ascii="Times New Roman" w:hAnsi="Times New Roman" w:cs="Times New Roman"/>
                <w:sz w:val="20"/>
                <w:szCs w:val="20"/>
              </w:rPr>
              <w:t>Гипоалергенное</w:t>
            </w:r>
            <w:proofErr w:type="spellEnd"/>
            <w:r w:rsidRPr="00CC4BA6">
              <w:rPr>
                <w:rFonts w:ascii="Times New Roman" w:hAnsi="Times New Roman" w:cs="Times New Roman"/>
                <w:sz w:val="20"/>
                <w:szCs w:val="20"/>
              </w:rPr>
              <w:t xml:space="preserve">. Форма выпуска: канистра не менее 5 л.  Соответствует требованиям ГОСТ </w:t>
            </w:r>
            <w:proofErr w:type="gramStart"/>
            <w:r w:rsidRPr="00CC4BA6">
              <w:rPr>
                <w:rFonts w:ascii="Times New Roman" w:hAnsi="Times New Roman" w:cs="Times New Roman"/>
                <w:sz w:val="20"/>
                <w:szCs w:val="20"/>
              </w:rPr>
              <w:t>Р</w:t>
            </w:r>
            <w:proofErr w:type="gramEnd"/>
            <w:r w:rsidRPr="00CC4BA6">
              <w:rPr>
                <w:rFonts w:ascii="Times New Roman" w:hAnsi="Times New Roman" w:cs="Times New Roman"/>
                <w:sz w:val="20"/>
                <w:szCs w:val="20"/>
              </w:rPr>
              <w:t xml:space="preserve"> 52345-2005</w:t>
            </w:r>
          </w:p>
        </w:tc>
        <w:tc>
          <w:tcPr>
            <w:tcW w:w="709" w:type="dxa"/>
            <w:tcBorders>
              <w:top w:val="single" w:sz="4" w:space="0" w:color="auto"/>
              <w:left w:val="single" w:sz="4" w:space="0" w:color="auto"/>
              <w:bottom w:val="single" w:sz="4" w:space="0" w:color="auto"/>
              <w:right w:val="single" w:sz="4" w:space="0" w:color="auto"/>
            </w:tcBorders>
          </w:tcPr>
          <w:p w:rsidR="00354EEA" w:rsidRDefault="00354EEA" w:rsidP="006179D0">
            <w:pPr>
              <w:tabs>
                <w:tab w:val="center" w:pos="4677"/>
                <w:tab w:val="right" w:pos="9355"/>
              </w:tabs>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354EEA" w:rsidRPr="00EA48FD" w:rsidRDefault="00354EEA" w:rsidP="006179D0">
            <w:pPr>
              <w:jc w:val="center"/>
              <w:rPr>
                <w:rFonts w:ascii="Times New Roman" w:hAnsi="Times New Roman" w:cs="Times New Roman"/>
                <w:sz w:val="20"/>
                <w:szCs w:val="20"/>
              </w:rPr>
            </w:pPr>
            <w:r>
              <w:rPr>
                <w:rFonts w:ascii="Times New Roman" w:hAnsi="Times New Roman" w:cs="Times New Roman"/>
                <w:sz w:val="20"/>
                <w:szCs w:val="20"/>
              </w:rPr>
              <w:t>100</w:t>
            </w:r>
          </w:p>
        </w:tc>
      </w:tr>
    </w:tbl>
    <w:p w:rsidR="00567E7B" w:rsidRDefault="00567E7B" w:rsidP="00567E7B">
      <w:pPr>
        <w:spacing w:line="240" w:lineRule="auto"/>
        <w:rPr>
          <w:rFonts w:ascii="Times New Roman" w:hAnsi="Times New Roman" w:cs="Times New Roman"/>
          <w:sz w:val="24"/>
          <w:szCs w:val="24"/>
        </w:rPr>
      </w:pPr>
    </w:p>
    <w:p w:rsidR="00567E7B" w:rsidRDefault="00567E7B" w:rsidP="00567E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567E7B" w:rsidRDefault="00567E7B" w:rsidP="00567E7B">
      <w:pPr>
        <w:spacing w:line="240" w:lineRule="auto"/>
        <w:rPr>
          <w:rFonts w:ascii="Times New Roman" w:hAnsi="Times New Roman" w:cs="Times New Roman"/>
          <w:b/>
          <w:sz w:val="24"/>
          <w:szCs w:val="24"/>
        </w:rPr>
      </w:pPr>
    </w:p>
    <w:p w:rsidR="0011376C" w:rsidRDefault="0011376C"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11376C" w:rsidRDefault="0011376C"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354EEA" w:rsidRDefault="00354EEA"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11376C" w:rsidRDefault="0011376C"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225D80" w:rsidRDefault="00225D80"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225D80" w:rsidRDefault="00225D80"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11376C" w:rsidRDefault="0011376C"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p>
    <w:p w:rsidR="00567E7B" w:rsidRDefault="00567E7B" w:rsidP="00567E7B">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lastRenderedPageBreak/>
        <w:t>III</w:t>
      </w:r>
      <w:r>
        <w:rPr>
          <w:rFonts w:ascii="Times New Roman" w:eastAsia="Times New Roman" w:hAnsi="Times New Roman" w:cs="Times New Roman"/>
          <w:bCs/>
          <w:sz w:val="24"/>
          <w:szCs w:val="24"/>
        </w:rPr>
        <w:t>. ПРОЕКТ ГРАЖДАНСКО-ПРАВОВОГО ДОГОВОРА</w:t>
      </w:r>
    </w:p>
    <w:p w:rsidR="00567E7B" w:rsidRDefault="00567E7B" w:rsidP="00567E7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aps/>
          <w:sz w:val="24"/>
          <w:szCs w:val="24"/>
        </w:rPr>
        <w:t xml:space="preserve">          </w:t>
      </w:r>
      <w:r w:rsidR="00354EEA">
        <w:rPr>
          <w:rFonts w:ascii="Times New Roman" w:eastAsia="Times New Roman" w:hAnsi="Times New Roman" w:cs="Times New Roman"/>
          <w:caps/>
          <w:sz w:val="24"/>
          <w:szCs w:val="24"/>
        </w:rPr>
        <w:t xml:space="preserve"> на поставку чистящих, моющих средств</w:t>
      </w:r>
      <w:r w:rsidR="0011376C">
        <w:rPr>
          <w:rFonts w:ascii="Times New Roman" w:eastAsia="Times New Roman" w:hAnsi="Times New Roman" w:cs="Times New Roman"/>
          <w:caps/>
          <w:sz w:val="24"/>
          <w:szCs w:val="24"/>
        </w:rPr>
        <w:t xml:space="preserve"> </w:t>
      </w:r>
      <w:r>
        <w:rPr>
          <w:rFonts w:ascii="Times New Roman" w:eastAsia="Times New Roman" w:hAnsi="Times New Roman" w:cs="Times New Roman"/>
          <w:caps/>
          <w:sz w:val="24"/>
          <w:szCs w:val="24"/>
        </w:rPr>
        <w:t>№_______</w:t>
      </w:r>
    </w:p>
    <w:p w:rsidR="00567E7B" w:rsidRDefault="00567E7B" w:rsidP="00567E7B">
      <w:pPr>
        <w:pStyle w:val="afb"/>
        <w:ind w:left="360"/>
        <w:jc w:val="center"/>
      </w:pPr>
      <w:r>
        <w:rPr>
          <w:caps/>
        </w:rPr>
        <w:t xml:space="preserve">ИКЗ № </w:t>
      </w:r>
      <w:r w:rsidR="00354EEA" w:rsidRPr="006D36F6">
        <w:rPr>
          <w:b/>
        </w:rPr>
        <w:t>183862200926886220100100330300000000</w:t>
      </w:r>
    </w:p>
    <w:p w:rsidR="00567E7B" w:rsidRDefault="00567E7B" w:rsidP="0011376C">
      <w:r>
        <w:t>г. _________                                                                                       «___»____________201_г.</w:t>
      </w:r>
    </w:p>
    <w:p w:rsidR="00567E7B" w:rsidRDefault="00567E7B" w:rsidP="00567E7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E7B" w:rsidRDefault="00567E7B" w:rsidP="00567E7B">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Pr>
          <w:rFonts w:ascii="Times New Roman" w:hAnsi="Times New Roman" w:cs="Times New Roman"/>
          <w:kern w:val="16"/>
          <w:sz w:val="24"/>
          <w:szCs w:val="24"/>
        </w:rPr>
        <w:t xml:space="preserve">в соответствии с </w:t>
      </w:r>
      <w:r>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kern w:val="16"/>
          <w:sz w:val="24"/>
          <w:szCs w:val="24"/>
        </w:rPr>
        <w:t xml:space="preserve">, и на основании </w:t>
      </w:r>
      <w:proofErr w:type="gramEnd"/>
    </w:p>
    <w:p w:rsidR="00567E7B" w:rsidRDefault="00567E7B" w:rsidP="00567E7B">
      <w:pPr>
        <w:spacing w:after="0" w:line="240" w:lineRule="auto"/>
        <w:jc w:val="both"/>
        <w:rPr>
          <w:rFonts w:ascii="Times New Roman" w:hAnsi="Times New Roman" w:cs="Times New Roman"/>
          <w:color w:val="000000"/>
          <w:kern w:val="16"/>
          <w:sz w:val="24"/>
          <w:szCs w:val="24"/>
        </w:rPr>
      </w:pPr>
      <w:proofErr w:type="gramStart"/>
      <w:r>
        <w:rPr>
          <w:rFonts w:ascii="Times New Roman" w:hAnsi="Times New Roman" w:cs="Times New Roman"/>
          <w:color w:val="000000"/>
          <w:kern w:val="16"/>
          <w:sz w:val="24"/>
          <w:szCs w:val="24"/>
        </w:rPr>
        <w:t xml:space="preserve">решения </w:t>
      </w:r>
      <w:r>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Pr>
          <w:rFonts w:ascii="Times New Roman" w:hAnsi="Times New Roman" w:cs="Times New Roman"/>
          <w:color w:val="000000"/>
          <w:kern w:val="16"/>
          <w:sz w:val="24"/>
          <w:szCs w:val="24"/>
        </w:rPr>
        <w:t xml:space="preserve"> (протокол_________ от _____ № _____) /</w:t>
      </w:r>
      <w:r>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Pr>
          <w:rFonts w:ascii="Times New Roman" w:hAnsi="Times New Roman" w:cs="Times New Roman"/>
          <w:color w:val="000000"/>
          <w:kern w:val="16"/>
          <w:sz w:val="24"/>
          <w:szCs w:val="24"/>
        </w:rPr>
        <w:t xml:space="preserve"> «Договор», о нижеследующем:</w:t>
      </w:r>
    </w:p>
    <w:p w:rsidR="00567E7B" w:rsidRDefault="00567E7B" w:rsidP="00567E7B">
      <w:pPr>
        <w:numPr>
          <w:ilvl w:val="0"/>
          <w:numId w:val="7"/>
        </w:num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Предмет договора</w:t>
      </w:r>
    </w:p>
    <w:p w:rsidR="00567E7B" w:rsidRDefault="00567E7B" w:rsidP="00567E7B">
      <w:pPr>
        <w:spacing w:after="0" w:line="240" w:lineRule="auto"/>
        <w:ind w:firstLine="709"/>
        <w:jc w:val="both"/>
        <w:rPr>
          <w:rFonts w:ascii="Times New Roman" w:eastAsia="Times New Roman" w:hAnsi="Times New Roman" w:cs="Times New Roman"/>
          <w:sz w:val="24"/>
          <w:szCs w:val="24"/>
        </w:rPr>
      </w:pPr>
    </w:p>
    <w:p w:rsidR="00567E7B" w:rsidRDefault="00567E7B" w:rsidP="00567E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w:t>
      </w:r>
      <w:r w:rsidR="0011376C">
        <w:rPr>
          <w:rFonts w:ascii="Times New Roman" w:hAnsi="Times New Roman" w:cs="Times New Roman"/>
          <w:sz w:val="24"/>
          <w:szCs w:val="24"/>
        </w:rPr>
        <w:t xml:space="preserve"> (Приложение № 1,</w:t>
      </w:r>
      <w:r>
        <w:rPr>
          <w:rFonts w:ascii="Times New Roman" w:hAnsi="Times New Roman" w:cs="Times New Roman"/>
          <w:sz w:val="24"/>
          <w:szCs w:val="24"/>
        </w:rPr>
        <w:t>) (далее - товар), в срок согласно разделу 4 Договора, а Заказчик обязуется принять товар и обеспечить его оплату.</w:t>
      </w:r>
    </w:p>
    <w:p w:rsidR="00567E7B" w:rsidRDefault="00567E7B" w:rsidP="00567E7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67E7B" w:rsidRDefault="00567E7B" w:rsidP="00567E7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67E7B" w:rsidRDefault="00567E7B" w:rsidP="00567E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67E7B" w:rsidRDefault="00567E7B" w:rsidP="00567E7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567E7B" w:rsidRDefault="00567E7B" w:rsidP="00567E7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67E7B" w:rsidRDefault="00567E7B" w:rsidP="00567E7B">
      <w:pPr>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 xml:space="preserve">1.7. </w:t>
      </w:r>
      <w:proofErr w:type="gramStart"/>
      <w:r>
        <w:rPr>
          <w:rFonts w:ascii="Times New Roman" w:hAnsi="Times New Roman" w:cs="Times New Roman"/>
          <w:sz w:val="24"/>
          <w:szCs w:val="24"/>
        </w:rPr>
        <w:t>Место (места) поставки товара: 628260 ул. Садовая д. 72, г. Югорск, Ханты-</w:t>
      </w:r>
      <w:proofErr w:type="gramEnd"/>
    </w:p>
    <w:p w:rsidR="00567E7B" w:rsidRPr="0011376C" w:rsidRDefault="00567E7B" w:rsidP="0011376C">
      <w:pPr>
        <w:spacing w:after="0" w:line="240" w:lineRule="auto"/>
        <w:ind w:left="1416" w:hanging="1416"/>
        <w:jc w:val="both"/>
        <w:rPr>
          <w:rFonts w:ascii="Times New Roman" w:eastAsia="Times New Roman" w:hAnsi="Times New Roman" w:cs="Times New Roman"/>
          <w:sz w:val="24"/>
          <w:szCs w:val="24"/>
        </w:rPr>
      </w:pPr>
      <w:r>
        <w:rPr>
          <w:rFonts w:ascii="Times New Roman" w:hAnsi="Times New Roman" w:cs="Times New Roman"/>
          <w:sz w:val="24"/>
          <w:szCs w:val="24"/>
        </w:rPr>
        <w:t xml:space="preserve">Мансийский автономный округ-Югра, Тюменская область (далее – «место поставки»). </w:t>
      </w:r>
    </w:p>
    <w:p w:rsidR="00225D80" w:rsidRPr="00225D80" w:rsidRDefault="00567E7B" w:rsidP="00225D80">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67E7B" w:rsidRDefault="00567E7B" w:rsidP="00567E7B">
      <w:pPr>
        <w:pStyle w:val="afb"/>
        <w:widowControl w:val="0"/>
        <w:numPr>
          <w:ilvl w:val="0"/>
          <w:numId w:val="7"/>
        </w:numPr>
        <w:autoSpaceDE w:val="0"/>
        <w:autoSpaceDN w:val="0"/>
        <w:adjustRightInd w:val="0"/>
        <w:jc w:val="center"/>
      </w:pPr>
      <w:r>
        <w:lastRenderedPageBreak/>
        <w:t>Цена Договора и порядок расчетов</w:t>
      </w:r>
    </w:p>
    <w:p w:rsidR="00567E7B" w:rsidRDefault="00567E7B" w:rsidP="00567E7B">
      <w:pPr>
        <w:pStyle w:val="afb"/>
        <w:widowControl w:val="0"/>
        <w:autoSpaceDE w:val="0"/>
        <w:autoSpaceDN w:val="0"/>
        <w:adjustRightInd w:val="0"/>
        <w:ind w:left="927"/>
      </w:pP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67E7B" w:rsidRDefault="00567E7B" w:rsidP="0011376C">
      <w:pPr>
        <w:pStyle w:val="afb"/>
        <w:autoSpaceDE w:val="0"/>
        <w:autoSpaceDN w:val="0"/>
        <w:adjustRightInd w:val="0"/>
        <w:ind w:left="360"/>
        <w:jc w:val="both"/>
      </w:pPr>
      <w:r>
        <w:t>Источник финансирования: бюджет г. Югорска на 2018г.</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Общая цена Договора составляет _____ рублей __ копеек, включая налог на добавленную стоимость (__  %): _______рублей __ копеек </w:t>
      </w:r>
      <w:r>
        <w:rPr>
          <w:rFonts w:ascii="Times New Roman" w:hAnsi="Times New Roman" w:cs="Times New Roman"/>
          <w:i/>
          <w:sz w:val="24"/>
          <w:szCs w:val="24"/>
        </w:rPr>
        <w:t>((НДС не облагается на основании _____ Налогового кодекса РФ и ________)</w:t>
      </w:r>
      <w:proofErr w:type="gramStart"/>
      <w:r>
        <w:rPr>
          <w:rFonts w:ascii="Times New Roman" w:hAnsi="Times New Roman" w:cs="Times New Roman"/>
          <w:i/>
          <w:sz w:val="24"/>
          <w:szCs w:val="24"/>
        </w:rPr>
        <w:t>.</w:t>
      </w:r>
      <w:r>
        <w:rPr>
          <w:rFonts w:ascii="Times New Roman" w:hAnsi="Times New Roman" w:cs="Times New Roman"/>
          <w:sz w:val="24"/>
          <w:szCs w:val="24"/>
        </w:rPr>
        <w:t>С</w:t>
      </w:r>
      <w:proofErr w:type="gramEnd"/>
      <w:r>
        <w:rPr>
          <w:rFonts w:ascii="Times New Roman" w:hAnsi="Times New Roman" w:cs="Times New Roman"/>
          <w:sz w:val="24"/>
          <w:szCs w:val="24"/>
        </w:rPr>
        <w:t>умма, подлежащая у</w:t>
      </w:r>
      <w:r>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Pr>
          <w:rFonts w:ascii="Times New Roman" w:hAnsi="Times New Roman" w:cs="Times New Roman"/>
          <w:sz w:val="24"/>
          <w:szCs w:val="24"/>
        </w:rPr>
        <w:t>Договор</w:t>
      </w:r>
      <w:r>
        <w:rPr>
          <w:rFonts w:ascii="Times New Roman" w:hAnsi="Times New Roman" w:cs="Times New Roman"/>
          <w:iCs/>
          <w:sz w:val="24"/>
          <w:szCs w:val="24"/>
        </w:rPr>
        <w:t>а</w:t>
      </w:r>
      <w:r>
        <w:rPr>
          <w:rFonts w:ascii="Times New Roman" w:hAnsi="Times New Roman" w:cs="Times New Roman"/>
          <w:sz w:val="24"/>
          <w:szCs w:val="24"/>
        </w:rPr>
        <w:t>, и составляет _________ рублей ____копеек)</w:t>
      </w:r>
      <w:r>
        <w:rPr>
          <w:rStyle w:val="afd"/>
          <w:rFonts w:ascii="Times New Roman" w:hAnsi="Times New Roman" w:cs="Times New Roman"/>
          <w:sz w:val="24"/>
          <w:szCs w:val="24"/>
        </w:rPr>
        <w:footnoteReference w:id="1"/>
      </w:r>
      <w:r>
        <w:rPr>
          <w:rFonts w:ascii="Times New Roman" w:hAnsi="Times New Roman" w:cs="Times New Roman"/>
          <w:sz w:val="24"/>
          <w:szCs w:val="24"/>
        </w:rPr>
        <w:t>.</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Стоимость единицы товара указана в Спецификации (Приложение № 1).</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 Расчеты по Договору производятся в следующем порядке:</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67E7B" w:rsidRDefault="00567E7B" w:rsidP="0011376C">
      <w:pPr>
        <w:autoSpaceDE w:val="0"/>
        <w:autoSpaceDN w:val="0"/>
        <w:adjustRightInd w:val="0"/>
        <w:spacing w:after="0" w:line="240" w:lineRule="auto"/>
        <w:ind w:firstLine="540"/>
        <w:jc w:val="both"/>
        <w:rPr>
          <w:rFonts w:ascii="Times New Roman" w:hAnsi="Times New Roman" w:cs="Times New Roman"/>
          <w:i/>
          <w:iCs/>
          <w:sz w:val="24"/>
          <w:szCs w:val="24"/>
        </w:rPr>
      </w:pPr>
      <w:r>
        <w:rPr>
          <w:rFonts w:ascii="Times New Roman" w:hAnsi="Times New Roman" w:cs="Times New Roman"/>
          <w:sz w:val="24"/>
          <w:szCs w:val="24"/>
        </w:rPr>
        <w:t>2.4.2. Оплата производится в рублях Российской Федерации.</w:t>
      </w:r>
    </w:p>
    <w:p w:rsidR="00567E7B" w:rsidRDefault="00567E7B" w:rsidP="0011376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2.4.3. Авансовые платежи по Договору не предусмотрены</w:t>
      </w:r>
      <w:r>
        <w:rPr>
          <w:rFonts w:ascii="Times New Roman" w:hAnsi="Times New Roman" w:cs="Times New Roman"/>
          <w:i/>
          <w:sz w:val="24"/>
          <w:szCs w:val="24"/>
        </w:rPr>
        <w:t>.</w:t>
      </w:r>
    </w:p>
    <w:p w:rsidR="00567E7B" w:rsidRDefault="00567E7B" w:rsidP="0011376C">
      <w:pPr>
        <w:autoSpaceDE w:val="0"/>
        <w:autoSpaceDN w:val="0"/>
        <w:adjustRightInd w:val="0"/>
        <w:spacing w:after="0"/>
        <w:jc w:val="both"/>
      </w:pPr>
      <w:r>
        <w:rPr>
          <w:rFonts w:ascii="Times New Roman" w:hAnsi="Times New Roman" w:cs="Times New Roman"/>
          <w:sz w:val="24"/>
          <w:szCs w:val="24"/>
        </w:rPr>
        <w:t xml:space="preserve">2.4.4. Расчет за поставленный товар осуществляется в течение 15 рабочих  дней </w:t>
      </w:r>
      <w:r>
        <w:rPr>
          <w:rFonts w:ascii="Times New Roman" w:hAnsi="Times New Roman" w:cs="Times New Roman"/>
        </w:rPr>
        <w:t xml:space="preserve">со </w:t>
      </w:r>
      <w:proofErr w:type="spellStart"/>
      <w:r>
        <w:rPr>
          <w:rFonts w:ascii="Times New Roman" w:hAnsi="Times New Roman" w:cs="Times New Roman"/>
        </w:rPr>
        <w:t>дня</w:t>
      </w:r>
      <w:r>
        <w:rPr>
          <w:rFonts w:ascii="Times New Roman" w:hAnsi="Times New Roman" w:cs="Times New Roman"/>
          <w:sz w:val="24"/>
          <w:szCs w:val="24"/>
        </w:rPr>
        <w:t>подписания</w:t>
      </w:r>
      <w:proofErr w:type="spellEnd"/>
      <w:r>
        <w:rPr>
          <w:rFonts w:ascii="Times New Roman" w:hAnsi="Times New Roman" w:cs="Times New Roman"/>
          <w:sz w:val="24"/>
          <w:szCs w:val="24"/>
        </w:rPr>
        <w:t xml:space="preserve"> Заказчиком товарной накладной (Акта сдачи-приемки) на данный товар либо, в случаях, предусмотренных Договором, со дня подписания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567E7B" w:rsidRDefault="00567E7B" w:rsidP="001137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567E7B" w:rsidRDefault="00567E7B" w:rsidP="00567E7B">
      <w:pPr>
        <w:spacing w:after="0" w:line="240" w:lineRule="auto"/>
        <w:rPr>
          <w:rFonts w:ascii="Times New Roman" w:hAnsi="Times New Roman" w:cs="Times New Roman"/>
          <w:sz w:val="24"/>
          <w:szCs w:val="24"/>
        </w:rPr>
      </w:pP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Права и обязанности сторон</w:t>
      </w:r>
    </w:p>
    <w:p w:rsidR="00567E7B" w:rsidRDefault="00567E7B" w:rsidP="00567E7B">
      <w:pPr>
        <w:pStyle w:val="afc"/>
        <w:ind w:firstLine="567"/>
      </w:pPr>
      <w:r>
        <w:t>3.1. Заказчик имеет право:</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3.1.1. Досрочно принять и оплатить товар (часть товара).</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567E7B" w:rsidRPr="0011376C" w:rsidRDefault="00567E7B"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67E7B" w:rsidRDefault="00567E7B" w:rsidP="00567E7B">
      <w:pPr>
        <w:pStyle w:val="afc"/>
        <w:ind w:firstLine="567"/>
      </w:pPr>
      <w:r>
        <w:lastRenderedPageBreak/>
        <w:t>3.2. Заказчик обязан:</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567E7B" w:rsidRDefault="00567E7B" w:rsidP="00567E7B">
      <w:pPr>
        <w:pStyle w:val="af2"/>
        <w:tabs>
          <w:tab w:val="num" w:pos="2443"/>
        </w:tabs>
        <w:spacing w:after="0"/>
      </w:pPr>
      <w:r>
        <w:t>3.2.2. Оплатить поставленный и принятый товар в порядке, предусмотренном Договором.</w:t>
      </w:r>
    </w:p>
    <w:p w:rsidR="00567E7B" w:rsidRDefault="00567E7B" w:rsidP="00567E7B">
      <w:pPr>
        <w:pStyle w:val="afc"/>
        <w:ind w:firstLine="567"/>
      </w:pPr>
      <w:r>
        <w:t>3.3. Поставщик обязан:</w:t>
      </w:r>
    </w:p>
    <w:p w:rsidR="00567E7B" w:rsidRDefault="00567E7B" w:rsidP="00567E7B">
      <w:pPr>
        <w:pStyle w:val="afc"/>
      </w:pPr>
      <w:r>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567E7B" w:rsidRDefault="00567E7B" w:rsidP="00567E7B">
      <w:pPr>
        <w:pStyle w:val="afc"/>
      </w:pPr>
      <w: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567E7B" w:rsidRDefault="00567E7B" w:rsidP="00567E7B">
      <w:pPr>
        <w:pStyle w:val="afc"/>
      </w:pPr>
      <w:r>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67E7B" w:rsidRDefault="00567E7B" w:rsidP="00567E7B">
      <w:pPr>
        <w:pStyle w:val="afc"/>
      </w:pPr>
      <w:r>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567E7B" w:rsidRDefault="00567E7B" w:rsidP="00567E7B">
      <w:pPr>
        <w:pStyle w:val="afc"/>
      </w:pPr>
      <w:r>
        <w:t xml:space="preserve">3.3.5. Соблюдать пропускной и </w:t>
      </w:r>
      <w:proofErr w:type="spellStart"/>
      <w:r>
        <w:t>внутриобъектовый</w:t>
      </w:r>
      <w:proofErr w:type="spellEnd"/>
      <w:r>
        <w:t xml:space="preserve"> режим Заказчика.</w:t>
      </w:r>
    </w:p>
    <w:p w:rsidR="00567E7B" w:rsidRDefault="00567E7B" w:rsidP="00567E7B">
      <w:pPr>
        <w:pStyle w:val="afc"/>
      </w:pPr>
      <w:r>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567E7B" w:rsidRDefault="00567E7B" w:rsidP="00567E7B">
      <w:pPr>
        <w:pStyle w:val="afc"/>
      </w:pPr>
      <w:r>
        <w:t>3.3.7. Выполнять иные обязанности, предусмотренные Договором</w:t>
      </w:r>
    </w:p>
    <w:p w:rsidR="00567E7B" w:rsidRDefault="00567E7B" w:rsidP="00567E7B">
      <w:pPr>
        <w:pStyle w:val="afc"/>
        <w:ind w:firstLine="567"/>
      </w:pPr>
      <w:r>
        <w:t>3.4. Поставщик вправе:</w:t>
      </w:r>
    </w:p>
    <w:p w:rsidR="00567E7B" w:rsidRDefault="00567E7B" w:rsidP="00567E7B">
      <w:pPr>
        <w:pStyle w:val="afc"/>
      </w:pPr>
      <w:r>
        <w:t>3.4.1. Требовать приемки и оплаты товара в объеме, порядке, сроки и на условиях, предусмотренных Договором.</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567E7B" w:rsidRDefault="00567E7B" w:rsidP="00567E7B">
      <w:pPr>
        <w:spacing w:after="0" w:line="240" w:lineRule="auto"/>
        <w:rPr>
          <w:rFonts w:ascii="Times New Roman" w:hAnsi="Times New Roman" w:cs="Times New Roman"/>
          <w:sz w:val="24"/>
          <w:szCs w:val="24"/>
        </w:rPr>
      </w:pPr>
    </w:p>
    <w:p w:rsidR="00567E7B" w:rsidRDefault="00567E7B" w:rsidP="00567E7B">
      <w:pPr>
        <w:pStyle w:val="afb"/>
        <w:widowControl w:val="0"/>
        <w:numPr>
          <w:ilvl w:val="0"/>
          <w:numId w:val="8"/>
        </w:numPr>
        <w:autoSpaceDE w:val="0"/>
        <w:autoSpaceDN w:val="0"/>
        <w:adjustRightInd w:val="0"/>
        <w:jc w:val="center"/>
      </w:pPr>
      <w:r>
        <w:t>Порядок и сроки поставки товара</w:t>
      </w:r>
    </w:p>
    <w:p w:rsidR="00567E7B" w:rsidRDefault="00567E7B" w:rsidP="00567E7B">
      <w:pPr>
        <w:pStyle w:val="afb"/>
        <w:numPr>
          <w:ilvl w:val="1"/>
          <w:numId w:val="8"/>
        </w:numPr>
      </w:pPr>
      <w:r>
        <w:t xml:space="preserve">Поставка осуществляется </w:t>
      </w:r>
      <w:r>
        <w:rPr>
          <w:b/>
        </w:rPr>
        <w:t xml:space="preserve">в течение 20 дней </w:t>
      </w:r>
      <w:proofErr w:type="gramStart"/>
      <w:r>
        <w:rPr>
          <w:b/>
        </w:rPr>
        <w:t>с даты заключения</w:t>
      </w:r>
      <w:proofErr w:type="gramEnd"/>
      <w:r>
        <w:rPr>
          <w:b/>
        </w:rPr>
        <w:t xml:space="preserve"> договора.</w:t>
      </w:r>
    </w:p>
    <w:p w:rsidR="00567E7B" w:rsidRDefault="00567E7B" w:rsidP="00567E7B">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567E7B" w:rsidRDefault="00567E7B"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567E7B" w:rsidRDefault="00567E7B"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Pr>
          <w:rFonts w:ascii="Times New Roman" w:hAnsi="Times New Roman" w:cs="Times New Roman"/>
          <w:sz w:val="24"/>
          <w:szCs w:val="24"/>
        </w:rPr>
        <w:t>Договор</w:t>
      </w:r>
      <w:r>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Pr>
          <w:rFonts w:ascii="Times New Roman" w:eastAsia="Times New Roman" w:hAnsi="Times New Roman" w:cs="Times New Roman"/>
          <w:sz w:val="24"/>
          <w:szCs w:val="24"/>
        </w:rPr>
        <w:t>дств св</w:t>
      </w:r>
      <w:proofErr w:type="gramEnd"/>
      <w:r>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567E7B" w:rsidRDefault="00567E7B" w:rsidP="00567E7B">
      <w:pPr>
        <w:pStyle w:val="afc"/>
        <w:ind w:firstLine="567"/>
        <w:rPr>
          <w:kern w:val="16"/>
        </w:rPr>
      </w:pPr>
      <w:r>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t>Договор</w:t>
      </w:r>
      <w:r>
        <w:rPr>
          <w:kern w:val="16"/>
        </w:rPr>
        <w:t>ом.</w:t>
      </w:r>
    </w:p>
    <w:p w:rsidR="0011376C" w:rsidRDefault="00567E7B"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16"/>
          <w:sz w:val="24"/>
          <w:szCs w:val="24"/>
        </w:rPr>
        <w:t xml:space="preserve">4.6. </w:t>
      </w: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п. 11.1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w:t>
      </w:r>
    </w:p>
    <w:p w:rsidR="0011376C" w:rsidRDefault="0011376C"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567E7B" w:rsidRDefault="00567E7B" w:rsidP="0011376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в котором указываются сведения о прекращении действия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сведения о фактически исполненных обязательствах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сумма, подлежащая оплате в соответствии с условиями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w:t>
      </w:r>
    </w:p>
    <w:p w:rsidR="00567E7B" w:rsidRDefault="00567E7B" w:rsidP="00567E7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Поставщик обязан подписать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567E7B" w:rsidRDefault="00567E7B" w:rsidP="00567E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4.7. В случае, установленном в п. 4.6. Договора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567E7B" w:rsidRDefault="00567E7B" w:rsidP="00567E7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Порядок сдачи и приемки товара</w:t>
      </w:r>
    </w:p>
    <w:p w:rsidR="00567E7B" w:rsidRDefault="00567E7B" w:rsidP="00567E7B">
      <w:pPr>
        <w:pStyle w:val="afc"/>
        <w:ind w:firstLine="567"/>
      </w:pPr>
      <w:r>
        <w:t>5.1. Поставщик в срок, указанный в разделе 4 Договора, при поставке товара должен передать Заказчику следующие документы на русском языке:</w:t>
      </w:r>
    </w:p>
    <w:p w:rsidR="00567E7B" w:rsidRDefault="00567E7B" w:rsidP="00567E7B">
      <w:pPr>
        <w:numPr>
          <w:ilvl w:val="0"/>
          <w:numId w:val="9"/>
        </w:numPr>
        <w:tabs>
          <w:tab w:val="num" w:pos="840"/>
        </w:tabs>
        <w:spacing w:after="0" w:line="240" w:lineRule="auto"/>
        <w:ind w:left="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товарные накладные,</w:t>
      </w:r>
    </w:p>
    <w:p w:rsidR="00567E7B" w:rsidRDefault="00567E7B" w:rsidP="00567E7B">
      <w:pPr>
        <w:numPr>
          <w:ilvl w:val="0"/>
          <w:numId w:val="9"/>
        </w:numPr>
        <w:tabs>
          <w:tab w:val="num" w:pos="840"/>
        </w:tabs>
        <w:spacing w:after="0" w:line="240" w:lineRule="auto"/>
        <w:ind w:left="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акты сдачи-приемки товара, счет и счет-фактуру. </w:t>
      </w:r>
    </w:p>
    <w:p w:rsidR="00567E7B" w:rsidRDefault="00567E7B" w:rsidP="00567E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Приемка осуществляется уполномоченным представителем Заказчика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567E7B" w:rsidRDefault="00567E7B" w:rsidP="00567E7B">
      <w:pPr>
        <w:pStyle w:val="afc"/>
        <w:ind w:firstLine="567"/>
      </w:pPr>
      <w:r>
        <w:t>5.3. Проверка соответствия товара требованиям, установленным Договором, осуществляется в следующем порядке:</w:t>
      </w:r>
    </w:p>
    <w:p w:rsidR="00567E7B" w:rsidRDefault="00567E7B" w:rsidP="00567E7B">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5.3.1. </w:t>
      </w:r>
      <w:proofErr w:type="gramStart"/>
      <w:r>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Pr>
          <w:rFonts w:ascii="Times New Roman" w:eastAsia="Times New Roman" w:hAnsi="Times New Roman" w:cs="Times New Roman"/>
          <w:sz w:val="24"/>
          <w:szCs w:val="24"/>
        </w:rPr>
        <w:t xml:space="preserve"> сколов, трещин, внешних повреждений. </w:t>
      </w:r>
    </w:p>
    <w:p w:rsidR="00567E7B" w:rsidRDefault="00567E7B" w:rsidP="00567E7B">
      <w:pPr>
        <w:pStyle w:val="afc"/>
        <w:ind w:firstLine="567"/>
      </w:pPr>
      <w: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w:t>
      </w:r>
      <w:r w:rsidR="0011376C">
        <w:t xml:space="preserve"> (Приложение № 1</w:t>
      </w:r>
      <w:r>
        <w:t>).</w:t>
      </w:r>
    </w:p>
    <w:p w:rsidR="00567E7B" w:rsidRDefault="00567E7B" w:rsidP="00567E7B">
      <w:pPr>
        <w:pStyle w:val="afc"/>
        <w:ind w:firstLine="567"/>
      </w:pPr>
      <w: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567E7B" w:rsidRDefault="00567E7B" w:rsidP="00567E7B">
      <w:pPr>
        <w:pStyle w:val="afc"/>
        <w:ind w:firstLine="567"/>
      </w:pPr>
      <w:r>
        <w:t xml:space="preserve">5.3.3. Товар должен быть поставлен полностью. Заказчик вправе отказаться от приемки части Товара. </w:t>
      </w: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11376C">
      <w:pPr>
        <w:pStyle w:val="afc"/>
        <w:rPr>
          <w:kern w:val="16"/>
        </w:rPr>
      </w:pPr>
    </w:p>
    <w:p w:rsidR="00567E7B" w:rsidRDefault="00567E7B" w:rsidP="0011376C">
      <w:pPr>
        <w:pStyle w:val="afc"/>
        <w:rPr>
          <w:kern w:val="16"/>
        </w:rPr>
      </w:pPr>
      <w:proofErr w:type="gramStart"/>
      <w:r>
        <w:rPr>
          <w:kern w:val="16"/>
        </w:rPr>
        <w:lastRenderedPageBreak/>
        <w:t>Если Поставщик передал меньшее количество товара, чем определено в Спецификации (</w:t>
      </w:r>
      <w:r>
        <w:t>Приложение № 1</w:t>
      </w:r>
      <w:r>
        <w:rPr>
          <w:kern w:val="16"/>
        </w:rPr>
        <w:t xml:space="preserve">), Заказчик вправе потребовать передать недостающее количество товара и (или) направить Поставщику требование о </w:t>
      </w:r>
      <w:proofErr w:type="spellStart"/>
      <w:r>
        <w:rPr>
          <w:kern w:val="16"/>
        </w:rPr>
        <w:t>расторжении</w:t>
      </w:r>
      <w:r>
        <w:t>Договор</w:t>
      </w:r>
      <w:r>
        <w:rPr>
          <w:kern w:val="16"/>
        </w:rPr>
        <w:t>а</w:t>
      </w:r>
      <w:proofErr w:type="spellEnd"/>
      <w:r>
        <w:rPr>
          <w:kern w:val="16"/>
        </w:rPr>
        <w:t xml:space="preserve"> по соглашению сторон или принять решение </w:t>
      </w:r>
      <w: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567E7B" w:rsidRPr="0011376C" w:rsidRDefault="00567E7B" w:rsidP="00567E7B">
      <w:pPr>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Pr>
          <w:rFonts w:ascii="Times New Roman" w:hAnsi="Times New Roman" w:cs="Times New Roman"/>
          <w:sz w:val="24"/>
          <w:szCs w:val="24"/>
        </w:rPr>
        <w:t>Приложение № 1</w:t>
      </w:r>
      <w:r>
        <w:rPr>
          <w:rFonts w:ascii="Times New Roman" w:eastAsia="Times New Roman" w:hAnsi="Times New Roman" w:cs="Times New Roman"/>
          <w:kern w:val="16"/>
          <w:sz w:val="24"/>
          <w:szCs w:val="24"/>
        </w:rPr>
        <w:t>), Заказчик извещает об этом Поставщика в</w:t>
      </w:r>
      <w:r w:rsidR="0011376C">
        <w:rPr>
          <w:rFonts w:ascii="Times New Roman" w:eastAsia="Times New Roman" w:hAnsi="Times New Roman" w:cs="Times New Roman"/>
          <w:kern w:val="16"/>
          <w:sz w:val="24"/>
          <w:szCs w:val="24"/>
        </w:rPr>
        <w:t xml:space="preserve"> </w:t>
      </w:r>
      <w:r>
        <w:rPr>
          <w:rFonts w:ascii="Times New Roman" w:eastAsia="Times New Roman" w:hAnsi="Times New Roman" w:cs="Times New Roman"/>
          <w:kern w:val="16"/>
          <w:sz w:val="24"/>
          <w:szCs w:val="24"/>
        </w:rPr>
        <w:t xml:space="preserve">порядке, предусмотренном п. 5.3.6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567E7B" w:rsidRDefault="00567E7B" w:rsidP="00567E7B">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а, результаты такой проверки распространяются на всю поставку.</w:t>
      </w:r>
    </w:p>
    <w:p w:rsidR="00567E7B" w:rsidRDefault="00567E7B" w:rsidP="00567E7B">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w:t>
      </w:r>
    </w:p>
    <w:p w:rsidR="00567E7B" w:rsidRDefault="00567E7B" w:rsidP="00567E7B">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567E7B" w:rsidRDefault="00567E7B" w:rsidP="00567E7B">
      <w:pPr>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567E7B" w:rsidRDefault="00567E7B" w:rsidP="00567E7B">
      <w:pPr>
        <w:pStyle w:val="af2"/>
        <w:tabs>
          <w:tab w:val="left" w:pos="709"/>
        </w:tabs>
        <w:spacing w:after="0"/>
        <w:ind w:firstLine="567"/>
        <w:rPr>
          <w:kern w:val="16"/>
        </w:rPr>
      </w:pPr>
      <w:r>
        <w:rPr>
          <w:kern w:val="16"/>
        </w:rPr>
        <w:t xml:space="preserve">5.3.7. Обо всех нарушениях условий </w:t>
      </w:r>
      <w:r>
        <w:t>Договор</w:t>
      </w:r>
      <w:r>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Pr>
          <w:kern w:val="16"/>
        </w:rPr>
        <w:t>с даты обнаружения</w:t>
      </w:r>
      <w:proofErr w:type="gramEnd"/>
      <w:r>
        <w:rPr>
          <w:kern w:val="16"/>
        </w:rPr>
        <w:t xml:space="preserve"> указанных нарушений. Извещение о невыполнении или ненадлежащем выполнении Поставщиком обязательств по </w:t>
      </w:r>
      <w:r>
        <w:t>Договор</w:t>
      </w:r>
      <w:r>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67E7B" w:rsidRDefault="00567E7B" w:rsidP="00567E7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по соглашению сторон или принять решение </w:t>
      </w:r>
      <w:r>
        <w:rPr>
          <w:rFonts w:ascii="Times New Roman" w:eastAsia="Times New Roman" w:hAnsi="Times New Roman" w:cs="Times New Roman"/>
          <w:sz w:val="24"/>
          <w:szCs w:val="24"/>
        </w:rPr>
        <w:t xml:space="preserve">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Pr>
          <w:rFonts w:ascii="Times New Roman" w:hAnsi="Times New Roman" w:cs="Times New Roman"/>
          <w:sz w:val="24"/>
          <w:szCs w:val="24"/>
        </w:rPr>
        <w:t>Договор</w:t>
      </w:r>
      <w:r>
        <w:rPr>
          <w:rFonts w:ascii="Times New Roman" w:eastAsia="Times New Roman" w:hAnsi="Times New Roman" w:cs="Times New Roman"/>
          <w:sz w:val="24"/>
          <w:szCs w:val="24"/>
        </w:rPr>
        <w:t>у.</w:t>
      </w:r>
      <w:proofErr w:type="gramEnd"/>
    </w:p>
    <w:p w:rsidR="00567E7B" w:rsidRDefault="00567E7B" w:rsidP="00567E7B">
      <w:pPr>
        <w:pStyle w:val="afc"/>
        <w:ind w:firstLine="567"/>
      </w:pPr>
      <w:r>
        <w:rPr>
          <w:kern w:val="16"/>
        </w:rPr>
        <w:t xml:space="preserve">5.3.9. Во всем, что не предусмотрено настоящим разделом </w:t>
      </w:r>
      <w:r>
        <w:t>Договор</w:t>
      </w:r>
      <w:r>
        <w:rPr>
          <w:kern w:val="16"/>
        </w:rPr>
        <w:t xml:space="preserve">а, Стороны руководствуются </w:t>
      </w:r>
      <w:r>
        <w:t>инструкциями, утвержденными постановлениями Госарбитража при Совете Министров СССР:</w:t>
      </w:r>
    </w:p>
    <w:p w:rsidR="00567E7B" w:rsidRDefault="00567E7B" w:rsidP="00567E7B">
      <w:pPr>
        <w:pStyle w:val="afc"/>
        <w:ind w:firstLine="567"/>
      </w:pPr>
      <w:r>
        <w:t>- «О порядке приемки продукции производственно-технического назначения и товаров народного потребления по качеству» № П-7 от 25.04.1966;</w:t>
      </w:r>
    </w:p>
    <w:p w:rsidR="00567E7B" w:rsidRDefault="00567E7B" w:rsidP="00567E7B">
      <w:pPr>
        <w:pStyle w:val="afc"/>
        <w:ind w:firstLine="567"/>
      </w:pPr>
      <w:r>
        <w:t>- «О порядке приемки продукции производственно-технического назначения и товаров народного потребления по количеству» № П-6 от 15.06.1965.</w:t>
      </w: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567E7B">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567E7B" w:rsidRDefault="00567E7B" w:rsidP="00567E7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67E7B" w:rsidRDefault="00567E7B" w:rsidP="0011376C">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5.5. </w:t>
      </w:r>
      <w:proofErr w:type="gramStart"/>
      <w:r>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Pr>
          <w:rFonts w:ascii="Times New Roman" w:hAnsi="Times New Roman" w:cs="Times New Roman"/>
          <w:sz w:val="24"/>
          <w:szCs w:val="24"/>
        </w:rPr>
        <w:t>Договор</w:t>
      </w:r>
      <w:r>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Pr>
          <w:rFonts w:ascii="Times New Roman" w:hAnsi="Times New Roman" w:cs="Times New Roman"/>
          <w:sz w:val="24"/>
          <w:szCs w:val="24"/>
        </w:rPr>
        <w:t>Договор</w:t>
      </w:r>
      <w:r>
        <w:rPr>
          <w:rFonts w:ascii="Times New Roman" w:hAnsi="Times New Roman" w:cs="Times New Roman"/>
          <w:kern w:val="16"/>
          <w:sz w:val="24"/>
          <w:szCs w:val="24"/>
        </w:rPr>
        <w:t xml:space="preserve">у, сумма, подлежащая оплате в соответствии с условиями настоящего </w:t>
      </w:r>
      <w:r>
        <w:rPr>
          <w:rFonts w:ascii="Times New Roman" w:hAnsi="Times New Roman" w:cs="Times New Roman"/>
          <w:sz w:val="24"/>
          <w:szCs w:val="24"/>
        </w:rPr>
        <w:t>Договор</w:t>
      </w:r>
      <w:r>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Pr>
          <w:rFonts w:ascii="Times New Roman" w:hAnsi="Times New Roman" w:cs="Times New Roman"/>
          <w:kern w:val="16"/>
          <w:sz w:val="24"/>
          <w:szCs w:val="24"/>
        </w:rPr>
        <w:t xml:space="preserve"> итоговая сумма, подлежащая оплате Поставщику по </w:t>
      </w:r>
      <w:r>
        <w:rPr>
          <w:rFonts w:ascii="Times New Roman" w:hAnsi="Times New Roman" w:cs="Times New Roman"/>
          <w:sz w:val="24"/>
          <w:szCs w:val="24"/>
        </w:rPr>
        <w:t>Договор</w:t>
      </w:r>
      <w:r>
        <w:rPr>
          <w:rFonts w:ascii="Times New Roman" w:hAnsi="Times New Roman" w:cs="Times New Roman"/>
          <w:kern w:val="16"/>
          <w:sz w:val="24"/>
          <w:szCs w:val="24"/>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67E7B" w:rsidRDefault="00567E7B" w:rsidP="00567E7B">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Pr>
          <w:rFonts w:ascii="Times New Roman" w:hAnsi="Times New Roman" w:cs="Times New Roman"/>
          <w:sz w:val="24"/>
          <w:szCs w:val="24"/>
        </w:rPr>
        <w:t>Договор</w:t>
      </w:r>
      <w:r>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Pr>
          <w:rFonts w:ascii="Times New Roman" w:hAnsi="Times New Roman" w:cs="Times New Roman"/>
          <w:sz w:val="24"/>
          <w:szCs w:val="24"/>
        </w:rPr>
        <w:t>Договор</w:t>
      </w:r>
      <w:r>
        <w:rPr>
          <w:rFonts w:ascii="Times New Roman" w:hAnsi="Times New Roman" w:cs="Times New Roman"/>
          <w:kern w:val="16"/>
          <w:sz w:val="24"/>
          <w:szCs w:val="24"/>
        </w:rPr>
        <w:t xml:space="preserve">а, не позднее сроков установленных в пункте 2.4.4. </w:t>
      </w:r>
      <w:r>
        <w:rPr>
          <w:rFonts w:ascii="Times New Roman" w:hAnsi="Times New Roman" w:cs="Times New Roman"/>
          <w:sz w:val="24"/>
          <w:szCs w:val="24"/>
        </w:rPr>
        <w:t>Договор</w:t>
      </w:r>
      <w:r>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567E7B" w:rsidRDefault="00567E7B" w:rsidP="00567E7B">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67E7B" w:rsidRDefault="00567E7B" w:rsidP="00567E7B">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 xml:space="preserve">(***Предложение включается в случае, если Заказчиком выступает получатель бюджетных </w:t>
      </w:r>
      <w:proofErr w:type="spellStart"/>
      <w:r>
        <w:rPr>
          <w:rFonts w:ascii="Times New Roman" w:hAnsi="Times New Roman" w:cs="Times New Roman"/>
          <w:kern w:val="16"/>
          <w:sz w:val="24"/>
          <w:szCs w:val="24"/>
        </w:rPr>
        <w:t>средств</w:t>
      </w:r>
      <w:proofErr w:type="gramStart"/>
      <w:r>
        <w:rPr>
          <w:rFonts w:ascii="Times New Roman" w:hAnsi="Times New Roman" w:cs="Times New Roman"/>
          <w:kern w:val="16"/>
          <w:sz w:val="24"/>
          <w:szCs w:val="24"/>
        </w:rPr>
        <w:t>.С</w:t>
      </w:r>
      <w:proofErr w:type="gramEnd"/>
      <w:r>
        <w:rPr>
          <w:rFonts w:ascii="Times New Roman" w:hAnsi="Times New Roman" w:cs="Times New Roman"/>
          <w:kern w:val="16"/>
          <w:sz w:val="24"/>
          <w:szCs w:val="24"/>
        </w:rPr>
        <w:t>м</w:t>
      </w:r>
      <w:proofErr w:type="spellEnd"/>
      <w:r>
        <w:rPr>
          <w:rFonts w:ascii="Times New Roman" w:hAnsi="Times New Roman" w:cs="Times New Roman"/>
          <w:kern w:val="16"/>
          <w:sz w:val="24"/>
          <w:szCs w:val="24"/>
        </w:rPr>
        <w:t>. письмо Минфина России от 26 декабря 2011 г. № 02-11-00/5959  /от 25 марта 2013 № 02-06-07/2378.)</w:t>
      </w:r>
    </w:p>
    <w:p w:rsidR="00567E7B" w:rsidRDefault="00567E7B" w:rsidP="00567E7B">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567E7B" w:rsidRDefault="00567E7B" w:rsidP="00567E7B">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Обеспечение исполнения </w:t>
      </w:r>
      <w:r>
        <w:rPr>
          <w:rFonts w:ascii="Times New Roman" w:hAnsi="Times New Roman" w:cs="Times New Roman"/>
          <w:sz w:val="24"/>
          <w:szCs w:val="24"/>
        </w:rPr>
        <w:t>Договора</w:t>
      </w:r>
      <w:r>
        <w:rPr>
          <w:rFonts w:ascii="Times New Roman" w:eastAsia="Times New Roman" w:hAnsi="Times New Roman" w:cs="Times New Roman"/>
          <w:sz w:val="24"/>
          <w:szCs w:val="24"/>
        </w:rPr>
        <w:t>*</w:t>
      </w:r>
    </w:p>
    <w:p w:rsidR="00567E7B" w:rsidRDefault="00567E7B" w:rsidP="00567E7B">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Способами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определяется Поставщиком самостоятельно.</w:t>
      </w:r>
    </w:p>
    <w:p w:rsidR="00567E7B" w:rsidRDefault="00567E7B" w:rsidP="00567E7B">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eastAsia="Times New Roman" w:hAnsi="Times New Roman" w:cs="Times New Roman"/>
          <w:sz w:val="24"/>
          <w:szCs w:val="24"/>
        </w:rPr>
        <w:t xml:space="preserve">6.2. </w:t>
      </w:r>
      <w:r>
        <w:rPr>
          <w:rFonts w:ascii="Times New Roman" w:eastAsia="Times New Roman" w:hAnsi="Times New Roman" w:cs="Times New Roman"/>
          <w:color w:val="000000"/>
          <w:kern w:val="16"/>
          <w:sz w:val="24"/>
          <w:szCs w:val="24"/>
        </w:rPr>
        <w:t xml:space="preserve">Обеспечение исполнения </w:t>
      </w:r>
      <w:r>
        <w:rPr>
          <w:rFonts w:ascii="Times New Roman" w:hAnsi="Times New Roman" w:cs="Times New Roman"/>
          <w:sz w:val="24"/>
          <w:szCs w:val="24"/>
        </w:rPr>
        <w:t>Договор</w:t>
      </w:r>
      <w:r>
        <w:rPr>
          <w:rFonts w:ascii="Times New Roman" w:eastAsia="Times New Roman" w:hAnsi="Times New Roman" w:cs="Times New Roman"/>
          <w:color w:val="000000"/>
          <w:kern w:val="16"/>
          <w:sz w:val="24"/>
          <w:szCs w:val="24"/>
        </w:rPr>
        <w:t xml:space="preserve">а предоставляется Заказчику до заключения </w:t>
      </w:r>
      <w:r>
        <w:rPr>
          <w:rFonts w:ascii="Times New Roman" w:hAnsi="Times New Roman" w:cs="Times New Roman"/>
          <w:sz w:val="24"/>
          <w:szCs w:val="24"/>
        </w:rPr>
        <w:t>Договор</w:t>
      </w:r>
      <w:r>
        <w:rPr>
          <w:rFonts w:ascii="Times New Roman" w:eastAsia="Times New Roman" w:hAnsi="Times New Roman" w:cs="Times New Roman"/>
          <w:color w:val="000000"/>
          <w:kern w:val="16"/>
          <w:sz w:val="24"/>
          <w:szCs w:val="24"/>
        </w:rPr>
        <w:t xml:space="preserve">а. </w:t>
      </w:r>
      <w:r>
        <w:rPr>
          <w:rFonts w:ascii="Times New Roman" w:eastAsia="Times New Roman" w:hAnsi="Times New Roman" w:cs="Times New Roman"/>
          <w:sz w:val="24"/>
          <w:szCs w:val="24"/>
        </w:rPr>
        <w:t xml:space="preserve">Размер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составляет </w:t>
      </w:r>
      <w:r>
        <w:rPr>
          <w:rFonts w:ascii="Times New Roman" w:hAnsi="Times New Roman" w:cs="Times New Roman"/>
          <w:sz w:val="24"/>
          <w:szCs w:val="24"/>
        </w:rPr>
        <w:t xml:space="preserve">5% от начальной (максимальной) цены Договора, что составляет </w:t>
      </w:r>
      <w:r w:rsidR="00354EEA">
        <w:rPr>
          <w:rFonts w:ascii="Times New Roman" w:hAnsi="Times New Roman" w:cs="Times New Roman"/>
          <w:b/>
        </w:rPr>
        <w:t xml:space="preserve">15 208 </w:t>
      </w:r>
      <w:r w:rsidR="00354EEA">
        <w:rPr>
          <w:rFonts w:ascii="Times New Roman" w:hAnsi="Times New Roman" w:cs="Times New Roman"/>
          <w:b/>
          <w:sz w:val="24"/>
          <w:szCs w:val="24"/>
          <w:u w:val="single"/>
        </w:rPr>
        <w:t>(пятнадцать тысяч двести восемь) рублей 70 копеек</w:t>
      </w:r>
      <w:r>
        <w:rPr>
          <w:rFonts w:ascii="Times New Roman" w:hAnsi="Times New Roman" w:cs="Times New Roman"/>
          <w:b/>
          <w:sz w:val="24"/>
          <w:szCs w:val="24"/>
          <w:u w:val="single"/>
        </w:rPr>
        <w:t>.</w:t>
      </w:r>
    </w:p>
    <w:p w:rsidR="0011376C" w:rsidRDefault="00567E7B" w:rsidP="00567E7B">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Pr>
          <w:rFonts w:ascii="Times New Roman" w:hAnsi="Times New Roman" w:cs="Times New Roman"/>
          <w:sz w:val="24"/>
          <w:szCs w:val="24"/>
        </w:rPr>
        <w:t>Договор</w:t>
      </w:r>
      <w:r>
        <w:rPr>
          <w:rFonts w:ascii="Times New Roman" w:eastAsia="Calibri" w:hAnsi="Times New Roman" w:cs="Times New Roman"/>
          <w:sz w:val="24"/>
          <w:szCs w:val="24"/>
        </w:rPr>
        <w:t xml:space="preserve">а, участник </w:t>
      </w: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567E7B">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
    <w:p w:rsidR="00567E7B" w:rsidRDefault="00567E7B" w:rsidP="00567E7B">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закупки, с которым заключается </w:t>
      </w:r>
      <w:r>
        <w:rPr>
          <w:rFonts w:ascii="Times New Roman" w:hAnsi="Times New Roman" w:cs="Times New Roman"/>
          <w:sz w:val="24"/>
          <w:szCs w:val="24"/>
        </w:rPr>
        <w:t>Договор</w:t>
      </w:r>
      <w:r>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567E7B" w:rsidRDefault="00567E7B" w:rsidP="00567E7B">
      <w:pPr>
        <w:pStyle w:val="af2"/>
        <w:tabs>
          <w:tab w:val="left" w:pos="709"/>
        </w:tabs>
        <w:spacing w:after="0"/>
        <w:ind w:firstLine="426"/>
        <w:rPr>
          <w:color w:val="000000"/>
          <w:kern w:val="16"/>
        </w:rPr>
      </w:pPr>
      <w: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67E7B" w:rsidRDefault="00567E7B" w:rsidP="00567E7B">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 Срок действия обеспечения исполнения </w:t>
      </w:r>
      <w:r>
        <w:rPr>
          <w:rFonts w:ascii="Times New Roman" w:hAnsi="Times New Roman" w:cs="Times New Roman"/>
          <w:sz w:val="24"/>
          <w:szCs w:val="24"/>
        </w:rPr>
        <w:t>Договор</w:t>
      </w:r>
      <w:r>
        <w:rPr>
          <w:rFonts w:ascii="Times New Roman" w:eastAsia="Calibri" w:hAnsi="Times New Roman" w:cs="Times New Roman"/>
          <w:sz w:val="24"/>
          <w:szCs w:val="24"/>
        </w:rPr>
        <w:t xml:space="preserve">а в форме банковской гарантии должен превышать срок действия </w:t>
      </w:r>
      <w:r>
        <w:rPr>
          <w:rFonts w:ascii="Times New Roman" w:hAnsi="Times New Roman" w:cs="Times New Roman"/>
          <w:sz w:val="24"/>
          <w:szCs w:val="24"/>
        </w:rPr>
        <w:t>Договор</w:t>
      </w:r>
      <w:r>
        <w:rPr>
          <w:rFonts w:ascii="Times New Roman" w:eastAsia="Calibri" w:hAnsi="Times New Roman" w:cs="Times New Roman"/>
          <w:sz w:val="24"/>
          <w:szCs w:val="24"/>
        </w:rPr>
        <w:t>а не менее чем на один месяц.</w:t>
      </w:r>
    </w:p>
    <w:p w:rsidR="00567E7B" w:rsidRDefault="00567E7B" w:rsidP="00567E7B">
      <w:pPr>
        <w:pStyle w:val="af2"/>
        <w:tabs>
          <w:tab w:val="left" w:pos="709"/>
        </w:tabs>
        <w:spacing w:after="0"/>
        <w:ind w:firstLine="426"/>
        <w:rPr>
          <w:color w:val="000000"/>
          <w:kern w:val="16"/>
        </w:rPr>
      </w:pPr>
      <w:r>
        <w:rPr>
          <w:color w:val="000000"/>
          <w:kern w:val="16"/>
        </w:rPr>
        <w:t xml:space="preserve">6.5. По </w:t>
      </w:r>
      <w:r>
        <w:t>Договор</w:t>
      </w:r>
      <w:r>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t>Договор</w:t>
      </w:r>
      <w:r>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567E7B" w:rsidRDefault="00567E7B" w:rsidP="00567E7B">
      <w:pPr>
        <w:pStyle w:val="af2"/>
        <w:tabs>
          <w:tab w:val="left" w:pos="709"/>
        </w:tabs>
        <w:spacing w:after="0"/>
        <w:ind w:firstLine="426"/>
        <w:rPr>
          <w:color w:val="000000"/>
          <w:kern w:val="16"/>
        </w:rPr>
      </w:pPr>
      <w:r>
        <w:rPr>
          <w:color w:val="000000"/>
          <w:kern w:val="16"/>
        </w:rPr>
        <w:t xml:space="preserve">6.6. Требования к обеспечению исполнения </w:t>
      </w:r>
      <w:r>
        <w:t>Договор</w:t>
      </w:r>
      <w:r>
        <w:rPr>
          <w:color w:val="000000"/>
          <w:kern w:val="16"/>
        </w:rPr>
        <w:t>а, предоставляемому в виде банковской гарантии:</w:t>
      </w:r>
    </w:p>
    <w:p w:rsidR="00567E7B" w:rsidRDefault="00567E7B" w:rsidP="0011376C">
      <w:pPr>
        <w:pStyle w:val="af2"/>
        <w:tabs>
          <w:tab w:val="left" w:pos="709"/>
        </w:tabs>
        <w:spacing w:after="0"/>
        <w:ind w:firstLine="709"/>
        <w:rPr>
          <w:color w:val="000000"/>
          <w:kern w:val="16"/>
        </w:rPr>
      </w:pPr>
      <w:proofErr w:type="gramStart"/>
      <w:r>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Pr>
          <w:color w:val="000000"/>
          <w:kern w:val="16"/>
        </w:rPr>
        <w:t xml:space="preserve"> Правительства Российской Федерации от 8 ноября 2013 г. №1005 (с учетом изменений и дополнений).</w:t>
      </w:r>
    </w:p>
    <w:p w:rsidR="00567E7B" w:rsidRDefault="00567E7B" w:rsidP="00567E7B">
      <w:pPr>
        <w:pStyle w:val="af2"/>
        <w:tabs>
          <w:tab w:val="left" w:pos="709"/>
        </w:tabs>
        <w:spacing w:after="0"/>
        <w:ind w:firstLine="426"/>
        <w:rPr>
          <w:color w:val="000000"/>
          <w:kern w:val="16"/>
        </w:rPr>
      </w:pPr>
      <w:r>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t>Договор</w:t>
      </w:r>
      <w:r>
        <w:rPr>
          <w:color w:val="000000"/>
          <w:kern w:val="16"/>
        </w:rPr>
        <w:t>у в полном объеме.</w:t>
      </w:r>
    </w:p>
    <w:p w:rsidR="00567E7B" w:rsidRDefault="00567E7B" w:rsidP="00567E7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 Положения раздела 6 настоящего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не применяются в случае:</w:t>
      </w:r>
    </w:p>
    <w:p w:rsidR="00567E7B" w:rsidRDefault="00567E7B" w:rsidP="00567E7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1) заключения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567E7B" w:rsidRDefault="00567E7B" w:rsidP="00567E7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567E7B" w:rsidRDefault="00567E7B" w:rsidP="00567E7B">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3) заключение бюджетным учреждением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567E7B" w:rsidRDefault="00567E7B" w:rsidP="00567E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Ответственность сторон</w:t>
      </w:r>
    </w:p>
    <w:p w:rsidR="00567E7B" w:rsidRDefault="00567E7B" w:rsidP="00567E7B">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7.2. Размер штрафа устанавливается контрактом в порядке, установленном </w:t>
      </w:r>
      <w:hyperlink r:id="rId12" w:anchor="P57" w:history="1">
        <w:r>
          <w:rPr>
            <w:rStyle w:val="a3"/>
            <w:sz w:val="24"/>
            <w:szCs w:val="24"/>
          </w:rPr>
          <w:t>пунктами 7.3</w:t>
        </w:r>
      </w:hyperlink>
      <w:r>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225D80" w:rsidRDefault="00567E7B" w:rsidP="00567E7B">
      <w:pPr>
        <w:autoSpaceDE w:val="0"/>
        <w:autoSpaceDN w:val="0"/>
        <w:adjustRightInd w:val="0"/>
        <w:spacing w:after="0" w:line="240" w:lineRule="auto"/>
        <w:ind w:firstLine="540"/>
        <w:rPr>
          <w:rFonts w:ascii="Times New Roman" w:hAnsi="Times New Roman" w:cs="Times New Roman"/>
          <w:sz w:val="24"/>
          <w:szCs w:val="24"/>
        </w:rPr>
      </w:pPr>
      <w:bookmarkStart w:id="35" w:name="P57"/>
      <w:bookmarkEnd w:id="35"/>
      <w:r>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w:t>
      </w:r>
      <w:proofErr w:type="gramStart"/>
      <w:r>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proofErr w:type="gramEnd"/>
    </w:p>
    <w:p w:rsidR="00225D80" w:rsidRDefault="00225D80" w:rsidP="00225D80">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67E7B" w:rsidRDefault="00567E7B" w:rsidP="00225D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гарантийного обязательства), предусмотренных настоящим Договором, размер штрафа устанавливается в виде фиксированной суммы</w:t>
      </w:r>
      <w:r>
        <w:rPr>
          <w:rStyle w:val="afd"/>
          <w:rFonts w:ascii="Times New Roman" w:hAnsi="Times New Roman" w:cs="Times New Roman"/>
          <w:sz w:val="24"/>
          <w:szCs w:val="24"/>
        </w:rPr>
        <w:footnoteReference w:id="2"/>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 ______ (_______________) </w:t>
      </w:r>
      <w:proofErr w:type="gramEnd"/>
      <w:r>
        <w:rPr>
          <w:rFonts w:ascii="Times New Roman" w:hAnsi="Times New Roman" w:cs="Times New Roman"/>
          <w:sz w:val="24"/>
          <w:szCs w:val="24"/>
        </w:rPr>
        <w:t>рублей __ копеек.</w:t>
      </w:r>
    </w:p>
    <w:p w:rsidR="00567E7B" w:rsidRDefault="00567E7B" w:rsidP="00567E7B">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7.4. </w:t>
      </w:r>
      <w:proofErr w:type="gramStart"/>
      <w:r>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Pr>
          <w:rFonts w:ascii="Times New Roman" w:hAnsi="Times New Roman" w:cs="Times New Roman"/>
          <w:sz w:val="24"/>
          <w:szCs w:val="24"/>
        </w:rPr>
        <w:t xml:space="preserve"> суммы</w:t>
      </w:r>
      <w:r>
        <w:rPr>
          <w:rFonts w:ascii="Times New Roman" w:hAnsi="Times New Roman" w:cs="Times New Roman"/>
          <w:sz w:val="24"/>
          <w:szCs w:val="24"/>
          <w:vertAlign w:val="superscript"/>
        </w:rPr>
        <w:footnoteReference w:id="3"/>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 ______ (_______________) </w:t>
      </w:r>
      <w:proofErr w:type="gramEnd"/>
      <w:r>
        <w:rPr>
          <w:rFonts w:ascii="Times New Roman" w:hAnsi="Times New Roman" w:cs="Times New Roman"/>
          <w:sz w:val="24"/>
          <w:szCs w:val="24"/>
        </w:rPr>
        <w:t>рублей __ копеек.</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Pr>
          <w:rFonts w:ascii="Times New Roman" w:hAnsi="Times New Roman" w:cs="Times New Roman"/>
          <w:sz w:val="24"/>
          <w:szCs w:val="24"/>
          <w:vertAlign w:val="superscript"/>
        </w:rPr>
        <w:footnoteReference w:id="4"/>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______ (_______________) </w:t>
      </w:r>
      <w:proofErr w:type="gramEnd"/>
      <w:r>
        <w:rPr>
          <w:rFonts w:ascii="Times New Roman" w:hAnsi="Times New Roman" w:cs="Times New Roman"/>
          <w:sz w:val="24"/>
          <w:szCs w:val="24"/>
        </w:rPr>
        <w:t>рублей __ копеек.</w:t>
      </w:r>
    </w:p>
    <w:p w:rsidR="00567E7B" w:rsidRDefault="00567E7B" w:rsidP="00567E7B">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Pr>
          <w:rFonts w:ascii="Times New Roman" w:hAnsi="Times New Roman" w:cs="Times New Roman"/>
          <w:sz w:val="24"/>
          <w:szCs w:val="24"/>
        </w:rPr>
        <w:t xml:space="preserve">______ (_______________) </w:t>
      </w:r>
      <w:proofErr w:type="gramEnd"/>
      <w:r>
        <w:rPr>
          <w:rFonts w:ascii="Times New Roman" w:hAnsi="Times New Roman" w:cs="Times New Roman"/>
          <w:sz w:val="24"/>
          <w:szCs w:val="24"/>
        </w:rPr>
        <w:t>рублей __ копеек.</w:t>
      </w:r>
    </w:p>
    <w:p w:rsidR="00567E7B" w:rsidRDefault="00567E7B" w:rsidP="00567E7B">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Pr>
          <w:rFonts w:ascii="Times New Roman" w:hAnsi="Times New Roman" w:cs="Times New Roman"/>
          <w:sz w:val="24"/>
          <w:szCs w:val="24"/>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Pr>
          <w:rFonts w:ascii="Times New Roman" w:hAnsi="Times New Roman" w:cs="Times New Roman"/>
          <w:sz w:val="24"/>
          <w:szCs w:val="24"/>
          <w:vertAlign w:val="superscript"/>
        </w:rPr>
        <w:footnoteReference w:id="5"/>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 ______ (_______________) </w:t>
      </w:r>
      <w:proofErr w:type="gramEnd"/>
      <w:r>
        <w:rPr>
          <w:rFonts w:ascii="Times New Roman" w:hAnsi="Times New Roman" w:cs="Times New Roman"/>
          <w:sz w:val="24"/>
          <w:szCs w:val="24"/>
        </w:rPr>
        <w:t>рублей __ копеек.</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7.8. Пеня начисляется за каждый день просрочки исполнения Поставщиком </w:t>
      </w:r>
      <w:r>
        <w:rPr>
          <w:rFonts w:ascii="Times New Roman" w:hAnsi="Times New Roman" w:cs="Times New Roman"/>
          <w:sz w:val="24"/>
          <w:szCs w:val="24"/>
        </w:rPr>
        <w:lastRenderedPageBreak/>
        <w:t>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67E7B" w:rsidRDefault="00567E7B" w:rsidP="00567E7B">
      <w:pPr>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67E7B" w:rsidRDefault="00567E7B" w:rsidP="00567E7B">
      <w:pPr>
        <w:autoSpaceDE w:val="0"/>
        <w:autoSpaceDN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Pr>
          <w:rFonts w:ascii="Times New Roman" w:hAnsi="Times New Roman" w:cs="Times New Roman"/>
          <w:iCs/>
          <w:sz w:val="24"/>
          <w:szCs w:val="24"/>
        </w:rPr>
        <w:t>Федерального закона № 44-ФЗ</w:t>
      </w:r>
      <w:r>
        <w:rPr>
          <w:rFonts w:ascii="Times New Roman" w:hAnsi="Times New Roman" w:cs="Times New Roman"/>
          <w:sz w:val="24"/>
          <w:szCs w:val="24"/>
        </w:rPr>
        <w:t>).</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67E7B" w:rsidRDefault="00567E7B" w:rsidP="00567E7B">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Форс-мажорные обстоятельства</w:t>
      </w:r>
    </w:p>
    <w:p w:rsidR="00567E7B" w:rsidRDefault="00567E7B" w:rsidP="00567E7B">
      <w:pPr>
        <w:pStyle w:val="afc"/>
        <w:ind w:firstLine="426"/>
      </w:pPr>
      <w:r>
        <w:t xml:space="preserve">8.1. </w:t>
      </w:r>
      <w:proofErr w:type="gramStart"/>
      <w: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67E7B" w:rsidRDefault="00567E7B" w:rsidP="00567E7B">
      <w:pPr>
        <w:pStyle w:val="afc"/>
        <w:ind w:firstLine="426"/>
      </w:pPr>
      <w: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67E7B" w:rsidRDefault="00567E7B" w:rsidP="00567E7B">
      <w:pPr>
        <w:pStyle w:val="afc"/>
        <w:ind w:firstLine="426"/>
      </w:pPr>
      <w:r>
        <w:t>8.3. Обязанность доказать наличие обстоятельств непреодолимой силы лежит на Стороне Договора, не выполнившей свои обязательства по Договору.</w:t>
      </w:r>
    </w:p>
    <w:p w:rsidR="00567E7B" w:rsidRDefault="00567E7B" w:rsidP="00567E7B">
      <w:pPr>
        <w:pStyle w:val="afc"/>
        <w:ind w:firstLine="426"/>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67E7B" w:rsidRDefault="00567E7B" w:rsidP="00567E7B">
      <w:pPr>
        <w:pStyle w:val="afc"/>
        <w:ind w:firstLine="426"/>
      </w:pPr>
      <w: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67E7B" w:rsidRDefault="00567E7B" w:rsidP="00567E7B">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Порядок разрешения споров</w:t>
      </w:r>
    </w:p>
    <w:p w:rsidR="00567E7B" w:rsidRDefault="00567E7B" w:rsidP="00567E7B">
      <w:pPr>
        <w:pStyle w:val="afc"/>
        <w:ind w:firstLine="567"/>
      </w:pPr>
      <w: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67E7B" w:rsidRDefault="00567E7B" w:rsidP="00567E7B">
      <w:pPr>
        <w:pStyle w:val="afc"/>
        <w:ind w:firstLine="567"/>
      </w:pPr>
      <w:r>
        <w:t xml:space="preserve">9.2. При </w:t>
      </w:r>
      <w:proofErr w:type="gramStart"/>
      <w:r>
        <w:t>не достижении</w:t>
      </w:r>
      <w:proofErr w:type="gramEnd"/>
      <w: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1376C" w:rsidRDefault="0011376C" w:rsidP="00225D80">
      <w:pPr>
        <w:spacing w:after="0" w:line="240" w:lineRule="auto"/>
        <w:rPr>
          <w:rFonts w:ascii="Times New Roman" w:eastAsia="Times New Roman" w:hAnsi="Times New Roman" w:cs="Times New Roman"/>
          <w:sz w:val="24"/>
          <w:szCs w:val="24"/>
        </w:rPr>
      </w:pPr>
    </w:p>
    <w:p w:rsidR="0011376C" w:rsidRP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 Расторжение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pStyle w:val="afc"/>
        <w:ind w:firstLine="426"/>
      </w:pPr>
      <w: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67E7B" w:rsidRDefault="00567E7B" w:rsidP="00567E7B">
      <w:pPr>
        <w:pStyle w:val="afc"/>
        <w:ind w:firstLine="426"/>
      </w:pPr>
      <w: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567E7B" w:rsidRDefault="00567E7B" w:rsidP="00567E7B">
      <w:pPr>
        <w:pStyle w:val="afc"/>
        <w:ind w:firstLine="426"/>
      </w:pPr>
      <w: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567E7B" w:rsidRDefault="00567E7B" w:rsidP="00567E7B">
      <w:pPr>
        <w:pStyle w:val="afc"/>
        <w:ind w:firstLine="426"/>
      </w:pPr>
      <w: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t>с даты получения</w:t>
      </w:r>
      <w:proofErr w:type="gramEnd"/>
      <w:r>
        <w:t xml:space="preserve"> предложения о расторжении Договора.</w:t>
      </w:r>
    </w:p>
    <w:p w:rsidR="00567E7B" w:rsidRDefault="00567E7B" w:rsidP="00567E7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10.5. Заказчик вправе принять решение одностороннем </w:t>
      </w:r>
      <w:proofErr w:type="gramStart"/>
      <w:r>
        <w:rPr>
          <w:rFonts w:ascii="Times New Roman" w:hAnsi="Times New Roman" w:cs="Times New Roman"/>
          <w:sz w:val="24"/>
          <w:szCs w:val="24"/>
        </w:rPr>
        <w:t>отказе</w:t>
      </w:r>
      <w:proofErr w:type="gramEnd"/>
      <w:r>
        <w:rPr>
          <w:rFonts w:ascii="Times New Roman" w:hAnsi="Times New Roman" w:cs="Times New Roman"/>
          <w:sz w:val="24"/>
          <w:szCs w:val="24"/>
        </w:rPr>
        <w:t xml:space="preserve"> от исполнения </w:t>
      </w:r>
      <w:r>
        <w:rPr>
          <w:rFonts w:ascii="Times New Roman" w:hAnsi="Times New Roman" w:cs="Times New Roman"/>
        </w:rPr>
        <w:t>Договора</w:t>
      </w:r>
      <w:r>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11376C">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proofErr w:type="gramStart"/>
      <w:r>
        <w:rPr>
          <w:rFonts w:ascii="Times New Roman" w:hAnsi="Times New Roman" w:cs="Times New Roman"/>
          <w:sz w:val="24"/>
          <w:szCs w:val="24"/>
        </w:rPr>
        <w:t xml:space="preserve">Решение Заказчика об одностороннем отказе от исполнения Договора </w:t>
      </w:r>
      <w:r>
        <w:rPr>
          <w:rFonts w:ascii="Times New Roman" w:hAnsi="Times New Roman" w:cs="Times New Roman"/>
          <w:color w:val="CC00CC"/>
          <w:sz w:val="24"/>
          <w:szCs w:val="24"/>
        </w:rPr>
        <w:t>не позднее чем в течение трех рабочих дней с даты</w:t>
      </w:r>
      <w:r w:rsidR="00354EEA">
        <w:rPr>
          <w:rFonts w:ascii="Times New Roman" w:hAnsi="Times New Roman" w:cs="Times New Roman"/>
          <w:color w:val="CC00CC"/>
          <w:sz w:val="24"/>
          <w:szCs w:val="24"/>
        </w:rPr>
        <w:t xml:space="preserve"> </w:t>
      </w:r>
      <w:r>
        <w:rPr>
          <w:rFonts w:ascii="Times New Roman" w:hAnsi="Times New Roman" w:cs="Times New Roman"/>
          <w:sz w:val="24"/>
          <w:szCs w:val="24"/>
        </w:rPr>
        <w:t>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Pr>
          <w:rFonts w:ascii="Times New Roman" w:hAnsi="Times New Roman" w:cs="Times New Roman"/>
          <w:sz w:val="24"/>
          <w:szCs w:val="24"/>
        </w:rPr>
        <w:t xml:space="preserve"> иных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Pr>
          <w:rFonts w:ascii="Times New Roman" w:hAnsi="Times New Roman" w:cs="Times New Roman"/>
          <w:sz w:val="24"/>
          <w:szCs w:val="24"/>
        </w:rPr>
        <w:t>.</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10.8. Решение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вступает в </w:t>
      </w:r>
      <w:proofErr w:type="gramStart"/>
      <w:r>
        <w:rPr>
          <w:rFonts w:ascii="Times New Roman" w:eastAsia="Times New Roman" w:hAnsi="Times New Roman" w:cs="Times New Roman"/>
          <w:sz w:val="24"/>
          <w:szCs w:val="24"/>
        </w:rPr>
        <w:t>силу</w:t>
      </w:r>
      <w:proofErr w:type="gramEnd"/>
      <w:r>
        <w:rPr>
          <w:rFonts w:ascii="Times New Roman" w:eastAsia="Times New Roman" w:hAnsi="Times New Roman" w:cs="Times New Roman"/>
          <w:sz w:val="24"/>
          <w:szCs w:val="24"/>
        </w:rPr>
        <w:t xml:space="preserve"> 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11376C"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w:t>
      </w:r>
      <w:proofErr w:type="gramStart"/>
      <w:r>
        <w:rPr>
          <w:rFonts w:ascii="Times New Roman" w:eastAsia="Times New Roman" w:hAnsi="Times New Roman" w:cs="Times New Roman"/>
          <w:sz w:val="24"/>
          <w:szCs w:val="24"/>
        </w:rPr>
        <w:t>решении</w:t>
      </w:r>
      <w:proofErr w:type="gramEnd"/>
      <w:r>
        <w:rPr>
          <w:rFonts w:ascii="Times New Roman" w:eastAsia="Times New Roman" w:hAnsi="Times New Roman" w:cs="Times New Roman"/>
          <w:sz w:val="24"/>
          <w:szCs w:val="24"/>
        </w:rPr>
        <w:t xml:space="preserve">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устранено нарушение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послужившее основанием для </w:t>
      </w: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11376C">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567E7B" w:rsidRDefault="00567E7B" w:rsidP="0011376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принятия указанного решения, а также Заказчику компенсированы затраты на проведение экспертизы, предусмотренной п. 10.5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Данное правило не применяется в случае повторного нарушения Поставщиком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10.10. </w:t>
      </w:r>
      <w:proofErr w:type="gramStart"/>
      <w:r>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Pr>
          <w:rFonts w:ascii="Times New Roman" w:eastAsia="Times New Roman" w:hAnsi="Times New Roman" w:cs="Times New Roman"/>
          <w:sz w:val="24"/>
          <w:szCs w:val="24"/>
        </w:rPr>
        <w:t xml:space="preserve"> победителем определения поставщика.</w:t>
      </w:r>
    </w:p>
    <w:p w:rsidR="00567E7B" w:rsidRDefault="00567E7B" w:rsidP="00567E7B">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w:t>
      </w:r>
      <w:proofErr w:type="spellStart"/>
      <w:r>
        <w:rPr>
          <w:rFonts w:ascii="Times New Roman" w:hAnsi="Times New Roman" w:cs="Times New Roman"/>
          <w:sz w:val="24"/>
          <w:szCs w:val="24"/>
        </w:rPr>
        <w:t>дней</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ледующихза</w:t>
      </w:r>
      <w:proofErr w:type="spellEnd"/>
      <w:r>
        <w:rPr>
          <w:rFonts w:ascii="Times New Roman" w:hAnsi="Times New Roman" w:cs="Times New Roman"/>
          <w:sz w:val="24"/>
          <w:szCs w:val="24"/>
        </w:rPr>
        <w:t xml:space="preserve">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r w:rsidR="00421881">
        <w:rPr>
          <w:rFonts w:ascii="Times New Roman" w:hAnsi="Times New Roman" w:cs="Times New Roman"/>
          <w:sz w:val="24"/>
          <w:szCs w:val="24"/>
        </w:rPr>
        <w:t xml:space="preserve"> </w:t>
      </w:r>
      <w:r>
        <w:rPr>
          <w:rFonts w:ascii="Times New Roman" w:hAnsi="Times New Roman" w:cs="Times New Roman"/>
          <w:sz w:val="24"/>
          <w:szCs w:val="24"/>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10.12. Решение Поставщика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вступает в </w:t>
      </w:r>
      <w:proofErr w:type="gramStart"/>
      <w:r>
        <w:rPr>
          <w:rFonts w:ascii="Times New Roman" w:eastAsia="Times New Roman" w:hAnsi="Times New Roman" w:cs="Times New Roman"/>
          <w:sz w:val="24"/>
          <w:szCs w:val="24"/>
        </w:rPr>
        <w:t>силу</w:t>
      </w:r>
      <w:proofErr w:type="gramEnd"/>
      <w:r>
        <w:rPr>
          <w:rFonts w:ascii="Times New Roman" w:eastAsia="Times New Roman" w:hAnsi="Times New Roman" w:cs="Times New Roman"/>
          <w:sz w:val="24"/>
          <w:szCs w:val="24"/>
        </w:rPr>
        <w:t xml:space="preserve"> 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Pr>
          <w:rFonts w:ascii="Times New Roman" w:eastAsia="Times New Roman" w:hAnsi="Times New Roman" w:cs="Times New Roman"/>
          <w:sz w:val="24"/>
          <w:szCs w:val="24"/>
        </w:rPr>
        <w:t>решении</w:t>
      </w:r>
      <w:proofErr w:type="gramEnd"/>
      <w:r>
        <w:rPr>
          <w:rFonts w:ascii="Times New Roman" w:eastAsia="Times New Roman" w:hAnsi="Times New Roman" w:cs="Times New Roman"/>
          <w:sz w:val="24"/>
          <w:szCs w:val="24"/>
        </w:rPr>
        <w:t xml:space="preserve">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устранены нарушения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а, послужившие основанием для принятия указанного решения.</w:t>
      </w:r>
    </w:p>
    <w:p w:rsidR="00567E7B" w:rsidRDefault="00567E7B" w:rsidP="00567E7B">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10.14. При расторжении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связи с односторонним отказом Стороны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другая сторона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Срок действия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567E7B">
      <w:pPr>
        <w:pStyle w:val="ConsPlusNormal0"/>
        <w:widowControl/>
        <w:ind w:firstLine="426"/>
        <w:jc w:val="both"/>
        <w:rPr>
          <w:rFonts w:ascii="Times New Roman" w:hAnsi="Times New Roman" w:cs="Times New Roman"/>
          <w:sz w:val="24"/>
          <w:szCs w:val="24"/>
        </w:rPr>
      </w:pPr>
      <w:r>
        <w:rPr>
          <w:rFonts w:ascii="Times New Roman" w:hAnsi="Times New Roman" w:cs="Times New Roman"/>
          <w:sz w:val="24"/>
          <w:szCs w:val="24"/>
        </w:rPr>
        <w:t>11.1. Договор  вступает в силу со дня подписания его Сторонами</w:t>
      </w:r>
      <w:r w:rsidR="00354EEA">
        <w:rPr>
          <w:rFonts w:ascii="Times New Roman" w:hAnsi="Times New Roman" w:cs="Times New Roman"/>
          <w:sz w:val="24"/>
          <w:szCs w:val="24"/>
        </w:rPr>
        <w:t xml:space="preserve"> по 31.08.2018г. С «01» сентября</w:t>
      </w:r>
      <w:r>
        <w:rPr>
          <w:rFonts w:ascii="Times New Roman" w:hAnsi="Times New Roman" w:cs="Times New Roman"/>
          <w:sz w:val="24"/>
          <w:szCs w:val="24"/>
        </w:rPr>
        <w:t xml:space="preserve"> 2018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567E7B" w:rsidRDefault="00567E7B" w:rsidP="0011376C">
      <w:pPr>
        <w:spacing w:after="0" w:line="240" w:lineRule="auto"/>
        <w:rPr>
          <w:rFonts w:ascii="Times New Roman" w:eastAsia="Times New Roman" w:hAnsi="Times New Roman" w:cs="Times New Roman"/>
          <w:sz w:val="24"/>
          <w:szCs w:val="24"/>
        </w:rPr>
      </w:pPr>
    </w:p>
    <w:p w:rsidR="00567E7B" w:rsidRDefault="00567E7B" w:rsidP="00567E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12.Прочие условия</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11376C" w:rsidRDefault="0011376C" w:rsidP="00567E7B">
      <w:pPr>
        <w:pStyle w:val="ConsPlusNormal0"/>
        <w:widowControl/>
        <w:ind w:firstLine="567"/>
        <w:jc w:val="both"/>
        <w:rPr>
          <w:rFonts w:ascii="Times New Roman" w:hAnsi="Times New Roman" w:cs="Times New Roman"/>
          <w:sz w:val="24"/>
          <w:szCs w:val="24"/>
        </w:rPr>
      </w:pPr>
    </w:p>
    <w:p w:rsidR="0011376C" w:rsidRDefault="0011376C" w:rsidP="0011376C">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11376C" w:rsidRDefault="0011376C" w:rsidP="0011376C">
      <w:pPr>
        <w:pStyle w:val="ConsPlusNormal0"/>
        <w:widowControl/>
        <w:ind w:firstLine="0"/>
        <w:jc w:val="both"/>
        <w:rPr>
          <w:rFonts w:ascii="Times New Roman" w:hAnsi="Times New Roman" w:cs="Times New Roman"/>
          <w:sz w:val="24"/>
          <w:szCs w:val="24"/>
        </w:rPr>
      </w:pP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12.2. Все приложения к Договору являются его неотъемной частью.</w:t>
      </w:r>
    </w:p>
    <w:p w:rsidR="00567E7B" w:rsidRDefault="00567E7B" w:rsidP="00567E7B">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12.3. К Договору прилагаются:</w:t>
      </w:r>
    </w:p>
    <w:p w:rsidR="00567E7B" w:rsidRDefault="00567E7B" w:rsidP="00567E7B">
      <w:pPr>
        <w:pStyle w:val="ConsPlusNormal0"/>
        <w:widowControl/>
        <w:ind w:firstLine="567"/>
        <w:jc w:val="both"/>
        <w:rPr>
          <w:rFonts w:ascii="Times New Roman" w:hAnsi="Times New Roman" w:cs="Times New Roman"/>
          <w:bCs/>
          <w:sz w:val="24"/>
          <w:szCs w:val="24"/>
        </w:rPr>
      </w:pPr>
      <w:r>
        <w:rPr>
          <w:rFonts w:ascii="Times New Roman" w:hAnsi="Times New Roman" w:cs="Times New Roman"/>
          <w:bCs/>
          <w:sz w:val="24"/>
          <w:szCs w:val="24"/>
        </w:rPr>
        <w:t>- Спецификация (</w:t>
      </w:r>
      <w:r>
        <w:rPr>
          <w:rFonts w:ascii="Times New Roman" w:hAnsi="Times New Roman" w:cs="Times New Roman"/>
          <w:sz w:val="24"/>
          <w:szCs w:val="24"/>
        </w:rPr>
        <w:t>Приложение № 1</w:t>
      </w:r>
      <w:r>
        <w:rPr>
          <w:rFonts w:ascii="Times New Roman" w:hAnsi="Times New Roman" w:cs="Times New Roman"/>
          <w:bCs/>
          <w:sz w:val="24"/>
          <w:szCs w:val="24"/>
        </w:rPr>
        <w:t>);</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такого изменения.</w:t>
      </w:r>
    </w:p>
    <w:p w:rsidR="00567E7B" w:rsidRDefault="00567E7B" w:rsidP="00567E7B">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По согласованию Сторон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допускается снижение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без изменения предусмотренных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и характеристики товаров и иных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567E7B" w:rsidRDefault="00567E7B" w:rsidP="0011376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Заказчик по согласованию с поставщиком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w:t>
      </w:r>
    </w:p>
    <w:p w:rsidR="00567E7B" w:rsidRDefault="00567E7B" w:rsidP="00567E7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е цены единицы товара, но не более чем на десять процентов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При уменьшении предусмотренного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товара Стороны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обязаны уменьшить цену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на предусмотренное в </w:t>
      </w:r>
      <w:r>
        <w:rPr>
          <w:rFonts w:ascii="Times New Roman" w:hAnsi="Times New Roman" w:cs="Times New Roman"/>
          <w:sz w:val="24"/>
          <w:szCs w:val="24"/>
        </w:rPr>
        <w:t>Договор</w:t>
      </w:r>
      <w:r>
        <w:rPr>
          <w:rFonts w:ascii="Times New Roman" w:eastAsia="Times New Roman" w:hAnsi="Times New Roman" w:cs="Times New Roman"/>
          <w:sz w:val="24"/>
          <w:szCs w:val="24"/>
        </w:rPr>
        <w:t>е количество такого товара.</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567E7B" w:rsidRDefault="00567E7B" w:rsidP="00567E7B">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67E7B" w:rsidRDefault="00567E7B" w:rsidP="00567E7B">
      <w:pPr>
        <w:pStyle w:val="ConsPlusNormal0"/>
        <w:widowControl/>
        <w:ind w:firstLine="0"/>
        <w:jc w:val="both"/>
        <w:rPr>
          <w:rFonts w:ascii="Times New Roman" w:hAnsi="Times New Roman" w:cs="Times New Roman"/>
          <w:sz w:val="24"/>
          <w:szCs w:val="24"/>
        </w:rPr>
      </w:pPr>
    </w:p>
    <w:p w:rsidR="00567E7B" w:rsidRDefault="00567E7B" w:rsidP="00567E7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396"/>
        <w:gridCol w:w="955"/>
        <w:gridCol w:w="4254"/>
      </w:tblGrid>
      <w:tr w:rsidR="00567E7B" w:rsidTr="00567E7B">
        <w:tc>
          <w:tcPr>
            <w:tcW w:w="4820" w:type="dxa"/>
          </w:tcPr>
          <w:p w:rsidR="00567E7B" w:rsidRDefault="00567E7B">
            <w:pPr>
              <w:spacing w:after="0" w:line="240" w:lineRule="auto"/>
              <w:jc w:val="both"/>
              <w:rPr>
                <w:rFonts w:ascii="Times New Roman" w:eastAsia="Times New Roman" w:hAnsi="Times New Roman" w:cs="Times New Roman"/>
                <w:b/>
                <w:sz w:val="24"/>
                <w:szCs w:val="24"/>
              </w:rPr>
            </w:pPr>
          </w:p>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«____»_________2018г.</w:t>
            </w:r>
          </w:p>
        </w:tc>
        <w:tc>
          <w:tcPr>
            <w:tcW w:w="1134" w:type="dxa"/>
          </w:tcPr>
          <w:p w:rsidR="00567E7B" w:rsidRDefault="00567E7B">
            <w:pPr>
              <w:spacing w:after="0" w:line="240" w:lineRule="auto"/>
              <w:jc w:val="both"/>
              <w:rPr>
                <w:rFonts w:ascii="Times New Roman" w:eastAsia="Times New Roman" w:hAnsi="Times New Roman" w:cs="Times New Roman"/>
                <w:sz w:val="24"/>
                <w:szCs w:val="24"/>
              </w:rPr>
            </w:pPr>
          </w:p>
        </w:tc>
        <w:tc>
          <w:tcPr>
            <w:tcW w:w="4643" w:type="dxa"/>
          </w:tcPr>
          <w:p w:rsidR="00567E7B" w:rsidRDefault="00567E7B">
            <w:pPr>
              <w:spacing w:after="0" w:line="240" w:lineRule="auto"/>
              <w:jc w:val="both"/>
              <w:rPr>
                <w:rFonts w:ascii="Times New Roman" w:eastAsia="Times New Roman" w:hAnsi="Times New Roman" w:cs="Times New Roman"/>
                <w:b/>
                <w:sz w:val="24"/>
                <w:szCs w:val="24"/>
              </w:rPr>
            </w:pPr>
          </w:p>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«____»_________2018г.</w:t>
            </w:r>
          </w:p>
        </w:tc>
      </w:tr>
    </w:tbl>
    <w:p w:rsidR="00567E7B" w:rsidRDefault="00567E7B" w:rsidP="00567E7B">
      <w:pPr>
        <w:spacing w:after="0" w:line="240" w:lineRule="auto"/>
        <w:jc w:val="both"/>
        <w:rPr>
          <w:rFonts w:ascii="Times New Roman" w:eastAsia="Times New Roman" w:hAnsi="Times New Roman" w:cs="Times New Roman"/>
          <w:sz w:val="24"/>
          <w:szCs w:val="24"/>
        </w:rPr>
      </w:pPr>
    </w:p>
    <w:p w:rsidR="00567E7B" w:rsidRDefault="00567E7B" w:rsidP="00567E7B">
      <w:pPr>
        <w:spacing w:after="0" w:line="240" w:lineRule="auto"/>
        <w:jc w:val="both"/>
        <w:rPr>
          <w:rFonts w:ascii="Times New Roman" w:eastAsia="Times New Roman" w:hAnsi="Times New Roman" w:cs="Times New Roman"/>
          <w:sz w:val="24"/>
          <w:szCs w:val="24"/>
        </w:rPr>
      </w:pPr>
    </w:p>
    <w:p w:rsidR="00567E7B" w:rsidRDefault="00567E7B" w:rsidP="00567E7B">
      <w:pPr>
        <w:spacing w:after="0" w:line="240" w:lineRule="auto"/>
        <w:jc w:val="both"/>
        <w:rPr>
          <w:rFonts w:ascii="Times New Roman" w:eastAsia="Times New Roman" w:hAnsi="Times New Roman" w:cs="Times New Roman"/>
          <w:sz w:val="24"/>
          <w:szCs w:val="24"/>
        </w:rPr>
      </w:pPr>
    </w:p>
    <w:p w:rsidR="00354EEA" w:rsidRDefault="00354EEA" w:rsidP="00567E7B">
      <w:pPr>
        <w:spacing w:after="0" w:line="240" w:lineRule="auto"/>
        <w:jc w:val="both"/>
        <w:rPr>
          <w:rFonts w:ascii="Times New Roman" w:eastAsia="Times New Roman" w:hAnsi="Times New Roman" w:cs="Times New Roman"/>
          <w:sz w:val="24"/>
          <w:szCs w:val="24"/>
        </w:rPr>
      </w:pPr>
    </w:p>
    <w:p w:rsidR="00354EEA" w:rsidRDefault="00354EEA" w:rsidP="00567E7B">
      <w:pPr>
        <w:spacing w:after="0" w:line="240" w:lineRule="auto"/>
        <w:jc w:val="both"/>
        <w:rPr>
          <w:rFonts w:ascii="Times New Roman" w:eastAsia="Times New Roman" w:hAnsi="Times New Roman" w:cs="Times New Roman"/>
          <w:sz w:val="24"/>
          <w:szCs w:val="24"/>
        </w:rPr>
      </w:pPr>
    </w:p>
    <w:p w:rsidR="00354EEA" w:rsidRDefault="00354EEA" w:rsidP="00567E7B">
      <w:pPr>
        <w:spacing w:after="0" w:line="240" w:lineRule="auto"/>
        <w:jc w:val="both"/>
        <w:rPr>
          <w:rFonts w:ascii="Times New Roman" w:eastAsia="Times New Roman" w:hAnsi="Times New Roman" w:cs="Times New Roman"/>
          <w:sz w:val="24"/>
          <w:szCs w:val="24"/>
        </w:rPr>
      </w:pPr>
    </w:p>
    <w:p w:rsidR="00354EEA" w:rsidRDefault="00354EEA" w:rsidP="00567E7B">
      <w:pPr>
        <w:spacing w:after="0" w:line="240" w:lineRule="auto"/>
        <w:jc w:val="both"/>
        <w:rPr>
          <w:rFonts w:ascii="Times New Roman" w:eastAsia="Times New Roman" w:hAnsi="Times New Roman" w:cs="Times New Roman"/>
          <w:sz w:val="24"/>
          <w:szCs w:val="24"/>
        </w:rPr>
      </w:pPr>
    </w:p>
    <w:p w:rsidR="00354EEA" w:rsidRDefault="00354EEA" w:rsidP="00567E7B">
      <w:pPr>
        <w:spacing w:after="0" w:line="240" w:lineRule="auto"/>
        <w:jc w:val="both"/>
        <w:rPr>
          <w:rFonts w:ascii="Times New Roman" w:eastAsia="Times New Roman" w:hAnsi="Times New Roman" w:cs="Times New Roman"/>
          <w:sz w:val="24"/>
          <w:szCs w:val="24"/>
        </w:rPr>
      </w:pPr>
    </w:p>
    <w:p w:rsidR="00354EEA" w:rsidRDefault="00354EEA" w:rsidP="00567E7B">
      <w:pPr>
        <w:spacing w:after="0" w:line="240" w:lineRule="auto"/>
        <w:jc w:val="both"/>
        <w:rPr>
          <w:rFonts w:ascii="Times New Roman" w:eastAsia="Times New Roman" w:hAnsi="Times New Roman" w:cs="Times New Roman"/>
          <w:sz w:val="24"/>
          <w:szCs w:val="24"/>
        </w:rPr>
      </w:pPr>
    </w:p>
    <w:p w:rsidR="00354EEA" w:rsidRDefault="00354EEA" w:rsidP="00567E7B">
      <w:pPr>
        <w:spacing w:after="0" w:line="240" w:lineRule="auto"/>
        <w:jc w:val="both"/>
        <w:rPr>
          <w:rFonts w:ascii="Times New Roman" w:eastAsia="Times New Roman" w:hAnsi="Times New Roman" w:cs="Times New Roman"/>
          <w:sz w:val="24"/>
          <w:szCs w:val="24"/>
        </w:rPr>
      </w:pPr>
    </w:p>
    <w:p w:rsidR="00354EEA" w:rsidRDefault="00354EEA" w:rsidP="00567E7B">
      <w:pPr>
        <w:spacing w:after="0" w:line="240" w:lineRule="auto"/>
        <w:jc w:val="both"/>
        <w:rPr>
          <w:rFonts w:ascii="Times New Roman" w:eastAsia="Times New Roman" w:hAnsi="Times New Roman" w:cs="Times New Roman"/>
          <w:sz w:val="24"/>
          <w:szCs w:val="24"/>
        </w:rPr>
      </w:pPr>
    </w:p>
    <w:p w:rsidR="00354EEA" w:rsidRDefault="00354EEA" w:rsidP="00567E7B">
      <w:pPr>
        <w:spacing w:after="0" w:line="240" w:lineRule="auto"/>
        <w:jc w:val="both"/>
        <w:rPr>
          <w:rFonts w:ascii="Times New Roman" w:eastAsia="Times New Roman" w:hAnsi="Times New Roman" w:cs="Times New Roman"/>
          <w:sz w:val="24"/>
          <w:szCs w:val="24"/>
        </w:rPr>
      </w:pPr>
    </w:p>
    <w:p w:rsidR="00354EEA" w:rsidRDefault="00354EEA" w:rsidP="00567E7B">
      <w:pPr>
        <w:spacing w:after="0" w:line="240" w:lineRule="auto"/>
        <w:jc w:val="both"/>
        <w:rPr>
          <w:rFonts w:ascii="Times New Roman" w:eastAsia="Times New Roman" w:hAnsi="Times New Roman" w:cs="Times New Roman"/>
          <w:sz w:val="24"/>
          <w:szCs w:val="24"/>
        </w:rPr>
      </w:pPr>
    </w:p>
    <w:p w:rsidR="00354EEA" w:rsidRDefault="00354EEA" w:rsidP="00567E7B">
      <w:pPr>
        <w:spacing w:after="0" w:line="240" w:lineRule="auto"/>
        <w:jc w:val="both"/>
        <w:rPr>
          <w:rFonts w:ascii="Times New Roman" w:eastAsia="Times New Roman" w:hAnsi="Times New Roman" w:cs="Times New Roman"/>
          <w:sz w:val="24"/>
          <w:szCs w:val="24"/>
        </w:rPr>
      </w:pPr>
    </w:p>
    <w:p w:rsidR="00354EEA" w:rsidRDefault="00354EEA" w:rsidP="00567E7B">
      <w:pPr>
        <w:spacing w:after="0" w:line="240" w:lineRule="auto"/>
        <w:jc w:val="both"/>
        <w:rPr>
          <w:rFonts w:ascii="Times New Roman" w:eastAsia="Times New Roman" w:hAnsi="Times New Roman" w:cs="Times New Roman"/>
          <w:sz w:val="24"/>
          <w:szCs w:val="24"/>
        </w:rPr>
      </w:pPr>
    </w:p>
    <w:p w:rsidR="00567E7B" w:rsidRDefault="00567E7B" w:rsidP="00567E7B">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567E7B" w:rsidRDefault="00567E7B" w:rsidP="00567E7B">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к Договору</w:t>
      </w:r>
    </w:p>
    <w:p w:rsidR="00567E7B" w:rsidRDefault="00567E7B" w:rsidP="00567E7B">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 г.</w:t>
      </w:r>
    </w:p>
    <w:p w:rsidR="00567E7B" w:rsidRDefault="00567E7B" w:rsidP="00567E7B">
      <w:pPr>
        <w:pStyle w:val="ConsPlusNormal0"/>
        <w:widowControl/>
        <w:ind w:firstLine="567"/>
        <w:jc w:val="both"/>
        <w:rPr>
          <w:rFonts w:ascii="Times New Roman" w:hAnsi="Times New Roman" w:cs="Times New Roman"/>
          <w:bCs/>
          <w:sz w:val="24"/>
          <w:szCs w:val="24"/>
        </w:rPr>
      </w:pPr>
    </w:p>
    <w:p w:rsidR="00567E7B" w:rsidRDefault="00567E7B" w:rsidP="00567E7B">
      <w:pPr>
        <w:pStyle w:val="ConsPlusNormal0"/>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567E7B" w:rsidRDefault="00567E7B" w:rsidP="00567E7B">
      <w:pPr>
        <w:pStyle w:val="ConsPlusNormal0"/>
        <w:widowControl/>
        <w:ind w:left="927" w:firstLine="0"/>
        <w:jc w:val="both"/>
        <w:rPr>
          <w:rFonts w:ascii="Times New Roman" w:hAnsi="Times New Roman" w:cs="Times New Roman"/>
          <w:bCs/>
          <w:sz w:val="24"/>
          <w:szCs w:val="24"/>
        </w:rPr>
      </w:pPr>
    </w:p>
    <w:p w:rsidR="00567E7B" w:rsidRDefault="00567E7B" w:rsidP="00567E7B">
      <w:pPr>
        <w:pStyle w:val="afb"/>
        <w:ind w:left="360"/>
      </w:pPr>
      <w:r>
        <w:t xml:space="preserve">По адресу: 628260 ул. </w:t>
      </w:r>
      <w:proofErr w:type="gramStart"/>
      <w:r>
        <w:t>Садовая</w:t>
      </w:r>
      <w:proofErr w:type="gramEnd"/>
      <w:r>
        <w:t>, д.72, г. Югорск, Ханты-Мансийский автономный округ-</w:t>
      </w:r>
    </w:p>
    <w:p w:rsidR="00567E7B" w:rsidRDefault="00567E7B" w:rsidP="00567E7B">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Югра, Тюменская область</w:t>
      </w:r>
    </w:p>
    <w:p w:rsidR="00567E7B" w:rsidRDefault="00567E7B" w:rsidP="00567E7B">
      <w:pPr>
        <w:pStyle w:val="ConsPlusNormal0"/>
        <w:widowControl/>
        <w:ind w:left="567" w:firstLine="0"/>
        <w:jc w:val="both"/>
        <w:rPr>
          <w:rFonts w:ascii="Times New Roman" w:hAnsi="Times New Roman" w:cs="Times New Roman"/>
          <w:bCs/>
          <w:sz w:val="24"/>
          <w:szCs w:val="24"/>
        </w:rPr>
      </w:pPr>
    </w:p>
    <w:tbl>
      <w:tblPr>
        <w:tblW w:w="1053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46"/>
        <w:gridCol w:w="1275"/>
        <w:gridCol w:w="605"/>
        <w:gridCol w:w="3174"/>
        <w:gridCol w:w="696"/>
        <w:gridCol w:w="1723"/>
        <w:gridCol w:w="1134"/>
        <w:gridCol w:w="992"/>
      </w:tblGrid>
      <w:tr w:rsidR="00567E7B" w:rsidTr="00567E7B">
        <w:tc>
          <w:tcPr>
            <w:tcW w:w="692"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w:t>
            </w:r>
          </w:p>
        </w:tc>
        <w:tc>
          <w:tcPr>
            <w:tcW w:w="3174"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Характеристика</w:t>
            </w:r>
          </w:p>
        </w:tc>
        <w:tc>
          <w:tcPr>
            <w:tcW w:w="696"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p>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w:t>
            </w:r>
          </w:p>
        </w:tc>
        <w:tc>
          <w:tcPr>
            <w:tcW w:w="1723" w:type="dxa"/>
            <w:tcBorders>
              <w:top w:val="single" w:sz="4" w:space="0" w:color="auto"/>
              <w:left w:val="single" w:sz="4" w:space="0" w:color="auto"/>
              <w:bottom w:val="single" w:sz="4" w:space="0" w:color="auto"/>
              <w:right w:val="single" w:sz="4" w:space="0" w:color="auto"/>
            </w:tcBorders>
            <w:vAlign w:val="center"/>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Количество </w:t>
            </w:r>
          </w:p>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поставляемого товара</w:t>
            </w:r>
          </w:p>
        </w:tc>
        <w:tc>
          <w:tcPr>
            <w:tcW w:w="1134" w:type="dxa"/>
            <w:tcBorders>
              <w:top w:val="single" w:sz="4" w:space="0" w:color="auto"/>
              <w:left w:val="single" w:sz="4" w:space="0" w:color="auto"/>
              <w:bottom w:val="single" w:sz="4" w:space="0" w:color="auto"/>
              <w:right w:val="single" w:sz="4" w:space="0" w:color="auto"/>
            </w:tcBorders>
            <w:hideMark/>
          </w:tcPr>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Цена за ед.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рублей</w:t>
            </w:r>
          </w:p>
        </w:tc>
      </w:tr>
      <w:tr w:rsidR="00567E7B" w:rsidTr="00567E7B">
        <w:tc>
          <w:tcPr>
            <w:tcW w:w="692"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3174"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567E7B" w:rsidTr="00567E7B">
        <w:trPr>
          <w:gridAfter w:val="6"/>
          <w:wAfter w:w="8324" w:type="dxa"/>
        </w:trPr>
        <w:tc>
          <w:tcPr>
            <w:tcW w:w="938" w:type="dxa"/>
            <w:gridSpan w:val="2"/>
            <w:tcBorders>
              <w:top w:val="single" w:sz="4" w:space="0" w:color="auto"/>
              <w:left w:val="single" w:sz="4" w:space="0" w:color="auto"/>
              <w:bottom w:val="single" w:sz="4" w:space="0" w:color="auto"/>
              <w:right w:val="single" w:sz="4" w:space="0" w:color="auto"/>
            </w:tcBorders>
            <w:hideMark/>
          </w:tcPr>
          <w:p w:rsidR="00567E7B" w:rsidRDefault="00567E7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567E7B" w:rsidRDefault="00567E7B">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567E7B" w:rsidRDefault="00567E7B" w:rsidP="00567E7B">
      <w:pPr>
        <w:pStyle w:val="ConsPlusNormal0"/>
        <w:widowControl/>
        <w:ind w:left="567" w:firstLine="0"/>
        <w:jc w:val="both"/>
        <w:rPr>
          <w:rFonts w:ascii="Times New Roman" w:hAnsi="Times New Roman" w:cs="Times New Roman"/>
          <w:bCs/>
          <w:sz w:val="24"/>
          <w:szCs w:val="24"/>
        </w:rPr>
      </w:pPr>
    </w:p>
    <w:p w:rsidR="00567E7B" w:rsidRDefault="00567E7B" w:rsidP="00567E7B">
      <w:pPr>
        <w:pStyle w:val="ConsPlusNormal0"/>
        <w:widowControl/>
        <w:ind w:left="567" w:firstLine="0"/>
        <w:jc w:val="both"/>
        <w:rPr>
          <w:rFonts w:ascii="Times New Roman" w:hAnsi="Times New Roman" w:cs="Times New Roman"/>
          <w:bCs/>
          <w:sz w:val="24"/>
          <w:szCs w:val="24"/>
        </w:rPr>
      </w:pPr>
    </w:p>
    <w:tbl>
      <w:tblPr>
        <w:tblW w:w="10770" w:type="dxa"/>
        <w:tblInd w:w="-34" w:type="dxa"/>
        <w:tblLayout w:type="fixed"/>
        <w:tblLook w:val="04A0" w:firstRow="1" w:lastRow="0" w:firstColumn="1" w:lastColumn="0" w:noHBand="0" w:noVBand="1"/>
      </w:tblPr>
      <w:tblGrid>
        <w:gridCol w:w="5527"/>
        <w:gridCol w:w="425"/>
        <w:gridCol w:w="4818"/>
      </w:tblGrid>
      <w:tr w:rsidR="00567E7B" w:rsidTr="00567E7B">
        <w:tc>
          <w:tcPr>
            <w:tcW w:w="5529" w:type="dxa"/>
            <w:hideMark/>
          </w:tcPr>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 2018г. </w:t>
            </w:r>
          </w:p>
        </w:tc>
        <w:tc>
          <w:tcPr>
            <w:tcW w:w="425" w:type="dxa"/>
          </w:tcPr>
          <w:p w:rsidR="00567E7B" w:rsidRDefault="00567E7B">
            <w:pPr>
              <w:spacing w:after="0" w:line="240" w:lineRule="auto"/>
              <w:jc w:val="both"/>
              <w:rPr>
                <w:rFonts w:ascii="Times New Roman" w:eastAsia="Times New Roman" w:hAnsi="Times New Roman" w:cs="Times New Roman"/>
                <w:sz w:val="24"/>
                <w:szCs w:val="24"/>
              </w:rPr>
            </w:pPr>
          </w:p>
        </w:tc>
        <w:tc>
          <w:tcPr>
            <w:tcW w:w="4820" w:type="dxa"/>
            <w:hideMark/>
          </w:tcPr>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rsidR="00567E7B" w:rsidRDefault="00567E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567E7B" w:rsidRDefault="00567E7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2018г.</w:t>
            </w:r>
          </w:p>
        </w:tc>
      </w:tr>
    </w:tbl>
    <w:p w:rsidR="00567E7B" w:rsidRDefault="00567E7B" w:rsidP="00567E7B">
      <w:pPr>
        <w:pStyle w:val="ConsPlusNormal0"/>
        <w:widowControl/>
        <w:ind w:firstLine="0"/>
        <w:jc w:val="both"/>
        <w:rPr>
          <w:rFonts w:ascii="Times New Roman" w:hAnsi="Times New Roman" w:cs="Times New Roman"/>
          <w:b/>
          <w:bCs/>
          <w:sz w:val="24"/>
          <w:szCs w:val="24"/>
        </w:rPr>
      </w:pPr>
    </w:p>
    <w:p w:rsidR="00567E7B" w:rsidRDefault="00567E7B" w:rsidP="00567E7B">
      <w:pPr>
        <w:pStyle w:val="ConsPlusNormal0"/>
        <w:widowControl/>
        <w:ind w:firstLine="0"/>
        <w:jc w:val="both"/>
        <w:rPr>
          <w:rFonts w:ascii="Times New Roman" w:hAnsi="Times New Roman" w:cs="Times New Roman"/>
          <w:b/>
          <w:bCs/>
          <w:sz w:val="24"/>
          <w:szCs w:val="24"/>
        </w:rPr>
      </w:pPr>
    </w:p>
    <w:p w:rsidR="00567E7B" w:rsidRDefault="00567E7B" w:rsidP="00567E7B">
      <w:pPr>
        <w:keepNext/>
        <w:spacing w:after="0" w:line="240" w:lineRule="auto"/>
        <w:jc w:val="both"/>
        <w:rPr>
          <w:rFonts w:ascii="Times New Roman" w:hAnsi="Times New Roman" w:cs="Times New Roman"/>
          <w:sz w:val="24"/>
          <w:szCs w:val="24"/>
        </w:rPr>
      </w:pPr>
    </w:p>
    <w:p w:rsidR="00567E7B" w:rsidRDefault="00567E7B" w:rsidP="00567E7B">
      <w:pPr>
        <w:autoSpaceDE w:val="0"/>
        <w:autoSpaceDN w:val="0"/>
        <w:adjustRightInd w:val="0"/>
        <w:spacing w:after="0" w:line="240" w:lineRule="auto"/>
        <w:ind w:left="1080"/>
        <w:jc w:val="center"/>
        <w:rPr>
          <w:rFonts w:ascii="Times New Roman" w:hAnsi="Times New Roman" w:cs="Times New Roman"/>
          <w:sz w:val="24"/>
          <w:szCs w:val="24"/>
        </w:rPr>
      </w:pPr>
    </w:p>
    <w:p w:rsidR="00567E7B" w:rsidRDefault="00567E7B" w:rsidP="00567E7B">
      <w:pPr>
        <w:pStyle w:val="ConsPlusNormal0"/>
        <w:widowControl/>
        <w:ind w:firstLine="567"/>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b/>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567E7B" w:rsidRDefault="00567E7B" w:rsidP="00567E7B">
      <w:pPr>
        <w:spacing w:after="0" w:line="240" w:lineRule="auto"/>
        <w:jc w:val="both"/>
        <w:rPr>
          <w:rFonts w:ascii="Times New Roman" w:hAnsi="Times New Roman" w:cs="Times New Roman"/>
          <w:sz w:val="24"/>
          <w:szCs w:val="24"/>
        </w:rPr>
      </w:pPr>
    </w:p>
    <w:p w:rsidR="00ED38C9" w:rsidRDefault="00ED38C9"/>
    <w:sectPr w:rsidR="00ED38C9" w:rsidSect="009D17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8D4" w:rsidRDefault="007728D4" w:rsidP="00567E7B">
      <w:pPr>
        <w:spacing w:after="0" w:line="240" w:lineRule="auto"/>
      </w:pPr>
      <w:r>
        <w:separator/>
      </w:r>
    </w:p>
  </w:endnote>
  <w:endnote w:type="continuationSeparator" w:id="0">
    <w:p w:rsidR="007728D4" w:rsidRDefault="007728D4" w:rsidP="0056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8D4" w:rsidRDefault="007728D4" w:rsidP="00567E7B">
      <w:pPr>
        <w:spacing w:after="0" w:line="240" w:lineRule="auto"/>
      </w:pPr>
      <w:r>
        <w:separator/>
      </w:r>
    </w:p>
  </w:footnote>
  <w:footnote w:type="continuationSeparator" w:id="0">
    <w:p w:rsidR="007728D4" w:rsidRDefault="007728D4" w:rsidP="00567E7B">
      <w:pPr>
        <w:spacing w:after="0" w:line="240" w:lineRule="auto"/>
      </w:pPr>
      <w:r>
        <w:continuationSeparator/>
      </w:r>
    </w:p>
  </w:footnote>
  <w:footnote w:id="1">
    <w:p w:rsidR="00567E7B" w:rsidRDefault="00567E7B" w:rsidP="00567E7B">
      <w:pPr>
        <w:pStyle w:val="a7"/>
        <w:spacing w:after="0"/>
        <w:ind w:firstLine="426"/>
      </w:pPr>
      <w:r>
        <w:rPr>
          <w:rStyle w:val="afd"/>
        </w:rPr>
        <w:footnoteRef/>
      </w:r>
      <w:r>
        <w:t>В случае если Поставщик не является плательщиком НДС, указывается: «НДС не облагается».</w:t>
      </w:r>
    </w:p>
    <w:p w:rsidR="00567E7B" w:rsidRDefault="00567E7B" w:rsidP="00567E7B">
      <w:pPr>
        <w:pStyle w:val="a7"/>
        <w:spacing w:after="0"/>
        <w:ind w:firstLine="426"/>
      </w:pPr>
      <w: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567E7B" w:rsidRDefault="00567E7B" w:rsidP="00567E7B">
      <w:pPr>
        <w:pStyle w:val="a7"/>
        <w:spacing w:after="0"/>
        <w:ind w:firstLine="426"/>
      </w:pPr>
      <w:r>
        <w:t>«Сумма, подлежащая уплате Поставщику, уменьшается на размер налоговых платежей, связанных с оплатой контракта».</w:t>
      </w:r>
    </w:p>
    <w:p w:rsidR="00567E7B" w:rsidRDefault="00567E7B" w:rsidP="00567E7B">
      <w:pPr>
        <w:autoSpaceDE w:val="0"/>
        <w:autoSpaceDN w:val="0"/>
        <w:adjustRightInd w:val="0"/>
        <w:spacing w:line="240" w:lineRule="auto"/>
      </w:pPr>
    </w:p>
  </w:footnote>
  <w:footnote w:id="2">
    <w:p w:rsidR="00567E7B" w:rsidRDefault="00567E7B" w:rsidP="00567E7B">
      <w:pPr>
        <w:autoSpaceDE w:val="0"/>
        <w:autoSpaceDN w:val="0"/>
        <w:adjustRightInd w:val="0"/>
        <w:spacing w:after="0" w:line="240" w:lineRule="auto"/>
        <w:ind w:firstLine="540"/>
        <w:rPr>
          <w:sz w:val="18"/>
          <w:szCs w:val="18"/>
        </w:rPr>
      </w:pPr>
      <w:r>
        <w:rPr>
          <w:rStyle w:val="afd"/>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567E7B" w:rsidRDefault="00567E7B" w:rsidP="00567E7B">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567E7B" w:rsidRDefault="00567E7B" w:rsidP="00567E7B">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567E7B" w:rsidRDefault="00567E7B" w:rsidP="00567E7B">
      <w:pPr>
        <w:autoSpaceDE w:val="0"/>
        <w:autoSpaceDN w:val="0"/>
        <w:adjustRightInd w:val="0"/>
        <w:spacing w:after="0" w:line="240" w:lineRule="auto"/>
        <w:ind w:firstLine="540"/>
        <w:rPr>
          <w:sz w:val="18"/>
          <w:szCs w:val="18"/>
        </w:rPr>
      </w:pPr>
      <w:r>
        <w:rPr>
          <w:rStyle w:val="afd"/>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67E7B" w:rsidRDefault="00567E7B" w:rsidP="00567E7B">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67E7B" w:rsidRDefault="00567E7B" w:rsidP="00567E7B">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567E7B" w:rsidRDefault="00567E7B" w:rsidP="00567E7B">
      <w:pPr>
        <w:autoSpaceDE w:val="0"/>
        <w:autoSpaceDN w:val="0"/>
        <w:adjustRightInd w:val="0"/>
        <w:spacing w:after="0" w:line="240" w:lineRule="auto"/>
        <w:ind w:firstLine="540"/>
        <w:rPr>
          <w:sz w:val="18"/>
          <w:szCs w:val="18"/>
        </w:rPr>
      </w:pPr>
    </w:p>
  </w:footnote>
  <w:footnote w:id="4">
    <w:p w:rsidR="00567E7B" w:rsidRDefault="00567E7B" w:rsidP="00567E7B">
      <w:pPr>
        <w:autoSpaceDE w:val="0"/>
        <w:autoSpaceDN w:val="0"/>
        <w:adjustRightInd w:val="0"/>
        <w:spacing w:after="0" w:line="240" w:lineRule="auto"/>
        <w:ind w:firstLine="540"/>
        <w:rPr>
          <w:sz w:val="18"/>
          <w:szCs w:val="18"/>
        </w:rPr>
      </w:pPr>
      <w:r>
        <w:rPr>
          <w:rStyle w:val="afd"/>
          <w:sz w:val="18"/>
          <w:szCs w:val="18"/>
        </w:rPr>
        <w:footnoteRef/>
      </w:r>
      <w:r>
        <w:rPr>
          <w:sz w:val="18"/>
          <w:szCs w:val="18"/>
        </w:rPr>
        <w:t xml:space="preserve"> а) 1000 рублей, если цена настоящего Контракта не превышает 3 млн. рублей;</w:t>
      </w:r>
    </w:p>
    <w:p w:rsidR="00567E7B" w:rsidRDefault="00567E7B" w:rsidP="00567E7B">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567E7B" w:rsidRDefault="00567E7B" w:rsidP="00567E7B">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67E7B" w:rsidRPr="0011376C" w:rsidRDefault="00567E7B" w:rsidP="0011376C">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5">
    <w:p w:rsidR="00567E7B" w:rsidRDefault="00567E7B" w:rsidP="00567E7B">
      <w:pPr>
        <w:autoSpaceDE w:val="0"/>
        <w:autoSpaceDN w:val="0"/>
        <w:adjustRightInd w:val="0"/>
        <w:spacing w:line="240" w:lineRule="auto"/>
        <w:ind w:firstLine="540"/>
        <w:rPr>
          <w:sz w:val="18"/>
          <w:szCs w:val="18"/>
        </w:rPr>
      </w:pPr>
      <w:r>
        <w:rPr>
          <w:rStyle w:val="afd"/>
          <w:sz w:val="18"/>
          <w:szCs w:val="18"/>
        </w:rPr>
        <w:footnoteRef/>
      </w:r>
      <w:r>
        <w:rPr>
          <w:sz w:val="18"/>
          <w:szCs w:val="18"/>
        </w:rPr>
        <w:t xml:space="preserve"> а) 1000 рублей, если цена настоящего Контракта не превышает 3 млн. рублей (включительно);</w:t>
      </w:r>
    </w:p>
    <w:p w:rsidR="00567E7B" w:rsidRDefault="00567E7B" w:rsidP="00567E7B">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567E7B" w:rsidRDefault="00567E7B" w:rsidP="00567E7B">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67E7B" w:rsidRDefault="00567E7B" w:rsidP="00567E7B">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567E7B" w:rsidRDefault="00567E7B" w:rsidP="00567E7B">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567E7B" w:rsidRDefault="00567E7B" w:rsidP="00567E7B">
      <w:pPr>
        <w:autoSpaceDE w:val="0"/>
        <w:autoSpaceDN w:val="0"/>
        <w:adjustRightInd w:val="0"/>
        <w:spacing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5301885"/>
    <w:multiLevelType w:val="multilevel"/>
    <w:tmpl w:val="CEC0122C"/>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6">
    <w:nsid w:val="45767210"/>
    <w:multiLevelType w:val="multilevel"/>
    <w:tmpl w:val="233064B8"/>
    <w:lvl w:ilvl="0">
      <w:start w:val="1"/>
      <w:numFmt w:val="decimal"/>
      <w:lvlText w:val="%1."/>
      <w:lvlJc w:val="left"/>
      <w:pPr>
        <w:ind w:left="927" w:hanging="360"/>
      </w:pPr>
    </w:lvl>
    <w:lvl w:ilvl="1">
      <w:start w:val="1"/>
      <w:numFmt w:val="decimal"/>
      <w:isLgl/>
      <w:lvlText w:val="%1.%2."/>
      <w:lvlJc w:val="left"/>
      <w:pPr>
        <w:ind w:left="1894" w:hanging="1185"/>
      </w:pPr>
    </w:lvl>
    <w:lvl w:ilvl="2">
      <w:start w:val="1"/>
      <w:numFmt w:val="decimal"/>
      <w:isLgl/>
      <w:lvlText w:val="%1.%2.%3."/>
      <w:lvlJc w:val="left"/>
      <w:pPr>
        <w:ind w:left="2036" w:hanging="1185"/>
      </w:pPr>
    </w:lvl>
    <w:lvl w:ilvl="3">
      <w:start w:val="1"/>
      <w:numFmt w:val="decimal"/>
      <w:isLgl/>
      <w:lvlText w:val="%1.%2.%3.%4."/>
      <w:lvlJc w:val="left"/>
      <w:pPr>
        <w:ind w:left="2178" w:hanging="1185"/>
      </w:pPr>
    </w:lvl>
    <w:lvl w:ilvl="4">
      <w:start w:val="1"/>
      <w:numFmt w:val="decimal"/>
      <w:isLgl/>
      <w:lvlText w:val="%1.%2.%3.%4.%5."/>
      <w:lvlJc w:val="left"/>
      <w:pPr>
        <w:ind w:left="2320" w:hanging="1185"/>
      </w:pPr>
    </w:lvl>
    <w:lvl w:ilvl="5">
      <w:start w:val="1"/>
      <w:numFmt w:val="decimal"/>
      <w:isLgl/>
      <w:lvlText w:val="%1.%2.%3.%4.%5.%6."/>
      <w:lvlJc w:val="left"/>
      <w:pPr>
        <w:ind w:left="2462" w:hanging="1185"/>
      </w:pPr>
    </w:lvl>
    <w:lvl w:ilvl="6">
      <w:start w:val="1"/>
      <w:numFmt w:val="decimal"/>
      <w:isLgl/>
      <w:lvlText w:val="%1.%2.%3.%4.%5.%6.%7."/>
      <w:lvlJc w:val="left"/>
      <w:pPr>
        <w:ind w:left="2859" w:hanging="1440"/>
      </w:pPr>
    </w:lvl>
    <w:lvl w:ilvl="7">
      <w:start w:val="1"/>
      <w:numFmt w:val="decimal"/>
      <w:isLgl/>
      <w:lvlText w:val="%1.%2.%3.%4.%5.%6.%7.%8."/>
      <w:lvlJc w:val="left"/>
      <w:pPr>
        <w:ind w:left="3001" w:hanging="1440"/>
      </w:pPr>
    </w:lvl>
    <w:lvl w:ilvl="8">
      <w:start w:val="1"/>
      <w:numFmt w:val="decimal"/>
      <w:isLgl/>
      <w:lvlText w:val="%1.%2.%3.%4.%5.%6.%7.%8.%9."/>
      <w:lvlJc w:val="left"/>
      <w:pPr>
        <w:ind w:left="3503" w:hanging="180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8101A8E"/>
    <w:multiLevelType w:val="hybridMultilevel"/>
    <w:tmpl w:val="D8E66A20"/>
    <w:lvl w:ilvl="0" w:tplc="FFFFFFFF">
      <w:start w:val="1"/>
      <w:numFmt w:val="russianLow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7E7B"/>
    <w:rsid w:val="00017FE8"/>
    <w:rsid w:val="0011376C"/>
    <w:rsid w:val="00225D80"/>
    <w:rsid w:val="00267DC3"/>
    <w:rsid w:val="003516CA"/>
    <w:rsid w:val="00354EEA"/>
    <w:rsid w:val="00416A63"/>
    <w:rsid w:val="00421881"/>
    <w:rsid w:val="004F2180"/>
    <w:rsid w:val="00567E7B"/>
    <w:rsid w:val="005E6945"/>
    <w:rsid w:val="007728D4"/>
    <w:rsid w:val="008346DD"/>
    <w:rsid w:val="009D175F"/>
    <w:rsid w:val="00A41BF8"/>
    <w:rsid w:val="00A6435E"/>
    <w:rsid w:val="00CC5424"/>
    <w:rsid w:val="00DD1FE1"/>
    <w:rsid w:val="00DD2775"/>
    <w:rsid w:val="00ED38C9"/>
    <w:rsid w:val="00FF6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75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567E7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567E7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567E7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567E7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567E7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567E7B"/>
    <w:rPr>
      <w:rFonts w:ascii="Times New Roman" w:eastAsia="Times New Roman" w:hAnsi="Times New Roman" w:cs="Times New Roman"/>
      <w:b/>
      <w:bCs/>
      <w:sz w:val="30"/>
      <w:szCs w:val="30"/>
    </w:rPr>
  </w:style>
  <w:style w:type="character" w:customStyle="1" w:styleId="30">
    <w:name w:val="Заголовок 3 Знак"/>
    <w:basedOn w:val="a0"/>
    <w:link w:val="3"/>
    <w:rsid w:val="00567E7B"/>
    <w:rPr>
      <w:rFonts w:ascii="Arial" w:eastAsia="Times New Roman" w:hAnsi="Arial" w:cs="Arial"/>
      <w:b/>
      <w:bCs/>
      <w:sz w:val="24"/>
      <w:szCs w:val="24"/>
    </w:rPr>
  </w:style>
  <w:style w:type="character" w:customStyle="1" w:styleId="40">
    <w:name w:val="Заголовок 4 Знак"/>
    <w:basedOn w:val="a0"/>
    <w:link w:val="4"/>
    <w:semiHidden/>
    <w:rsid w:val="00567E7B"/>
    <w:rPr>
      <w:rFonts w:ascii="Arial" w:eastAsia="Times New Roman" w:hAnsi="Arial" w:cs="Arial"/>
      <w:sz w:val="24"/>
      <w:szCs w:val="24"/>
    </w:rPr>
  </w:style>
  <w:style w:type="character" w:styleId="a3">
    <w:name w:val="Hyperlink"/>
    <w:uiPriority w:val="99"/>
    <w:semiHidden/>
    <w:unhideWhenUsed/>
    <w:rsid w:val="00567E7B"/>
    <w:rPr>
      <w:color w:val="0000FF"/>
      <w:u w:val="single"/>
    </w:rPr>
  </w:style>
  <w:style w:type="character" w:styleId="a4">
    <w:name w:val="FollowedHyperlink"/>
    <w:semiHidden/>
    <w:unhideWhenUsed/>
    <w:rsid w:val="00567E7B"/>
    <w:rPr>
      <w:color w:val="800080"/>
      <w:u w:val="single"/>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567E7B"/>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1"/>
    <w:basedOn w:val="a0"/>
    <w:semiHidden/>
    <w:rsid w:val="00567E7B"/>
    <w:rPr>
      <w:rFonts w:asciiTheme="majorHAnsi" w:eastAsiaTheme="majorEastAsia" w:hAnsiTheme="majorHAnsi" w:cstheme="majorBidi"/>
      <w:b/>
      <w:bCs/>
      <w:color w:val="4F81BD" w:themeColor="accent1"/>
      <w:sz w:val="26"/>
      <w:szCs w:val="26"/>
    </w:rPr>
  </w:style>
  <w:style w:type="character" w:styleId="HTML">
    <w:name w:val="HTML Sample"/>
    <w:semiHidden/>
    <w:unhideWhenUsed/>
    <w:rsid w:val="00567E7B"/>
    <w:rPr>
      <w:rFonts w:ascii="Courier New" w:eastAsia="Times New Roman" w:hAnsi="Courier New" w:cs="Courier New" w:hint="default"/>
    </w:rPr>
  </w:style>
  <w:style w:type="paragraph" w:styleId="a5">
    <w:name w:val="Normal (Web)"/>
    <w:basedOn w:val="a"/>
    <w:uiPriority w:val="99"/>
    <w:unhideWhenUsed/>
    <w:rsid w:val="00567E7B"/>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iPriority w:val="99"/>
    <w:semiHidden/>
    <w:unhideWhenUsed/>
    <w:rsid w:val="00567E7B"/>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uiPriority w:val="99"/>
    <w:semiHidden/>
    <w:unhideWhenUsed/>
    <w:rsid w:val="00567E7B"/>
    <w:pPr>
      <w:spacing w:after="0" w:line="240" w:lineRule="auto"/>
      <w:ind w:left="240"/>
    </w:pPr>
    <w:rPr>
      <w:rFonts w:ascii="Times New Roman" w:eastAsia="Times New Roman" w:hAnsi="Times New Roman" w:cs="Times New Roman"/>
      <w:smallCaps/>
      <w:sz w:val="20"/>
      <w:szCs w:val="20"/>
    </w:rPr>
  </w:style>
  <w:style w:type="character" w:customStyle="1" w:styleId="a6">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locked/>
    <w:rsid w:val="00567E7B"/>
    <w:rPr>
      <w:rFonts w:ascii="Times New Roman" w:eastAsia="Times New Roman" w:hAnsi="Times New Roman" w:cs="Times New Roman"/>
      <w:sz w:val="20"/>
      <w:szCs w:val="20"/>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6"/>
    <w:uiPriority w:val="99"/>
    <w:semiHidden/>
    <w:unhideWhenUsed/>
    <w:rsid w:val="00567E7B"/>
    <w:pPr>
      <w:spacing w:after="60" w:line="240" w:lineRule="auto"/>
      <w:jc w:val="both"/>
    </w:pPr>
    <w:rPr>
      <w:rFonts w:ascii="Times New Roman" w:eastAsia="Times New Roman" w:hAnsi="Times New Roman" w:cs="Times New Roman"/>
      <w:sz w:val="20"/>
      <w:szCs w:val="20"/>
    </w:rPr>
  </w:style>
  <w:style w:type="character" w:customStyle="1" w:styleId="13">
    <w:name w:val="Текст сноски Знак1"/>
    <w:aliases w:val="Знак12 Знак Знак1,Текст сноски Знак1 Знак1 Знак1,Знак1 Знак1 Знак1 Знак1,Текст сноски Знак Знак1 Знак1 Знак1,Текст сноски Знак Знак Знак1 Знак1 Знак1,Текст сноски Знак Знак Знак Знак Знак1 Знак1,Знак1 Зна Знак1"/>
    <w:basedOn w:val="a0"/>
    <w:uiPriority w:val="99"/>
    <w:semiHidden/>
    <w:rsid w:val="00567E7B"/>
    <w:rPr>
      <w:sz w:val="20"/>
      <w:szCs w:val="20"/>
    </w:rPr>
  </w:style>
  <w:style w:type="paragraph" w:styleId="a8">
    <w:name w:val="annotation text"/>
    <w:basedOn w:val="a"/>
    <w:link w:val="14"/>
    <w:uiPriority w:val="99"/>
    <w:semiHidden/>
    <w:unhideWhenUsed/>
    <w:rsid w:val="00567E7B"/>
    <w:pPr>
      <w:spacing w:after="60" w:line="240" w:lineRule="auto"/>
      <w:jc w:val="both"/>
    </w:pPr>
    <w:rPr>
      <w:rFonts w:ascii="Times New Roman" w:eastAsia="Times New Roman" w:hAnsi="Times New Roman" w:cs="Times New Roman"/>
      <w:sz w:val="20"/>
      <w:szCs w:val="20"/>
    </w:rPr>
  </w:style>
  <w:style w:type="character" w:customStyle="1" w:styleId="a9">
    <w:name w:val="Текст примечания Знак"/>
    <w:basedOn w:val="a0"/>
    <w:uiPriority w:val="99"/>
    <w:semiHidden/>
    <w:rsid w:val="00567E7B"/>
    <w:rPr>
      <w:sz w:val="20"/>
      <w:szCs w:val="20"/>
    </w:rPr>
  </w:style>
  <w:style w:type="paragraph" w:styleId="aa">
    <w:name w:val="header"/>
    <w:basedOn w:val="a"/>
    <w:link w:val="ab"/>
    <w:uiPriority w:val="99"/>
    <w:semiHidden/>
    <w:unhideWhenUsed/>
    <w:rsid w:val="00567E7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semiHidden/>
    <w:rsid w:val="00567E7B"/>
    <w:rPr>
      <w:rFonts w:ascii="Times New Roman" w:eastAsia="Times New Roman" w:hAnsi="Times New Roman" w:cs="Times New Roman"/>
      <w:sz w:val="24"/>
      <w:szCs w:val="24"/>
    </w:rPr>
  </w:style>
  <w:style w:type="paragraph" w:styleId="ac">
    <w:name w:val="footer"/>
    <w:basedOn w:val="a"/>
    <w:link w:val="ad"/>
    <w:uiPriority w:val="99"/>
    <w:semiHidden/>
    <w:unhideWhenUsed/>
    <w:rsid w:val="00567E7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semiHidden/>
    <w:rsid w:val="00567E7B"/>
    <w:rPr>
      <w:rFonts w:ascii="Times New Roman" w:eastAsia="Times New Roman" w:hAnsi="Times New Roman" w:cs="Times New Roman"/>
      <w:sz w:val="24"/>
      <w:szCs w:val="24"/>
    </w:rPr>
  </w:style>
  <w:style w:type="paragraph" w:styleId="ae">
    <w:name w:val="endnote text"/>
    <w:basedOn w:val="a"/>
    <w:link w:val="af"/>
    <w:uiPriority w:val="99"/>
    <w:semiHidden/>
    <w:unhideWhenUsed/>
    <w:rsid w:val="00567E7B"/>
    <w:pPr>
      <w:spacing w:after="60" w:line="240" w:lineRule="auto"/>
      <w:jc w:val="both"/>
    </w:pPr>
    <w:rPr>
      <w:rFonts w:ascii="Times New Roman" w:eastAsia="Times New Roman" w:hAnsi="Times New Roman" w:cs="Times New Roman"/>
      <w:sz w:val="20"/>
      <w:szCs w:val="20"/>
    </w:rPr>
  </w:style>
  <w:style w:type="character" w:customStyle="1" w:styleId="af">
    <w:name w:val="Текст концевой сноски Знак"/>
    <w:basedOn w:val="a0"/>
    <w:link w:val="ae"/>
    <w:uiPriority w:val="99"/>
    <w:semiHidden/>
    <w:rsid w:val="00567E7B"/>
    <w:rPr>
      <w:rFonts w:ascii="Times New Roman" w:eastAsia="Times New Roman" w:hAnsi="Times New Roman" w:cs="Times New Roman"/>
      <w:sz w:val="20"/>
      <w:szCs w:val="20"/>
    </w:rPr>
  </w:style>
  <w:style w:type="paragraph" w:styleId="af0">
    <w:name w:val="List Bullet"/>
    <w:basedOn w:val="a"/>
    <w:uiPriority w:val="99"/>
    <w:semiHidden/>
    <w:unhideWhenUsed/>
    <w:rsid w:val="00567E7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1">
    <w:name w:val="List Number"/>
    <w:basedOn w:val="a"/>
    <w:uiPriority w:val="99"/>
    <w:semiHidden/>
    <w:unhideWhenUsed/>
    <w:rsid w:val="00567E7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23">
    <w:name w:val="List Bullet 2"/>
    <w:basedOn w:val="a"/>
    <w:autoRedefine/>
    <w:uiPriority w:val="99"/>
    <w:semiHidden/>
    <w:unhideWhenUsed/>
    <w:rsid w:val="00567E7B"/>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24">
    <w:name w:val="List Number 2"/>
    <w:basedOn w:val="a"/>
    <w:uiPriority w:val="99"/>
    <w:semiHidden/>
    <w:unhideWhenUsed/>
    <w:rsid w:val="00567E7B"/>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styleId="41">
    <w:name w:val="List Number 4"/>
    <w:basedOn w:val="a"/>
    <w:uiPriority w:val="99"/>
    <w:semiHidden/>
    <w:unhideWhenUsed/>
    <w:rsid w:val="00567E7B"/>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character" w:customStyle="1" w:styleId="15">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2"/>
    <w:semiHidden/>
    <w:locked/>
    <w:rsid w:val="00567E7B"/>
    <w:rPr>
      <w:rFonts w:ascii="Times New Roman" w:eastAsia="Times New Roman" w:hAnsi="Times New Roman" w:cs="Times New Roman"/>
      <w:sz w:val="24"/>
      <w:szCs w:val="24"/>
    </w:rPr>
  </w:style>
  <w:style w:type="paragraph" w:styleId="af2">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5"/>
    <w:semiHidden/>
    <w:unhideWhenUsed/>
    <w:rsid w:val="00567E7B"/>
    <w:pPr>
      <w:spacing w:after="120" w:line="240" w:lineRule="auto"/>
      <w:jc w:val="both"/>
    </w:pPr>
    <w:rPr>
      <w:rFonts w:ascii="Times New Roman" w:eastAsia="Times New Roman" w:hAnsi="Times New Roman" w:cs="Times New Roman"/>
      <w:sz w:val="24"/>
      <w:szCs w:val="24"/>
    </w:rPr>
  </w:style>
  <w:style w:type="character" w:customStyle="1" w:styleId="af3">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basedOn w:val="a0"/>
    <w:semiHidden/>
    <w:rsid w:val="00567E7B"/>
  </w:style>
  <w:style w:type="paragraph" w:styleId="af4">
    <w:name w:val="Date"/>
    <w:basedOn w:val="a"/>
    <w:next w:val="a"/>
    <w:link w:val="af5"/>
    <w:uiPriority w:val="99"/>
    <w:unhideWhenUsed/>
    <w:rsid w:val="00567E7B"/>
    <w:pPr>
      <w:spacing w:after="60" w:line="240" w:lineRule="auto"/>
      <w:jc w:val="both"/>
    </w:pPr>
    <w:rPr>
      <w:rFonts w:ascii="Times New Roman" w:eastAsia="Times New Roman" w:hAnsi="Times New Roman" w:cs="Times New Roman"/>
      <w:sz w:val="24"/>
      <w:szCs w:val="24"/>
    </w:rPr>
  </w:style>
  <w:style w:type="character" w:customStyle="1" w:styleId="af5">
    <w:name w:val="Дата Знак"/>
    <w:basedOn w:val="a0"/>
    <w:link w:val="af4"/>
    <w:uiPriority w:val="99"/>
    <w:rsid w:val="00567E7B"/>
    <w:rPr>
      <w:rFonts w:ascii="Times New Roman" w:eastAsia="Times New Roman" w:hAnsi="Times New Roman" w:cs="Times New Roman"/>
      <w:sz w:val="24"/>
      <w:szCs w:val="24"/>
    </w:rPr>
  </w:style>
  <w:style w:type="paragraph" w:styleId="25">
    <w:name w:val="Body Text 2"/>
    <w:basedOn w:val="a"/>
    <w:link w:val="26"/>
    <w:uiPriority w:val="99"/>
    <w:semiHidden/>
    <w:unhideWhenUsed/>
    <w:rsid w:val="00567E7B"/>
    <w:pPr>
      <w:spacing w:after="120" w:line="480" w:lineRule="auto"/>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uiPriority w:val="99"/>
    <w:semiHidden/>
    <w:rsid w:val="00567E7B"/>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567E7B"/>
    <w:pPr>
      <w:spacing w:after="120" w:line="240" w:lineRule="auto"/>
      <w:jc w:val="both"/>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567E7B"/>
    <w:rPr>
      <w:rFonts w:ascii="Times New Roman" w:eastAsia="Times New Roman" w:hAnsi="Times New Roman" w:cs="Times New Roman"/>
      <w:sz w:val="16"/>
      <w:szCs w:val="16"/>
    </w:rPr>
  </w:style>
  <w:style w:type="paragraph" w:styleId="27">
    <w:name w:val="Body Text Indent 2"/>
    <w:basedOn w:val="a"/>
    <w:link w:val="28"/>
    <w:uiPriority w:val="99"/>
    <w:semiHidden/>
    <w:unhideWhenUsed/>
    <w:rsid w:val="00567E7B"/>
    <w:pPr>
      <w:spacing w:after="120" w:line="480" w:lineRule="auto"/>
      <w:ind w:left="283"/>
      <w:jc w:val="both"/>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uiPriority w:val="99"/>
    <w:semiHidden/>
    <w:rsid w:val="00567E7B"/>
    <w:rPr>
      <w:rFonts w:ascii="Times New Roman" w:eastAsia="Times New Roman" w:hAnsi="Times New Roman" w:cs="Times New Roman"/>
      <w:sz w:val="24"/>
      <w:szCs w:val="24"/>
    </w:rPr>
  </w:style>
  <w:style w:type="paragraph" w:styleId="af6">
    <w:name w:val="annotation subject"/>
    <w:basedOn w:val="a8"/>
    <w:next w:val="a8"/>
    <w:link w:val="16"/>
    <w:uiPriority w:val="99"/>
    <w:semiHidden/>
    <w:unhideWhenUsed/>
    <w:rsid w:val="00567E7B"/>
    <w:rPr>
      <w:b/>
      <w:bCs/>
    </w:rPr>
  </w:style>
  <w:style w:type="character" w:customStyle="1" w:styleId="af7">
    <w:name w:val="Тема примечания Знак"/>
    <w:basedOn w:val="a9"/>
    <w:semiHidden/>
    <w:rsid w:val="00567E7B"/>
    <w:rPr>
      <w:b/>
      <w:bCs/>
      <w:sz w:val="20"/>
      <w:szCs w:val="20"/>
    </w:rPr>
  </w:style>
  <w:style w:type="paragraph" w:styleId="af8">
    <w:name w:val="Balloon Text"/>
    <w:basedOn w:val="a"/>
    <w:link w:val="17"/>
    <w:uiPriority w:val="99"/>
    <w:semiHidden/>
    <w:unhideWhenUsed/>
    <w:rsid w:val="00567E7B"/>
    <w:pPr>
      <w:spacing w:after="60" w:line="240" w:lineRule="auto"/>
      <w:jc w:val="both"/>
    </w:pPr>
    <w:rPr>
      <w:rFonts w:ascii="Tahoma" w:eastAsia="Times New Roman" w:hAnsi="Tahoma" w:cs="Tahoma"/>
      <w:sz w:val="16"/>
      <w:szCs w:val="16"/>
    </w:rPr>
  </w:style>
  <w:style w:type="character" w:customStyle="1" w:styleId="af9">
    <w:name w:val="Текст выноски Знак"/>
    <w:basedOn w:val="a0"/>
    <w:semiHidden/>
    <w:rsid w:val="00567E7B"/>
    <w:rPr>
      <w:rFonts w:ascii="Tahoma" w:hAnsi="Tahoma" w:cs="Tahoma"/>
      <w:sz w:val="16"/>
      <w:szCs w:val="16"/>
    </w:rPr>
  </w:style>
  <w:style w:type="paragraph" w:styleId="afa">
    <w:name w:val="No Spacing"/>
    <w:uiPriority w:val="1"/>
    <w:qFormat/>
    <w:rsid w:val="00567E7B"/>
    <w:pPr>
      <w:spacing w:after="0" w:line="240" w:lineRule="auto"/>
    </w:pPr>
    <w:rPr>
      <w:rFonts w:ascii="Times New Roman" w:eastAsia="Times New Roman" w:hAnsi="Times New Roman" w:cs="Times New Roman"/>
      <w:sz w:val="24"/>
      <w:szCs w:val="24"/>
    </w:rPr>
  </w:style>
  <w:style w:type="paragraph" w:styleId="afb">
    <w:name w:val="List Paragraph"/>
    <w:basedOn w:val="a"/>
    <w:uiPriority w:val="99"/>
    <w:qFormat/>
    <w:rsid w:val="00567E7B"/>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567E7B"/>
    <w:rPr>
      <w:rFonts w:ascii="Arial" w:eastAsia="Times New Roman" w:hAnsi="Arial" w:cs="Arial"/>
      <w:sz w:val="20"/>
      <w:szCs w:val="20"/>
    </w:rPr>
  </w:style>
  <w:style w:type="paragraph" w:customStyle="1" w:styleId="ConsPlusNormal0">
    <w:name w:val="ConsPlusNormal"/>
    <w:link w:val="ConsPlusNormal"/>
    <w:rsid w:val="00567E7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8">
    <w:name w:val="Стиль1"/>
    <w:basedOn w:val="a"/>
    <w:uiPriority w:val="99"/>
    <w:rsid w:val="00567E7B"/>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9">
    <w:name w:val="Стиль2"/>
    <w:basedOn w:val="24"/>
    <w:uiPriority w:val="99"/>
    <w:rsid w:val="00567E7B"/>
    <w:pPr>
      <w:keepNext/>
      <w:keepLines/>
      <w:widowControl w:val="0"/>
      <w:suppressLineNumbers/>
      <w:suppressAutoHyphens/>
    </w:pPr>
    <w:rPr>
      <w:b/>
      <w:szCs w:val="20"/>
    </w:rPr>
  </w:style>
  <w:style w:type="paragraph" w:customStyle="1" w:styleId="33">
    <w:name w:val="Стиль3 Знак"/>
    <w:basedOn w:val="27"/>
    <w:uiPriority w:val="99"/>
    <w:rsid w:val="00567E7B"/>
    <w:pPr>
      <w:widowControl w:val="0"/>
      <w:tabs>
        <w:tab w:val="num" w:pos="227"/>
      </w:tabs>
      <w:adjustRightInd w:val="0"/>
      <w:spacing w:after="0" w:line="240" w:lineRule="auto"/>
      <w:ind w:left="0"/>
    </w:pPr>
    <w:rPr>
      <w:szCs w:val="20"/>
    </w:rPr>
  </w:style>
  <w:style w:type="paragraph" w:customStyle="1" w:styleId="34">
    <w:name w:val="Стиль3"/>
    <w:basedOn w:val="27"/>
    <w:uiPriority w:val="99"/>
    <w:rsid w:val="00567E7B"/>
    <w:pPr>
      <w:widowControl w:val="0"/>
      <w:tabs>
        <w:tab w:val="num" w:pos="1307"/>
      </w:tabs>
      <w:adjustRightInd w:val="0"/>
      <w:spacing w:after="0" w:line="240" w:lineRule="auto"/>
      <w:ind w:left="1080"/>
    </w:pPr>
    <w:rPr>
      <w:szCs w:val="20"/>
    </w:rPr>
  </w:style>
  <w:style w:type="paragraph" w:customStyle="1" w:styleId="35">
    <w:name w:val="Стиль3 Знак Знак"/>
    <w:basedOn w:val="27"/>
    <w:uiPriority w:val="99"/>
    <w:rsid w:val="00567E7B"/>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67E7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567E7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uiPriority w:val="99"/>
    <w:rsid w:val="00567E7B"/>
    <w:pPr>
      <w:spacing w:after="0" w:line="240" w:lineRule="auto"/>
      <w:jc w:val="both"/>
    </w:pPr>
    <w:rPr>
      <w:rFonts w:ascii="Times New Roman" w:eastAsia="Times New Roman" w:hAnsi="Times New Roman" w:cs="Times New Roman"/>
      <w:sz w:val="28"/>
      <w:szCs w:val="20"/>
    </w:rPr>
  </w:style>
  <w:style w:type="paragraph" w:customStyle="1" w:styleId="afc">
    <w:name w:val="Обычный + по ширине"/>
    <w:basedOn w:val="a"/>
    <w:uiPriority w:val="99"/>
    <w:rsid w:val="00567E7B"/>
    <w:pPr>
      <w:spacing w:after="0" w:line="240" w:lineRule="auto"/>
      <w:jc w:val="both"/>
    </w:pPr>
    <w:rPr>
      <w:rFonts w:ascii="Times New Roman" w:eastAsia="Times New Roman" w:hAnsi="Times New Roman" w:cs="Times New Roman"/>
      <w:sz w:val="24"/>
      <w:szCs w:val="24"/>
    </w:rPr>
  </w:style>
  <w:style w:type="character" w:styleId="afd">
    <w:name w:val="footnote reference"/>
    <w:uiPriority w:val="99"/>
    <w:semiHidden/>
    <w:unhideWhenUsed/>
    <w:rsid w:val="00567E7B"/>
    <w:rPr>
      <w:vertAlign w:val="superscript"/>
    </w:rPr>
  </w:style>
  <w:style w:type="character" w:styleId="afe">
    <w:name w:val="annotation reference"/>
    <w:basedOn w:val="a0"/>
    <w:uiPriority w:val="99"/>
    <w:semiHidden/>
    <w:unhideWhenUsed/>
    <w:rsid w:val="00567E7B"/>
    <w:rPr>
      <w:sz w:val="16"/>
      <w:szCs w:val="16"/>
    </w:rPr>
  </w:style>
  <w:style w:type="character" w:styleId="aff">
    <w:name w:val="endnote reference"/>
    <w:semiHidden/>
    <w:unhideWhenUsed/>
    <w:rsid w:val="00567E7B"/>
    <w:rPr>
      <w:vertAlign w:val="superscript"/>
    </w:rPr>
  </w:style>
  <w:style w:type="character" w:customStyle="1" w:styleId="14">
    <w:name w:val="Текст примечания Знак1"/>
    <w:basedOn w:val="a0"/>
    <w:link w:val="a8"/>
    <w:uiPriority w:val="99"/>
    <w:semiHidden/>
    <w:locked/>
    <w:rsid w:val="00567E7B"/>
    <w:rPr>
      <w:rFonts w:ascii="Times New Roman" w:eastAsia="Times New Roman" w:hAnsi="Times New Roman" w:cs="Times New Roman"/>
      <w:sz w:val="20"/>
      <w:szCs w:val="20"/>
    </w:rPr>
  </w:style>
  <w:style w:type="character" w:customStyle="1" w:styleId="16">
    <w:name w:val="Тема примечания Знак1"/>
    <w:basedOn w:val="14"/>
    <w:link w:val="af6"/>
    <w:uiPriority w:val="99"/>
    <w:semiHidden/>
    <w:locked/>
    <w:rsid w:val="00567E7B"/>
    <w:rPr>
      <w:rFonts w:ascii="Times New Roman" w:eastAsia="Times New Roman" w:hAnsi="Times New Roman" w:cs="Times New Roman"/>
      <w:b/>
      <w:bCs/>
      <w:sz w:val="20"/>
      <w:szCs w:val="20"/>
    </w:rPr>
  </w:style>
  <w:style w:type="character" w:customStyle="1" w:styleId="17">
    <w:name w:val="Текст выноски Знак1"/>
    <w:basedOn w:val="a0"/>
    <w:link w:val="af8"/>
    <w:uiPriority w:val="99"/>
    <w:semiHidden/>
    <w:locked/>
    <w:rsid w:val="00567E7B"/>
    <w:rPr>
      <w:rFonts w:ascii="Tahoma" w:eastAsia="Times New Roman" w:hAnsi="Tahoma" w:cs="Tahoma"/>
      <w:sz w:val="16"/>
      <w:szCs w:val="16"/>
    </w:rPr>
  </w:style>
  <w:style w:type="character" w:customStyle="1" w:styleId="positionikz">
    <w:name w:val="positionikz"/>
    <w:basedOn w:val="a0"/>
    <w:rsid w:val="00567E7B"/>
  </w:style>
  <w:style w:type="character" w:customStyle="1" w:styleId="iceouttxt6">
    <w:name w:val="iceouttxt6"/>
    <w:basedOn w:val="a0"/>
    <w:rsid w:val="00567E7B"/>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0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dm.ugorsk.ru/upload/iblock/c07/postavka-ot-18.10.2017.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Admin\Downloads\Dokumentatsiya%20(7).docx"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42</Pages>
  <Words>14480</Words>
  <Characters>82541</Characters>
  <Application>Microsoft Office Word</Application>
  <DocSecurity>0</DocSecurity>
  <Lines>687</Lines>
  <Paragraphs>193</Paragraphs>
  <ScaleCrop>false</ScaleCrop>
  <Company/>
  <LinksUpToDate>false</LinksUpToDate>
  <CharactersWithSpaces>96828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13</cp:revision>
  <cp:lastPrinted>2018-06-21T10:40:00Z</cp:lastPrinted>
  <dcterms:created xsi:type="dcterms:W3CDTF">2018-05-10T08:43:00Z</dcterms:created>
  <dcterms:modified xsi:type="dcterms:W3CDTF">2018-06-27T11:16:00Z</dcterms:modified>
</cp:coreProperties>
</file>