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9B1DBC">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63966" w:rsidRDefault="00463966" w:rsidP="009B1DBC">
      <w:pPr>
        <w:pStyle w:val="ConsPlusNormal"/>
        <w:widowControl/>
        <w:ind w:firstLine="0"/>
        <w:jc w:val="center"/>
        <w:outlineLvl w:val="0"/>
        <w:rPr>
          <w:rFonts w:ascii="Times New Roman" w:hAnsi="Times New Roman" w:cs="Times New Roman"/>
          <w:b/>
          <w:sz w:val="24"/>
          <w:szCs w:val="24"/>
        </w:rPr>
      </w:pPr>
    </w:p>
    <w:p w:rsidR="002C481E" w:rsidRPr="009D47F9" w:rsidRDefault="00463966" w:rsidP="001E6EB2">
      <w:pPr>
        <w:numPr>
          <w:ilvl w:val="1"/>
          <w:numId w:val="5"/>
        </w:numPr>
        <w:tabs>
          <w:tab w:val="left" w:pos="142"/>
        </w:tabs>
        <w:autoSpaceDE w:val="0"/>
        <w:autoSpaceDN w:val="0"/>
        <w:adjustRightInd w:val="0"/>
        <w:jc w:val="both"/>
        <w:rPr>
          <w:sz w:val="22"/>
          <w:szCs w:val="22"/>
        </w:rPr>
      </w:pPr>
      <w:r w:rsidRPr="00B82747">
        <w:rPr>
          <w:rFonts w:cs="Arial"/>
          <w:sz w:val="22"/>
          <w:szCs w:val="22"/>
        </w:rPr>
        <w:t xml:space="preserve">Наименование аукциона в электронной форме: </w:t>
      </w:r>
      <w:r w:rsidR="00343BD2" w:rsidRPr="00B82747">
        <w:rPr>
          <w:rFonts w:cs="Arial"/>
          <w:sz w:val="22"/>
          <w:szCs w:val="22"/>
        </w:rPr>
        <w:t xml:space="preserve">аукцион в электронной форме </w:t>
      </w:r>
      <w:r w:rsidR="00D968F7" w:rsidRPr="00B82747">
        <w:rPr>
          <w:sz w:val="22"/>
          <w:szCs w:val="22"/>
        </w:rPr>
        <w:t xml:space="preserve">среди субъектов малого предпринимательства и социально ориентированных некоммерческих организаций на право заключения </w:t>
      </w:r>
      <w:r w:rsidR="00A26B67" w:rsidRPr="00B82747">
        <w:rPr>
          <w:sz w:val="22"/>
          <w:szCs w:val="22"/>
        </w:rPr>
        <w:t>гражданско-правового договора</w:t>
      </w:r>
      <w:r w:rsidR="00D968F7" w:rsidRPr="00B82747">
        <w:rPr>
          <w:sz w:val="22"/>
          <w:szCs w:val="22"/>
        </w:rPr>
        <w:t xml:space="preserve"> </w:t>
      </w:r>
      <w:r w:rsidR="00494387" w:rsidRPr="00B82747">
        <w:rPr>
          <w:sz w:val="22"/>
          <w:szCs w:val="22"/>
        </w:rPr>
        <w:t xml:space="preserve">на </w:t>
      </w:r>
      <w:r w:rsidR="003321EE" w:rsidRPr="00B82747">
        <w:rPr>
          <w:sz w:val="22"/>
          <w:szCs w:val="22"/>
        </w:rPr>
        <w:t>поставк</w:t>
      </w:r>
      <w:r w:rsidR="00494387" w:rsidRPr="00B82747">
        <w:rPr>
          <w:sz w:val="22"/>
          <w:szCs w:val="22"/>
        </w:rPr>
        <w:t>у</w:t>
      </w:r>
      <w:r w:rsidR="001E6EB2">
        <w:rPr>
          <w:sz w:val="22"/>
          <w:szCs w:val="22"/>
        </w:rPr>
        <w:t xml:space="preserve"> </w:t>
      </w:r>
      <w:r w:rsidR="009D47F9" w:rsidRPr="009D47F9">
        <w:rPr>
          <w:sz w:val="22"/>
          <w:szCs w:val="22"/>
        </w:rPr>
        <w:t>металлической мебели</w:t>
      </w:r>
      <w:r w:rsidR="009D47F9">
        <w:rPr>
          <w:sz w:val="22"/>
          <w:szCs w:val="22"/>
        </w:rPr>
        <w:t>.</w:t>
      </w:r>
    </w:p>
    <w:p w:rsidR="00143FE2" w:rsidRPr="00B82747" w:rsidRDefault="002C481E" w:rsidP="00FB6A3E">
      <w:pPr>
        <w:numPr>
          <w:ilvl w:val="1"/>
          <w:numId w:val="5"/>
        </w:numPr>
        <w:tabs>
          <w:tab w:val="num" w:pos="0"/>
          <w:tab w:val="left" w:pos="142"/>
        </w:tabs>
        <w:autoSpaceDE w:val="0"/>
        <w:autoSpaceDN w:val="0"/>
        <w:adjustRightInd w:val="0"/>
        <w:ind w:left="0" w:firstLine="0"/>
        <w:jc w:val="both"/>
        <w:rPr>
          <w:sz w:val="22"/>
          <w:szCs w:val="22"/>
        </w:rPr>
      </w:pPr>
      <w:r w:rsidRPr="00B82747">
        <w:rPr>
          <w:sz w:val="22"/>
          <w:szCs w:val="22"/>
        </w:rPr>
        <w:t xml:space="preserve"> </w:t>
      </w:r>
      <w:r w:rsidR="00143FE2" w:rsidRPr="00B82747">
        <w:rPr>
          <w:sz w:val="22"/>
          <w:szCs w:val="22"/>
        </w:rPr>
        <w:t>Аукцион в электронной форме проводит: уполномоченный орган</w:t>
      </w:r>
    </w:p>
    <w:p w:rsidR="00143FE2" w:rsidRPr="00B82747" w:rsidRDefault="00143FE2" w:rsidP="00FB6A3E">
      <w:pPr>
        <w:numPr>
          <w:ilvl w:val="1"/>
          <w:numId w:val="5"/>
        </w:numPr>
        <w:tabs>
          <w:tab w:val="num" w:pos="0"/>
          <w:tab w:val="num" w:pos="567"/>
        </w:tabs>
        <w:autoSpaceDE w:val="0"/>
        <w:autoSpaceDN w:val="0"/>
        <w:adjustRightInd w:val="0"/>
        <w:ind w:left="0" w:firstLine="0"/>
        <w:jc w:val="both"/>
        <w:rPr>
          <w:sz w:val="22"/>
          <w:szCs w:val="22"/>
        </w:rPr>
      </w:pPr>
      <w:r w:rsidRPr="00B82747">
        <w:rPr>
          <w:sz w:val="22"/>
          <w:szCs w:val="22"/>
        </w:rPr>
        <w:t xml:space="preserve">Заказчик: Муниципальное бюджетное </w:t>
      </w:r>
      <w:r w:rsidR="00D968F7" w:rsidRPr="00B82747">
        <w:rPr>
          <w:sz w:val="22"/>
          <w:szCs w:val="22"/>
        </w:rPr>
        <w:t>учреждение «</w:t>
      </w:r>
      <w:r w:rsidR="009D47F9">
        <w:rPr>
          <w:sz w:val="22"/>
          <w:szCs w:val="22"/>
        </w:rPr>
        <w:t>Музей истории и этнографии</w:t>
      </w:r>
      <w:r w:rsidRPr="00B82747">
        <w:rPr>
          <w:sz w:val="22"/>
          <w:szCs w:val="22"/>
        </w:rPr>
        <w:t>», город Югорск</w:t>
      </w:r>
    </w:p>
    <w:p w:rsidR="00143FE2" w:rsidRPr="00B82747" w:rsidRDefault="00143FE2" w:rsidP="00FB6A3E">
      <w:pPr>
        <w:numPr>
          <w:ilvl w:val="1"/>
          <w:numId w:val="5"/>
        </w:numPr>
        <w:tabs>
          <w:tab w:val="num" w:pos="0"/>
          <w:tab w:val="num" w:pos="567"/>
        </w:tabs>
        <w:autoSpaceDE w:val="0"/>
        <w:autoSpaceDN w:val="0"/>
        <w:adjustRightInd w:val="0"/>
        <w:ind w:left="0" w:firstLine="0"/>
        <w:jc w:val="both"/>
        <w:rPr>
          <w:sz w:val="22"/>
          <w:szCs w:val="22"/>
        </w:rPr>
      </w:pPr>
      <w:r w:rsidRPr="00B82747">
        <w:rPr>
          <w:sz w:val="22"/>
          <w:szCs w:val="22"/>
        </w:rPr>
        <w:t xml:space="preserve">Место нахождения: 628260, Ханты - Мансийский автономный округ - Югра, Тюменская обл.,  г. Югорск, ул. Мира, </w:t>
      </w:r>
      <w:r w:rsidR="009D47F9">
        <w:rPr>
          <w:sz w:val="22"/>
          <w:szCs w:val="22"/>
        </w:rPr>
        <w:t>9</w:t>
      </w:r>
      <w:r w:rsidRPr="00B82747">
        <w:rPr>
          <w:sz w:val="22"/>
          <w:szCs w:val="22"/>
        </w:rPr>
        <w:t xml:space="preserve">. </w:t>
      </w:r>
    </w:p>
    <w:p w:rsidR="00143FE2" w:rsidRPr="00B82747" w:rsidRDefault="00143FE2" w:rsidP="00FB6A3E">
      <w:pPr>
        <w:numPr>
          <w:ilvl w:val="1"/>
          <w:numId w:val="5"/>
        </w:numPr>
        <w:tabs>
          <w:tab w:val="num" w:pos="0"/>
          <w:tab w:val="num" w:pos="567"/>
        </w:tabs>
        <w:autoSpaceDE w:val="0"/>
        <w:autoSpaceDN w:val="0"/>
        <w:adjustRightInd w:val="0"/>
        <w:ind w:left="0" w:firstLine="0"/>
        <w:jc w:val="both"/>
        <w:rPr>
          <w:sz w:val="22"/>
          <w:szCs w:val="22"/>
        </w:rPr>
      </w:pPr>
      <w:r w:rsidRPr="00B82747">
        <w:rPr>
          <w:sz w:val="22"/>
          <w:szCs w:val="22"/>
        </w:rPr>
        <w:t xml:space="preserve">Почтовый адрес: 628260, Ханты - Мансийский автономный округ - Югра, Тюменская обл.,  г. Югорск, ул. Мира, </w:t>
      </w:r>
      <w:r w:rsidR="009D47F9">
        <w:rPr>
          <w:sz w:val="22"/>
          <w:szCs w:val="22"/>
        </w:rPr>
        <w:t>9</w:t>
      </w:r>
      <w:r w:rsidRPr="00B82747">
        <w:rPr>
          <w:sz w:val="22"/>
          <w:szCs w:val="22"/>
        </w:rPr>
        <w:t>.</w:t>
      </w:r>
    </w:p>
    <w:p w:rsidR="00143FE2" w:rsidRPr="00B82747" w:rsidRDefault="00143FE2" w:rsidP="00FB6A3E">
      <w:pPr>
        <w:numPr>
          <w:ilvl w:val="1"/>
          <w:numId w:val="5"/>
        </w:numPr>
        <w:tabs>
          <w:tab w:val="num" w:pos="0"/>
          <w:tab w:val="num" w:pos="567"/>
        </w:tabs>
        <w:autoSpaceDE w:val="0"/>
        <w:autoSpaceDN w:val="0"/>
        <w:adjustRightInd w:val="0"/>
        <w:ind w:left="0" w:firstLine="0"/>
        <w:jc w:val="both"/>
        <w:rPr>
          <w:sz w:val="22"/>
          <w:szCs w:val="22"/>
        </w:rPr>
      </w:pPr>
      <w:r w:rsidRPr="00B82747">
        <w:rPr>
          <w:sz w:val="22"/>
          <w:szCs w:val="22"/>
        </w:rPr>
        <w:t xml:space="preserve">Адрес электронной почты: </w:t>
      </w:r>
      <w:proofErr w:type="spellStart"/>
      <w:r w:rsidR="009D47F9">
        <w:rPr>
          <w:sz w:val="22"/>
          <w:szCs w:val="22"/>
          <w:lang w:val="en-US"/>
        </w:rPr>
        <w:t>suevat</w:t>
      </w:r>
      <w:proofErr w:type="spellEnd"/>
      <w:r w:rsidRPr="00B82747">
        <w:rPr>
          <w:sz w:val="22"/>
          <w:szCs w:val="22"/>
        </w:rPr>
        <w:t>@mail.ru</w:t>
      </w:r>
    </w:p>
    <w:p w:rsidR="00143FE2" w:rsidRPr="00B82747" w:rsidRDefault="00143FE2" w:rsidP="00FB6A3E">
      <w:pPr>
        <w:tabs>
          <w:tab w:val="num" w:pos="567"/>
          <w:tab w:val="num" w:pos="644"/>
        </w:tabs>
        <w:autoSpaceDE w:val="0"/>
        <w:autoSpaceDN w:val="0"/>
        <w:adjustRightInd w:val="0"/>
        <w:jc w:val="both"/>
        <w:rPr>
          <w:sz w:val="22"/>
          <w:szCs w:val="22"/>
        </w:rPr>
      </w:pPr>
      <w:r w:rsidRPr="00B82747">
        <w:rPr>
          <w:sz w:val="22"/>
          <w:szCs w:val="22"/>
        </w:rPr>
        <w:t>Номер контактного телефона: 8 (34675) 2-</w:t>
      </w:r>
      <w:r w:rsidR="001122E6" w:rsidRPr="001122E6">
        <w:rPr>
          <w:sz w:val="22"/>
          <w:szCs w:val="22"/>
        </w:rPr>
        <w:t>17-44</w:t>
      </w:r>
      <w:r w:rsidRPr="00B82747">
        <w:rPr>
          <w:sz w:val="22"/>
          <w:szCs w:val="22"/>
        </w:rPr>
        <w:t>.</w:t>
      </w:r>
    </w:p>
    <w:p w:rsidR="00143FE2" w:rsidRPr="00B82747" w:rsidRDefault="00143FE2" w:rsidP="001122E6">
      <w:pPr>
        <w:rPr>
          <w:sz w:val="22"/>
          <w:szCs w:val="22"/>
        </w:rPr>
      </w:pPr>
      <w:r w:rsidRPr="00B82747">
        <w:rPr>
          <w:sz w:val="22"/>
          <w:szCs w:val="22"/>
        </w:rPr>
        <w:t xml:space="preserve">Ответственное должностное </w:t>
      </w:r>
      <w:r w:rsidRPr="001122E6">
        <w:rPr>
          <w:sz w:val="22"/>
          <w:szCs w:val="22"/>
        </w:rPr>
        <w:t xml:space="preserve">лицо: </w:t>
      </w:r>
      <w:r w:rsidR="001122E6" w:rsidRPr="001122E6">
        <w:rPr>
          <w:sz w:val="22"/>
          <w:szCs w:val="22"/>
        </w:rPr>
        <w:t xml:space="preserve">заместитель директора Краснова Наталья Ивановна </w:t>
      </w:r>
    </w:p>
    <w:p w:rsidR="00143FE2" w:rsidRPr="00B82747" w:rsidRDefault="00143FE2" w:rsidP="00FB6A3E">
      <w:pPr>
        <w:numPr>
          <w:ilvl w:val="1"/>
          <w:numId w:val="5"/>
        </w:numPr>
        <w:tabs>
          <w:tab w:val="num" w:pos="0"/>
          <w:tab w:val="num" w:pos="567"/>
        </w:tabs>
        <w:autoSpaceDE w:val="0"/>
        <w:autoSpaceDN w:val="0"/>
        <w:adjustRightInd w:val="0"/>
        <w:ind w:left="0" w:firstLine="0"/>
        <w:jc w:val="both"/>
        <w:rPr>
          <w:sz w:val="22"/>
          <w:szCs w:val="22"/>
        </w:rPr>
      </w:pPr>
      <w:r w:rsidRPr="00B82747">
        <w:rPr>
          <w:sz w:val="22"/>
          <w:szCs w:val="22"/>
        </w:rPr>
        <w:t>Уполномоченный орган (учреждение): Администрация города Югорска.</w:t>
      </w:r>
    </w:p>
    <w:p w:rsidR="00143FE2" w:rsidRPr="00B82747" w:rsidRDefault="00143FE2" w:rsidP="00FB6A3E">
      <w:pPr>
        <w:tabs>
          <w:tab w:val="num" w:pos="567"/>
          <w:tab w:val="num" w:pos="644"/>
        </w:tabs>
        <w:autoSpaceDE w:val="0"/>
        <w:autoSpaceDN w:val="0"/>
        <w:adjustRightInd w:val="0"/>
        <w:jc w:val="both"/>
        <w:rPr>
          <w:sz w:val="22"/>
          <w:szCs w:val="22"/>
        </w:rPr>
      </w:pPr>
      <w:r w:rsidRPr="00B82747">
        <w:rPr>
          <w:sz w:val="22"/>
          <w:szCs w:val="22"/>
        </w:rPr>
        <w:t xml:space="preserve">Место нахождения: 628260, Ханты - Мансийский автономный округ - Югра, Тюменская обл.,  г. Югорск, ул. 40 лет Победы, 11, </w:t>
      </w:r>
      <w:proofErr w:type="spellStart"/>
      <w:r w:rsidRPr="00B82747">
        <w:rPr>
          <w:sz w:val="22"/>
          <w:szCs w:val="22"/>
        </w:rPr>
        <w:t>каб</w:t>
      </w:r>
      <w:proofErr w:type="spellEnd"/>
      <w:r w:rsidRPr="00B82747">
        <w:rPr>
          <w:sz w:val="22"/>
          <w:szCs w:val="22"/>
        </w:rPr>
        <w:t>. 310.</w:t>
      </w:r>
    </w:p>
    <w:p w:rsidR="00143FE2" w:rsidRPr="00B82747" w:rsidRDefault="00143FE2" w:rsidP="00FB6A3E">
      <w:pPr>
        <w:tabs>
          <w:tab w:val="num" w:pos="567"/>
          <w:tab w:val="num" w:pos="644"/>
        </w:tabs>
        <w:autoSpaceDE w:val="0"/>
        <w:autoSpaceDN w:val="0"/>
        <w:adjustRightInd w:val="0"/>
        <w:jc w:val="both"/>
        <w:rPr>
          <w:sz w:val="22"/>
          <w:szCs w:val="22"/>
        </w:rPr>
      </w:pPr>
      <w:r w:rsidRPr="00B82747">
        <w:rPr>
          <w:sz w:val="22"/>
          <w:szCs w:val="22"/>
        </w:rPr>
        <w:t xml:space="preserve">Почтовый адрес: 628260, Ханты - Мансийский автономный округ - Югра, Тюменская обл.,  г. Югорск, ул. 40 лет Победы, 11. </w:t>
      </w:r>
    </w:p>
    <w:p w:rsidR="00143FE2" w:rsidRPr="00B82747" w:rsidRDefault="00143FE2" w:rsidP="00FB6A3E">
      <w:pPr>
        <w:numPr>
          <w:ilvl w:val="0"/>
          <w:numId w:val="5"/>
        </w:numPr>
        <w:tabs>
          <w:tab w:val="num" w:pos="0"/>
          <w:tab w:val="num" w:pos="567"/>
        </w:tabs>
        <w:autoSpaceDE w:val="0"/>
        <w:autoSpaceDN w:val="0"/>
        <w:adjustRightInd w:val="0"/>
        <w:ind w:left="0" w:firstLine="0"/>
        <w:jc w:val="both"/>
        <w:rPr>
          <w:sz w:val="22"/>
          <w:szCs w:val="22"/>
        </w:rPr>
      </w:pPr>
      <w:r w:rsidRPr="00B82747">
        <w:rPr>
          <w:sz w:val="22"/>
          <w:szCs w:val="22"/>
        </w:rPr>
        <w:t>Адрес электронной почты: omz@ugorsk.ru .</w:t>
      </w:r>
    </w:p>
    <w:p w:rsidR="00143FE2" w:rsidRPr="00B82747" w:rsidRDefault="00143FE2" w:rsidP="00FB6A3E">
      <w:pPr>
        <w:numPr>
          <w:ilvl w:val="0"/>
          <w:numId w:val="5"/>
        </w:numPr>
        <w:tabs>
          <w:tab w:val="num" w:pos="0"/>
          <w:tab w:val="num" w:pos="567"/>
        </w:tabs>
        <w:autoSpaceDE w:val="0"/>
        <w:autoSpaceDN w:val="0"/>
        <w:adjustRightInd w:val="0"/>
        <w:ind w:left="0" w:firstLine="0"/>
        <w:jc w:val="both"/>
        <w:rPr>
          <w:sz w:val="22"/>
          <w:szCs w:val="22"/>
        </w:rPr>
      </w:pPr>
      <w:r w:rsidRPr="00B82747">
        <w:rPr>
          <w:sz w:val="22"/>
          <w:szCs w:val="22"/>
        </w:rPr>
        <w:t>Номер контактного телефона: (34675) 50037.</w:t>
      </w:r>
    </w:p>
    <w:p w:rsidR="00143FE2" w:rsidRPr="00B82747" w:rsidRDefault="00143FE2" w:rsidP="00FB6A3E">
      <w:pPr>
        <w:numPr>
          <w:ilvl w:val="0"/>
          <w:numId w:val="5"/>
        </w:numPr>
        <w:tabs>
          <w:tab w:val="num" w:pos="0"/>
          <w:tab w:val="num" w:pos="567"/>
        </w:tabs>
        <w:autoSpaceDE w:val="0"/>
        <w:autoSpaceDN w:val="0"/>
        <w:adjustRightInd w:val="0"/>
        <w:ind w:left="0" w:firstLine="0"/>
        <w:jc w:val="both"/>
        <w:rPr>
          <w:sz w:val="22"/>
          <w:szCs w:val="22"/>
        </w:rPr>
      </w:pPr>
      <w:r w:rsidRPr="00B82747">
        <w:rPr>
          <w:sz w:val="22"/>
          <w:szCs w:val="22"/>
        </w:rPr>
        <w:t xml:space="preserve">Ответственное должностное лицо: </w:t>
      </w:r>
      <w:r w:rsidR="00BD304C" w:rsidRPr="00B82747">
        <w:rPr>
          <w:sz w:val="22"/>
          <w:szCs w:val="22"/>
        </w:rPr>
        <w:t xml:space="preserve">заместитель </w:t>
      </w:r>
      <w:r w:rsidRPr="00B82747">
        <w:rPr>
          <w:sz w:val="22"/>
          <w:szCs w:val="22"/>
        </w:rPr>
        <w:t>начальник</w:t>
      </w:r>
      <w:r w:rsidR="00BD304C" w:rsidRPr="00B82747">
        <w:rPr>
          <w:sz w:val="22"/>
          <w:szCs w:val="22"/>
        </w:rPr>
        <w:t>а</w:t>
      </w:r>
      <w:r w:rsidRPr="00B82747">
        <w:rPr>
          <w:sz w:val="22"/>
          <w:szCs w:val="22"/>
        </w:rPr>
        <w:t xml:space="preserve"> отдела муниципальных закупок </w:t>
      </w:r>
      <w:r w:rsidR="00BD304C" w:rsidRPr="00B82747">
        <w:rPr>
          <w:sz w:val="22"/>
          <w:szCs w:val="22"/>
        </w:rPr>
        <w:t>Боярищева Татьяна Федоровна</w:t>
      </w:r>
      <w:r w:rsidRPr="00B82747">
        <w:rPr>
          <w:sz w:val="22"/>
          <w:szCs w:val="22"/>
        </w:rPr>
        <w:t>.</w:t>
      </w:r>
    </w:p>
    <w:p w:rsidR="00143FE2" w:rsidRPr="00B82747" w:rsidRDefault="00143FE2" w:rsidP="00FB6A3E">
      <w:pPr>
        <w:numPr>
          <w:ilvl w:val="1"/>
          <w:numId w:val="5"/>
        </w:numPr>
        <w:tabs>
          <w:tab w:val="num" w:pos="0"/>
          <w:tab w:val="num" w:pos="567"/>
        </w:tabs>
        <w:autoSpaceDE w:val="0"/>
        <w:autoSpaceDN w:val="0"/>
        <w:adjustRightInd w:val="0"/>
        <w:ind w:left="0" w:firstLine="0"/>
        <w:jc w:val="both"/>
        <w:rPr>
          <w:sz w:val="22"/>
          <w:szCs w:val="22"/>
        </w:rPr>
      </w:pPr>
      <w:r w:rsidRPr="00B82747">
        <w:rPr>
          <w:sz w:val="22"/>
          <w:szCs w:val="22"/>
        </w:rPr>
        <w:t xml:space="preserve">Специализированная организация: </w:t>
      </w:r>
      <w:r w:rsidRPr="00B82747">
        <w:rPr>
          <w:sz w:val="22"/>
          <w:szCs w:val="22"/>
          <w:u w:val="single"/>
        </w:rPr>
        <w:t>не привлекается.</w:t>
      </w:r>
    </w:p>
    <w:p w:rsidR="00463966" w:rsidRPr="00B82747" w:rsidRDefault="00463966" w:rsidP="00FB6A3E">
      <w:pPr>
        <w:numPr>
          <w:ilvl w:val="0"/>
          <w:numId w:val="5"/>
        </w:numPr>
        <w:tabs>
          <w:tab w:val="num" w:pos="0"/>
          <w:tab w:val="num" w:pos="567"/>
        </w:tabs>
        <w:autoSpaceDE w:val="0"/>
        <w:autoSpaceDN w:val="0"/>
        <w:adjustRightInd w:val="0"/>
        <w:ind w:left="0" w:firstLine="0"/>
        <w:jc w:val="both"/>
        <w:rPr>
          <w:sz w:val="22"/>
          <w:szCs w:val="22"/>
        </w:rPr>
      </w:pPr>
      <w:r w:rsidRPr="00B82747">
        <w:rPr>
          <w:sz w:val="22"/>
          <w:szCs w:val="22"/>
        </w:rPr>
        <w:t xml:space="preserve">Адрес электронной площадки в информационно-телекоммуникационной сети «Интернет»: </w:t>
      </w:r>
      <w:hyperlink r:id="rId9" w:history="1">
        <w:r w:rsidR="00CC6813" w:rsidRPr="00B82747">
          <w:rPr>
            <w:rStyle w:val="a4"/>
            <w:sz w:val="22"/>
            <w:szCs w:val="22"/>
          </w:rPr>
          <w:t>http://</w:t>
        </w:r>
        <w:proofErr w:type="spellStart"/>
        <w:r w:rsidR="00CC6813" w:rsidRPr="00B82747">
          <w:rPr>
            <w:rStyle w:val="a4"/>
            <w:sz w:val="22"/>
            <w:szCs w:val="22"/>
            <w:lang w:val="en-US"/>
          </w:rPr>
          <w:t>sberbank</w:t>
        </w:r>
        <w:proofErr w:type="spellEnd"/>
        <w:r w:rsidR="00CC6813" w:rsidRPr="00B82747">
          <w:rPr>
            <w:rStyle w:val="a4"/>
            <w:sz w:val="22"/>
            <w:szCs w:val="22"/>
          </w:rPr>
          <w:t>-</w:t>
        </w:r>
        <w:proofErr w:type="spellStart"/>
        <w:r w:rsidR="00CC6813" w:rsidRPr="00B82747">
          <w:rPr>
            <w:rStyle w:val="a4"/>
            <w:sz w:val="22"/>
            <w:szCs w:val="22"/>
            <w:lang w:val="en-US"/>
          </w:rPr>
          <w:t>ast</w:t>
        </w:r>
        <w:proofErr w:type="spellEnd"/>
        <w:r w:rsidR="00CC6813" w:rsidRPr="00B82747">
          <w:rPr>
            <w:rStyle w:val="a4"/>
            <w:sz w:val="22"/>
            <w:szCs w:val="22"/>
          </w:rPr>
          <w:t>.</w:t>
        </w:r>
        <w:proofErr w:type="spellStart"/>
        <w:r w:rsidR="00CC6813" w:rsidRPr="00B82747">
          <w:rPr>
            <w:rStyle w:val="a4"/>
            <w:sz w:val="22"/>
            <w:szCs w:val="22"/>
          </w:rPr>
          <w:t>ru</w:t>
        </w:r>
        <w:proofErr w:type="spellEnd"/>
        <w:r w:rsidR="00CC6813" w:rsidRPr="00B82747">
          <w:rPr>
            <w:rStyle w:val="a4"/>
            <w:sz w:val="22"/>
            <w:szCs w:val="22"/>
          </w:rPr>
          <w:t>/</w:t>
        </w:r>
      </w:hyperlink>
      <w:r w:rsidRPr="00B82747">
        <w:rPr>
          <w:sz w:val="22"/>
          <w:szCs w:val="22"/>
          <w:u w:val="single"/>
        </w:rPr>
        <w:t>.</w:t>
      </w:r>
    </w:p>
    <w:p w:rsidR="00463966" w:rsidRPr="00B82747" w:rsidRDefault="00463966" w:rsidP="009B1DBC">
      <w:pPr>
        <w:numPr>
          <w:ilvl w:val="0"/>
          <w:numId w:val="5"/>
        </w:numPr>
        <w:tabs>
          <w:tab w:val="num" w:pos="0"/>
        </w:tabs>
        <w:autoSpaceDE w:val="0"/>
        <w:autoSpaceDN w:val="0"/>
        <w:adjustRightInd w:val="0"/>
        <w:ind w:left="0" w:firstLine="539"/>
        <w:rPr>
          <w:sz w:val="22"/>
          <w:szCs w:val="22"/>
        </w:rPr>
      </w:pPr>
      <w:r w:rsidRPr="00B82747">
        <w:rPr>
          <w:sz w:val="22"/>
          <w:szCs w:val="22"/>
        </w:rPr>
        <w:t xml:space="preserve">Предмет и начальная (максимальная) цена </w:t>
      </w:r>
      <w:r w:rsidR="00A26B67" w:rsidRPr="00B82747">
        <w:rPr>
          <w:sz w:val="22"/>
          <w:szCs w:val="22"/>
        </w:rPr>
        <w:t>гражданско-правового договора</w:t>
      </w:r>
      <w:r w:rsidRPr="00B82747">
        <w:rPr>
          <w:sz w:val="22"/>
          <w:szCs w:val="22"/>
        </w:rPr>
        <w:t>:</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1417"/>
        <w:gridCol w:w="2977"/>
        <w:gridCol w:w="709"/>
        <w:gridCol w:w="992"/>
        <w:gridCol w:w="992"/>
        <w:gridCol w:w="1134"/>
      </w:tblGrid>
      <w:tr w:rsidR="002D14C0" w:rsidRPr="00FB6A3E" w:rsidTr="002964CA">
        <w:tc>
          <w:tcPr>
            <w:tcW w:w="9922" w:type="dxa"/>
            <w:gridSpan w:val="8"/>
            <w:tcBorders>
              <w:top w:val="single" w:sz="4" w:space="0" w:color="auto"/>
              <w:left w:val="single" w:sz="4" w:space="0" w:color="auto"/>
              <w:bottom w:val="single" w:sz="4" w:space="0" w:color="auto"/>
              <w:right w:val="single" w:sz="4" w:space="0" w:color="auto"/>
            </w:tcBorders>
            <w:vAlign w:val="center"/>
            <w:hideMark/>
          </w:tcPr>
          <w:p w:rsidR="002D14C0" w:rsidRPr="002964CA" w:rsidRDefault="002D14C0" w:rsidP="003E559D">
            <w:pPr>
              <w:autoSpaceDE w:val="0"/>
              <w:autoSpaceDN w:val="0"/>
              <w:adjustRightInd w:val="0"/>
              <w:jc w:val="center"/>
              <w:rPr>
                <w:sz w:val="18"/>
                <w:szCs w:val="18"/>
              </w:rPr>
            </w:pPr>
            <w:r w:rsidRPr="002964CA">
              <w:rPr>
                <w:sz w:val="18"/>
                <w:szCs w:val="18"/>
              </w:rPr>
              <w:t>Предмет гражданско-правового договора</w:t>
            </w:r>
          </w:p>
        </w:tc>
      </w:tr>
      <w:tr w:rsidR="002D14C0" w:rsidRPr="00F97AAC" w:rsidTr="002964CA">
        <w:trPr>
          <w:trHeight w:val="822"/>
        </w:trPr>
        <w:tc>
          <w:tcPr>
            <w:tcW w:w="425" w:type="dxa"/>
            <w:tcBorders>
              <w:top w:val="single" w:sz="4" w:space="0" w:color="auto"/>
              <w:left w:val="single" w:sz="4" w:space="0" w:color="auto"/>
              <w:bottom w:val="single" w:sz="4" w:space="0" w:color="auto"/>
              <w:right w:val="single" w:sz="4" w:space="0" w:color="auto"/>
            </w:tcBorders>
            <w:vAlign w:val="center"/>
            <w:hideMark/>
          </w:tcPr>
          <w:p w:rsidR="002D14C0" w:rsidRPr="002964CA" w:rsidRDefault="002D14C0" w:rsidP="002D14C0">
            <w:pPr>
              <w:pStyle w:val="a5"/>
              <w:autoSpaceDE w:val="0"/>
              <w:autoSpaceDN w:val="0"/>
              <w:adjustRightInd w:val="0"/>
              <w:spacing w:before="0" w:beforeAutospacing="0" w:after="0" w:afterAutospacing="0"/>
              <w:jc w:val="center"/>
              <w:rPr>
                <w:sz w:val="18"/>
                <w:szCs w:val="18"/>
              </w:rPr>
            </w:pPr>
            <w:r w:rsidRPr="002964CA">
              <w:rPr>
                <w:sz w:val="18"/>
                <w:szCs w:val="18"/>
              </w:rPr>
              <w:t xml:space="preserve">№ </w:t>
            </w:r>
            <w:proofErr w:type="gramStart"/>
            <w:r w:rsidRPr="002964CA">
              <w:rPr>
                <w:sz w:val="18"/>
                <w:szCs w:val="18"/>
              </w:rPr>
              <w:t>п</w:t>
            </w:r>
            <w:proofErr w:type="gramEnd"/>
            <w:r w:rsidRPr="002964CA">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hideMark/>
          </w:tcPr>
          <w:p w:rsidR="002D14C0" w:rsidRPr="002964CA" w:rsidRDefault="002D14C0" w:rsidP="002D14C0">
            <w:pPr>
              <w:pStyle w:val="a5"/>
              <w:autoSpaceDE w:val="0"/>
              <w:autoSpaceDN w:val="0"/>
              <w:adjustRightInd w:val="0"/>
              <w:spacing w:before="0" w:beforeAutospacing="0" w:after="0" w:afterAutospacing="0"/>
              <w:jc w:val="center"/>
              <w:rPr>
                <w:sz w:val="18"/>
                <w:szCs w:val="18"/>
              </w:rPr>
            </w:pPr>
            <w:r w:rsidRPr="002964CA">
              <w:rPr>
                <w:sz w:val="18"/>
                <w:szCs w:val="18"/>
              </w:rPr>
              <w:t>Код</w:t>
            </w:r>
          </w:p>
          <w:p w:rsidR="002D14C0" w:rsidRPr="002964CA" w:rsidRDefault="002D14C0" w:rsidP="002D14C0">
            <w:pPr>
              <w:pStyle w:val="a5"/>
              <w:autoSpaceDE w:val="0"/>
              <w:autoSpaceDN w:val="0"/>
              <w:adjustRightInd w:val="0"/>
              <w:spacing w:before="0" w:beforeAutospacing="0" w:after="0" w:afterAutospacing="0"/>
              <w:jc w:val="center"/>
              <w:rPr>
                <w:sz w:val="18"/>
                <w:szCs w:val="18"/>
              </w:rPr>
            </w:pPr>
            <w:r w:rsidRPr="002964CA">
              <w:rPr>
                <w:sz w:val="18"/>
                <w:szCs w:val="18"/>
              </w:rPr>
              <w:t>ОКПД</w:t>
            </w:r>
            <w:proofErr w:type="gramStart"/>
            <w:r w:rsidRPr="002964CA">
              <w:rPr>
                <w:sz w:val="18"/>
                <w:szCs w:val="18"/>
              </w:rPr>
              <w:t>2</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2D14C0" w:rsidRPr="002964CA" w:rsidRDefault="002D14C0" w:rsidP="002D14C0">
            <w:pPr>
              <w:pStyle w:val="a5"/>
              <w:autoSpaceDE w:val="0"/>
              <w:autoSpaceDN w:val="0"/>
              <w:adjustRightInd w:val="0"/>
              <w:spacing w:before="0" w:beforeAutospacing="0" w:after="0" w:afterAutospacing="0"/>
              <w:jc w:val="center"/>
              <w:rPr>
                <w:sz w:val="18"/>
                <w:szCs w:val="18"/>
              </w:rPr>
            </w:pPr>
            <w:r w:rsidRPr="002964CA">
              <w:rPr>
                <w:sz w:val="18"/>
                <w:szCs w:val="18"/>
              </w:rPr>
              <w:t>Наименование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2D14C0" w:rsidRPr="002964CA" w:rsidRDefault="002D14C0" w:rsidP="002D14C0">
            <w:pPr>
              <w:pStyle w:val="a5"/>
              <w:autoSpaceDE w:val="0"/>
              <w:autoSpaceDN w:val="0"/>
              <w:adjustRightInd w:val="0"/>
              <w:spacing w:before="0" w:beforeAutospacing="0" w:after="0" w:afterAutospacing="0"/>
              <w:jc w:val="center"/>
              <w:rPr>
                <w:sz w:val="18"/>
                <w:szCs w:val="18"/>
              </w:rPr>
            </w:pPr>
            <w:r w:rsidRPr="002964CA">
              <w:rPr>
                <w:sz w:val="18"/>
                <w:szCs w:val="18"/>
              </w:rPr>
              <w:t>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2D14C0" w:rsidRPr="002964CA" w:rsidRDefault="002D14C0" w:rsidP="002D14C0">
            <w:pPr>
              <w:autoSpaceDE w:val="0"/>
              <w:autoSpaceDN w:val="0"/>
              <w:adjustRightInd w:val="0"/>
              <w:jc w:val="center"/>
              <w:rPr>
                <w:sz w:val="18"/>
                <w:szCs w:val="18"/>
              </w:rPr>
            </w:pPr>
            <w:r w:rsidRPr="002964CA">
              <w:rPr>
                <w:sz w:val="18"/>
                <w:szCs w:val="18"/>
              </w:rPr>
              <w:t>Ед.</w:t>
            </w:r>
          </w:p>
          <w:p w:rsidR="002D14C0" w:rsidRPr="002964CA" w:rsidRDefault="002D14C0" w:rsidP="002D14C0">
            <w:pPr>
              <w:autoSpaceDE w:val="0"/>
              <w:autoSpaceDN w:val="0"/>
              <w:adjustRightInd w:val="0"/>
              <w:jc w:val="center"/>
              <w:rPr>
                <w:sz w:val="18"/>
                <w:szCs w:val="18"/>
              </w:rPr>
            </w:pPr>
            <w:r w:rsidRPr="002964CA">
              <w:rPr>
                <w:sz w:val="18"/>
                <w:szCs w:val="18"/>
              </w:rPr>
              <w:t>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2D14C0" w:rsidRPr="002964CA" w:rsidRDefault="002D14C0" w:rsidP="002D14C0">
            <w:pPr>
              <w:autoSpaceDE w:val="0"/>
              <w:autoSpaceDN w:val="0"/>
              <w:adjustRightInd w:val="0"/>
              <w:jc w:val="center"/>
              <w:rPr>
                <w:sz w:val="18"/>
                <w:szCs w:val="18"/>
              </w:rPr>
            </w:pPr>
            <w:r w:rsidRPr="002964CA">
              <w:rPr>
                <w:sz w:val="18"/>
                <w:szCs w:val="18"/>
              </w:rPr>
              <w:t>Количество поставляемых товаров</w:t>
            </w:r>
          </w:p>
        </w:tc>
        <w:tc>
          <w:tcPr>
            <w:tcW w:w="992" w:type="dxa"/>
            <w:tcBorders>
              <w:top w:val="single" w:sz="4" w:space="0" w:color="auto"/>
              <w:left w:val="single" w:sz="4" w:space="0" w:color="auto"/>
              <w:bottom w:val="single" w:sz="4" w:space="0" w:color="auto"/>
              <w:right w:val="single" w:sz="4" w:space="0" w:color="auto"/>
            </w:tcBorders>
            <w:vAlign w:val="center"/>
          </w:tcPr>
          <w:p w:rsidR="00F97AAC" w:rsidRPr="002964CA" w:rsidRDefault="002D14C0" w:rsidP="002D14C0">
            <w:pPr>
              <w:autoSpaceDE w:val="0"/>
              <w:autoSpaceDN w:val="0"/>
              <w:adjustRightInd w:val="0"/>
              <w:jc w:val="center"/>
              <w:rPr>
                <w:sz w:val="18"/>
                <w:szCs w:val="18"/>
              </w:rPr>
            </w:pPr>
            <w:r w:rsidRPr="002964CA">
              <w:rPr>
                <w:sz w:val="18"/>
                <w:szCs w:val="18"/>
              </w:rPr>
              <w:t>Цена,</w:t>
            </w:r>
          </w:p>
          <w:p w:rsidR="002D14C0" w:rsidRPr="002964CA" w:rsidRDefault="002D14C0" w:rsidP="002D14C0">
            <w:pPr>
              <w:autoSpaceDE w:val="0"/>
              <w:autoSpaceDN w:val="0"/>
              <w:adjustRightInd w:val="0"/>
              <w:jc w:val="center"/>
              <w:rPr>
                <w:sz w:val="18"/>
                <w:szCs w:val="18"/>
              </w:rPr>
            </w:pPr>
            <w:r w:rsidRPr="002964CA">
              <w:rPr>
                <w:sz w:val="18"/>
                <w:szCs w:val="18"/>
              </w:rPr>
              <w:t xml:space="preserve"> в </w:t>
            </w:r>
            <w:r w:rsidR="002964CA" w:rsidRPr="002964CA">
              <w:rPr>
                <w:sz w:val="18"/>
                <w:szCs w:val="18"/>
              </w:rPr>
              <w:t xml:space="preserve">тыс. </w:t>
            </w:r>
            <w:r w:rsidRPr="002964CA">
              <w:rPr>
                <w:sz w:val="18"/>
                <w:szCs w:val="18"/>
              </w:rPr>
              <w:t>руб.</w:t>
            </w:r>
          </w:p>
        </w:tc>
        <w:tc>
          <w:tcPr>
            <w:tcW w:w="1134" w:type="dxa"/>
            <w:tcBorders>
              <w:top w:val="single" w:sz="4" w:space="0" w:color="auto"/>
              <w:left w:val="single" w:sz="4" w:space="0" w:color="auto"/>
              <w:bottom w:val="single" w:sz="4" w:space="0" w:color="auto"/>
              <w:right w:val="single" w:sz="4" w:space="0" w:color="auto"/>
            </w:tcBorders>
            <w:vAlign w:val="center"/>
          </w:tcPr>
          <w:p w:rsidR="00F97AAC" w:rsidRPr="002964CA" w:rsidRDefault="002D14C0" w:rsidP="002D14C0">
            <w:pPr>
              <w:autoSpaceDE w:val="0"/>
              <w:autoSpaceDN w:val="0"/>
              <w:adjustRightInd w:val="0"/>
              <w:jc w:val="center"/>
              <w:rPr>
                <w:sz w:val="18"/>
                <w:szCs w:val="18"/>
              </w:rPr>
            </w:pPr>
            <w:r w:rsidRPr="002964CA">
              <w:rPr>
                <w:sz w:val="18"/>
                <w:szCs w:val="18"/>
              </w:rPr>
              <w:t>Сумма</w:t>
            </w:r>
          </w:p>
          <w:p w:rsidR="002D14C0" w:rsidRPr="002964CA" w:rsidRDefault="002D14C0" w:rsidP="002D14C0">
            <w:pPr>
              <w:autoSpaceDE w:val="0"/>
              <w:autoSpaceDN w:val="0"/>
              <w:adjustRightInd w:val="0"/>
              <w:jc w:val="center"/>
              <w:rPr>
                <w:sz w:val="18"/>
                <w:szCs w:val="18"/>
              </w:rPr>
            </w:pPr>
            <w:r w:rsidRPr="002964CA">
              <w:rPr>
                <w:sz w:val="18"/>
                <w:szCs w:val="18"/>
              </w:rPr>
              <w:t xml:space="preserve"> в </w:t>
            </w:r>
            <w:r w:rsidR="002964CA" w:rsidRPr="002964CA">
              <w:rPr>
                <w:sz w:val="18"/>
                <w:szCs w:val="18"/>
              </w:rPr>
              <w:t xml:space="preserve">тыс. </w:t>
            </w:r>
            <w:r w:rsidRPr="002964CA">
              <w:rPr>
                <w:sz w:val="18"/>
                <w:szCs w:val="18"/>
              </w:rPr>
              <w:t>руб.</w:t>
            </w:r>
          </w:p>
        </w:tc>
      </w:tr>
      <w:tr w:rsidR="0038167A" w:rsidRPr="002964CA" w:rsidTr="009831C3">
        <w:tc>
          <w:tcPr>
            <w:tcW w:w="425" w:type="dxa"/>
            <w:tcBorders>
              <w:top w:val="single" w:sz="4" w:space="0" w:color="auto"/>
              <w:left w:val="single" w:sz="4" w:space="0" w:color="auto"/>
              <w:bottom w:val="single" w:sz="4" w:space="0" w:color="auto"/>
              <w:right w:val="single" w:sz="4" w:space="0" w:color="auto"/>
            </w:tcBorders>
          </w:tcPr>
          <w:p w:rsidR="0038167A" w:rsidRPr="002964CA" w:rsidRDefault="0038167A" w:rsidP="009831C3">
            <w:pPr>
              <w:rPr>
                <w:color w:val="000000"/>
                <w:sz w:val="18"/>
                <w:szCs w:val="18"/>
              </w:rPr>
            </w:pPr>
            <w:r w:rsidRPr="002964CA">
              <w:rPr>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38167A" w:rsidRPr="002964CA" w:rsidRDefault="0038167A" w:rsidP="009831C3">
            <w:pPr>
              <w:rPr>
                <w:sz w:val="18"/>
                <w:szCs w:val="18"/>
              </w:rPr>
            </w:pPr>
            <w:r w:rsidRPr="002964CA">
              <w:rPr>
                <w:sz w:val="18"/>
                <w:szCs w:val="18"/>
              </w:rPr>
              <w:t>31.01.11.122</w:t>
            </w:r>
          </w:p>
        </w:tc>
        <w:tc>
          <w:tcPr>
            <w:tcW w:w="1417" w:type="dxa"/>
            <w:tcBorders>
              <w:top w:val="single" w:sz="4" w:space="0" w:color="auto"/>
              <w:left w:val="single" w:sz="4" w:space="0" w:color="auto"/>
              <w:bottom w:val="single" w:sz="4" w:space="0" w:color="auto"/>
              <w:right w:val="single" w:sz="4" w:space="0" w:color="auto"/>
            </w:tcBorders>
          </w:tcPr>
          <w:p w:rsidR="0038167A" w:rsidRPr="002964CA" w:rsidRDefault="0038167A" w:rsidP="00412D05">
            <w:pPr>
              <w:jc w:val="center"/>
              <w:rPr>
                <w:sz w:val="18"/>
                <w:szCs w:val="18"/>
              </w:rPr>
            </w:pPr>
            <w:r w:rsidRPr="002964CA">
              <w:rPr>
                <w:sz w:val="18"/>
                <w:szCs w:val="18"/>
              </w:rPr>
              <w:t>Шкаф архивный разборный</w:t>
            </w:r>
          </w:p>
        </w:tc>
        <w:tc>
          <w:tcPr>
            <w:tcW w:w="2977" w:type="dxa"/>
            <w:tcBorders>
              <w:top w:val="single" w:sz="4" w:space="0" w:color="auto"/>
              <w:left w:val="single" w:sz="4" w:space="0" w:color="auto"/>
              <w:bottom w:val="single" w:sz="4" w:space="0" w:color="auto"/>
              <w:right w:val="single" w:sz="4" w:space="0" w:color="auto"/>
            </w:tcBorders>
          </w:tcPr>
          <w:p w:rsidR="0038167A" w:rsidRDefault="0038167A" w:rsidP="00412D05">
            <w:pPr>
              <w:rPr>
                <w:sz w:val="18"/>
                <w:szCs w:val="18"/>
              </w:rPr>
            </w:pPr>
            <w:r w:rsidRPr="002964CA">
              <w:rPr>
                <w:sz w:val="18"/>
                <w:szCs w:val="18"/>
              </w:rPr>
              <w:t>Шкаф металлический, архивный. Габаритные размеры: высота не менее 1820 мм Ширина не менее 800 мм Глубина не менее 370 мм и не более 500 мм. Количество съемных полок не менее 4 шт. Полки регулируются по высоте с шагом не более 35мм. Допустимая нагрузка на полку не менее 50 кг. Окрашен порошковой краской, цвет серый RAL 7038. Наличие системы запирания шкафа. Наличие сертификата качества</w:t>
            </w:r>
          </w:p>
          <w:p w:rsidR="007F7521" w:rsidRPr="002964CA" w:rsidRDefault="007F7521" w:rsidP="00F6638C">
            <w:pPr>
              <w:rPr>
                <w:sz w:val="18"/>
                <w:szCs w:val="18"/>
              </w:rPr>
            </w:pPr>
            <w:r>
              <w:rPr>
                <w:sz w:val="18"/>
                <w:szCs w:val="18"/>
              </w:rPr>
              <w:t>Соответствует Техническому</w:t>
            </w:r>
            <w:r w:rsidRPr="007F7521">
              <w:rPr>
                <w:sz w:val="18"/>
                <w:szCs w:val="18"/>
              </w:rPr>
              <w:t xml:space="preserve"> регламент</w:t>
            </w:r>
            <w:r>
              <w:rPr>
                <w:sz w:val="18"/>
                <w:szCs w:val="18"/>
              </w:rPr>
              <w:t>у</w:t>
            </w:r>
            <w:r w:rsidRPr="007F7521">
              <w:rPr>
                <w:sz w:val="18"/>
                <w:szCs w:val="18"/>
              </w:rPr>
              <w:t xml:space="preserve"> Таможенного союза "О безопасност</w:t>
            </w:r>
            <w:r w:rsidR="00F6638C">
              <w:rPr>
                <w:sz w:val="18"/>
                <w:szCs w:val="18"/>
              </w:rPr>
              <w:t>и мебельной продукции" (</w:t>
            </w:r>
            <w:proofErr w:type="gramStart"/>
            <w:r w:rsidR="00F6638C">
              <w:rPr>
                <w:sz w:val="18"/>
                <w:szCs w:val="18"/>
              </w:rPr>
              <w:t>ТР</w:t>
            </w:r>
            <w:proofErr w:type="gramEnd"/>
            <w:r w:rsidR="00F6638C">
              <w:rPr>
                <w:sz w:val="18"/>
                <w:szCs w:val="18"/>
              </w:rPr>
              <w:t xml:space="preserve"> ТС </w:t>
            </w:r>
            <w:r w:rsidRPr="007F7521">
              <w:rPr>
                <w:sz w:val="18"/>
                <w:szCs w:val="18"/>
              </w:rPr>
              <w:t>025</w:t>
            </w:r>
            <w:r w:rsidR="00F6638C">
              <w:rPr>
                <w:sz w:val="18"/>
                <w:szCs w:val="18"/>
              </w:rPr>
              <w:t>/</w:t>
            </w:r>
            <w:r w:rsidRPr="007F7521">
              <w:rPr>
                <w:sz w:val="18"/>
                <w:szCs w:val="18"/>
              </w:rPr>
              <w:t xml:space="preserve"> 2012)</w:t>
            </w:r>
          </w:p>
        </w:tc>
        <w:tc>
          <w:tcPr>
            <w:tcW w:w="709" w:type="dxa"/>
            <w:tcBorders>
              <w:top w:val="single" w:sz="4" w:space="0" w:color="auto"/>
              <w:left w:val="single" w:sz="4" w:space="0" w:color="auto"/>
              <w:bottom w:val="single" w:sz="4" w:space="0" w:color="auto"/>
              <w:right w:val="single" w:sz="4" w:space="0" w:color="auto"/>
            </w:tcBorders>
          </w:tcPr>
          <w:p w:rsidR="0038167A" w:rsidRPr="002964CA" w:rsidRDefault="00C97B67" w:rsidP="009831C3">
            <w:pPr>
              <w:rPr>
                <w:sz w:val="18"/>
                <w:szCs w:val="18"/>
              </w:rPr>
            </w:pPr>
            <w:proofErr w:type="spellStart"/>
            <w:proofErr w:type="gramStart"/>
            <w:r w:rsidRPr="002964CA">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38167A" w:rsidRPr="002964CA" w:rsidRDefault="00C97B67" w:rsidP="009831C3">
            <w:pPr>
              <w:rPr>
                <w:bCs/>
                <w:sz w:val="18"/>
                <w:szCs w:val="18"/>
              </w:rPr>
            </w:pPr>
            <w:r w:rsidRPr="002964CA">
              <w:rPr>
                <w:bCs/>
                <w:sz w:val="18"/>
                <w:szCs w:val="18"/>
              </w:rPr>
              <w:t>14</w:t>
            </w:r>
          </w:p>
        </w:tc>
        <w:tc>
          <w:tcPr>
            <w:tcW w:w="992" w:type="dxa"/>
            <w:tcBorders>
              <w:top w:val="single" w:sz="4" w:space="0" w:color="auto"/>
              <w:left w:val="single" w:sz="4" w:space="0" w:color="auto"/>
              <w:bottom w:val="single" w:sz="4" w:space="0" w:color="auto"/>
              <w:right w:val="single" w:sz="4" w:space="0" w:color="auto"/>
            </w:tcBorders>
          </w:tcPr>
          <w:p w:rsidR="0038167A" w:rsidRPr="002964CA" w:rsidRDefault="002964CA" w:rsidP="009831C3">
            <w:pPr>
              <w:rPr>
                <w:bCs/>
                <w:sz w:val="18"/>
                <w:szCs w:val="18"/>
              </w:rPr>
            </w:pPr>
            <w:r w:rsidRPr="002964CA">
              <w:rPr>
                <w:bCs/>
                <w:sz w:val="18"/>
                <w:szCs w:val="18"/>
              </w:rPr>
              <w:t>9,065</w:t>
            </w:r>
          </w:p>
        </w:tc>
        <w:tc>
          <w:tcPr>
            <w:tcW w:w="1134" w:type="dxa"/>
            <w:tcBorders>
              <w:top w:val="single" w:sz="4" w:space="0" w:color="auto"/>
              <w:left w:val="single" w:sz="4" w:space="0" w:color="auto"/>
              <w:bottom w:val="single" w:sz="4" w:space="0" w:color="auto"/>
              <w:right w:val="single" w:sz="4" w:space="0" w:color="auto"/>
            </w:tcBorders>
          </w:tcPr>
          <w:p w:rsidR="0038167A" w:rsidRPr="002964CA" w:rsidRDefault="007474D3" w:rsidP="009831C3">
            <w:pPr>
              <w:rPr>
                <w:bCs/>
                <w:sz w:val="18"/>
                <w:szCs w:val="18"/>
              </w:rPr>
            </w:pPr>
            <w:r w:rsidRPr="002964CA">
              <w:rPr>
                <w:bCs/>
                <w:sz w:val="18"/>
                <w:szCs w:val="18"/>
              </w:rPr>
              <w:t>126,91</w:t>
            </w:r>
          </w:p>
        </w:tc>
      </w:tr>
      <w:tr w:rsidR="00C97B67" w:rsidRPr="002964CA" w:rsidTr="009831C3">
        <w:trPr>
          <w:trHeight w:val="1045"/>
        </w:trPr>
        <w:tc>
          <w:tcPr>
            <w:tcW w:w="425" w:type="dxa"/>
            <w:tcBorders>
              <w:top w:val="single" w:sz="4" w:space="0" w:color="auto"/>
              <w:left w:val="single" w:sz="4" w:space="0" w:color="auto"/>
              <w:bottom w:val="single" w:sz="4" w:space="0" w:color="auto"/>
              <w:right w:val="single" w:sz="4" w:space="0" w:color="auto"/>
            </w:tcBorders>
          </w:tcPr>
          <w:p w:rsidR="00C97B67" w:rsidRPr="002964CA" w:rsidRDefault="00C97B67" w:rsidP="009831C3">
            <w:pPr>
              <w:rPr>
                <w:color w:val="000000"/>
                <w:sz w:val="18"/>
                <w:szCs w:val="18"/>
              </w:rPr>
            </w:pPr>
            <w:r w:rsidRPr="002964CA">
              <w:rPr>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C97B67" w:rsidRPr="002964CA" w:rsidRDefault="00C97B67" w:rsidP="009831C3">
            <w:pPr>
              <w:rPr>
                <w:sz w:val="18"/>
                <w:szCs w:val="18"/>
              </w:rPr>
            </w:pPr>
            <w:r w:rsidRPr="002964CA">
              <w:rPr>
                <w:sz w:val="18"/>
                <w:szCs w:val="18"/>
              </w:rPr>
              <w:t>31.01.11.122</w:t>
            </w:r>
          </w:p>
        </w:tc>
        <w:tc>
          <w:tcPr>
            <w:tcW w:w="1417" w:type="dxa"/>
            <w:tcBorders>
              <w:top w:val="single" w:sz="4" w:space="0" w:color="auto"/>
              <w:left w:val="single" w:sz="4" w:space="0" w:color="auto"/>
              <w:bottom w:val="single" w:sz="4" w:space="0" w:color="auto"/>
              <w:right w:val="single" w:sz="4" w:space="0" w:color="auto"/>
            </w:tcBorders>
          </w:tcPr>
          <w:p w:rsidR="00C97B67" w:rsidRPr="002964CA" w:rsidRDefault="00C97B67" w:rsidP="00412D05">
            <w:pPr>
              <w:jc w:val="center"/>
              <w:rPr>
                <w:sz w:val="18"/>
                <w:szCs w:val="18"/>
              </w:rPr>
            </w:pPr>
            <w:r w:rsidRPr="002964CA">
              <w:rPr>
                <w:sz w:val="18"/>
                <w:szCs w:val="18"/>
              </w:rPr>
              <w:t>Шкаф архивный разборный</w:t>
            </w:r>
          </w:p>
        </w:tc>
        <w:tc>
          <w:tcPr>
            <w:tcW w:w="2977" w:type="dxa"/>
            <w:tcBorders>
              <w:top w:val="single" w:sz="4" w:space="0" w:color="auto"/>
              <w:left w:val="single" w:sz="4" w:space="0" w:color="auto"/>
              <w:bottom w:val="single" w:sz="4" w:space="0" w:color="auto"/>
              <w:right w:val="single" w:sz="4" w:space="0" w:color="auto"/>
            </w:tcBorders>
          </w:tcPr>
          <w:p w:rsidR="00C97B67" w:rsidRDefault="00C97B67" w:rsidP="00412D05">
            <w:pPr>
              <w:rPr>
                <w:sz w:val="18"/>
                <w:szCs w:val="18"/>
              </w:rPr>
            </w:pPr>
            <w:r w:rsidRPr="002964CA">
              <w:rPr>
                <w:sz w:val="18"/>
                <w:szCs w:val="18"/>
              </w:rPr>
              <w:t>Шкаф металлический, архивный. Габаритные размеры: высота не менее 790 мм Ширина не менее 800 мм Глубина не менее 370 мм и не более 500 мм. Количество съемных полок не менее 1 шт. Полки регулируются по высоте с шагом не более 35мм. Допустимая нагрузка на полку не менее 50 кг. Окрашен порошковой краской, цвет серый RAL 7038. Наличие системы запирания шкафа. Наличие сертификата качества.</w:t>
            </w:r>
          </w:p>
          <w:p w:rsidR="007F7521" w:rsidRPr="002964CA" w:rsidRDefault="007F7521" w:rsidP="00412D05">
            <w:pPr>
              <w:rPr>
                <w:sz w:val="18"/>
                <w:szCs w:val="18"/>
              </w:rPr>
            </w:pPr>
            <w:r>
              <w:rPr>
                <w:sz w:val="18"/>
                <w:szCs w:val="18"/>
              </w:rPr>
              <w:t>Соответствует Техническому</w:t>
            </w:r>
            <w:r w:rsidRPr="007F7521">
              <w:rPr>
                <w:sz w:val="18"/>
                <w:szCs w:val="18"/>
              </w:rPr>
              <w:t xml:space="preserve"> регламент</w:t>
            </w:r>
            <w:r>
              <w:rPr>
                <w:sz w:val="18"/>
                <w:szCs w:val="18"/>
              </w:rPr>
              <w:t>у</w:t>
            </w:r>
            <w:r w:rsidRPr="007F7521">
              <w:rPr>
                <w:sz w:val="18"/>
                <w:szCs w:val="18"/>
              </w:rPr>
              <w:t xml:space="preserve"> Таможенного союза "О безопасности мебельной продукции" (</w:t>
            </w:r>
            <w:proofErr w:type="gramStart"/>
            <w:r w:rsidR="00F6638C">
              <w:rPr>
                <w:sz w:val="18"/>
                <w:szCs w:val="18"/>
              </w:rPr>
              <w:t>ТР</w:t>
            </w:r>
            <w:proofErr w:type="gramEnd"/>
            <w:r w:rsidR="00F6638C">
              <w:rPr>
                <w:sz w:val="18"/>
                <w:szCs w:val="18"/>
              </w:rPr>
              <w:t xml:space="preserve"> ТС 025/ 2012</w:t>
            </w:r>
            <w:r w:rsidRPr="007F7521">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97B67" w:rsidRPr="002964CA" w:rsidRDefault="00C97B67" w:rsidP="009831C3">
            <w:pPr>
              <w:rPr>
                <w:sz w:val="18"/>
                <w:szCs w:val="18"/>
              </w:rPr>
            </w:pPr>
            <w:proofErr w:type="spellStart"/>
            <w:proofErr w:type="gramStart"/>
            <w:r w:rsidRPr="002964CA">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C97B67" w:rsidRPr="002964CA" w:rsidRDefault="00C97B67" w:rsidP="009831C3">
            <w:pPr>
              <w:rPr>
                <w:bCs/>
                <w:sz w:val="18"/>
                <w:szCs w:val="18"/>
              </w:rPr>
            </w:pPr>
            <w:r w:rsidRPr="002964CA">
              <w:rPr>
                <w:bCs/>
                <w:sz w:val="18"/>
                <w:szCs w:val="18"/>
              </w:rPr>
              <w:t>14</w:t>
            </w:r>
          </w:p>
        </w:tc>
        <w:tc>
          <w:tcPr>
            <w:tcW w:w="992" w:type="dxa"/>
            <w:tcBorders>
              <w:top w:val="single" w:sz="4" w:space="0" w:color="auto"/>
              <w:left w:val="single" w:sz="4" w:space="0" w:color="auto"/>
              <w:bottom w:val="single" w:sz="4" w:space="0" w:color="auto"/>
              <w:right w:val="single" w:sz="4" w:space="0" w:color="auto"/>
            </w:tcBorders>
          </w:tcPr>
          <w:p w:rsidR="00C97B67" w:rsidRPr="002964CA" w:rsidRDefault="002964CA" w:rsidP="009831C3">
            <w:pPr>
              <w:rPr>
                <w:bCs/>
                <w:sz w:val="18"/>
                <w:szCs w:val="18"/>
              </w:rPr>
            </w:pPr>
            <w:r w:rsidRPr="002964CA">
              <w:rPr>
                <w:bCs/>
                <w:sz w:val="18"/>
                <w:szCs w:val="18"/>
              </w:rPr>
              <w:t>5,47</w:t>
            </w:r>
          </w:p>
        </w:tc>
        <w:tc>
          <w:tcPr>
            <w:tcW w:w="1134" w:type="dxa"/>
            <w:tcBorders>
              <w:top w:val="single" w:sz="4" w:space="0" w:color="auto"/>
              <w:left w:val="single" w:sz="4" w:space="0" w:color="auto"/>
              <w:bottom w:val="single" w:sz="4" w:space="0" w:color="auto"/>
              <w:right w:val="single" w:sz="4" w:space="0" w:color="auto"/>
            </w:tcBorders>
          </w:tcPr>
          <w:p w:rsidR="00C97B67" w:rsidRPr="002964CA" w:rsidRDefault="007474D3" w:rsidP="009831C3">
            <w:pPr>
              <w:rPr>
                <w:bCs/>
                <w:sz w:val="18"/>
                <w:szCs w:val="18"/>
              </w:rPr>
            </w:pPr>
            <w:r w:rsidRPr="002964CA">
              <w:rPr>
                <w:bCs/>
                <w:sz w:val="18"/>
                <w:szCs w:val="18"/>
              </w:rPr>
              <w:t>76,58</w:t>
            </w:r>
          </w:p>
        </w:tc>
      </w:tr>
      <w:tr w:rsidR="007474D3" w:rsidRPr="002964CA" w:rsidTr="009831C3">
        <w:tc>
          <w:tcPr>
            <w:tcW w:w="425"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color w:val="000000"/>
                <w:sz w:val="18"/>
                <w:szCs w:val="18"/>
              </w:rPr>
            </w:pPr>
            <w:r w:rsidRPr="002964CA">
              <w:rPr>
                <w:color w:val="000000"/>
                <w:sz w:val="18"/>
                <w:szCs w:val="18"/>
              </w:rPr>
              <w:lastRenderedPageBreak/>
              <w:t>3</w:t>
            </w:r>
          </w:p>
        </w:tc>
        <w:tc>
          <w:tcPr>
            <w:tcW w:w="1276"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sz w:val="18"/>
                <w:szCs w:val="18"/>
              </w:rPr>
            </w:pPr>
            <w:r w:rsidRPr="002964CA">
              <w:rPr>
                <w:sz w:val="18"/>
                <w:szCs w:val="18"/>
              </w:rPr>
              <w:t>31.01.11.122</w:t>
            </w:r>
          </w:p>
        </w:tc>
        <w:tc>
          <w:tcPr>
            <w:tcW w:w="1417" w:type="dxa"/>
            <w:tcBorders>
              <w:top w:val="single" w:sz="4" w:space="0" w:color="auto"/>
              <w:left w:val="single" w:sz="4" w:space="0" w:color="auto"/>
              <w:bottom w:val="single" w:sz="4" w:space="0" w:color="auto"/>
              <w:right w:val="single" w:sz="4" w:space="0" w:color="auto"/>
            </w:tcBorders>
          </w:tcPr>
          <w:p w:rsidR="007474D3" w:rsidRPr="002964CA" w:rsidRDefault="007474D3" w:rsidP="00412D05">
            <w:pPr>
              <w:jc w:val="center"/>
              <w:rPr>
                <w:sz w:val="18"/>
                <w:szCs w:val="18"/>
              </w:rPr>
            </w:pPr>
            <w:r w:rsidRPr="002964CA">
              <w:rPr>
                <w:sz w:val="18"/>
                <w:szCs w:val="18"/>
              </w:rPr>
              <w:t>Драйвер планшетный А</w:t>
            </w:r>
            <w:proofErr w:type="gramStart"/>
            <w:r w:rsidRPr="002964CA">
              <w:rPr>
                <w:sz w:val="18"/>
                <w:szCs w:val="18"/>
              </w:rPr>
              <w:t>1</w:t>
            </w:r>
            <w:proofErr w:type="gramEnd"/>
          </w:p>
        </w:tc>
        <w:tc>
          <w:tcPr>
            <w:tcW w:w="2977" w:type="dxa"/>
            <w:tcBorders>
              <w:top w:val="single" w:sz="4" w:space="0" w:color="auto"/>
              <w:left w:val="single" w:sz="4" w:space="0" w:color="auto"/>
              <w:bottom w:val="single" w:sz="4" w:space="0" w:color="auto"/>
              <w:right w:val="single" w:sz="4" w:space="0" w:color="auto"/>
            </w:tcBorders>
          </w:tcPr>
          <w:p w:rsidR="007474D3" w:rsidRDefault="007474D3" w:rsidP="00412D05">
            <w:pPr>
              <w:rPr>
                <w:sz w:val="18"/>
                <w:szCs w:val="18"/>
              </w:rPr>
            </w:pPr>
            <w:r w:rsidRPr="002964CA">
              <w:rPr>
                <w:sz w:val="18"/>
                <w:szCs w:val="18"/>
              </w:rPr>
              <w:t>Сварной шкаф с выдвижными ящиками под формат А</w:t>
            </w:r>
            <w:proofErr w:type="gramStart"/>
            <w:r w:rsidRPr="002964CA">
              <w:rPr>
                <w:sz w:val="18"/>
                <w:szCs w:val="18"/>
              </w:rPr>
              <w:t>1</w:t>
            </w:r>
            <w:proofErr w:type="gramEnd"/>
            <w:r w:rsidRPr="002964CA">
              <w:rPr>
                <w:sz w:val="18"/>
                <w:szCs w:val="18"/>
              </w:rPr>
              <w:t xml:space="preserve">. Габаритные размеры: высота не менее 735 мм Ширина не менее 1000 мм Глубина не менее 650 мм и не более 750 мм. Количество ящиков не менее 5 шт. Ящики закрываются на общий </w:t>
            </w:r>
            <w:proofErr w:type="gramStart"/>
            <w:r w:rsidRPr="002964CA">
              <w:rPr>
                <w:sz w:val="18"/>
                <w:szCs w:val="18"/>
              </w:rPr>
              <w:t>замок</w:t>
            </w:r>
            <w:proofErr w:type="gramEnd"/>
            <w:r w:rsidRPr="002964CA">
              <w:rPr>
                <w:sz w:val="18"/>
                <w:szCs w:val="18"/>
              </w:rPr>
              <w:t xml:space="preserve"> Максимальная нагрузка на ящик не менее 30 кг Окрашен порошковой краской, цвет серый. Наличие сертификата качества.</w:t>
            </w:r>
          </w:p>
          <w:p w:rsidR="007F7521" w:rsidRPr="002964CA" w:rsidRDefault="007F7521" w:rsidP="00412D05">
            <w:pPr>
              <w:rPr>
                <w:sz w:val="18"/>
                <w:szCs w:val="18"/>
              </w:rPr>
            </w:pPr>
            <w:r>
              <w:rPr>
                <w:sz w:val="18"/>
                <w:szCs w:val="18"/>
              </w:rPr>
              <w:t>Соответствует Техническому</w:t>
            </w:r>
            <w:r w:rsidRPr="007F7521">
              <w:rPr>
                <w:sz w:val="18"/>
                <w:szCs w:val="18"/>
              </w:rPr>
              <w:t xml:space="preserve"> регламент</w:t>
            </w:r>
            <w:r>
              <w:rPr>
                <w:sz w:val="18"/>
                <w:szCs w:val="18"/>
              </w:rPr>
              <w:t>у</w:t>
            </w:r>
            <w:r w:rsidRPr="007F7521">
              <w:rPr>
                <w:sz w:val="18"/>
                <w:szCs w:val="18"/>
              </w:rPr>
              <w:t xml:space="preserve"> Таможенного союза "О безопасности мебельной продукции" (</w:t>
            </w:r>
            <w:proofErr w:type="gramStart"/>
            <w:r w:rsidR="00F6638C">
              <w:rPr>
                <w:sz w:val="18"/>
                <w:szCs w:val="18"/>
              </w:rPr>
              <w:t>ТР</w:t>
            </w:r>
            <w:proofErr w:type="gramEnd"/>
            <w:r w:rsidR="00F6638C">
              <w:rPr>
                <w:sz w:val="18"/>
                <w:szCs w:val="18"/>
              </w:rPr>
              <w:t xml:space="preserve"> ТС 025/ 2012</w:t>
            </w:r>
            <w:r w:rsidRPr="007F7521">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sz w:val="18"/>
                <w:szCs w:val="18"/>
              </w:rPr>
            </w:pPr>
            <w:proofErr w:type="spellStart"/>
            <w:proofErr w:type="gramStart"/>
            <w:r w:rsidRPr="002964CA">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bCs/>
                <w:sz w:val="18"/>
                <w:szCs w:val="18"/>
              </w:rPr>
            </w:pPr>
            <w:r w:rsidRPr="002964CA">
              <w:rPr>
                <w:bCs/>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bCs/>
                <w:sz w:val="18"/>
                <w:szCs w:val="18"/>
              </w:rPr>
            </w:pPr>
            <w:r w:rsidRPr="002964CA">
              <w:rPr>
                <w:bCs/>
                <w:sz w:val="18"/>
                <w:szCs w:val="18"/>
              </w:rPr>
              <w:t>33,612</w:t>
            </w:r>
          </w:p>
        </w:tc>
        <w:tc>
          <w:tcPr>
            <w:tcW w:w="1134"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bCs/>
                <w:sz w:val="18"/>
                <w:szCs w:val="18"/>
              </w:rPr>
            </w:pPr>
            <w:r w:rsidRPr="002964CA">
              <w:rPr>
                <w:bCs/>
                <w:sz w:val="18"/>
                <w:szCs w:val="18"/>
              </w:rPr>
              <w:t>33,612</w:t>
            </w:r>
          </w:p>
        </w:tc>
      </w:tr>
      <w:tr w:rsidR="007474D3" w:rsidRPr="002964CA" w:rsidTr="009831C3">
        <w:tc>
          <w:tcPr>
            <w:tcW w:w="425"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color w:val="000000"/>
                <w:sz w:val="18"/>
                <w:szCs w:val="18"/>
              </w:rPr>
            </w:pPr>
            <w:r w:rsidRPr="002964CA">
              <w:rPr>
                <w:color w:val="000000"/>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sz w:val="18"/>
                <w:szCs w:val="18"/>
              </w:rPr>
            </w:pPr>
            <w:r w:rsidRPr="002964CA">
              <w:rPr>
                <w:sz w:val="18"/>
                <w:szCs w:val="18"/>
              </w:rPr>
              <w:t>31.01.11.122</w:t>
            </w:r>
          </w:p>
        </w:tc>
        <w:tc>
          <w:tcPr>
            <w:tcW w:w="1417" w:type="dxa"/>
            <w:tcBorders>
              <w:top w:val="single" w:sz="4" w:space="0" w:color="auto"/>
              <w:left w:val="single" w:sz="4" w:space="0" w:color="auto"/>
              <w:bottom w:val="single" w:sz="4" w:space="0" w:color="auto"/>
              <w:right w:val="single" w:sz="4" w:space="0" w:color="auto"/>
            </w:tcBorders>
          </w:tcPr>
          <w:p w:rsidR="007474D3" w:rsidRPr="002964CA" w:rsidRDefault="007474D3" w:rsidP="00412D05">
            <w:pPr>
              <w:jc w:val="center"/>
              <w:rPr>
                <w:sz w:val="18"/>
                <w:szCs w:val="18"/>
              </w:rPr>
            </w:pPr>
            <w:r w:rsidRPr="002964CA">
              <w:rPr>
                <w:sz w:val="18"/>
                <w:szCs w:val="18"/>
              </w:rPr>
              <w:t>Шкаф архивный разборный</w:t>
            </w:r>
          </w:p>
        </w:tc>
        <w:tc>
          <w:tcPr>
            <w:tcW w:w="2977" w:type="dxa"/>
            <w:tcBorders>
              <w:top w:val="single" w:sz="4" w:space="0" w:color="auto"/>
              <w:left w:val="single" w:sz="4" w:space="0" w:color="auto"/>
              <w:bottom w:val="single" w:sz="4" w:space="0" w:color="auto"/>
              <w:right w:val="single" w:sz="4" w:space="0" w:color="auto"/>
            </w:tcBorders>
          </w:tcPr>
          <w:p w:rsidR="007474D3" w:rsidRDefault="007474D3" w:rsidP="00412D05">
            <w:pPr>
              <w:rPr>
                <w:sz w:val="18"/>
                <w:szCs w:val="18"/>
              </w:rPr>
            </w:pPr>
            <w:r w:rsidRPr="002964CA">
              <w:rPr>
                <w:sz w:val="18"/>
                <w:szCs w:val="18"/>
              </w:rPr>
              <w:t>Шкаф металлический, архивный. Габаритные размеры: высота не менее 830 мм Ширина не менее 915 мм Глубина не менее 450 мм и не более 500 мм. Количество съемных полок не менее 1 шт. Полки регулируются по высоте с шагом 35мм. Допустимая нагрузка на полку 50 кг. Окрашен порошковой краской, цвет серый RAL 7038. Наличие системы запирания шкафа. Наличие сертификата качества.</w:t>
            </w:r>
          </w:p>
          <w:p w:rsidR="007F7521" w:rsidRPr="002964CA" w:rsidRDefault="007F7521" w:rsidP="00412D05">
            <w:pPr>
              <w:rPr>
                <w:sz w:val="18"/>
                <w:szCs w:val="18"/>
              </w:rPr>
            </w:pPr>
            <w:r>
              <w:rPr>
                <w:sz w:val="18"/>
                <w:szCs w:val="18"/>
              </w:rPr>
              <w:t>Соответствует Техническому</w:t>
            </w:r>
            <w:r w:rsidRPr="007F7521">
              <w:rPr>
                <w:sz w:val="18"/>
                <w:szCs w:val="18"/>
              </w:rPr>
              <w:t xml:space="preserve"> регламент</w:t>
            </w:r>
            <w:r>
              <w:rPr>
                <w:sz w:val="18"/>
                <w:szCs w:val="18"/>
              </w:rPr>
              <w:t>у</w:t>
            </w:r>
            <w:r w:rsidRPr="007F7521">
              <w:rPr>
                <w:sz w:val="18"/>
                <w:szCs w:val="18"/>
              </w:rPr>
              <w:t xml:space="preserve"> Таможенного союза "О безопасности мебельной продукции" (</w:t>
            </w:r>
            <w:proofErr w:type="gramStart"/>
            <w:r w:rsidR="00F6638C">
              <w:rPr>
                <w:sz w:val="18"/>
                <w:szCs w:val="18"/>
              </w:rPr>
              <w:t>ТР</w:t>
            </w:r>
            <w:proofErr w:type="gramEnd"/>
            <w:r w:rsidR="00F6638C">
              <w:rPr>
                <w:sz w:val="18"/>
                <w:szCs w:val="18"/>
              </w:rPr>
              <w:t xml:space="preserve"> ТС 025/ 2012</w:t>
            </w:r>
            <w:r w:rsidRPr="007F7521">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sz w:val="18"/>
                <w:szCs w:val="18"/>
              </w:rPr>
            </w:pPr>
            <w:proofErr w:type="spellStart"/>
            <w:proofErr w:type="gramStart"/>
            <w:r w:rsidRPr="002964CA">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bCs/>
                <w:sz w:val="18"/>
                <w:szCs w:val="18"/>
              </w:rPr>
            </w:pPr>
            <w:r w:rsidRPr="002964CA">
              <w:rPr>
                <w:bCs/>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bCs/>
                <w:sz w:val="18"/>
                <w:szCs w:val="18"/>
              </w:rPr>
            </w:pPr>
            <w:r w:rsidRPr="002964CA">
              <w:rPr>
                <w:bCs/>
                <w:sz w:val="18"/>
                <w:szCs w:val="18"/>
              </w:rPr>
              <w:t>7,418</w:t>
            </w:r>
          </w:p>
        </w:tc>
        <w:tc>
          <w:tcPr>
            <w:tcW w:w="1134"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bCs/>
                <w:sz w:val="18"/>
                <w:szCs w:val="18"/>
              </w:rPr>
            </w:pPr>
            <w:r w:rsidRPr="002964CA">
              <w:rPr>
                <w:bCs/>
                <w:sz w:val="18"/>
                <w:szCs w:val="18"/>
              </w:rPr>
              <w:t>7,418</w:t>
            </w:r>
          </w:p>
        </w:tc>
      </w:tr>
      <w:tr w:rsidR="007474D3" w:rsidRPr="002964CA" w:rsidTr="009831C3">
        <w:tc>
          <w:tcPr>
            <w:tcW w:w="425"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color w:val="000000"/>
                <w:sz w:val="18"/>
                <w:szCs w:val="18"/>
              </w:rPr>
            </w:pPr>
            <w:r w:rsidRPr="002964CA">
              <w:rPr>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sz w:val="18"/>
                <w:szCs w:val="18"/>
              </w:rPr>
            </w:pPr>
            <w:r w:rsidRPr="002964CA">
              <w:rPr>
                <w:sz w:val="18"/>
                <w:szCs w:val="18"/>
              </w:rPr>
              <w:t>31.01.11.122</w:t>
            </w:r>
          </w:p>
        </w:tc>
        <w:tc>
          <w:tcPr>
            <w:tcW w:w="1417" w:type="dxa"/>
            <w:tcBorders>
              <w:top w:val="single" w:sz="4" w:space="0" w:color="auto"/>
              <w:left w:val="single" w:sz="4" w:space="0" w:color="auto"/>
              <w:bottom w:val="single" w:sz="4" w:space="0" w:color="auto"/>
              <w:right w:val="single" w:sz="4" w:space="0" w:color="auto"/>
            </w:tcBorders>
          </w:tcPr>
          <w:p w:rsidR="007474D3" w:rsidRPr="002964CA" w:rsidRDefault="007474D3" w:rsidP="00412D05">
            <w:pPr>
              <w:jc w:val="center"/>
              <w:rPr>
                <w:sz w:val="18"/>
                <w:szCs w:val="18"/>
              </w:rPr>
            </w:pPr>
            <w:r w:rsidRPr="002964CA">
              <w:rPr>
                <w:sz w:val="18"/>
                <w:szCs w:val="18"/>
              </w:rPr>
              <w:t>Шкаф картотечный</w:t>
            </w:r>
          </w:p>
        </w:tc>
        <w:tc>
          <w:tcPr>
            <w:tcW w:w="2977" w:type="dxa"/>
            <w:tcBorders>
              <w:top w:val="single" w:sz="4" w:space="0" w:color="auto"/>
              <w:left w:val="single" w:sz="4" w:space="0" w:color="auto"/>
              <w:bottom w:val="single" w:sz="4" w:space="0" w:color="auto"/>
              <w:right w:val="single" w:sz="4" w:space="0" w:color="auto"/>
            </w:tcBorders>
          </w:tcPr>
          <w:p w:rsidR="007474D3" w:rsidRDefault="007474D3" w:rsidP="00412D05">
            <w:pPr>
              <w:rPr>
                <w:sz w:val="18"/>
                <w:szCs w:val="18"/>
              </w:rPr>
            </w:pPr>
            <w:r w:rsidRPr="002964CA">
              <w:rPr>
                <w:sz w:val="18"/>
                <w:szCs w:val="18"/>
              </w:rPr>
              <w:t xml:space="preserve">Шкаф металлический разборный. Габаритные размеры: высота не менее 685 мм ширина не менее 408 мм глубина не менее 480 мм и не более 630 мм. </w:t>
            </w:r>
            <w:proofErr w:type="gramStart"/>
            <w:r w:rsidRPr="002964CA">
              <w:rPr>
                <w:sz w:val="18"/>
                <w:szCs w:val="18"/>
              </w:rPr>
              <w:t>Оборудован</w:t>
            </w:r>
            <w:proofErr w:type="gramEnd"/>
            <w:r w:rsidRPr="002964CA">
              <w:rPr>
                <w:sz w:val="18"/>
                <w:szCs w:val="18"/>
              </w:rPr>
              <w:t xml:space="preserve"> выдвижными ящиками. Количество ящиков не менее 2 шт. Ящики закрываются общим замком. В ящик устанавливаются подвесные папки на продольные направляющие. Выдвижной механизм ящика представляет собой телескопическую направляющую, которая обеспечивает выдвижение ящика на всю его длину. Допустимая нагрузка на ящик не менее 30 кг. Количество папок в ящике не более50 шт. Окрашен порошковой краской, цвет серый RAL 7038. Наличие сертификата качества.</w:t>
            </w:r>
          </w:p>
          <w:p w:rsidR="007F7521" w:rsidRPr="002964CA" w:rsidRDefault="007F7521" w:rsidP="00412D05">
            <w:pPr>
              <w:rPr>
                <w:sz w:val="18"/>
                <w:szCs w:val="18"/>
              </w:rPr>
            </w:pPr>
            <w:r>
              <w:rPr>
                <w:sz w:val="18"/>
                <w:szCs w:val="18"/>
              </w:rPr>
              <w:t>Соответствует Техническому</w:t>
            </w:r>
            <w:r w:rsidRPr="007F7521">
              <w:rPr>
                <w:sz w:val="18"/>
                <w:szCs w:val="18"/>
              </w:rPr>
              <w:t xml:space="preserve"> регламент</w:t>
            </w:r>
            <w:r>
              <w:rPr>
                <w:sz w:val="18"/>
                <w:szCs w:val="18"/>
              </w:rPr>
              <w:t>у</w:t>
            </w:r>
            <w:r w:rsidRPr="007F7521">
              <w:rPr>
                <w:sz w:val="18"/>
                <w:szCs w:val="18"/>
              </w:rPr>
              <w:t xml:space="preserve"> Таможенного союза "О безопасности мебельной продукции" (</w:t>
            </w:r>
            <w:proofErr w:type="gramStart"/>
            <w:r w:rsidR="00F6638C">
              <w:rPr>
                <w:sz w:val="18"/>
                <w:szCs w:val="18"/>
              </w:rPr>
              <w:t>ТР</w:t>
            </w:r>
            <w:proofErr w:type="gramEnd"/>
            <w:r w:rsidR="00F6638C">
              <w:rPr>
                <w:sz w:val="18"/>
                <w:szCs w:val="18"/>
              </w:rPr>
              <w:t xml:space="preserve"> ТС 025/ 2012</w:t>
            </w:r>
            <w:r w:rsidRPr="007F7521">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sz w:val="18"/>
                <w:szCs w:val="18"/>
              </w:rPr>
            </w:pPr>
            <w:proofErr w:type="spellStart"/>
            <w:proofErr w:type="gramStart"/>
            <w:r w:rsidRPr="002964CA">
              <w:rPr>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bCs/>
                <w:sz w:val="18"/>
                <w:szCs w:val="18"/>
              </w:rPr>
            </w:pPr>
            <w:r w:rsidRPr="002964CA">
              <w:rPr>
                <w:bCs/>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bCs/>
                <w:sz w:val="18"/>
                <w:szCs w:val="18"/>
              </w:rPr>
            </w:pPr>
            <w:r w:rsidRPr="002964CA">
              <w:rPr>
                <w:bCs/>
                <w:sz w:val="18"/>
                <w:szCs w:val="18"/>
              </w:rPr>
              <w:t>8,728</w:t>
            </w:r>
          </w:p>
        </w:tc>
        <w:tc>
          <w:tcPr>
            <w:tcW w:w="1134"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bCs/>
                <w:sz w:val="18"/>
                <w:szCs w:val="18"/>
              </w:rPr>
            </w:pPr>
            <w:r w:rsidRPr="002964CA">
              <w:rPr>
                <w:bCs/>
                <w:sz w:val="18"/>
                <w:szCs w:val="18"/>
              </w:rPr>
              <w:t>8,728</w:t>
            </w:r>
          </w:p>
        </w:tc>
      </w:tr>
      <w:tr w:rsidR="007474D3" w:rsidRPr="002964CA" w:rsidTr="009831C3">
        <w:tc>
          <w:tcPr>
            <w:tcW w:w="425"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color w:val="000000"/>
                <w:sz w:val="18"/>
                <w:szCs w:val="18"/>
              </w:rPr>
            </w:pPr>
            <w:r w:rsidRPr="002964CA">
              <w:rPr>
                <w:color w:val="000000"/>
                <w:sz w:val="18"/>
                <w:szCs w:val="18"/>
              </w:rPr>
              <w:t>6</w:t>
            </w:r>
          </w:p>
        </w:tc>
        <w:tc>
          <w:tcPr>
            <w:tcW w:w="1276"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color w:val="000000"/>
                <w:sz w:val="18"/>
                <w:szCs w:val="18"/>
              </w:rPr>
            </w:pPr>
            <w:r w:rsidRPr="002964CA">
              <w:rPr>
                <w:sz w:val="18"/>
                <w:szCs w:val="18"/>
              </w:rPr>
              <w:t>31.01.11.130</w:t>
            </w:r>
          </w:p>
        </w:tc>
        <w:tc>
          <w:tcPr>
            <w:tcW w:w="1417" w:type="dxa"/>
            <w:tcBorders>
              <w:top w:val="single" w:sz="4" w:space="0" w:color="auto"/>
              <w:left w:val="single" w:sz="4" w:space="0" w:color="auto"/>
              <w:bottom w:val="single" w:sz="4" w:space="0" w:color="auto"/>
              <w:right w:val="single" w:sz="4" w:space="0" w:color="auto"/>
            </w:tcBorders>
          </w:tcPr>
          <w:p w:rsidR="007474D3" w:rsidRPr="002964CA" w:rsidRDefault="007474D3">
            <w:pPr>
              <w:jc w:val="center"/>
              <w:rPr>
                <w:sz w:val="18"/>
                <w:szCs w:val="18"/>
              </w:rPr>
            </w:pPr>
            <w:r w:rsidRPr="002964CA">
              <w:rPr>
                <w:sz w:val="18"/>
                <w:szCs w:val="18"/>
              </w:rPr>
              <w:t>Стеллаж металлический</w:t>
            </w:r>
          </w:p>
        </w:tc>
        <w:tc>
          <w:tcPr>
            <w:tcW w:w="2977" w:type="dxa"/>
            <w:tcBorders>
              <w:top w:val="single" w:sz="4" w:space="0" w:color="auto"/>
              <w:left w:val="single" w:sz="4" w:space="0" w:color="auto"/>
              <w:bottom w:val="single" w:sz="4" w:space="0" w:color="auto"/>
              <w:right w:val="single" w:sz="4" w:space="0" w:color="auto"/>
            </w:tcBorders>
          </w:tcPr>
          <w:p w:rsidR="007474D3" w:rsidRDefault="007474D3">
            <w:pPr>
              <w:rPr>
                <w:sz w:val="18"/>
                <w:szCs w:val="18"/>
              </w:rPr>
            </w:pPr>
            <w:r w:rsidRPr="002964CA">
              <w:rPr>
                <w:sz w:val="18"/>
                <w:szCs w:val="18"/>
              </w:rPr>
              <w:t xml:space="preserve">Стеллаж металлический, разборный. Состоит из: 3 рам, размером высота не менее 2491мм, глубина не менее 600 мм, 4 полок размером глубина не менее 600мм, ширина не менее 1200 мм и не более 1300 мм, 4 полок размером глубина не менее 600мм, ширина 1000 мм Глубина рам должна быть равна глубине полок. Наличие комплекта метизов для сборки изделия. Максимальная нагрузка на полку не менее 150 кг, на секцию стеллажа не менее 800 кг. Полки стеллажа устанавливаются на </w:t>
            </w:r>
            <w:r w:rsidRPr="002964CA">
              <w:rPr>
                <w:sz w:val="18"/>
                <w:szCs w:val="18"/>
              </w:rPr>
              <w:lastRenderedPageBreak/>
              <w:t>зацепы рам стеллажа и регулируются по высоте с шагом не более 53 мм. Элементы стеллажа окрашен</w:t>
            </w:r>
            <w:r w:rsidR="00E27F7D">
              <w:rPr>
                <w:sz w:val="18"/>
                <w:szCs w:val="18"/>
              </w:rPr>
              <w:t>ы</w:t>
            </w:r>
            <w:r w:rsidRPr="002964CA">
              <w:rPr>
                <w:sz w:val="18"/>
                <w:szCs w:val="18"/>
              </w:rPr>
              <w:t xml:space="preserve"> порошков</w:t>
            </w:r>
            <w:r w:rsidR="00E27F7D">
              <w:rPr>
                <w:sz w:val="18"/>
                <w:szCs w:val="18"/>
              </w:rPr>
              <w:t>ой краской</w:t>
            </w:r>
            <w:r w:rsidR="00A33105">
              <w:rPr>
                <w:sz w:val="18"/>
                <w:szCs w:val="18"/>
              </w:rPr>
              <w:t xml:space="preserve"> </w:t>
            </w:r>
            <w:r w:rsidR="00E27F7D">
              <w:rPr>
                <w:sz w:val="18"/>
                <w:szCs w:val="18"/>
              </w:rPr>
              <w:t xml:space="preserve">(цвет серый RAL 7038 или </w:t>
            </w:r>
            <w:r w:rsidRPr="002964CA">
              <w:rPr>
                <w:sz w:val="18"/>
                <w:szCs w:val="18"/>
              </w:rPr>
              <w:t>гр</w:t>
            </w:r>
            <w:r w:rsidR="00E27F7D">
              <w:rPr>
                <w:sz w:val="18"/>
                <w:szCs w:val="18"/>
              </w:rPr>
              <w:t xml:space="preserve">афитовый RAL 7012 или </w:t>
            </w:r>
            <w:r w:rsidRPr="002964CA">
              <w:rPr>
                <w:sz w:val="18"/>
                <w:szCs w:val="18"/>
              </w:rPr>
              <w:t>шагрень RAL 7035). Наличие сертификата качества</w:t>
            </w:r>
            <w:r w:rsidR="00E27F7D">
              <w:rPr>
                <w:sz w:val="18"/>
                <w:szCs w:val="18"/>
              </w:rPr>
              <w:t>.</w:t>
            </w:r>
          </w:p>
          <w:p w:rsidR="00E27F7D" w:rsidRPr="002964CA" w:rsidRDefault="00E27F7D">
            <w:pPr>
              <w:rPr>
                <w:sz w:val="18"/>
                <w:szCs w:val="18"/>
              </w:rPr>
            </w:pPr>
            <w:r>
              <w:rPr>
                <w:sz w:val="18"/>
                <w:szCs w:val="18"/>
              </w:rPr>
              <w:t>Соответствует Техническому</w:t>
            </w:r>
            <w:r w:rsidRPr="007F7521">
              <w:rPr>
                <w:sz w:val="18"/>
                <w:szCs w:val="18"/>
              </w:rPr>
              <w:t xml:space="preserve"> регламент</w:t>
            </w:r>
            <w:r>
              <w:rPr>
                <w:sz w:val="18"/>
                <w:szCs w:val="18"/>
              </w:rPr>
              <w:t>у</w:t>
            </w:r>
            <w:r w:rsidRPr="007F7521">
              <w:rPr>
                <w:sz w:val="18"/>
                <w:szCs w:val="18"/>
              </w:rPr>
              <w:t xml:space="preserve"> Таможенного союза "О безопасности мебельной продукции" (</w:t>
            </w:r>
            <w:proofErr w:type="gramStart"/>
            <w:r w:rsidR="00F6638C">
              <w:rPr>
                <w:sz w:val="18"/>
                <w:szCs w:val="18"/>
              </w:rPr>
              <w:t>ТР</w:t>
            </w:r>
            <w:proofErr w:type="gramEnd"/>
            <w:r w:rsidR="00F6638C">
              <w:rPr>
                <w:sz w:val="18"/>
                <w:szCs w:val="18"/>
              </w:rPr>
              <w:t xml:space="preserve"> ТС 025/ 2012</w:t>
            </w:r>
            <w:r w:rsidRPr="007F7521">
              <w:rPr>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sz w:val="18"/>
                <w:szCs w:val="18"/>
              </w:rPr>
            </w:pPr>
            <w:proofErr w:type="spellStart"/>
            <w:proofErr w:type="gramStart"/>
            <w:r w:rsidRPr="002964CA">
              <w:rPr>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bCs/>
                <w:sz w:val="18"/>
                <w:szCs w:val="18"/>
              </w:rPr>
            </w:pPr>
            <w:r w:rsidRPr="002964CA">
              <w:rPr>
                <w:bCs/>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bCs/>
                <w:sz w:val="18"/>
                <w:szCs w:val="18"/>
              </w:rPr>
            </w:pPr>
            <w:r w:rsidRPr="002964CA">
              <w:rPr>
                <w:bCs/>
                <w:sz w:val="18"/>
                <w:szCs w:val="18"/>
              </w:rPr>
              <w:t>14,083</w:t>
            </w:r>
          </w:p>
        </w:tc>
        <w:tc>
          <w:tcPr>
            <w:tcW w:w="1134" w:type="dxa"/>
            <w:tcBorders>
              <w:top w:val="single" w:sz="4" w:space="0" w:color="auto"/>
              <w:left w:val="single" w:sz="4" w:space="0" w:color="auto"/>
              <w:bottom w:val="single" w:sz="4" w:space="0" w:color="auto"/>
              <w:right w:val="single" w:sz="4" w:space="0" w:color="auto"/>
            </w:tcBorders>
          </w:tcPr>
          <w:p w:rsidR="007474D3" w:rsidRPr="002964CA" w:rsidRDefault="007474D3" w:rsidP="009831C3">
            <w:pPr>
              <w:rPr>
                <w:bCs/>
                <w:sz w:val="18"/>
                <w:szCs w:val="18"/>
              </w:rPr>
            </w:pPr>
            <w:r w:rsidRPr="002964CA">
              <w:rPr>
                <w:bCs/>
                <w:sz w:val="18"/>
                <w:szCs w:val="18"/>
              </w:rPr>
              <w:t>14,083</w:t>
            </w:r>
          </w:p>
        </w:tc>
      </w:tr>
      <w:tr w:rsidR="0038167A" w:rsidRPr="00FB6A3E" w:rsidTr="002964CA">
        <w:tc>
          <w:tcPr>
            <w:tcW w:w="9922" w:type="dxa"/>
            <w:gridSpan w:val="8"/>
            <w:tcBorders>
              <w:top w:val="single" w:sz="4" w:space="0" w:color="auto"/>
              <w:left w:val="single" w:sz="4" w:space="0" w:color="auto"/>
              <w:bottom w:val="single" w:sz="4" w:space="0" w:color="auto"/>
              <w:right w:val="single" w:sz="4" w:space="0" w:color="auto"/>
            </w:tcBorders>
            <w:vAlign w:val="bottom"/>
            <w:hideMark/>
          </w:tcPr>
          <w:p w:rsidR="0038167A" w:rsidRPr="002964CA" w:rsidRDefault="0038167A" w:rsidP="00970880">
            <w:pPr>
              <w:autoSpaceDE w:val="0"/>
              <w:autoSpaceDN w:val="0"/>
              <w:adjustRightInd w:val="0"/>
              <w:rPr>
                <w:b/>
                <w:sz w:val="18"/>
                <w:szCs w:val="18"/>
              </w:rPr>
            </w:pPr>
            <w:r w:rsidRPr="002964CA">
              <w:rPr>
                <w:b/>
                <w:sz w:val="18"/>
                <w:szCs w:val="18"/>
              </w:rPr>
              <w:lastRenderedPageBreak/>
              <w:t xml:space="preserve">ИТОГО: начальная (максимальная) цена гражданско-правового договора   -    </w:t>
            </w:r>
            <w:r w:rsidR="00970880">
              <w:rPr>
                <w:b/>
                <w:sz w:val="18"/>
                <w:szCs w:val="18"/>
              </w:rPr>
              <w:t>267 331</w:t>
            </w:r>
            <w:r w:rsidRPr="002964CA">
              <w:rPr>
                <w:b/>
                <w:sz w:val="18"/>
                <w:szCs w:val="18"/>
              </w:rPr>
              <w:t>,0</w:t>
            </w:r>
          </w:p>
        </w:tc>
      </w:tr>
    </w:tbl>
    <w:p w:rsidR="0047763A" w:rsidRDefault="0047763A" w:rsidP="0047763A">
      <w:pPr>
        <w:autoSpaceDE w:val="0"/>
        <w:autoSpaceDN w:val="0"/>
        <w:adjustRightInd w:val="0"/>
        <w:ind w:left="284"/>
        <w:jc w:val="both"/>
      </w:pPr>
    </w:p>
    <w:p w:rsidR="00C844A1" w:rsidRPr="00831ACA" w:rsidRDefault="00FD131F" w:rsidP="001F3FDD">
      <w:pPr>
        <w:numPr>
          <w:ilvl w:val="0"/>
          <w:numId w:val="5"/>
        </w:numPr>
        <w:tabs>
          <w:tab w:val="clear" w:pos="644"/>
          <w:tab w:val="num" w:pos="0"/>
          <w:tab w:val="left" w:pos="1134"/>
        </w:tabs>
        <w:autoSpaceDE w:val="0"/>
        <w:autoSpaceDN w:val="0"/>
        <w:adjustRightInd w:val="0"/>
        <w:ind w:left="0" w:firstLine="567"/>
        <w:jc w:val="both"/>
        <w:rPr>
          <w:sz w:val="22"/>
          <w:szCs w:val="22"/>
        </w:rPr>
      </w:pPr>
      <w:r w:rsidRPr="00831ACA">
        <w:rPr>
          <w:sz w:val="22"/>
          <w:szCs w:val="22"/>
        </w:rPr>
        <w:t>Место доставки товара</w:t>
      </w:r>
      <w:r w:rsidR="00463966" w:rsidRPr="00831ACA">
        <w:rPr>
          <w:sz w:val="22"/>
          <w:szCs w:val="22"/>
        </w:rPr>
        <w:t xml:space="preserve">: </w:t>
      </w:r>
      <w:r w:rsidR="00C844A1" w:rsidRPr="00831ACA">
        <w:rPr>
          <w:sz w:val="22"/>
          <w:szCs w:val="22"/>
        </w:rPr>
        <w:t>628260</w:t>
      </w:r>
      <w:r w:rsidR="005C2171" w:rsidRPr="00831ACA">
        <w:rPr>
          <w:sz w:val="22"/>
          <w:szCs w:val="22"/>
        </w:rPr>
        <w:t xml:space="preserve">, </w:t>
      </w:r>
      <w:r w:rsidR="00C844A1" w:rsidRPr="00831ACA">
        <w:rPr>
          <w:sz w:val="22"/>
          <w:szCs w:val="22"/>
        </w:rPr>
        <w:t xml:space="preserve"> ул. </w:t>
      </w:r>
      <w:r w:rsidR="009831C3" w:rsidRPr="00831ACA">
        <w:rPr>
          <w:sz w:val="22"/>
          <w:szCs w:val="22"/>
        </w:rPr>
        <w:t>Мира</w:t>
      </w:r>
      <w:r w:rsidR="005C2171" w:rsidRPr="00831ACA">
        <w:rPr>
          <w:sz w:val="22"/>
          <w:szCs w:val="22"/>
        </w:rPr>
        <w:t xml:space="preserve">, </w:t>
      </w:r>
      <w:r w:rsidR="00C844A1" w:rsidRPr="00831ACA">
        <w:rPr>
          <w:sz w:val="22"/>
          <w:szCs w:val="22"/>
        </w:rPr>
        <w:t xml:space="preserve">д. </w:t>
      </w:r>
      <w:r w:rsidR="009831C3" w:rsidRPr="00831ACA">
        <w:rPr>
          <w:sz w:val="22"/>
          <w:szCs w:val="22"/>
        </w:rPr>
        <w:t>9</w:t>
      </w:r>
      <w:r w:rsidR="00C844A1" w:rsidRPr="00831ACA">
        <w:rPr>
          <w:sz w:val="22"/>
          <w:szCs w:val="22"/>
        </w:rPr>
        <w:t>, г. Югорск, Ханты-Мансийский автономный округ-Югра, Тюменская область</w:t>
      </w:r>
      <w:r w:rsidR="005C2171" w:rsidRPr="00831ACA">
        <w:rPr>
          <w:sz w:val="22"/>
          <w:szCs w:val="22"/>
        </w:rPr>
        <w:t>.</w:t>
      </w:r>
    </w:p>
    <w:p w:rsidR="005E0B9B" w:rsidRPr="00831ACA" w:rsidRDefault="00463966" w:rsidP="001F3FDD">
      <w:pPr>
        <w:numPr>
          <w:ilvl w:val="0"/>
          <w:numId w:val="5"/>
        </w:numPr>
        <w:tabs>
          <w:tab w:val="clear" w:pos="644"/>
          <w:tab w:val="num" w:pos="0"/>
          <w:tab w:val="left" w:pos="1134"/>
        </w:tabs>
        <w:autoSpaceDE w:val="0"/>
        <w:autoSpaceDN w:val="0"/>
        <w:adjustRightInd w:val="0"/>
        <w:ind w:left="0" w:firstLine="567"/>
        <w:jc w:val="both"/>
        <w:rPr>
          <w:sz w:val="22"/>
          <w:szCs w:val="22"/>
        </w:rPr>
      </w:pPr>
      <w:r w:rsidRPr="00831ACA">
        <w:rPr>
          <w:sz w:val="22"/>
          <w:szCs w:val="22"/>
        </w:rPr>
        <w:t>Сроки поставки товара</w:t>
      </w:r>
      <w:r w:rsidR="002A60DC" w:rsidRPr="00831ACA">
        <w:rPr>
          <w:sz w:val="22"/>
          <w:szCs w:val="22"/>
        </w:rPr>
        <w:t xml:space="preserve">: </w:t>
      </w:r>
      <w:r w:rsidR="003C4E03" w:rsidRPr="00831ACA">
        <w:rPr>
          <w:sz w:val="22"/>
          <w:szCs w:val="22"/>
        </w:rPr>
        <w:t xml:space="preserve">Поставка товара осуществляется со дня заключения </w:t>
      </w:r>
      <w:r w:rsidR="003151F4" w:rsidRPr="00831ACA">
        <w:rPr>
          <w:sz w:val="22"/>
          <w:szCs w:val="22"/>
        </w:rPr>
        <w:t xml:space="preserve"> гражданско-правового д</w:t>
      </w:r>
      <w:r w:rsidR="003C4E03" w:rsidRPr="00831ACA">
        <w:rPr>
          <w:sz w:val="22"/>
          <w:szCs w:val="22"/>
        </w:rPr>
        <w:t xml:space="preserve">оговора </w:t>
      </w:r>
      <w:r w:rsidR="005C2171" w:rsidRPr="00831ACA">
        <w:rPr>
          <w:sz w:val="22"/>
          <w:szCs w:val="22"/>
        </w:rPr>
        <w:t>п</w:t>
      </w:r>
      <w:r w:rsidR="003C4E03" w:rsidRPr="00831ACA">
        <w:rPr>
          <w:sz w:val="22"/>
          <w:szCs w:val="22"/>
        </w:rPr>
        <w:t xml:space="preserve">о </w:t>
      </w:r>
      <w:r w:rsidR="001F3FDD" w:rsidRPr="00831ACA">
        <w:rPr>
          <w:sz w:val="22"/>
          <w:szCs w:val="22"/>
        </w:rPr>
        <w:t>15.12</w:t>
      </w:r>
      <w:r w:rsidR="00887DC7" w:rsidRPr="00831ACA">
        <w:rPr>
          <w:sz w:val="22"/>
          <w:szCs w:val="22"/>
        </w:rPr>
        <w:t>.2016</w:t>
      </w:r>
      <w:r w:rsidR="003C4E03" w:rsidRPr="00831ACA">
        <w:rPr>
          <w:sz w:val="22"/>
          <w:szCs w:val="22"/>
        </w:rPr>
        <w:t xml:space="preserve"> года</w:t>
      </w:r>
      <w:r w:rsidR="008A5340" w:rsidRPr="00831ACA">
        <w:rPr>
          <w:sz w:val="22"/>
          <w:szCs w:val="22"/>
        </w:rPr>
        <w:t>.</w:t>
      </w:r>
    </w:p>
    <w:p w:rsidR="00B670FA" w:rsidRPr="00831ACA" w:rsidRDefault="00463966" w:rsidP="001F3FDD">
      <w:pPr>
        <w:widowControl w:val="0"/>
        <w:numPr>
          <w:ilvl w:val="0"/>
          <w:numId w:val="5"/>
        </w:numPr>
        <w:tabs>
          <w:tab w:val="clear" w:pos="644"/>
          <w:tab w:val="num" w:pos="0"/>
          <w:tab w:val="left" w:pos="1134"/>
        </w:tabs>
        <w:autoSpaceDE w:val="0"/>
        <w:autoSpaceDN w:val="0"/>
        <w:adjustRightInd w:val="0"/>
        <w:ind w:left="0" w:firstLine="567"/>
        <w:jc w:val="both"/>
        <w:rPr>
          <w:sz w:val="22"/>
          <w:szCs w:val="22"/>
        </w:rPr>
      </w:pPr>
      <w:r w:rsidRPr="00831ACA">
        <w:rPr>
          <w:sz w:val="22"/>
          <w:szCs w:val="22"/>
        </w:rPr>
        <w:t>Ис</w:t>
      </w:r>
      <w:r w:rsidR="00837B15" w:rsidRPr="00831ACA">
        <w:rPr>
          <w:sz w:val="22"/>
          <w:szCs w:val="22"/>
        </w:rPr>
        <w:t>точник финансирования:</w:t>
      </w:r>
      <w:r w:rsidR="00902FB7" w:rsidRPr="00831ACA">
        <w:rPr>
          <w:sz w:val="22"/>
          <w:szCs w:val="22"/>
        </w:rPr>
        <w:t xml:space="preserve"> за счет </w:t>
      </w:r>
      <w:r w:rsidR="00903C2F" w:rsidRPr="00831ACA">
        <w:rPr>
          <w:sz w:val="22"/>
          <w:szCs w:val="22"/>
        </w:rPr>
        <w:t>бюджета города Югорска (</w:t>
      </w:r>
      <w:r w:rsidR="00FF453B" w:rsidRPr="00831ACA">
        <w:rPr>
          <w:sz w:val="22"/>
          <w:szCs w:val="22"/>
        </w:rPr>
        <w:t>средств целевой субсидии на укрепление материально-технической базы учреждений культуры</w:t>
      </w:r>
      <w:r w:rsidR="00903C2F" w:rsidRPr="00831ACA">
        <w:rPr>
          <w:sz w:val="22"/>
          <w:szCs w:val="22"/>
        </w:rPr>
        <w:t xml:space="preserve">). </w:t>
      </w:r>
    </w:p>
    <w:p w:rsidR="00EB5C65" w:rsidRPr="00831ACA" w:rsidRDefault="005C2171" w:rsidP="001F3FDD">
      <w:pPr>
        <w:widowControl w:val="0"/>
        <w:numPr>
          <w:ilvl w:val="0"/>
          <w:numId w:val="5"/>
        </w:numPr>
        <w:tabs>
          <w:tab w:val="clear" w:pos="644"/>
          <w:tab w:val="num" w:pos="0"/>
          <w:tab w:val="left" w:pos="1134"/>
        </w:tabs>
        <w:autoSpaceDE w:val="0"/>
        <w:autoSpaceDN w:val="0"/>
        <w:adjustRightInd w:val="0"/>
        <w:ind w:left="0" w:firstLine="567"/>
        <w:jc w:val="both"/>
        <w:rPr>
          <w:sz w:val="22"/>
          <w:szCs w:val="22"/>
        </w:rPr>
      </w:pPr>
      <w:r w:rsidRPr="00831ACA">
        <w:rPr>
          <w:sz w:val="22"/>
          <w:szCs w:val="22"/>
        </w:rPr>
        <w:t xml:space="preserve">Оплата поставки товара: Расчет осуществляется </w:t>
      </w:r>
      <w:r w:rsidR="00D229E0" w:rsidRPr="00831ACA">
        <w:rPr>
          <w:sz w:val="22"/>
          <w:szCs w:val="22"/>
        </w:rPr>
        <w:t xml:space="preserve">ежемесячно </w:t>
      </w:r>
      <w:r w:rsidRPr="00831ACA">
        <w:rPr>
          <w:sz w:val="22"/>
          <w:szCs w:val="22"/>
        </w:rPr>
        <w:t xml:space="preserve">в рублях путем перечисления Заказчиком денежных средств на расчетный счет Поставщика в течение </w:t>
      </w:r>
      <w:r w:rsidRPr="00831ACA">
        <w:rPr>
          <w:b/>
          <w:sz w:val="22"/>
          <w:szCs w:val="22"/>
        </w:rPr>
        <w:t>20 дней</w:t>
      </w:r>
      <w:r w:rsidRPr="00831ACA">
        <w:rPr>
          <w:sz w:val="22"/>
          <w:szCs w:val="22"/>
        </w:rPr>
        <w:t xml:space="preserve"> со дня подписания Заказчиком товарной</w:t>
      </w:r>
      <w:r w:rsidR="008541BB" w:rsidRPr="00831ACA">
        <w:rPr>
          <w:sz w:val="22"/>
          <w:szCs w:val="22"/>
        </w:rPr>
        <w:t xml:space="preserve"> </w:t>
      </w:r>
      <w:r w:rsidRPr="00831ACA">
        <w:rPr>
          <w:sz w:val="22"/>
          <w:szCs w:val="22"/>
        </w:rPr>
        <w:t>-</w:t>
      </w:r>
      <w:r w:rsidR="008541BB" w:rsidRPr="00831ACA">
        <w:rPr>
          <w:sz w:val="22"/>
          <w:szCs w:val="22"/>
        </w:rPr>
        <w:t xml:space="preserve"> </w:t>
      </w:r>
      <w:r w:rsidR="00D91124" w:rsidRPr="00831ACA">
        <w:rPr>
          <w:sz w:val="22"/>
          <w:szCs w:val="22"/>
        </w:rPr>
        <w:t xml:space="preserve">накладной </w:t>
      </w:r>
      <w:r w:rsidRPr="00831ACA">
        <w:rPr>
          <w:sz w:val="22"/>
          <w:szCs w:val="22"/>
        </w:rPr>
        <w:t>на основании представленного Поставщиком счета и (или) счета-фактуры.</w:t>
      </w:r>
    </w:p>
    <w:p w:rsidR="00B82747" w:rsidRPr="00831ACA" w:rsidRDefault="00463966" w:rsidP="001F3FDD">
      <w:pPr>
        <w:numPr>
          <w:ilvl w:val="0"/>
          <w:numId w:val="5"/>
        </w:numPr>
        <w:tabs>
          <w:tab w:val="clear" w:pos="644"/>
          <w:tab w:val="num" w:pos="0"/>
          <w:tab w:val="num" w:pos="567"/>
          <w:tab w:val="left" w:pos="1134"/>
        </w:tabs>
        <w:suppressAutoHyphens/>
        <w:autoSpaceDE w:val="0"/>
        <w:autoSpaceDN w:val="0"/>
        <w:adjustRightInd w:val="0"/>
        <w:ind w:left="0" w:firstLine="567"/>
        <w:jc w:val="both"/>
        <w:rPr>
          <w:sz w:val="22"/>
          <w:szCs w:val="22"/>
        </w:rPr>
      </w:pPr>
      <w:r w:rsidRPr="00831ACA">
        <w:rPr>
          <w:sz w:val="22"/>
          <w:szCs w:val="22"/>
        </w:rPr>
        <w:t>Требования к участникам закупки:</w:t>
      </w:r>
    </w:p>
    <w:p w:rsidR="00463966" w:rsidRPr="00831ACA" w:rsidRDefault="00463966" w:rsidP="001F3FDD">
      <w:pPr>
        <w:tabs>
          <w:tab w:val="num" w:pos="567"/>
          <w:tab w:val="left" w:pos="1134"/>
        </w:tabs>
        <w:suppressAutoHyphens/>
        <w:autoSpaceDE w:val="0"/>
        <w:autoSpaceDN w:val="0"/>
        <w:adjustRightInd w:val="0"/>
        <w:ind w:firstLine="567"/>
        <w:jc w:val="both"/>
        <w:rPr>
          <w:sz w:val="22"/>
          <w:szCs w:val="22"/>
        </w:rPr>
      </w:pPr>
      <w:r w:rsidRPr="00831ACA">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63966" w:rsidRPr="00831ACA" w:rsidRDefault="002E563B" w:rsidP="001F3FDD">
      <w:pPr>
        <w:tabs>
          <w:tab w:val="num" w:pos="567"/>
          <w:tab w:val="left" w:pos="1134"/>
        </w:tabs>
        <w:suppressAutoHyphens/>
        <w:ind w:firstLine="567"/>
        <w:jc w:val="both"/>
        <w:rPr>
          <w:sz w:val="22"/>
          <w:szCs w:val="22"/>
        </w:rPr>
      </w:pPr>
      <w:r w:rsidRPr="00831ACA">
        <w:rPr>
          <w:sz w:val="22"/>
          <w:szCs w:val="22"/>
        </w:rPr>
        <w:t>2</w:t>
      </w:r>
      <w:r w:rsidR="00463966" w:rsidRPr="00831ACA">
        <w:rPr>
          <w:sz w:val="22"/>
          <w:szCs w:val="22"/>
        </w:rPr>
        <w:t xml:space="preserve">) </w:t>
      </w:r>
      <w:proofErr w:type="spellStart"/>
      <w:r w:rsidR="00463966" w:rsidRPr="00831ACA">
        <w:rPr>
          <w:sz w:val="22"/>
          <w:szCs w:val="22"/>
        </w:rPr>
        <w:t>непроведение</w:t>
      </w:r>
      <w:proofErr w:type="spellEnd"/>
      <w:r w:rsidR="00463966" w:rsidRPr="00831ACA">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00463966" w:rsidRPr="00831ACA">
        <w:rPr>
          <w:bCs/>
          <w:sz w:val="22"/>
          <w:szCs w:val="22"/>
        </w:rPr>
        <w:t xml:space="preserve"> (</w:t>
      </w:r>
      <w:r w:rsidR="00463966" w:rsidRPr="00831ACA">
        <w:rPr>
          <w:sz w:val="22"/>
          <w:szCs w:val="22"/>
        </w:rPr>
        <w:t>банкротом</w:t>
      </w:r>
      <w:r w:rsidR="00463966" w:rsidRPr="00831ACA">
        <w:rPr>
          <w:bCs/>
          <w:sz w:val="22"/>
          <w:szCs w:val="22"/>
        </w:rPr>
        <w:t>)</w:t>
      </w:r>
      <w:r w:rsidR="00463966" w:rsidRPr="00831ACA">
        <w:rPr>
          <w:sz w:val="22"/>
          <w:szCs w:val="22"/>
        </w:rPr>
        <w:t xml:space="preserve"> и об открытии конкурсного производства;</w:t>
      </w:r>
    </w:p>
    <w:p w:rsidR="00463966" w:rsidRPr="00831ACA" w:rsidRDefault="002E563B" w:rsidP="001F3FDD">
      <w:pPr>
        <w:tabs>
          <w:tab w:val="num" w:pos="567"/>
          <w:tab w:val="left" w:pos="1134"/>
        </w:tabs>
        <w:suppressAutoHyphens/>
        <w:ind w:firstLine="567"/>
        <w:jc w:val="both"/>
        <w:rPr>
          <w:sz w:val="22"/>
          <w:szCs w:val="22"/>
        </w:rPr>
      </w:pPr>
      <w:r w:rsidRPr="00831ACA">
        <w:rPr>
          <w:sz w:val="22"/>
          <w:szCs w:val="22"/>
        </w:rPr>
        <w:t>3</w:t>
      </w:r>
      <w:r w:rsidR="00463966" w:rsidRPr="00831ACA">
        <w:rPr>
          <w:sz w:val="22"/>
          <w:szCs w:val="22"/>
        </w:rPr>
        <w:t xml:space="preserve">) </w:t>
      </w:r>
      <w:proofErr w:type="spellStart"/>
      <w:r w:rsidR="00463966" w:rsidRPr="00831ACA">
        <w:rPr>
          <w:sz w:val="22"/>
          <w:szCs w:val="22"/>
        </w:rPr>
        <w:t>неприостановление</w:t>
      </w:r>
      <w:proofErr w:type="spellEnd"/>
      <w:r w:rsidR="00463966" w:rsidRPr="00831ACA">
        <w:rPr>
          <w:sz w:val="22"/>
          <w:szCs w:val="22"/>
        </w:rPr>
        <w:t xml:space="preserve"> деятельности участника </w:t>
      </w:r>
      <w:r w:rsidR="00463966" w:rsidRPr="00831ACA">
        <w:rPr>
          <w:bCs/>
          <w:sz w:val="22"/>
          <w:szCs w:val="22"/>
        </w:rPr>
        <w:t>закупки</w:t>
      </w:r>
      <w:r w:rsidR="00463966" w:rsidRPr="00831ACA">
        <w:rPr>
          <w:sz w:val="22"/>
          <w:szCs w:val="22"/>
        </w:rPr>
        <w:t xml:space="preserve"> в порядке, </w:t>
      </w:r>
      <w:r w:rsidR="00463966" w:rsidRPr="00831ACA">
        <w:rPr>
          <w:bCs/>
          <w:sz w:val="22"/>
          <w:szCs w:val="22"/>
        </w:rPr>
        <w:t>установленном</w:t>
      </w:r>
      <w:r w:rsidR="00463966" w:rsidRPr="00831ACA">
        <w:rPr>
          <w:sz w:val="22"/>
          <w:szCs w:val="22"/>
        </w:rPr>
        <w:t xml:space="preserve"> Кодексом Российской Федерации об административных правонарушениях, на день подачи заявки на участие в закупке;</w:t>
      </w:r>
    </w:p>
    <w:p w:rsidR="00463966" w:rsidRPr="00831ACA" w:rsidRDefault="002E563B" w:rsidP="00AF30E0">
      <w:pPr>
        <w:tabs>
          <w:tab w:val="num" w:pos="567"/>
        </w:tabs>
        <w:suppressAutoHyphens/>
        <w:ind w:firstLine="567"/>
        <w:jc w:val="both"/>
        <w:rPr>
          <w:sz w:val="22"/>
          <w:szCs w:val="22"/>
        </w:rPr>
      </w:pPr>
      <w:proofErr w:type="gramStart"/>
      <w:r w:rsidRPr="00831ACA">
        <w:rPr>
          <w:sz w:val="22"/>
          <w:szCs w:val="22"/>
        </w:rPr>
        <w:t>4</w:t>
      </w:r>
      <w:r w:rsidR="00463966" w:rsidRPr="00831ACA">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rsidRPr="00831ACA">
        <w:rPr>
          <w:sz w:val="22"/>
          <w:szCs w:val="22"/>
        </w:rPr>
        <w:t xml:space="preserve"> обязанности </w:t>
      </w:r>
      <w:proofErr w:type="gramStart"/>
      <w:r w:rsidR="00463966" w:rsidRPr="00831ACA">
        <w:rPr>
          <w:sz w:val="22"/>
          <w:szCs w:val="22"/>
        </w:rPr>
        <w:t>заявителя</w:t>
      </w:r>
      <w:proofErr w:type="gramEnd"/>
      <w:r w:rsidR="00463966" w:rsidRPr="00831ACA">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rsidRPr="00831ACA">
        <w:rPr>
          <w:sz w:val="22"/>
          <w:szCs w:val="22"/>
        </w:rPr>
        <w:t>указанных</w:t>
      </w:r>
      <w:proofErr w:type="gramEnd"/>
      <w:r w:rsidR="00463966" w:rsidRPr="00831ACA">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3966" w:rsidRPr="00831ACA" w:rsidRDefault="002E563B" w:rsidP="009B1DBC">
      <w:pPr>
        <w:suppressAutoHyphens/>
        <w:ind w:firstLine="567"/>
        <w:jc w:val="both"/>
        <w:rPr>
          <w:sz w:val="22"/>
          <w:szCs w:val="22"/>
        </w:rPr>
      </w:pPr>
      <w:proofErr w:type="gramStart"/>
      <w:r w:rsidRPr="00831ACA">
        <w:rPr>
          <w:sz w:val="22"/>
          <w:szCs w:val="22"/>
        </w:rPr>
        <w:t>5</w:t>
      </w:r>
      <w:r w:rsidR="00463966" w:rsidRPr="00831ACA">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463966" w:rsidRPr="00831ACA">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F0617" w:rsidRPr="00831ACA" w:rsidRDefault="002E563B" w:rsidP="009B1DBC">
      <w:pPr>
        <w:suppressAutoHyphens/>
        <w:ind w:firstLine="567"/>
        <w:jc w:val="both"/>
        <w:rPr>
          <w:sz w:val="22"/>
          <w:szCs w:val="22"/>
        </w:rPr>
      </w:pPr>
      <w:r w:rsidRPr="00831ACA">
        <w:rPr>
          <w:sz w:val="22"/>
          <w:szCs w:val="22"/>
        </w:rPr>
        <w:t>6</w:t>
      </w:r>
      <w:r w:rsidR="007F0617" w:rsidRPr="00831ACA">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B5C65" w:rsidRPr="00831ACA" w:rsidRDefault="002E563B" w:rsidP="00FB6A3E">
      <w:pPr>
        <w:suppressAutoHyphens/>
        <w:ind w:firstLine="567"/>
        <w:jc w:val="both"/>
        <w:rPr>
          <w:sz w:val="22"/>
          <w:szCs w:val="22"/>
        </w:rPr>
      </w:pPr>
      <w:proofErr w:type="gramStart"/>
      <w:r w:rsidRPr="00831ACA">
        <w:rPr>
          <w:sz w:val="22"/>
          <w:szCs w:val="22"/>
        </w:rPr>
        <w:t>7</w:t>
      </w:r>
      <w:r w:rsidR="003B3C11" w:rsidRPr="00831ACA">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003B3C11" w:rsidRPr="00831ACA">
        <w:rPr>
          <w:sz w:val="22"/>
          <w:szCs w:val="22"/>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3B3C11" w:rsidRPr="00831ACA">
        <w:rPr>
          <w:sz w:val="22"/>
          <w:szCs w:val="22"/>
        </w:rPr>
        <w:t xml:space="preserve"> </w:t>
      </w:r>
      <w:proofErr w:type="gramStart"/>
      <w:r w:rsidR="003B3C11" w:rsidRPr="00831ACA">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B3C11" w:rsidRPr="00831ACA">
        <w:rPr>
          <w:sz w:val="22"/>
          <w:szCs w:val="22"/>
        </w:rPr>
        <w:t>неполнородными</w:t>
      </w:r>
      <w:proofErr w:type="spellEnd"/>
      <w:r w:rsidR="003B3C11" w:rsidRPr="00831ACA">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3B3C11" w:rsidRPr="00831ACA">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EB5C65" w:rsidRPr="00831ACA">
        <w:rPr>
          <w:sz w:val="22"/>
          <w:szCs w:val="22"/>
        </w:rPr>
        <w:t xml:space="preserve"> </w:t>
      </w:r>
    </w:p>
    <w:p w:rsidR="00EB5C65" w:rsidRPr="00831ACA" w:rsidRDefault="00EB5C65" w:rsidP="00FB6A3E">
      <w:pPr>
        <w:suppressAutoHyphens/>
        <w:ind w:firstLine="709"/>
        <w:jc w:val="both"/>
        <w:rPr>
          <w:sz w:val="22"/>
          <w:szCs w:val="22"/>
        </w:rPr>
      </w:pPr>
      <w:r w:rsidRPr="00831ACA">
        <w:rPr>
          <w:sz w:val="22"/>
          <w:szCs w:val="22"/>
        </w:rPr>
        <w:t>8) участник закупки не является офшорной компанией</w:t>
      </w:r>
    </w:p>
    <w:p w:rsidR="008353FA" w:rsidRPr="00831ACA" w:rsidRDefault="008353FA" w:rsidP="008353FA">
      <w:pPr>
        <w:suppressAutoHyphens/>
        <w:ind w:firstLine="709"/>
        <w:jc w:val="both"/>
        <w:rPr>
          <w:sz w:val="22"/>
          <w:szCs w:val="22"/>
        </w:rPr>
      </w:pPr>
      <w:r w:rsidRPr="00831ACA">
        <w:rPr>
          <w:sz w:val="22"/>
          <w:szCs w:val="22"/>
        </w:rPr>
        <w:t>Требование об отсутствии сведений об участнике закупки в реестре недобросовестных поставщиков:</w:t>
      </w:r>
    </w:p>
    <w:p w:rsidR="00AE165C" w:rsidRPr="00831ACA" w:rsidRDefault="00AE165C" w:rsidP="00AC427A">
      <w:pPr>
        <w:autoSpaceDE w:val="0"/>
        <w:autoSpaceDN w:val="0"/>
        <w:adjustRightInd w:val="0"/>
        <w:ind w:firstLine="284"/>
        <w:jc w:val="both"/>
        <w:rPr>
          <w:sz w:val="22"/>
          <w:szCs w:val="22"/>
        </w:rPr>
      </w:pPr>
      <w:r w:rsidRPr="00831ACA">
        <w:rPr>
          <w:sz w:val="22"/>
          <w:szCs w:val="22"/>
        </w:rPr>
        <w:t xml:space="preserve">а) отсутствие в реестре недобросовестных поставщиков сведений об участнике </w:t>
      </w:r>
      <w:r w:rsidRPr="00831ACA">
        <w:rPr>
          <w:bCs/>
          <w:sz w:val="22"/>
          <w:szCs w:val="22"/>
        </w:rPr>
        <w:t>закупки – юридическом лице</w:t>
      </w:r>
      <w:r w:rsidRPr="00831ACA">
        <w:rPr>
          <w:sz w:val="22"/>
          <w:szCs w:val="22"/>
        </w:rPr>
        <w:t xml:space="preserve">, </w:t>
      </w:r>
      <w:r w:rsidRPr="00831ACA">
        <w:rPr>
          <w:bCs/>
          <w:sz w:val="22"/>
          <w:szCs w:val="22"/>
        </w:rPr>
        <w:t>в том числе</w:t>
      </w:r>
      <w:r w:rsidRPr="00831ACA">
        <w:rPr>
          <w:sz w:val="22"/>
          <w:szCs w:val="22"/>
        </w:rPr>
        <w:t xml:space="preserve"> сведений об учредителях, </w:t>
      </w:r>
      <w:r w:rsidRPr="00831ACA">
        <w:rPr>
          <w:bCs/>
          <w:sz w:val="22"/>
          <w:szCs w:val="22"/>
        </w:rPr>
        <w:t>о</w:t>
      </w:r>
      <w:r w:rsidRPr="00831ACA">
        <w:rPr>
          <w:sz w:val="22"/>
          <w:szCs w:val="22"/>
        </w:rPr>
        <w:t xml:space="preserve"> членах коллегиального исполнительного органа, лице, исполняющем функции единоличного исполнительного органа участника </w:t>
      </w:r>
      <w:r w:rsidRPr="00831ACA">
        <w:rPr>
          <w:bCs/>
          <w:sz w:val="22"/>
          <w:szCs w:val="22"/>
        </w:rPr>
        <w:t>закупки – для юридического лица</w:t>
      </w:r>
    </w:p>
    <w:p w:rsidR="007B723E" w:rsidRPr="00831ACA" w:rsidRDefault="007B723E" w:rsidP="00AC427A">
      <w:pPr>
        <w:pStyle w:val="ac"/>
        <w:numPr>
          <w:ilvl w:val="0"/>
          <w:numId w:val="5"/>
        </w:numPr>
        <w:tabs>
          <w:tab w:val="clear" w:pos="644"/>
          <w:tab w:val="num" w:pos="709"/>
        </w:tabs>
        <w:suppressAutoHyphens/>
        <w:autoSpaceDE w:val="0"/>
        <w:autoSpaceDN w:val="0"/>
        <w:adjustRightInd w:val="0"/>
        <w:ind w:left="0" w:firstLine="284"/>
        <w:jc w:val="both"/>
        <w:rPr>
          <w:sz w:val="22"/>
          <w:szCs w:val="22"/>
        </w:rPr>
      </w:pPr>
      <w:r w:rsidRPr="00831ACA">
        <w:rPr>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AC427A" w:rsidRPr="00831ACA">
        <w:rPr>
          <w:sz w:val="22"/>
          <w:szCs w:val="22"/>
        </w:rPr>
        <w:t xml:space="preserve"> не установлено. </w:t>
      </w:r>
    </w:p>
    <w:p w:rsidR="0046473A" w:rsidRPr="00831ACA" w:rsidRDefault="00463966" w:rsidP="00AC427A">
      <w:pPr>
        <w:widowControl w:val="0"/>
        <w:numPr>
          <w:ilvl w:val="0"/>
          <w:numId w:val="5"/>
        </w:numPr>
        <w:tabs>
          <w:tab w:val="clear" w:pos="644"/>
          <w:tab w:val="num" w:pos="0"/>
          <w:tab w:val="num" w:pos="142"/>
        </w:tabs>
        <w:autoSpaceDE w:val="0"/>
        <w:autoSpaceDN w:val="0"/>
        <w:adjustRightInd w:val="0"/>
        <w:ind w:left="0" w:firstLine="284"/>
        <w:jc w:val="both"/>
        <w:rPr>
          <w:sz w:val="22"/>
          <w:szCs w:val="22"/>
        </w:rPr>
      </w:pPr>
      <w:r w:rsidRPr="00831ACA">
        <w:rPr>
          <w:sz w:val="22"/>
          <w:szCs w:val="22"/>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w:t>
      </w:r>
      <w:r w:rsidR="00027E63" w:rsidRPr="00831ACA">
        <w:rPr>
          <w:sz w:val="22"/>
          <w:szCs w:val="22"/>
        </w:rPr>
        <w:t>кциона в электронной форме: не установлены.</w:t>
      </w:r>
      <w:r w:rsidR="0046473A" w:rsidRPr="00831ACA">
        <w:rPr>
          <w:sz w:val="22"/>
          <w:szCs w:val="22"/>
        </w:rPr>
        <w:t xml:space="preserve"> </w:t>
      </w:r>
    </w:p>
    <w:p w:rsidR="00D968F7" w:rsidRPr="00831ACA" w:rsidRDefault="00D968F7" w:rsidP="00AC427A">
      <w:pPr>
        <w:widowControl w:val="0"/>
        <w:numPr>
          <w:ilvl w:val="0"/>
          <w:numId w:val="5"/>
        </w:numPr>
        <w:tabs>
          <w:tab w:val="clear" w:pos="644"/>
          <w:tab w:val="num" w:pos="0"/>
          <w:tab w:val="num" w:pos="142"/>
        </w:tabs>
        <w:autoSpaceDE w:val="0"/>
        <w:autoSpaceDN w:val="0"/>
        <w:adjustRightInd w:val="0"/>
        <w:ind w:left="0" w:firstLine="284"/>
        <w:jc w:val="both"/>
        <w:rPr>
          <w:sz w:val="22"/>
          <w:szCs w:val="22"/>
        </w:rPr>
      </w:pPr>
      <w:r w:rsidRPr="00831ACA">
        <w:rPr>
          <w:b/>
          <w:sz w:val="22"/>
          <w:szCs w:val="22"/>
        </w:rPr>
        <w:t>Участниками закупки могут быть только субъекты малого предпринимательства, социально ориентированные некоммерческие организации</w:t>
      </w:r>
    </w:p>
    <w:p w:rsidR="00463966" w:rsidRPr="00831ACA" w:rsidRDefault="00463966" w:rsidP="00AC427A">
      <w:pPr>
        <w:widowControl w:val="0"/>
        <w:numPr>
          <w:ilvl w:val="0"/>
          <w:numId w:val="5"/>
        </w:numPr>
        <w:tabs>
          <w:tab w:val="clear" w:pos="644"/>
          <w:tab w:val="num" w:pos="0"/>
          <w:tab w:val="num" w:pos="142"/>
        </w:tabs>
        <w:autoSpaceDE w:val="0"/>
        <w:autoSpaceDN w:val="0"/>
        <w:adjustRightInd w:val="0"/>
        <w:ind w:left="0" w:firstLine="284"/>
        <w:jc w:val="both"/>
        <w:rPr>
          <w:sz w:val="22"/>
          <w:szCs w:val="22"/>
        </w:rPr>
      </w:pPr>
      <w:r w:rsidRPr="00831ACA">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027E63" w:rsidRPr="00831ACA">
        <w:rPr>
          <w:sz w:val="22"/>
          <w:szCs w:val="22"/>
        </w:rPr>
        <w:t>не установлено.</w:t>
      </w:r>
    </w:p>
    <w:p w:rsidR="00463966" w:rsidRPr="00831ACA" w:rsidRDefault="00463966" w:rsidP="00D968F7">
      <w:pPr>
        <w:widowControl w:val="0"/>
        <w:numPr>
          <w:ilvl w:val="0"/>
          <w:numId w:val="5"/>
        </w:numPr>
        <w:tabs>
          <w:tab w:val="clear" w:pos="644"/>
          <w:tab w:val="num" w:pos="0"/>
          <w:tab w:val="num" w:pos="142"/>
        </w:tabs>
        <w:autoSpaceDE w:val="0"/>
        <w:autoSpaceDN w:val="0"/>
        <w:adjustRightInd w:val="0"/>
        <w:ind w:left="0" w:firstLine="284"/>
        <w:jc w:val="both"/>
        <w:rPr>
          <w:sz w:val="22"/>
          <w:szCs w:val="22"/>
        </w:rPr>
      </w:pPr>
      <w:r w:rsidRPr="00831ACA">
        <w:rPr>
          <w:sz w:val="22"/>
          <w:szCs w:val="22"/>
        </w:rPr>
        <w:t xml:space="preserve">Документация об аукционе в электронной форме размещена на официальном сайте </w:t>
      </w:r>
      <w:r w:rsidRPr="00831ACA">
        <w:rPr>
          <w:sz w:val="22"/>
          <w:szCs w:val="22"/>
        </w:rPr>
        <w:noBreakHyphen/>
        <w:t xml:space="preserve"> www.zakupki.gov.ru.</w:t>
      </w:r>
    </w:p>
    <w:p w:rsidR="00463966" w:rsidRPr="00927B6B" w:rsidRDefault="00463966" w:rsidP="00D968F7">
      <w:pPr>
        <w:widowControl w:val="0"/>
        <w:numPr>
          <w:ilvl w:val="0"/>
          <w:numId w:val="5"/>
        </w:numPr>
        <w:tabs>
          <w:tab w:val="clear" w:pos="644"/>
          <w:tab w:val="num" w:pos="0"/>
          <w:tab w:val="num" w:pos="142"/>
        </w:tabs>
        <w:autoSpaceDE w:val="0"/>
        <w:autoSpaceDN w:val="0"/>
        <w:adjustRightInd w:val="0"/>
        <w:ind w:left="0" w:firstLine="284"/>
        <w:jc w:val="both"/>
        <w:rPr>
          <w:sz w:val="22"/>
          <w:szCs w:val="22"/>
        </w:rPr>
      </w:pPr>
      <w:r w:rsidRPr="00927B6B">
        <w:rPr>
          <w:sz w:val="22"/>
          <w:szCs w:val="22"/>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112D2" w:rsidRPr="00927B6B">
        <w:rPr>
          <w:sz w:val="22"/>
          <w:szCs w:val="22"/>
        </w:rPr>
        <w:t>10</w:t>
      </w:r>
      <w:r w:rsidRPr="00927B6B">
        <w:rPr>
          <w:sz w:val="22"/>
          <w:szCs w:val="22"/>
        </w:rPr>
        <w:t xml:space="preserve"> часов </w:t>
      </w:r>
      <w:r w:rsidR="00E112D2" w:rsidRPr="00927B6B">
        <w:rPr>
          <w:sz w:val="22"/>
          <w:szCs w:val="22"/>
        </w:rPr>
        <w:t>00</w:t>
      </w:r>
      <w:r w:rsidRPr="00927B6B">
        <w:rPr>
          <w:sz w:val="22"/>
          <w:szCs w:val="22"/>
        </w:rPr>
        <w:t xml:space="preserve"> минут </w:t>
      </w:r>
      <w:r w:rsidR="00D968F7" w:rsidRPr="00927B6B">
        <w:rPr>
          <w:sz w:val="22"/>
          <w:szCs w:val="22"/>
        </w:rPr>
        <w:t>«</w:t>
      </w:r>
      <w:r w:rsidR="00B10B83">
        <w:rPr>
          <w:sz w:val="22"/>
          <w:szCs w:val="22"/>
        </w:rPr>
        <w:t>21</w:t>
      </w:r>
      <w:r w:rsidR="00254708" w:rsidRPr="00927B6B">
        <w:rPr>
          <w:sz w:val="22"/>
          <w:szCs w:val="22"/>
        </w:rPr>
        <w:t xml:space="preserve">» </w:t>
      </w:r>
      <w:r w:rsidR="00921C49" w:rsidRPr="00927B6B">
        <w:rPr>
          <w:sz w:val="22"/>
          <w:szCs w:val="22"/>
        </w:rPr>
        <w:t xml:space="preserve"> </w:t>
      </w:r>
      <w:r w:rsidR="000B45D2" w:rsidRPr="00927B6B">
        <w:rPr>
          <w:sz w:val="22"/>
          <w:szCs w:val="22"/>
        </w:rPr>
        <w:t>ноября</w:t>
      </w:r>
      <w:r w:rsidR="00BB76BA" w:rsidRPr="00927B6B">
        <w:rPr>
          <w:sz w:val="22"/>
          <w:szCs w:val="22"/>
        </w:rPr>
        <w:t xml:space="preserve"> </w:t>
      </w:r>
      <w:r w:rsidR="00D968F7" w:rsidRPr="00927B6B">
        <w:rPr>
          <w:sz w:val="22"/>
          <w:szCs w:val="22"/>
        </w:rPr>
        <w:t xml:space="preserve"> 201</w:t>
      </w:r>
      <w:r w:rsidR="005378E4" w:rsidRPr="00927B6B">
        <w:rPr>
          <w:sz w:val="22"/>
          <w:szCs w:val="22"/>
        </w:rPr>
        <w:t>6</w:t>
      </w:r>
      <w:r w:rsidR="00D968F7" w:rsidRPr="00927B6B">
        <w:rPr>
          <w:sz w:val="22"/>
          <w:szCs w:val="22"/>
        </w:rPr>
        <w:t xml:space="preserve"> года</w:t>
      </w:r>
      <w:r w:rsidRPr="00927B6B">
        <w:rPr>
          <w:sz w:val="22"/>
          <w:szCs w:val="22"/>
        </w:rPr>
        <w:t>.</w:t>
      </w:r>
    </w:p>
    <w:p w:rsidR="00463966" w:rsidRPr="00927B6B" w:rsidRDefault="00463966" w:rsidP="00D968F7">
      <w:pPr>
        <w:widowControl w:val="0"/>
        <w:numPr>
          <w:ilvl w:val="0"/>
          <w:numId w:val="5"/>
        </w:numPr>
        <w:tabs>
          <w:tab w:val="clear" w:pos="644"/>
          <w:tab w:val="num" w:pos="0"/>
          <w:tab w:val="num" w:pos="142"/>
        </w:tabs>
        <w:autoSpaceDE w:val="0"/>
        <w:autoSpaceDN w:val="0"/>
        <w:adjustRightInd w:val="0"/>
        <w:ind w:left="0" w:firstLine="284"/>
        <w:jc w:val="both"/>
        <w:rPr>
          <w:sz w:val="22"/>
          <w:szCs w:val="22"/>
        </w:rPr>
      </w:pPr>
      <w:r w:rsidRPr="00927B6B">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Pr="00927B6B" w:rsidRDefault="00463966" w:rsidP="00D968F7">
      <w:pPr>
        <w:widowControl w:val="0"/>
        <w:numPr>
          <w:ilvl w:val="0"/>
          <w:numId w:val="5"/>
        </w:numPr>
        <w:tabs>
          <w:tab w:val="clear" w:pos="644"/>
          <w:tab w:val="num" w:pos="0"/>
          <w:tab w:val="num" w:pos="142"/>
        </w:tabs>
        <w:autoSpaceDE w:val="0"/>
        <w:autoSpaceDN w:val="0"/>
        <w:adjustRightInd w:val="0"/>
        <w:ind w:left="0" w:firstLine="284"/>
        <w:jc w:val="both"/>
        <w:rPr>
          <w:sz w:val="22"/>
          <w:szCs w:val="22"/>
        </w:rPr>
      </w:pPr>
      <w:r w:rsidRPr="00927B6B">
        <w:rPr>
          <w:sz w:val="22"/>
          <w:szCs w:val="22"/>
        </w:rPr>
        <w:t xml:space="preserve">Дата окончания срока рассмотрения заявок на участие в аукционе в электронной форме: </w:t>
      </w:r>
      <w:r w:rsidR="00254708" w:rsidRPr="00927B6B">
        <w:rPr>
          <w:sz w:val="22"/>
          <w:szCs w:val="22"/>
        </w:rPr>
        <w:t>«</w:t>
      </w:r>
      <w:r w:rsidR="00B10B83">
        <w:rPr>
          <w:sz w:val="22"/>
          <w:szCs w:val="22"/>
        </w:rPr>
        <w:t>22</w:t>
      </w:r>
      <w:r w:rsidR="005378E4" w:rsidRPr="00927B6B">
        <w:rPr>
          <w:sz w:val="22"/>
          <w:szCs w:val="22"/>
        </w:rPr>
        <w:t>»</w:t>
      </w:r>
      <w:r w:rsidR="00BB76BA" w:rsidRPr="00927B6B">
        <w:rPr>
          <w:sz w:val="22"/>
          <w:szCs w:val="22"/>
        </w:rPr>
        <w:t xml:space="preserve"> </w:t>
      </w:r>
      <w:r w:rsidR="000B45D2" w:rsidRPr="00927B6B">
        <w:rPr>
          <w:sz w:val="22"/>
          <w:szCs w:val="22"/>
        </w:rPr>
        <w:t>ноября</w:t>
      </w:r>
      <w:r w:rsidR="00BB76BA" w:rsidRPr="00927B6B">
        <w:rPr>
          <w:sz w:val="22"/>
          <w:szCs w:val="22"/>
        </w:rPr>
        <w:t xml:space="preserve"> </w:t>
      </w:r>
      <w:r w:rsidR="00254708" w:rsidRPr="00927B6B">
        <w:rPr>
          <w:sz w:val="22"/>
          <w:szCs w:val="22"/>
        </w:rPr>
        <w:t>201</w:t>
      </w:r>
      <w:r w:rsidR="005378E4" w:rsidRPr="00927B6B">
        <w:rPr>
          <w:sz w:val="22"/>
          <w:szCs w:val="22"/>
        </w:rPr>
        <w:t>6</w:t>
      </w:r>
      <w:r w:rsidR="00254708" w:rsidRPr="00927B6B">
        <w:rPr>
          <w:sz w:val="22"/>
          <w:szCs w:val="22"/>
        </w:rPr>
        <w:t xml:space="preserve"> года</w:t>
      </w:r>
      <w:r w:rsidRPr="00927B6B">
        <w:rPr>
          <w:sz w:val="22"/>
          <w:szCs w:val="22"/>
        </w:rPr>
        <w:t>.</w:t>
      </w:r>
    </w:p>
    <w:p w:rsidR="00463966" w:rsidRPr="00927B6B" w:rsidRDefault="00463966" w:rsidP="00D968F7">
      <w:pPr>
        <w:widowControl w:val="0"/>
        <w:numPr>
          <w:ilvl w:val="0"/>
          <w:numId w:val="5"/>
        </w:numPr>
        <w:tabs>
          <w:tab w:val="clear" w:pos="644"/>
          <w:tab w:val="num" w:pos="0"/>
          <w:tab w:val="num" w:pos="142"/>
        </w:tabs>
        <w:autoSpaceDE w:val="0"/>
        <w:autoSpaceDN w:val="0"/>
        <w:adjustRightInd w:val="0"/>
        <w:ind w:left="0" w:firstLine="284"/>
        <w:jc w:val="both"/>
        <w:rPr>
          <w:sz w:val="22"/>
          <w:szCs w:val="22"/>
        </w:rPr>
      </w:pPr>
      <w:r w:rsidRPr="00927B6B">
        <w:rPr>
          <w:sz w:val="22"/>
          <w:szCs w:val="22"/>
        </w:rPr>
        <w:t xml:space="preserve">Дата проведения аукциона в электронной форме: </w:t>
      </w:r>
      <w:r w:rsidR="00C844A1" w:rsidRPr="00927B6B">
        <w:rPr>
          <w:sz w:val="22"/>
          <w:szCs w:val="22"/>
        </w:rPr>
        <w:t>«</w:t>
      </w:r>
      <w:r w:rsidR="00B10B83">
        <w:rPr>
          <w:sz w:val="22"/>
          <w:szCs w:val="22"/>
        </w:rPr>
        <w:t>25</w:t>
      </w:r>
      <w:r w:rsidR="00C844A1" w:rsidRPr="00927B6B">
        <w:rPr>
          <w:sz w:val="22"/>
          <w:szCs w:val="22"/>
        </w:rPr>
        <w:t>»</w:t>
      </w:r>
      <w:r w:rsidR="00921C49" w:rsidRPr="00927B6B">
        <w:rPr>
          <w:sz w:val="22"/>
          <w:szCs w:val="22"/>
        </w:rPr>
        <w:t xml:space="preserve"> </w:t>
      </w:r>
      <w:r w:rsidR="00237E70" w:rsidRPr="00927B6B">
        <w:rPr>
          <w:sz w:val="22"/>
          <w:szCs w:val="22"/>
        </w:rPr>
        <w:t xml:space="preserve"> </w:t>
      </w:r>
      <w:r w:rsidR="000B45D2" w:rsidRPr="00927B6B">
        <w:rPr>
          <w:sz w:val="22"/>
          <w:szCs w:val="22"/>
        </w:rPr>
        <w:t>ноября</w:t>
      </w:r>
      <w:r w:rsidR="00921C49" w:rsidRPr="00927B6B">
        <w:rPr>
          <w:sz w:val="22"/>
          <w:szCs w:val="22"/>
        </w:rPr>
        <w:t xml:space="preserve"> </w:t>
      </w:r>
      <w:r w:rsidR="00C844A1" w:rsidRPr="00927B6B">
        <w:rPr>
          <w:sz w:val="22"/>
          <w:szCs w:val="22"/>
        </w:rPr>
        <w:t xml:space="preserve"> 2016 года</w:t>
      </w:r>
      <w:r w:rsidRPr="00927B6B">
        <w:rPr>
          <w:sz w:val="22"/>
          <w:szCs w:val="22"/>
        </w:rPr>
        <w:t>.</w:t>
      </w:r>
    </w:p>
    <w:p w:rsidR="00463966" w:rsidRPr="00927B6B" w:rsidRDefault="00463966" w:rsidP="00D968F7">
      <w:pPr>
        <w:widowControl w:val="0"/>
        <w:numPr>
          <w:ilvl w:val="0"/>
          <w:numId w:val="5"/>
        </w:numPr>
        <w:tabs>
          <w:tab w:val="clear" w:pos="644"/>
          <w:tab w:val="num" w:pos="0"/>
          <w:tab w:val="num" w:pos="142"/>
        </w:tabs>
        <w:autoSpaceDE w:val="0"/>
        <w:autoSpaceDN w:val="0"/>
        <w:adjustRightInd w:val="0"/>
        <w:ind w:left="0" w:firstLine="284"/>
        <w:jc w:val="both"/>
        <w:rPr>
          <w:i/>
          <w:sz w:val="22"/>
          <w:szCs w:val="22"/>
        </w:rPr>
      </w:pPr>
      <w:r w:rsidRPr="00927B6B">
        <w:rPr>
          <w:i/>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sidR="00343BD2" w:rsidRPr="00927B6B">
        <w:rPr>
          <w:i/>
          <w:sz w:val="22"/>
          <w:szCs w:val="22"/>
        </w:rPr>
        <w:t>.</w:t>
      </w:r>
    </w:p>
    <w:p w:rsidR="00463966" w:rsidRPr="00831ACA" w:rsidRDefault="00463966" w:rsidP="00D968F7">
      <w:pPr>
        <w:widowControl w:val="0"/>
        <w:numPr>
          <w:ilvl w:val="0"/>
          <w:numId w:val="5"/>
        </w:numPr>
        <w:tabs>
          <w:tab w:val="clear" w:pos="644"/>
          <w:tab w:val="num" w:pos="0"/>
          <w:tab w:val="num" w:pos="142"/>
        </w:tabs>
        <w:autoSpaceDE w:val="0"/>
        <w:autoSpaceDN w:val="0"/>
        <w:adjustRightInd w:val="0"/>
        <w:ind w:left="0" w:firstLine="284"/>
        <w:jc w:val="both"/>
        <w:rPr>
          <w:i/>
          <w:sz w:val="22"/>
          <w:szCs w:val="22"/>
        </w:rPr>
      </w:pPr>
      <w:r w:rsidRPr="00927B6B">
        <w:rPr>
          <w:i/>
          <w:sz w:val="22"/>
          <w:szCs w:val="22"/>
        </w:rPr>
        <w:t>Преимущества, предоставляемые</w:t>
      </w:r>
      <w:r w:rsidRPr="00831ACA">
        <w:rPr>
          <w:i/>
          <w:sz w:val="22"/>
          <w:szCs w:val="22"/>
        </w:rPr>
        <w:t xml:space="preserve"> осуществляющим производство товаров, выполнение работ, оказание услуг организациям инвалидов: </w:t>
      </w:r>
      <w:r w:rsidR="002A60DC" w:rsidRPr="00831ACA">
        <w:rPr>
          <w:b/>
          <w:i/>
          <w:sz w:val="22"/>
          <w:szCs w:val="22"/>
        </w:rPr>
        <w:t>предоставля</w:t>
      </w:r>
      <w:r w:rsidR="00985CBF" w:rsidRPr="00831ACA">
        <w:rPr>
          <w:b/>
          <w:i/>
          <w:sz w:val="22"/>
          <w:szCs w:val="22"/>
        </w:rPr>
        <w:t>ю</w:t>
      </w:r>
      <w:r w:rsidR="002A60DC" w:rsidRPr="00831ACA">
        <w:rPr>
          <w:b/>
          <w:i/>
          <w:sz w:val="22"/>
          <w:szCs w:val="22"/>
        </w:rPr>
        <w:t>тся</w:t>
      </w:r>
      <w:r w:rsidR="00B25029" w:rsidRPr="00831ACA">
        <w:rPr>
          <w:b/>
          <w:i/>
          <w:sz w:val="22"/>
          <w:szCs w:val="22"/>
        </w:rPr>
        <w:t xml:space="preserve"> в размере </w:t>
      </w:r>
      <w:r w:rsidR="00255651" w:rsidRPr="00831ACA">
        <w:rPr>
          <w:b/>
          <w:i/>
          <w:sz w:val="22"/>
          <w:szCs w:val="22"/>
        </w:rPr>
        <w:t xml:space="preserve"> до </w:t>
      </w:r>
      <w:r w:rsidR="00B25029" w:rsidRPr="00831ACA">
        <w:rPr>
          <w:b/>
          <w:i/>
          <w:sz w:val="22"/>
          <w:szCs w:val="22"/>
        </w:rPr>
        <w:t>15% от цены договора</w:t>
      </w:r>
      <w:r w:rsidR="00094D69" w:rsidRPr="00831ACA">
        <w:rPr>
          <w:i/>
          <w:sz w:val="22"/>
          <w:szCs w:val="22"/>
        </w:rPr>
        <w:t>.</w:t>
      </w:r>
    </w:p>
    <w:p w:rsidR="00B1464D" w:rsidRPr="00831ACA" w:rsidRDefault="00463966" w:rsidP="00B1464D">
      <w:pPr>
        <w:pStyle w:val="ac"/>
        <w:numPr>
          <w:ilvl w:val="0"/>
          <w:numId w:val="5"/>
        </w:numPr>
        <w:tabs>
          <w:tab w:val="clear" w:pos="644"/>
          <w:tab w:val="num" w:pos="0"/>
        </w:tabs>
        <w:autoSpaceDE w:val="0"/>
        <w:autoSpaceDN w:val="0"/>
        <w:adjustRightInd w:val="0"/>
        <w:ind w:left="0" w:firstLine="284"/>
        <w:jc w:val="both"/>
        <w:rPr>
          <w:color w:val="000000" w:themeColor="text1"/>
          <w:sz w:val="22"/>
          <w:szCs w:val="22"/>
        </w:rPr>
      </w:pPr>
      <w:r w:rsidRPr="00831ACA">
        <w:rPr>
          <w:color w:val="000000" w:themeColor="text1"/>
          <w:sz w:val="22"/>
          <w:szCs w:val="22"/>
        </w:rPr>
        <w:t xml:space="preserve">Размер обеспечения заявки на </w:t>
      </w:r>
      <w:r w:rsidR="008964BA" w:rsidRPr="00831ACA">
        <w:rPr>
          <w:color w:val="000000" w:themeColor="text1"/>
          <w:sz w:val="22"/>
          <w:szCs w:val="22"/>
        </w:rPr>
        <w:t xml:space="preserve">участие в закупке: 1% от начальной (максимальной) цены </w:t>
      </w:r>
      <w:bookmarkStart w:id="0" w:name="_GoBack"/>
      <w:bookmarkEnd w:id="0"/>
      <w:r w:rsidR="008964BA" w:rsidRPr="00831ACA">
        <w:rPr>
          <w:color w:val="000000" w:themeColor="text1"/>
          <w:sz w:val="22"/>
          <w:szCs w:val="22"/>
        </w:rPr>
        <w:t xml:space="preserve">контракта, что составляет </w:t>
      </w:r>
      <w:r w:rsidR="000B45D2" w:rsidRPr="00831ACA">
        <w:rPr>
          <w:b/>
          <w:bCs/>
          <w:color w:val="000000" w:themeColor="text1"/>
          <w:sz w:val="22"/>
          <w:szCs w:val="22"/>
        </w:rPr>
        <w:t>2</w:t>
      </w:r>
      <w:r w:rsidR="00A14CEE" w:rsidRPr="00831ACA">
        <w:rPr>
          <w:b/>
          <w:bCs/>
          <w:color w:val="000000" w:themeColor="text1"/>
          <w:sz w:val="22"/>
          <w:szCs w:val="22"/>
        </w:rPr>
        <w:t xml:space="preserve"> </w:t>
      </w:r>
      <w:r w:rsidR="000B45D2" w:rsidRPr="00831ACA">
        <w:rPr>
          <w:b/>
          <w:bCs/>
          <w:color w:val="000000" w:themeColor="text1"/>
          <w:sz w:val="22"/>
          <w:szCs w:val="22"/>
        </w:rPr>
        <w:t>6</w:t>
      </w:r>
      <w:r w:rsidR="000E7887" w:rsidRPr="00831ACA">
        <w:rPr>
          <w:b/>
          <w:bCs/>
          <w:color w:val="000000" w:themeColor="text1"/>
          <w:sz w:val="22"/>
          <w:szCs w:val="22"/>
        </w:rPr>
        <w:t>7</w:t>
      </w:r>
      <w:r w:rsidR="000B45D2" w:rsidRPr="00831ACA">
        <w:rPr>
          <w:b/>
          <w:bCs/>
          <w:color w:val="000000" w:themeColor="text1"/>
          <w:sz w:val="22"/>
          <w:szCs w:val="22"/>
        </w:rPr>
        <w:t>3</w:t>
      </w:r>
      <w:r w:rsidR="003C4E03" w:rsidRPr="00831ACA">
        <w:rPr>
          <w:b/>
          <w:bCs/>
          <w:color w:val="000000" w:themeColor="text1"/>
          <w:sz w:val="22"/>
          <w:szCs w:val="22"/>
        </w:rPr>
        <w:t xml:space="preserve"> (</w:t>
      </w:r>
      <w:r w:rsidR="000B45D2" w:rsidRPr="00831ACA">
        <w:rPr>
          <w:b/>
          <w:color w:val="000000" w:themeColor="text1"/>
          <w:sz w:val="22"/>
          <w:szCs w:val="22"/>
        </w:rPr>
        <w:t xml:space="preserve">две тысячи шестьсот </w:t>
      </w:r>
      <w:r w:rsidR="000E7887" w:rsidRPr="00831ACA">
        <w:rPr>
          <w:b/>
          <w:color w:val="000000" w:themeColor="text1"/>
          <w:sz w:val="22"/>
          <w:szCs w:val="22"/>
        </w:rPr>
        <w:t>семьдесят</w:t>
      </w:r>
      <w:r w:rsidR="000B45D2" w:rsidRPr="00831ACA">
        <w:rPr>
          <w:b/>
          <w:color w:val="000000" w:themeColor="text1"/>
          <w:sz w:val="22"/>
          <w:szCs w:val="22"/>
        </w:rPr>
        <w:t xml:space="preserve"> три</w:t>
      </w:r>
      <w:r w:rsidR="003C4E03" w:rsidRPr="00831ACA">
        <w:rPr>
          <w:b/>
          <w:bCs/>
          <w:color w:val="000000" w:themeColor="text1"/>
          <w:sz w:val="22"/>
          <w:szCs w:val="22"/>
        </w:rPr>
        <w:t>) рубл</w:t>
      </w:r>
      <w:r w:rsidR="000B45D2" w:rsidRPr="00831ACA">
        <w:rPr>
          <w:b/>
          <w:bCs/>
          <w:color w:val="000000" w:themeColor="text1"/>
          <w:sz w:val="22"/>
          <w:szCs w:val="22"/>
        </w:rPr>
        <w:t>я</w:t>
      </w:r>
      <w:r w:rsidR="003C4E03" w:rsidRPr="00831ACA">
        <w:rPr>
          <w:b/>
          <w:bCs/>
          <w:color w:val="000000" w:themeColor="text1"/>
          <w:sz w:val="22"/>
          <w:szCs w:val="22"/>
        </w:rPr>
        <w:t xml:space="preserve"> </w:t>
      </w:r>
      <w:r w:rsidR="000B45D2" w:rsidRPr="00831ACA">
        <w:rPr>
          <w:b/>
          <w:bCs/>
          <w:color w:val="000000" w:themeColor="text1"/>
          <w:sz w:val="22"/>
          <w:szCs w:val="22"/>
        </w:rPr>
        <w:t>31 копейка.</w:t>
      </w:r>
      <w:r w:rsidR="00B1464D" w:rsidRPr="00831ACA">
        <w:rPr>
          <w:color w:val="000000" w:themeColor="text1"/>
          <w:sz w:val="22"/>
          <w:szCs w:val="22"/>
        </w:rPr>
        <w:t xml:space="preserve"> Денежные средства, внесенные в качестве обеспечения заявок, перечисляются на счет оператора электронной площадки в банке.</w:t>
      </w:r>
    </w:p>
    <w:p w:rsidR="00463966" w:rsidRPr="00831ACA" w:rsidRDefault="00463966" w:rsidP="00B1464D">
      <w:pPr>
        <w:widowControl w:val="0"/>
        <w:numPr>
          <w:ilvl w:val="0"/>
          <w:numId w:val="5"/>
        </w:numPr>
        <w:tabs>
          <w:tab w:val="num" w:pos="142"/>
        </w:tabs>
        <w:autoSpaceDE w:val="0"/>
        <w:autoSpaceDN w:val="0"/>
        <w:adjustRightInd w:val="0"/>
        <w:ind w:left="0" w:firstLine="284"/>
        <w:jc w:val="both"/>
        <w:rPr>
          <w:sz w:val="22"/>
          <w:szCs w:val="22"/>
        </w:rPr>
      </w:pPr>
      <w:r w:rsidRPr="00831ACA">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Pr="00831ACA" w:rsidRDefault="00463966" w:rsidP="009F0C2F">
      <w:pPr>
        <w:pStyle w:val="3"/>
        <w:keepNext w:val="0"/>
        <w:tabs>
          <w:tab w:val="left" w:pos="426"/>
        </w:tabs>
        <w:spacing w:before="0" w:after="0"/>
        <w:ind w:firstLine="284"/>
        <w:jc w:val="both"/>
        <w:rPr>
          <w:rFonts w:ascii="Times New Roman" w:hAnsi="Times New Roman"/>
          <w:b w:val="0"/>
          <w:bCs w:val="0"/>
          <w:sz w:val="22"/>
          <w:szCs w:val="22"/>
        </w:rPr>
      </w:pPr>
      <w:bookmarkStart w:id="1" w:name="_Ref166350695"/>
      <w:r w:rsidRPr="00831ACA">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831ACA" w:rsidRDefault="00463966" w:rsidP="009F0C2F">
      <w:pPr>
        <w:tabs>
          <w:tab w:val="left" w:pos="426"/>
        </w:tabs>
        <w:suppressAutoHyphens/>
        <w:autoSpaceDE w:val="0"/>
        <w:autoSpaceDN w:val="0"/>
        <w:adjustRightInd w:val="0"/>
        <w:ind w:firstLine="284"/>
        <w:jc w:val="both"/>
        <w:outlineLvl w:val="0"/>
        <w:rPr>
          <w:sz w:val="22"/>
          <w:szCs w:val="22"/>
        </w:rPr>
      </w:pPr>
      <w:r w:rsidRPr="00831ACA">
        <w:rPr>
          <w:sz w:val="22"/>
          <w:szCs w:val="22"/>
        </w:rPr>
        <w:t>Срок действия банковской гарантии должен превышать срок действия контракта не менее чем на один месяц.</w:t>
      </w:r>
    </w:p>
    <w:p w:rsidR="009F0C2F" w:rsidRPr="00831ACA" w:rsidRDefault="008353FA" w:rsidP="009F0C2F">
      <w:pPr>
        <w:pStyle w:val="3"/>
        <w:keepNext w:val="0"/>
        <w:tabs>
          <w:tab w:val="left" w:pos="426"/>
          <w:tab w:val="left" w:pos="708"/>
        </w:tabs>
        <w:spacing w:before="0" w:after="0"/>
        <w:ind w:firstLine="284"/>
        <w:jc w:val="both"/>
        <w:rPr>
          <w:rFonts w:ascii="Times New Roman" w:hAnsi="Times New Roman"/>
          <w:sz w:val="22"/>
          <w:szCs w:val="22"/>
        </w:rPr>
      </w:pPr>
      <w:r w:rsidRPr="00831ACA">
        <w:rPr>
          <w:rFonts w:ascii="Times New Roman" w:hAnsi="Times New Roman"/>
          <w:b w:val="0"/>
          <w:bCs w:val="0"/>
          <w:sz w:val="22"/>
          <w:szCs w:val="22"/>
        </w:rPr>
        <w:t xml:space="preserve">Размер обеспечения исполнения контракта предусмотрен </w:t>
      </w:r>
      <w:r w:rsidR="003A6B65" w:rsidRPr="00831ACA">
        <w:rPr>
          <w:rFonts w:ascii="Times New Roman" w:hAnsi="Times New Roman"/>
          <w:b w:val="0"/>
          <w:bCs w:val="0"/>
          <w:sz w:val="22"/>
          <w:szCs w:val="22"/>
        </w:rPr>
        <w:t xml:space="preserve">в размере </w:t>
      </w:r>
      <w:r w:rsidRPr="00831ACA">
        <w:rPr>
          <w:rFonts w:ascii="Times New Roman" w:hAnsi="Times New Roman"/>
          <w:b w:val="0"/>
          <w:bCs w:val="0"/>
          <w:sz w:val="22"/>
          <w:szCs w:val="22"/>
        </w:rPr>
        <w:t>5% от начальной (максимальной) цены контракта, что составляет</w:t>
      </w:r>
      <w:r w:rsidR="008964BA" w:rsidRPr="00831ACA">
        <w:rPr>
          <w:rFonts w:ascii="Times New Roman" w:hAnsi="Times New Roman"/>
          <w:b w:val="0"/>
          <w:bCs w:val="0"/>
          <w:sz w:val="22"/>
          <w:szCs w:val="22"/>
        </w:rPr>
        <w:t xml:space="preserve"> </w:t>
      </w:r>
      <w:r w:rsidR="000B45D2" w:rsidRPr="00831ACA">
        <w:rPr>
          <w:rFonts w:ascii="Times New Roman" w:hAnsi="Times New Roman"/>
          <w:sz w:val="22"/>
          <w:szCs w:val="22"/>
        </w:rPr>
        <w:t xml:space="preserve">13 </w:t>
      </w:r>
      <w:r w:rsidR="00F3315A" w:rsidRPr="00831ACA">
        <w:rPr>
          <w:rFonts w:ascii="Times New Roman" w:hAnsi="Times New Roman"/>
          <w:sz w:val="22"/>
          <w:szCs w:val="22"/>
        </w:rPr>
        <w:t>3</w:t>
      </w:r>
      <w:r w:rsidR="000B45D2" w:rsidRPr="00831ACA">
        <w:rPr>
          <w:rFonts w:ascii="Times New Roman" w:hAnsi="Times New Roman"/>
          <w:sz w:val="22"/>
          <w:szCs w:val="22"/>
        </w:rPr>
        <w:t>66</w:t>
      </w:r>
      <w:r w:rsidR="00C820A7" w:rsidRPr="00831ACA">
        <w:rPr>
          <w:rFonts w:ascii="Times New Roman" w:hAnsi="Times New Roman"/>
          <w:sz w:val="22"/>
          <w:szCs w:val="22"/>
        </w:rPr>
        <w:t xml:space="preserve"> </w:t>
      </w:r>
      <w:r w:rsidR="00A14CEE" w:rsidRPr="00831ACA">
        <w:rPr>
          <w:rFonts w:ascii="Times New Roman" w:hAnsi="Times New Roman"/>
          <w:sz w:val="22"/>
          <w:szCs w:val="22"/>
        </w:rPr>
        <w:t>(</w:t>
      </w:r>
      <w:r w:rsidR="000B45D2" w:rsidRPr="00831ACA">
        <w:rPr>
          <w:rFonts w:ascii="Times New Roman" w:hAnsi="Times New Roman"/>
          <w:sz w:val="22"/>
          <w:szCs w:val="22"/>
        </w:rPr>
        <w:t xml:space="preserve">тринадцать тысяч </w:t>
      </w:r>
      <w:r w:rsidR="00F3315A" w:rsidRPr="00831ACA">
        <w:rPr>
          <w:rFonts w:ascii="Times New Roman" w:hAnsi="Times New Roman"/>
          <w:sz w:val="22"/>
          <w:szCs w:val="22"/>
        </w:rPr>
        <w:t>триста</w:t>
      </w:r>
      <w:r w:rsidR="000B45D2" w:rsidRPr="00831ACA">
        <w:rPr>
          <w:rFonts w:ascii="Times New Roman" w:hAnsi="Times New Roman"/>
          <w:sz w:val="22"/>
          <w:szCs w:val="22"/>
        </w:rPr>
        <w:t xml:space="preserve"> шестьдесят шесть</w:t>
      </w:r>
      <w:r w:rsidR="003C4E03" w:rsidRPr="00831ACA">
        <w:rPr>
          <w:rFonts w:ascii="Times New Roman" w:hAnsi="Times New Roman"/>
          <w:sz w:val="22"/>
          <w:szCs w:val="22"/>
        </w:rPr>
        <w:t>) рубл</w:t>
      </w:r>
      <w:r w:rsidR="00C820A7" w:rsidRPr="00831ACA">
        <w:rPr>
          <w:rFonts w:ascii="Times New Roman" w:hAnsi="Times New Roman"/>
          <w:sz w:val="22"/>
          <w:szCs w:val="22"/>
        </w:rPr>
        <w:t>ей</w:t>
      </w:r>
      <w:r w:rsidR="003C4E03" w:rsidRPr="00831ACA">
        <w:rPr>
          <w:rFonts w:ascii="Times New Roman" w:hAnsi="Times New Roman"/>
          <w:sz w:val="22"/>
          <w:szCs w:val="22"/>
        </w:rPr>
        <w:t xml:space="preserve"> </w:t>
      </w:r>
      <w:r w:rsidR="000B45D2" w:rsidRPr="00831ACA">
        <w:rPr>
          <w:rFonts w:ascii="Times New Roman" w:hAnsi="Times New Roman"/>
          <w:sz w:val="22"/>
          <w:szCs w:val="22"/>
        </w:rPr>
        <w:t>55</w:t>
      </w:r>
      <w:r w:rsidR="003C4E03" w:rsidRPr="00831ACA">
        <w:rPr>
          <w:rFonts w:ascii="Times New Roman" w:hAnsi="Times New Roman"/>
          <w:sz w:val="22"/>
          <w:szCs w:val="22"/>
        </w:rPr>
        <w:t xml:space="preserve"> </w:t>
      </w:r>
      <w:r w:rsidR="00941090" w:rsidRPr="00831ACA">
        <w:rPr>
          <w:rFonts w:ascii="Times New Roman" w:hAnsi="Times New Roman"/>
          <w:sz w:val="22"/>
          <w:szCs w:val="22"/>
        </w:rPr>
        <w:t>копеек.</w:t>
      </w:r>
    </w:p>
    <w:p w:rsidR="009F0C2F" w:rsidRPr="00831ACA" w:rsidRDefault="009F0C2F" w:rsidP="003E1BEB">
      <w:pPr>
        <w:pStyle w:val="3"/>
        <w:keepNext w:val="0"/>
        <w:tabs>
          <w:tab w:val="left" w:pos="426"/>
          <w:tab w:val="left" w:pos="708"/>
        </w:tabs>
        <w:spacing w:before="0" w:after="0"/>
        <w:ind w:firstLine="284"/>
        <w:jc w:val="both"/>
        <w:rPr>
          <w:rFonts w:ascii="Times New Roman" w:hAnsi="Times New Roman"/>
          <w:b w:val="0"/>
          <w:bCs w:val="0"/>
          <w:sz w:val="22"/>
          <w:szCs w:val="22"/>
        </w:rPr>
      </w:pPr>
      <w:r w:rsidRPr="00831ACA">
        <w:rPr>
          <w:rFonts w:ascii="Times New Roman" w:hAnsi="Times New Roman"/>
          <w:b w:val="0"/>
          <w:bCs w:val="0"/>
          <w:sz w:val="22"/>
          <w:szCs w:val="22"/>
        </w:rPr>
        <w:lastRenderedPageBreak/>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w:t>
      </w:r>
      <w:r w:rsidR="00E35722" w:rsidRPr="00831ACA">
        <w:rPr>
          <w:rFonts w:ascii="Times New Roman" w:hAnsi="Times New Roman"/>
          <w:b w:val="0"/>
          <w:bCs w:val="0"/>
          <w:sz w:val="22"/>
          <w:szCs w:val="22"/>
        </w:rPr>
        <w:t>аких обстоятельств.</w:t>
      </w:r>
    </w:p>
    <w:p w:rsidR="003009A0" w:rsidRPr="00831ACA" w:rsidRDefault="009F0C2F" w:rsidP="009F0C2F">
      <w:pPr>
        <w:tabs>
          <w:tab w:val="left" w:pos="426"/>
        </w:tabs>
        <w:suppressAutoHyphens/>
        <w:autoSpaceDE w:val="0"/>
        <w:autoSpaceDN w:val="0"/>
        <w:adjustRightInd w:val="0"/>
        <w:ind w:firstLine="284"/>
        <w:jc w:val="both"/>
        <w:outlineLvl w:val="0"/>
        <w:rPr>
          <w:sz w:val="22"/>
          <w:szCs w:val="22"/>
        </w:rPr>
      </w:pPr>
      <w:r w:rsidRPr="00831ACA">
        <w:rPr>
          <w:sz w:val="22"/>
          <w:szCs w:val="22"/>
        </w:rPr>
        <w:t>Обеспечение исполнения контракта должно быть предоставлено одновременно с подписанным экземпляром контракта</w:t>
      </w:r>
      <w:r w:rsidR="00E35722" w:rsidRPr="00831ACA">
        <w:rPr>
          <w:sz w:val="22"/>
          <w:szCs w:val="22"/>
        </w:rPr>
        <w:t>.</w:t>
      </w:r>
    </w:p>
    <w:bookmarkEnd w:id="1"/>
    <w:p w:rsidR="00463966" w:rsidRPr="00831ACA" w:rsidRDefault="00463966" w:rsidP="009F0C2F">
      <w:pPr>
        <w:tabs>
          <w:tab w:val="left" w:pos="426"/>
        </w:tabs>
        <w:suppressAutoHyphens/>
        <w:autoSpaceDE w:val="0"/>
        <w:autoSpaceDN w:val="0"/>
        <w:adjustRightInd w:val="0"/>
        <w:ind w:firstLine="284"/>
        <w:jc w:val="both"/>
        <w:outlineLvl w:val="0"/>
        <w:rPr>
          <w:bCs/>
          <w:sz w:val="22"/>
          <w:szCs w:val="22"/>
        </w:rPr>
      </w:pPr>
      <w:r w:rsidRPr="00831ACA">
        <w:rPr>
          <w:sz w:val="22"/>
          <w:szCs w:val="22"/>
        </w:rPr>
        <w:t>В случае</w:t>
      </w:r>
      <w:proofErr w:type="gramStart"/>
      <w:r w:rsidRPr="00831ACA">
        <w:rPr>
          <w:bCs/>
          <w:sz w:val="22"/>
          <w:szCs w:val="22"/>
        </w:rPr>
        <w:t>,</w:t>
      </w:r>
      <w:proofErr w:type="gramEnd"/>
      <w:r w:rsidRPr="00831ACA">
        <w:rPr>
          <w:bCs/>
          <w:sz w:val="22"/>
          <w:szCs w:val="22"/>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E652E6" w:rsidRPr="00831ACA" w:rsidRDefault="00E652E6" w:rsidP="009F0C2F">
      <w:pPr>
        <w:pStyle w:val="3"/>
        <w:keepNext w:val="0"/>
        <w:tabs>
          <w:tab w:val="left" w:pos="426"/>
        </w:tabs>
        <w:spacing w:before="0" w:after="0"/>
        <w:ind w:firstLine="284"/>
        <w:jc w:val="both"/>
        <w:rPr>
          <w:rFonts w:ascii="Times New Roman" w:hAnsi="Times New Roman"/>
          <w:b w:val="0"/>
          <w:bCs w:val="0"/>
          <w:sz w:val="22"/>
          <w:szCs w:val="22"/>
        </w:rPr>
      </w:pPr>
      <w:bookmarkStart w:id="2" w:name="_Ref166350767"/>
      <w:bookmarkStart w:id="3" w:name="OLE_LINK21"/>
      <w:r w:rsidRPr="00831ACA">
        <w:rPr>
          <w:rFonts w:ascii="Times New Roman" w:hAnsi="Times New Roman"/>
          <w:b w:val="0"/>
          <w:bCs w:val="0"/>
          <w:sz w:val="22"/>
          <w:szCs w:val="22"/>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E652E6" w:rsidRPr="00831ACA" w:rsidRDefault="00E652E6" w:rsidP="009F0C2F">
      <w:pPr>
        <w:pStyle w:val="3"/>
        <w:keepNext w:val="0"/>
        <w:tabs>
          <w:tab w:val="left" w:pos="426"/>
        </w:tabs>
        <w:spacing w:before="0" w:after="0"/>
        <w:ind w:firstLine="284"/>
        <w:jc w:val="both"/>
        <w:rPr>
          <w:rFonts w:ascii="Times New Roman" w:hAnsi="Times New Roman"/>
          <w:b w:val="0"/>
          <w:bCs w:val="0"/>
          <w:sz w:val="22"/>
          <w:szCs w:val="22"/>
        </w:rPr>
      </w:pPr>
      <w:r w:rsidRPr="00831ACA">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652E6" w:rsidRPr="00831ACA" w:rsidRDefault="00E652E6" w:rsidP="009F0C2F">
      <w:pPr>
        <w:pStyle w:val="3"/>
        <w:keepNext w:val="0"/>
        <w:tabs>
          <w:tab w:val="left" w:pos="426"/>
        </w:tabs>
        <w:spacing w:before="0" w:after="0"/>
        <w:ind w:firstLine="284"/>
        <w:jc w:val="both"/>
        <w:rPr>
          <w:rFonts w:ascii="Times New Roman" w:hAnsi="Times New Roman"/>
          <w:b w:val="0"/>
          <w:bCs w:val="0"/>
          <w:sz w:val="22"/>
          <w:szCs w:val="22"/>
        </w:rPr>
      </w:pPr>
      <w:r w:rsidRPr="00831ACA">
        <w:rPr>
          <w:rFonts w:ascii="Times New Roman" w:hAnsi="Times New Roman"/>
          <w:b w:val="0"/>
          <w:bCs w:val="0"/>
          <w:sz w:val="22"/>
          <w:szCs w:val="22"/>
        </w:rPr>
        <w:t>1. Банковская гарантия должна быть безотзывной;</w:t>
      </w:r>
    </w:p>
    <w:p w:rsidR="00E652E6" w:rsidRPr="00831ACA" w:rsidRDefault="00E652E6" w:rsidP="009F0C2F">
      <w:pPr>
        <w:pStyle w:val="3"/>
        <w:keepNext w:val="0"/>
        <w:tabs>
          <w:tab w:val="left" w:pos="426"/>
        </w:tabs>
        <w:spacing w:before="0" w:after="0"/>
        <w:ind w:firstLine="284"/>
        <w:jc w:val="both"/>
        <w:rPr>
          <w:rFonts w:ascii="Times New Roman" w:hAnsi="Times New Roman"/>
          <w:b w:val="0"/>
          <w:bCs w:val="0"/>
          <w:sz w:val="22"/>
          <w:szCs w:val="22"/>
        </w:rPr>
      </w:pPr>
      <w:r w:rsidRPr="00831ACA">
        <w:rPr>
          <w:rFonts w:ascii="Times New Roman" w:hAnsi="Times New Roman"/>
          <w:b w:val="0"/>
          <w:bCs w:val="0"/>
          <w:sz w:val="22"/>
          <w:szCs w:val="22"/>
        </w:rPr>
        <w:t xml:space="preserve">2.  Банковская гарантия должна содержать: </w:t>
      </w:r>
    </w:p>
    <w:p w:rsidR="00E652E6" w:rsidRPr="00831ACA" w:rsidRDefault="00E652E6" w:rsidP="00D968F7">
      <w:pPr>
        <w:pStyle w:val="3"/>
        <w:keepNext w:val="0"/>
        <w:tabs>
          <w:tab w:val="left" w:pos="426"/>
        </w:tabs>
        <w:spacing w:before="0" w:after="0"/>
        <w:ind w:firstLine="284"/>
        <w:jc w:val="both"/>
        <w:rPr>
          <w:rFonts w:ascii="Times New Roman" w:hAnsi="Times New Roman"/>
          <w:b w:val="0"/>
          <w:bCs w:val="0"/>
          <w:sz w:val="22"/>
          <w:szCs w:val="22"/>
        </w:rPr>
      </w:pPr>
      <w:r w:rsidRPr="00831ACA">
        <w:rPr>
          <w:rFonts w:ascii="Times New Roman" w:hAnsi="Times New Roman"/>
          <w:b w:val="0"/>
          <w:bCs w:val="0"/>
          <w:sz w:val="22"/>
          <w:szCs w:val="22"/>
        </w:rPr>
        <w:t>1) сумму банковской гарантии, подлежащую уплате гарантом заказчику в случае ненадлежащего исполнения обязатель</w:t>
      </w:r>
      <w:proofErr w:type="gramStart"/>
      <w:r w:rsidRPr="00831ACA">
        <w:rPr>
          <w:rFonts w:ascii="Times New Roman" w:hAnsi="Times New Roman"/>
          <w:b w:val="0"/>
          <w:bCs w:val="0"/>
          <w:sz w:val="22"/>
          <w:szCs w:val="22"/>
        </w:rPr>
        <w:t>ств пр</w:t>
      </w:r>
      <w:proofErr w:type="gramEnd"/>
      <w:r w:rsidRPr="00831ACA">
        <w:rPr>
          <w:rFonts w:ascii="Times New Roman" w:hAnsi="Times New Roman"/>
          <w:b w:val="0"/>
          <w:bCs w:val="0"/>
          <w:sz w:val="22"/>
          <w:szCs w:val="22"/>
        </w:rPr>
        <w:t>инципалом в соответствии со статьей 96 Закона о контрактной системе;</w:t>
      </w:r>
    </w:p>
    <w:p w:rsidR="00E652E6" w:rsidRPr="00831ACA" w:rsidRDefault="00E652E6" w:rsidP="00D968F7">
      <w:pPr>
        <w:pStyle w:val="3"/>
        <w:keepNext w:val="0"/>
        <w:tabs>
          <w:tab w:val="left" w:pos="426"/>
        </w:tabs>
        <w:spacing w:before="0" w:after="0"/>
        <w:ind w:firstLine="284"/>
        <w:jc w:val="both"/>
        <w:rPr>
          <w:rFonts w:ascii="Times New Roman" w:hAnsi="Times New Roman"/>
          <w:b w:val="0"/>
          <w:bCs w:val="0"/>
          <w:sz w:val="22"/>
          <w:szCs w:val="22"/>
        </w:rPr>
      </w:pPr>
      <w:r w:rsidRPr="00831ACA">
        <w:rPr>
          <w:rFonts w:ascii="Times New Roman" w:hAnsi="Times New Roman"/>
          <w:b w:val="0"/>
          <w:bCs w:val="0"/>
          <w:sz w:val="22"/>
          <w:szCs w:val="22"/>
        </w:rPr>
        <w:t>2) обязательства принципала, надлежащее исполнение которых обеспечивается банковской гарантией;</w:t>
      </w:r>
    </w:p>
    <w:p w:rsidR="00E652E6" w:rsidRPr="00831ACA" w:rsidRDefault="00E652E6" w:rsidP="00D968F7">
      <w:pPr>
        <w:pStyle w:val="3"/>
        <w:keepNext w:val="0"/>
        <w:tabs>
          <w:tab w:val="left" w:pos="426"/>
        </w:tabs>
        <w:spacing w:before="0" w:after="0"/>
        <w:ind w:firstLine="284"/>
        <w:jc w:val="both"/>
        <w:rPr>
          <w:rFonts w:ascii="Times New Roman" w:hAnsi="Times New Roman"/>
          <w:b w:val="0"/>
          <w:bCs w:val="0"/>
          <w:sz w:val="22"/>
          <w:szCs w:val="22"/>
        </w:rPr>
      </w:pPr>
      <w:r w:rsidRPr="00831ACA">
        <w:rPr>
          <w:rFonts w:ascii="Times New Roman" w:hAnsi="Times New Roman"/>
          <w:b w:val="0"/>
          <w:bCs w:val="0"/>
          <w:sz w:val="22"/>
          <w:szCs w:val="22"/>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E652E6" w:rsidRPr="00831ACA" w:rsidRDefault="00E652E6" w:rsidP="00D968F7">
      <w:pPr>
        <w:pStyle w:val="3"/>
        <w:keepNext w:val="0"/>
        <w:tabs>
          <w:tab w:val="left" w:pos="426"/>
        </w:tabs>
        <w:spacing w:before="0" w:after="0"/>
        <w:ind w:firstLine="284"/>
        <w:jc w:val="both"/>
        <w:rPr>
          <w:rFonts w:ascii="Times New Roman" w:hAnsi="Times New Roman"/>
          <w:b w:val="0"/>
          <w:bCs w:val="0"/>
          <w:sz w:val="22"/>
          <w:szCs w:val="22"/>
        </w:rPr>
      </w:pPr>
      <w:r w:rsidRPr="00831ACA">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652E6" w:rsidRPr="00831ACA" w:rsidRDefault="00E652E6" w:rsidP="00D968F7">
      <w:pPr>
        <w:pStyle w:val="3"/>
        <w:keepNext w:val="0"/>
        <w:spacing w:before="0" w:after="0"/>
        <w:ind w:firstLine="284"/>
        <w:jc w:val="both"/>
        <w:rPr>
          <w:rFonts w:ascii="Times New Roman" w:hAnsi="Times New Roman"/>
          <w:b w:val="0"/>
          <w:bCs w:val="0"/>
          <w:sz w:val="22"/>
          <w:szCs w:val="22"/>
        </w:rPr>
      </w:pPr>
      <w:r w:rsidRPr="00831ACA">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652E6" w:rsidRPr="00831ACA" w:rsidRDefault="00E652E6" w:rsidP="00D968F7">
      <w:pPr>
        <w:pStyle w:val="3"/>
        <w:keepNext w:val="0"/>
        <w:spacing w:before="0" w:after="0"/>
        <w:ind w:firstLine="284"/>
        <w:jc w:val="both"/>
        <w:rPr>
          <w:rFonts w:ascii="Times New Roman" w:hAnsi="Times New Roman"/>
          <w:b w:val="0"/>
          <w:bCs w:val="0"/>
          <w:sz w:val="22"/>
          <w:szCs w:val="22"/>
        </w:rPr>
      </w:pPr>
      <w:r w:rsidRPr="00831ACA">
        <w:rPr>
          <w:rFonts w:ascii="Times New Roman" w:hAnsi="Times New Roman"/>
          <w:b w:val="0"/>
          <w:bCs w:val="0"/>
          <w:sz w:val="22"/>
          <w:szCs w:val="22"/>
        </w:rPr>
        <w:t>6) срок действия банковской гарантии;</w:t>
      </w:r>
    </w:p>
    <w:p w:rsidR="00E652E6" w:rsidRPr="00831ACA" w:rsidRDefault="00E652E6" w:rsidP="00D968F7">
      <w:pPr>
        <w:pStyle w:val="3"/>
        <w:keepNext w:val="0"/>
        <w:spacing w:before="0" w:after="0"/>
        <w:ind w:firstLine="284"/>
        <w:jc w:val="both"/>
        <w:rPr>
          <w:rFonts w:ascii="Times New Roman" w:hAnsi="Times New Roman"/>
          <w:b w:val="0"/>
          <w:bCs w:val="0"/>
          <w:sz w:val="22"/>
          <w:szCs w:val="22"/>
        </w:rPr>
      </w:pPr>
      <w:r w:rsidRPr="00831ACA">
        <w:rPr>
          <w:rFonts w:ascii="Times New Roman" w:hAnsi="Times New Roman"/>
          <w:b w:val="0"/>
          <w:bCs w:val="0"/>
          <w:sz w:val="22"/>
          <w:szCs w:val="22"/>
        </w:rPr>
        <w:t xml:space="preserve">7) отлагательное условие, предусматривающее заключение </w:t>
      </w:r>
      <w:r w:rsidR="00003F2F" w:rsidRPr="00831ACA">
        <w:rPr>
          <w:rFonts w:ascii="Times New Roman" w:hAnsi="Times New Roman"/>
          <w:b w:val="0"/>
          <w:bCs w:val="0"/>
          <w:sz w:val="22"/>
          <w:szCs w:val="22"/>
        </w:rPr>
        <w:t>контракт</w:t>
      </w:r>
      <w:r w:rsidRPr="00831ACA">
        <w:rPr>
          <w:rFonts w:ascii="Times New Roman" w:hAnsi="Times New Roman"/>
          <w:b w:val="0"/>
          <w:bCs w:val="0"/>
          <w:sz w:val="22"/>
          <w:szCs w:val="22"/>
        </w:rPr>
        <w:t>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652E6" w:rsidRPr="00831ACA" w:rsidRDefault="00E652E6" w:rsidP="00D968F7">
      <w:pPr>
        <w:pStyle w:val="3"/>
        <w:keepNext w:val="0"/>
        <w:spacing w:before="0" w:after="0"/>
        <w:ind w:firstLine="284"/>
        <w:jc w:val="both"/>
        <w:rPr>
          <w:rFonts w:ascii="Times New Roman" w:hAnsi="Times New Roman"/>
          <w:b w:val="0"/>
          <w:bCs w:val="0"/>
          <w:sz w:val="22"/>
          <w:szCs w:val="22"/>
        </w:rPr>
      </w:pPr>
      <w:r w:rsidRPr="00831ACA">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652E6" w:rsidRPr="00831ACA" w:rsidRDefault="00E652E6" w:rsidP="00941090">
      <w:pPr>
        <w:pStyle w:val="3"/>
        <w:keepNext w:val="0"/>
        <w:spacing w:before="0" w:after="0"/>
        <w:ind w:firstLine="426"/>
        <w:jc w:val="both"/>
        <w:rPr>
          <w:rFonts w:ascii="Times New Roman" w:hAnsi="Times New Roman"/>
          <w:b w:val="0"/>
          <w:bCs w:val="0"/>
          <w:sz w:val="22"/>
          <w:szCs w:val="22"/>
        </w:rPr>
      </w:pPr>
      <w:r w:rsidRPr="00831ACA">
        <w:rPr>
          <w:rFonts w:ascii="Times New Roman" w:hAnsi="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463966" w:rsidRPr="00831ACA" w:rsidRDefault="00463966" w:rsidP="009B1DBC">
      <w:pPr>
        <w:pStyle w:val="3"/>
        <w:keepNext w:val="0"/>
        <w:spacing w:before="0" w:after="0"/>
        <w:ind w:firstLine="567"/>
        <w:jc w:val="both"/>
        <w:rPr>
          <w:rFonts w:ascii="Times New Roman" w:hAnsi="Times New Roman"/>
          <w:b w:val="0"/>
          <w:bCs w:val="0"/>
          <w:sz w:val="22"/>
          <w:szCs w:val="22"/>
        </w:rPr>
      </w:pPr>
      <w:r w:rsidRPr="00831ACA">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122A68" w:rsidRPr="00831ACA" w:rsidRDefault="00463966" w:rsidP="00122A68">
      <w:pPr>
        <w:rPr>
          <w:sz w:val="22"/>
          <w:szCs w:val="22"/>
        </w:rPr>
      </w:pPr>
      <w:r w:rsidRPr="00831ACA">
        <w:rPr>
          <w:sz w:val="22"/>
          <w:szCs w:val="22"/>
        </w:rPr>
        <w:t>денежные средства, вносимые в обеспечение исполнения контракта, должны быть перечислены по следующим</w:t>
      </w:r>
      <w:r w:rsidR="008964BA" w:rsidRPr="00831ACA">
        <w:rPr>
          <w:sz w:val="22"/>
          <w:szCs w:val="22"/>
        </w:rPr>
        <w:t xml:space="preserve"> реквизитам:</w:t>
      </w:r>
    </w:p>
    <w:p w:rsidR="00233051" w:rsidRPr="00831ACA" w:rsidRDefault="00981126" w:rsidP="00233051">
      <w:pPr>
        <w:rPr>
          <w:bCs/>
          <w:sz w:val="22"/>
          <w:szCs w:val="22"/>
        </w:rPr>
      </w:pPr>
      <w:proofErr w:type="spellStart"/>
      <w:r w:rsidRPr="00831ACA">
        <w:rPr>
          <w:bCs/>
          <w:sz w:val="22"/>
          <w:szCs w:val="22"/>
        </w:rPr>
        <w:t>Депфин</w:t>
      </w:r>
      <w:proofErr w:type="spellEnd"/>
      <w:r w:rsidRPr="00831ACA">
        <w:rPr>
          <w:bCs/>
          <w:sz w:val="22"/>
          <w:szCs w:val="22"/>
        </w:rPr>
        <w:t xml:space="preserve"> Югорска (МБ</w:t>
      </w:r>
      <w:r w:rsidR="00233051" w:rsidRPr="00831ACA">
        <w:rPr>
          <w:bCs/>
          <w:sz w:val="22"/>
          <w:szCs w:val="22"/>
        </w:rPr>
        <w:t>У «</w:t>
      </w:r>
      <w:r w:rsidRPr="00831ACA">
        <w:rPr>
          <w:bCs/>
          <w:sz w:val="22"/>
          <w:szCs w:val="22"/>
        </w:rPr>
        <w:t>Музей истории и этнографии</w:t>
      </w:r>
      <w:r w:rsidR="00233051" w:rsidRPr="00831ACA">
        <w:rPr>
          <w:bCs/>
          <w:sz w:val="22"/>
          <w:szCs w:val="22"/>
        </w:rPr>
        <w:t xml:space="preserve">», </w:t>
      </w:r>
      <w:proofErr w:type="gramStart"/>
      <w:r w:rsidR="00DE71DA" w:rsidRPr="00831ACA">
        <w:rPr>
          <w:b/>
          <w:sz w:val="22"/>
          <w:szCs w:val="22"/>
        </w:rPr>
        <w:t>л</w:t>
      </w:r>
      <w:proofErr w:type="gramEnd"/>
      <w:r w:rsidR="00DE71DA" w:rsidRPr="00831ACA">
        <w:rPr>
          <w:b/>
          <w:sz w:val="22"/>
          <w:szCs w:val="22"/>
        </w:rPr>
        <w:t>/с 209.20.103.1)</w:t>
      </w:r>
    </w:p>
    <w:p w:rsidR="00DE71DA" w:rsidRPr="00831ACA" w:rsidRDefault="00DE71DA" w:rsidP="00233051">
      <w:pPr>
        <w:rPr>
          <w:sz w:val="22"/>
          <w:szCs w:val="22"/>
        </w:rPr>
      </w:pPr>
      <w:r w:rsidRPr="00831ACA">
        <w:rPr>
          <w:sz w:val="22"/>
          <w:szCs w:val="22"/>
        </w:rPr>
        <w:t>Филиал «Западно-Сибирский» ПАО «ФК Открытие»</w:t>
      </w:r>
    </w:p>
    <w:p w:rsidR="00233051" w:rsidRPr="00831ACA" w:rsidRDefault="00233051" w:rsidP="00233051">
      <w:pPr>
        <w:rPr>
          <w:sz w:val="22"/>
          <w:szCs w:val="22"/>
        </w:rPr>
      </w:pPr>
      <w:r w:rsidRPr="00831ACA">
        <w:rPr>
          <w:sz w:val="22"/>
          <w:szCs w:val="22"/>
        </w:rPr>
        <w:t>Расчетный счет 40701810800063000007</w:t>
      </w:r>
    </w:p>
    <w:p w:rsidR="00DE71DA" w:rsidRPr="00831ACA" w:rsidRDefault="00233051" w:rsidP="00DE71DA">
      <w:pPr>
        <w:ind w:left="-70" w:firstLine="71"/>
        <w:rPr>
          <w:sz w:val="22"/>
          <w:szCs w:val="22"/>
        </w:rPr>
      </w:pPr>
      <w:r w:rsidRPr="00831ACA">
        <w:rPr>
          <w:sz w:val="22"/>
          <w:szCs w:val="22"/>
        </w:rPr>
        <w:t xml:space="preserve">Корреспондирующий счет </w:t>
      </w:r>
      <w:r w:rsidR="00DE71DA" w:rsidRPr="00831ACA">
        <w:rPr>
          <w:sz w:val="22"/>
          <w:szCs w:val="22"/>
        </w:rPr>
        <w:t>30101810465777100812</w:t>
      </w:r>
    </w:p>
    <w:p w:rsidR="00DE71DA" w:rsidRPr="00831ACA" w:rsidRDefault="00DE71DA" w:rsidP="00DE71DA">
      <w:pPr>
        <w:ind w:left="-70" w:firstLine="71"/>
        <w:rPr>
          <w:b/>
          <w:sz w:val="22"/>
          <w:szCs w:val="22"/>
        </w:rPr>
      </w:pPr>
      <w:r w:rsidRPr="00831ACA">
        <w:rPr>
          <w:b/>
          <w:sz w:val="22"/>
          <w:szCs w:val="22"/>
        </w:rPr>
        <w:t xml:space="preserve">БИК </w:t>
      </w:r>
      <w:r w:rsidRPr="00831ACA">
        <w:rPr>
          <w:sz w:val="22"/>
          <w:szCs w:val="22"/>
        </w:rPr>
        <w:t>047162812</w:t>
      </w:r>
    </w:p>
    <w:p w:rsidR="00DE71DA" w:rsidRPr="00831ACA" w:rsidRDefault="00DE71DA" w:rsidP="00DE71DA">
      <w:pPr>
        <w:tabs>
          <w:tab w:val="left" w:pos="1418"/>
          <w:tab w:val="left" w:pos="1701"/>
        </w:tabs>
        <w:ind w:left="-70" w:firstLine="71"/>
        <w:rPr>
          <w:sz w:val="22"/>
          <w:szCs w:val="22"/>
        </w:rPr>
      </w:pPr>
      <w:r w:rsidRPr="00831ACA">
        <w:rPr>
          <w:b/>
          <w:sz w:val="22"/>
          <w:szCs w:val="22"/>
        </w:rPr>
        <w:t>ИНН</w:t>
      </w:r>
      <w:r w:rsidRPr="00831ACA">
        <w:rPr>
          <w:sz w:val="22"/>
          <w:szCs w:val="22"/>
        </w:rPr>
        <w:t xml:space="preserve"> 8622011852,  </w:t>
      </w:r>
      <w:r w:rsidRPr="00831ACA">
        <w:rPr>
          <w:b/>
          <w:sz w:val="22"/>
          <w:szCs w:val="22"/>
        </w:rPr>
        <w:t>КПП</w:t>
      </w:r>
      <w:r w:rsidRPr="00831ACA">
        <w:rPr>
          <w:sz w:val="22"/>
          <w:szCs w:val="22"/>
        </w:rPr>
        <w:t xml:space="preserve"> 862201001</w:t>
      </w:r>
    </w:p>
    <w:p w:rsidR="0015334E" w:rsidRPr="00831ACA" w:rsidRDefault="0015334E" w:rsidP="0015334E">
      <w:pPr>
        <w:rPr>
          <w:bCs/>
          <w:sz w:val="22"/>
          <w:szCs w:val="22"/>
        </w:rPr>
      </w:pPr>
      <w:r w:rsidRPr="00831ACA">
        <w:rPr>
          <w:sz w:val="22"/>
          <w:szCs w:val="22"/>
        </w:rPr>
        <w:t>Назначение платежа: «</w:t>
      </w:r>
      <w:r w:rsidRPr="00831ACA">
        <w:rPr>
          <w:bCs/>
          <w:sz w:val="22"/>
          <w:szCs w:val="22"/>
        </w:rPr>
        <w:t xml:space="preserve">Обеспечение исполнения </w:t>
      </w:r>
      <w:r w:rsidR="00494387" w:rsidRPr="00831ACA">
        <w:rPr>
          <w:sz w:val="22"/>
          <w:szCs w:val="22"/>
        </w:rPr>
        <w:t>гражданско-</w:t>
      </w:r>
      <w:r w:rsidR="00494387" w:rsidRPr="00831ACA">
        <w:rPr>
          <w:bCs/>
          <w:sz w:val="22"/>
          <w:szCs w:val="22"/>
        </w:rPr>
        <w:t xml:space="preserve">правового договора </w:t>
      </w:r>
      <w:r w:rsidRPr="00831ACA">
        <w:rPr>
          <w:bCs/>
          <w:sz w:val="22"/>
          <w:szCs w:val="22"/>
        </w:rPr>
        <w:t>по аукциону в электронной форме № 0187</w:t>
      </w:r>
      <w:r w:rsidR="00A53721" w:rsidRPr="00831ACA">
        <w:rPr>
          <w:bCs/>
          <w:sz w:val="22"/>
          <w:szCs w:val="22"/>
        </w:rPr>
        <w:t>30000581</w:t>
      </w:r>
      <w:r w:rsidR="004F0530" w:rsidRPr="00831ACA">
        <w:rPr>
          <w:bCs/>
          <w:sz w:val="22"/>
          <w:szCs w:val="22"/>
        </w:rPr>
        <w:t>6</w:t>
      </w:r>
      <w:r w:rsidR="00A53721" w:rsidRPr="00831ACA">
        <w:rPr>
          <w:bCs/>
          <w:sz w:val="22"/>
          <w:szCs w:val="22"/>
        </w:rPr>
        <w:t xml:space="preserve">000______ </w:t>
      </w:r>
      <w:r w:rsidR="00494387" w:rsidRPr="00831ACA">
        <w:rPr>
          <w:bCs/>
          <w:sz w:val="22"/>
          <w:szCs w:val="22"/>
        </w:rPr>
        <w:t xml:space="preserve">на </w:t>
      </w:r>
      <w:r w:rsidR="00D75628" w:rsidRPr="00831ACA">
        <w:rPr>
          <w:bCs/>
          <w:sz w:val="22"/>
          <w:szCs w:val="22"/>
        </w:rPr>
        <w:t>поставк</w:t>
      </w:r>
      <w:r w:rsidR="00494387" w:rsidRPr="00831ACA">
        <w:rPr>
          <w:bCs/>
          <w:sz w:val="22"/>
          <w:szCs w:val="22"/>
        </w:rPr>
        <w:t>у</w:t>
      </w:r>
      <w:r w:rsidR="00D75628" w:rsidRPr="00831ACA">
        <w:rPr>
          <w:bCs/>
          <w:sz w:val="22"/>
          <w:szCs w:val="22"/>
        </w:rPr>
        <w:t xml:space="preserve"> </w:t>
      </w:r>
      <w:r w:rsidR="00981126" w:rsidRPr="00831ACA">
        <w:rPr>
          <w:bCs/>
          <w:sz w:val="22"/>
          <w:szCs w:val="22"/>
        </w:rPr>
        <w:t>металлической мебели</w:t>
      </w:r>
      <w:r w:rsidR="00127710" w:rsidRPr="00831ACA">
        <w:rPr>
          <w:sz w:val="22"/>
          <w:szCs w:val="22"/>
        </w:rPr>
        <w:t>»</w:t>
      </w:r>
    </w:p>
    <w:bookmarkEnd w:id="2"/>
    <w:p w:rsidR="00463966" w:rsidRPr="00831ACA" w:rsidRDefault="00463966" w:rsidP="00FE0340">
      <w:pPr>
        <w:pStyle w:val="4"/>
        <w:keepNext w:val="0"/>
        <w:numPr>
          <w:ilvl w:val="0"/>
          <w:numId w:val="12"/>
        </w:numPr>
        <w:spacing w:before="0" w:after="0"/>
        <w:ind w:left="284" w:hanging="284"/>
        <w:jc w:val="both"/>
        <w:rPr>
          <w:b w:val="0"/>
          <w:sz w:val="22"/>
          <w:szCs w:val="22"/>
        </w:rPr>
      </w:pPr>
      <w:r w:rsidRPr="00831ACA">
        <w:rPr>
          <w:b w:val="0"/>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Pr="00831ACA" w:rsidRDefault="003C6429" w:rsidP="00FE0340">
      <w:pPr>
        <w:pStyle w:val="4"/>
        <w:keepNext w:val="0"/>
        <w:numPr>
          <w:ilvl w:val="0"/>
          <w:numId w:val="12"/>
        </w:numPr>
        <w:spacing w:before="0" w:after="0"/>
        <w:ind w:left="284" w:hanging="284"/>
        <w:jc w:val="both"/>
        <w:rPr>
          <w:b w:val="0"/>
          <w:sz w:val="22"/>
          <w:szCs w:val="22"/>
        </w:rPr>
      </w:pPr>
      <w:r w:rsidRPr="00831ACA">
        <w:rPr>
          <w:b w:val="0"/>
          <w:sz w:val="22"/>
          <w:szCs w:val="22"/>
        </w:rPr>
        <w:t xml:space="preserve"> </w:t>
      </w:r>
      <w:r w:rsidR="00463966" w:rsidRPr="00831ACA">
        <w:rPr>
          <w:b w:val="0"/>
          <w:sz w:val="22"/>
          <w:szCs w:val="22"/>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00463966" w:rsidRPr="00831ACA">
        <w:rPr>
          <w:b w:val="0"/>
          <w:sz w:val="22"/>
          <w:szCs w:val="22"/>
        </w:rPr>
        <w:t>дств сч</w:t>
      </w:r>
      <w:proofErr w:type="gramEnd"/>
      <w:r w:rsidR="00463966" w:rsidRPr="00831ACA">
        <w:rPr>
          <w:b w:val="0"/>
          <w:sz w:val="22"/>
          <w:szCs w:val="22"/>
        </w:rPr>
        <w:t xml:space="preserve">итается </w:t>
      </w:r>
      <w:r w:rsidR="00AD376B" w:rsidRPr="00831ACA">
        <w:rPr>
          <w:b w:val="0"/>
          <w:sz w:val="22"/>
          <w:szCs w:val="22"/>
        </w:rPr>
        <w:t>непредставленным</w:t>
      </w:r>
      <w:r w:rsidR="00463966" w:rsidRPr="00831ACA">
        <w:rPr>
          <w:b w:val="0"/>
          <w:sz w:val="22"/>
          <w:szCs w:val="22"/>
        </w:rPr>
        <w:t>;</w:t>
      </w:r>
    </w:p>
    <w:p w:rsidR="00072B27" w:rsidRPr="00831ACA" w:rsidRDefault="00463966" w:rsidP="00FE0340">
      <w:pPr>
        <w:pStyle w:val="4"/>
        <w:keepNext w:val="0"/>
        <w:numPr>
          <w:ilvl w:val="0"/>
          <w:numId w:val="12"/>
        </w:numPr>
        <w:spacing w:before="0" w:after="0"/>
        <w:ind w:left="284" w:hanging="284"/>
        <w:jc w:val="both"/>
        <w:rPr>
          <w:sz w:val="22"/>
          <w:szCs w:val="22"/>
        </w:rPr>
      </w:pPr>
      <w:r w:rsidRPr="00831ACA">
        <w:rPr>
          <w:b w:val="0"/>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072B27" w:rsidRPr="00831ACA">
        <w:rPr>
          <w:b w:val="0"/>
          <w:sz w:val="22"/>
          <w:szCs w:val="22"/>
        </w:rPr>
        <w:t>.</w:t>
      </w:r>
      <w:r w:rsidRPr="00831ACA">
        <w:rPr>
          <w:b w:val="0"/>
          <w:sz w:val="22"/>
          <w:szCs w:val="22"/>
        </w:rPr>
        <w:t xml:space="preserve"> </w:t>
      </w:r>
      <w:bookmarkEnd w:id="3"/>
    </w:p>
    <w:p w:rsidR="00A26B67" w:rsidRPr="00831ACA" w:rsidRDefault="00A26B67" w:rsidP="00072B27">
      <w:pPr>
        <w:pStyle w:val="4"/>
        <w:keepNext w:val="0"/>
        <w:numPr>
          <w:ilvl w:val="0"/>
          <w:numId w:val="5"/>
        </w:numPr>
        <w:tabs>
          <w:tab w:val="clear" w:pos="644"/>
          <w:tab w:val="num" w:pos="0"/>
          <w:tab w:val="left" w:pos="709"/>
        </w:tabs>
        <w:spacing w:before="0" w:after="0"/>
        <w:ind w:left="0" w:firstLine="284"/>
        <w:jc w:val="both"/>
        <w:rPr>
          <w:b w:val="0"/>
          <w:sz w:val="22"/>
          <w:szCs w:val="22"/>
        </w:rPr>
      </w:pPr>
      <w:proofErr w:type="gramStart"/>
      <w:r w:rsidRPr="00831ACA">
        <w:rPr>
          <w:b w:val="0"/>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831ACA">
        <w:rPr>
          <w:b w:val="0"/>
          <w:sz w:val="22"/>
          <w:szCs w:val="22"/>
        </w:rPr>
        <w:lastRenderedPageBreak/>
        <w:t>иностранными лицами, установленные в документации об аукционе в соответствии со статьей 14 Закона о контрактной системе:</w:t>
      </w:r>
      <w:proofErr w:type="gramEnd"/>
    </w:p>
    <w:p w:rsidR="00A26B67" w:rsidRPr="00831ACA" w:rsidRDefault="00A26B67" w:rsidP="00E1240E">
      <w:pPr>
        <w:pStyle w:val="ac"/>
        <w:numPr>
          <w:ilvl w:val="0"/>
          <w:numId w:val="11"/>
        </w:numPr>
        <w:autoSpaceDE w:val="0"/>
        <w:autoSpaceDN w:val="0"/>
        <w:adjustRightInd w:val="0"/>
        <w:ind w:left="284" w:hanging="284"/>
        <w:jc w:val="both"/>
        <w:rPr>
          <w:i/>
          <w:sz w:val="22"/>
          <w:szCs w:val="22"/>
        </w:rPr>
      </w:pPr>
      <w:proofErr w:type="gramStart"/>
      <w:r w:rsidRPr="00831ACA">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831ACA">
        <w:rPr>
          <w:sz w:val="22"/>
          <w:szCs w:val="22"/>
        </w:rPr>
        <w:t xml:space="preserve"> </w:t>
      </w:r>
      <w:r w:rsidR="00985CBF" w:rsidRPr="00831ACA">
        <w:rPr>
          <w:sz w:val="22"/>
          <w:szCs w:val="22"/>
        </w:rPr>
        <w:t xml:space="preserve"> </w:t>
      </w:r>
      <w:r w:rsidR="00B25029" w:rsidRPr="00831ACA">
        <w:rPr>
          <w:b/>
          <w:sz w:val="22"/>
          <w:szCs w:val="22"/>
        </w:rPr>
        <w:t xml:space="preserve"> </w:t>
      </w:r>
      <w:r w:rsidR="00B25029" w:rsidRPr="00831ACA">
        <w:rPr>
          <w:rFonts w:eastAsia="Calibri"/>
          <w:sz w:val="22"/>
          <w:szCs w:val="22"/>
          <w:lang w:eastAsia="en-US"/>
        </w:rPr>
        <w:t>Не установлено</w:t>
      </w:r>
      <w:r w:rsidRPr="00831ACA">
        <w:rPr>
          <w:b/>
          <w:sz w:val="22"/>
          <w:szCs w:val="22"/>
        </w:rPr>
        <w:t>;</w:t>
      </w:r>
    </w:p>
    <w:p w:rsidR="00A26B67" w:rsidRPr="00831ACA" w:rsidRDefault="00A26B67" w:rsidP="00E1240E">
      <w:pPr>
        <w:pStyle w:val="ac"/>
        <w:numPr>
          <w:ilvl w:val="0"/>
          <w:numId w:val="11"/>
        </w:numPr>
        <w:autoSpaceDE w:val="0"/>
        <w:autoSpaceDN w:val="0"/>
        <w:adjustRightInd w:val="0"/>
        <w:ind w:left="284" w:hanging="284"/>
        <w:jc w:val="both"/>
        <w:rPr>
          <w:sz w:val="22"/>
          <w:szCs w:val="22"/>
        </w:rPr>
      </w:pPr>
      <w:r w:rsidRPr="00831ACA">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6B67" w:rsidRPr="00831ACA" w:rsidRDefault="00A26B67" w:rsidP="00E1240E">
      <w:pPr>
        <w:pStyle w:val="ac"/>
        <w:numPr>
          <w:ilvl w:val="0"/>
          <w:numId w:val="11"/>
        </w:numPr>
        <w:autoSpaceDE w:val="0"/>
        <w:autoSpaceDN w:val="0"/>
        <w:adjustRightInd w:val="0"/>
        <w:ind w:left="284" w:hanging="284"/>
        <w:jc w:val="both"/>
        <w:rPr>
          <w:rFonts w:eastAsia="Calibri"/>
          <w:sz w:val="22"/>
          <w:szCs w:val="22"/>
          <w:lang w:eastAsia="en-US"/>
        </w:rPr>
      </w:pPr>
      <w:r w:rsidRPr="00831ACA">
        <w:rPr>
          <w:sz w:val="22"/>
          <w:szCs w:val="22"/>
        </w:rPr>
        <w:t>В соответствии с</w:t>
      </w:r>
      <w:r w:rsidRPr="00831ACA">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26B67" w:rsidRPr="00831ACA" w:rsidRDefault="00A26B67" w:rsidP="00E1240E">
      <w:pPr>
        <w:pStyle w:val="ac"/>
        <w:numPr>
          <w:ilvl w:val="0"/>
          <w:numId w:val="11"/>
        </w:numPr>
        <w:autoSpaceDE w:val="0"/>
        <w:autoSpaceDN w:val="0"/>
        <w:adjustRightInd w:val="0"/>
        <w:ind w:left="284" w:hanging="284"/>
        <w:jc w:val="both"/>
        <w:rPr>
          <w:b/>
          <w:sz w:val="22"/>
          <w:szCs w:val="22"/>
        </w:rPr>
      </w:pPr>
      <w:r w:rsidRPr="00831ACA">
        <w:rPr>
          <w:rFonts w:eastAsia="Calibri"/>
          <w:sz w:val="22"/>
          <w:szCs w:val="22"/>
          <w:lang w:eastAsia="en-US"/>
        </w:rPr>
        <w:t xml:space="preserve">В соответствии с </w:t>
      </w:r>
      <w:r w:rsidRPr="00831ACA">
        <w:rPr>
          <w:sz w:val="22"/>
          <w:szCs w:val="22"/>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w:t>
      </w:r>
      <w:r w:rsidR="00E33AB4" w:rsidRPr="00831ACA">
        <w:rPr>
          <w:sz w:val="22"/>
          <w:szCs w:val="22"/>
        </w:rPr>
        <w:t xml:space="preserve">венных и муниципальных нужд": </w:t>
      </w:r>
      <w:r w:rsidR="00E33AB4" w:rsidRPr="00831ACA">
        <w:rPr>
          <w:b/>
          <w:color w:val="000000" w:themeColor="text1"/>
          <w:sz w:val="22"/>
          <w:szCs w:val="22"/>
        </w:rPr>
        <w:t>У</w:t>
      </w:r>
      <w:r w:rsidRPr="00831ACA">
        <w:rPr>
          <w:b/>
          <w:color w:val="000000" w:themeColor="text1"/>
          <w:sz w:val="22"/>
          <w:szCs w:val="22"/>
        </w:rPr>
        <w:t>становлен</w:t>
      </w:r>
      <w:r w:rsidR="00E33AB4" w:rsidRPr="00831ACA">
        <w:rPr>
          <w:b/>
          <w:color w:val="000000" w:themeColor="text1"/>
          <w:sz w:val="22"/>
          <w:szCs w:val="22"/>
        </w:rPr>
        <w:t>ы преференции для товаров, произведенных на территории государств</w:t>
      </w:r>
      <w:r w:rsidR="0026015F" w:rsidRPr="00831ACA">
        <w:rPr>
          <w:b/>
          <w:color w:val="000000" w:themeColor="text1"/>
          <w:sz w:val="22"/>
          <w:szCs w:val="22"/>
        </w:rPr>
        <w:t>-членов Евразийского экономического союза, в размере 15%</w:t>
      </w:r>
    </w:p>
    <w:p w:rsidR="00A26B67" w:rsidRPr="00831ACA" w:rsidRDefault="00A26B67" w:rsidP="00E1240E">
      <w:pPr>
        <w:pStyle w:val="ac"/>
        <w:numPr>
          <w:ilvl w:val="0"/>
          <w:numId w:val="11"/>
        </w:numPr>
        <w:autoSpaceDE w:val="0"/>
        <w:autoSpaceDN w:val="0"/>
        <w:adjustRightInd w:val="0"/>
        <w:ind w:left="284" w:hanging="284"/>
        <w:jc w:val="both"/>
        <w:rPr>
          <w:sz w:val="22"/>
          <w:szCs w:val="22"/>
        </w:rPr>
      </w:pPr>
      <w:r w:rsidRPr="00831ACA">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w:t>
      </w:r>
      <w:r w:rsidR="00F05C32" w:rsidRPr="00831ACA">
        <w:rPr>
          <w:sz w:val="22"/>
          <w:szCs w:val="22"/>
        </w:rPr>
        <w:t>ственных и муниципальных нужд»:</w:t>
      </w:r>
      <w:r w:rsidRPr="00831ACA">
        <w:rPr>
          <w:sz w:val="22"/>
          <w:szCs w:val="22"/>
        </w:rPr>
        <w:t xml:space="preserve"> Не установлено;</w:t>
      </w:r>
    </w:p>
    <w:p w:rsidR="00A26B67" w:rsidRPr="00831ACA" w:rsidRDefault="00A26B67" w:rsidP="00E1240E">
      <w:pPr>
        <w:pStyle w:val="ac"/>
        <w:numPr>
          <w:ilvl w:val="0"/>
          <w:numId w:val="11"/>
        </w:numPr>
        <w:autoSpaceDE w:val="0"/>
        <w:autoSpaceDN w:val="0"/>
        <w:adjustRightInd w:val="0"/>
        <w:ind w:left="284" w:hanging="284"/>
        <w:jc w:val="both"/>
        <w:rPr>
          <w:sz w:val="22"/>
          <w:szCs w:val="22"/>
        </w:rPr>
      </w:pPr>
      <w:r w:rsidRPr="00831ACA">
        <w:rPr>
          <w:sz w:val="22"/>
          <w:szCs w:val="22"/>
        </w:rPr>
        <w:t>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26B67" w:rsidRPr="00831ACA" w:rsidRDefault="00A26B67" w:rsidP="00E1240E">
      <w:pPr>
        <w:pStyle w:val="ac"/>
        <w:numPr>
          <w:ilvl w:val="0"/>
          <w:numId w:val="11"/>
        </w:numPr>
        <w:autoSpaceDE w:val="0"/>
        <w:autoSpaceDN w:val="0"/>
        <w:adjustRightInd w:val="0"/>
        <w:ind w:left="284" w:hanging="284"/>
        <w:jc w:val="both"/>
        <w:rPr>
          <w:color w:val="000000" w:themeColor="text1"/>
          <w:sz w:val="22"/>
          <w:szCs w:val="22"/>
        </w:rPr>
      </w:pPr>
      <w:r w:rsidRPr="00831ACA">
        <w:rPr>
          <w:sz w:val="22"/>
          <w:szCs w:val="22"/>
        </w:rPr>
        <w:t xml:space="preserve">В соответствии  Постановлением Правительства РФ от 11 августа 2014 г. № 791 «Об установлении запрета на допуск товаров легкой промышленности, происходящих из </w:t>
      </w:r>
      <w:r w:rsidRPr="00831ACA">
        <w:rPr>
          <w:color w:val="000000" w:themeColor="text1"/>
          <w:sz w:val="22"/>
          <w:szCs w:val="22"/>
        </w:rPr>
        <w:t xml:space="preserve">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7217E3" w:rsidRPr="00831ACA">
        <w:rPr>
          <w:color w:val="000000" w:themeColor="text1"/>
          <w:sz w:val="22"/>
          <w:szCs w:val="22"/>
        </w:rPr>
        <w:t>Не у</w:t>
      </w:r>
      <w:r w:rsidRPr="00831ACA">
        <w:rPr>
          <w:color w:val="000000" w:themeColor="text1"/>
          <w:sz w:val="22"/>
          <w:szCs w:val="22"/>
        </w:rPr>
        <w:t>становлено.</w:t>
      </w:r>
    </w:p>
    <w:p w:rsidR="007217E3" w:rsidRPr="00831ACA" w:rsidRDefault="007217E3" w:rsidP="00E1240E">
      <w:pPr>
        <w:pStyle w:val="ac"/>
        <w:numPr>
          <w:ilvl w:val="0"/>
          <w:numId w:val="11"/>
        </w:numPr>
        <w:autoSpaceDE w:val="0"/>
        <w:autoSpaceDN w:val="0"/>
        <w:adjustRightInd w:val="0"/>
        <w:ind w:left="284" w:hanging="284"/>
        <w:jc w:val="both"/>
        <w:rPr>
          <w:color w:val="000000" w:themeColor="text1"/>
          <w:sz w:val="22"/>
          <w:szCs w:val="22"/>
        </w:rPr>
      </w:pPr>
      <w:r w:rsidRPr="00831ACA">
        <w:rPr>
          <w:color w:val="000000" w:themeColor="text1"/>
          <w:sz w:val="22"/>
          <w:szCs w:val="22"/>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397260" w:rsidRPr="00831ACA">
        <w:rPr>
          <w:color w:val="000000" w:themeColor="text1"/>
          <w:sz w:val="22"/>
          <w:szCs w:val="22"/>
        </w:rPr>
        <w:t>:</w:t>
      </w:r>
      <w:r w:rsidRPr="00831ACA">
        <w:rPr>
          <w:color w:val="000000" w:themeColor="text1"/>
          <w:sz w:val="22"/>
          <w:szCs w:val="22"/>
        </w:rPr>
        <w:t xml:space="preserve"> Не установлено;</w:t>
      </w:r>
    </w:p>
    <w:p w:rsidR="007217E3" w:rsidRPr="00831ACA" w:rsidRDefault="007217E3" w:rsidP="00E1240E">
      <w:pPr>
        <w:pStyle w:val="ac"/>
        <w:numPr>
          <w:ilvl w:val="0"/>
          <w:numId w:val="11"/>
        </w:numPr>
        <w:autoSpaceDE w:val="0"/>
        <w:autoSpaceDN w:val="0"/>
        <w:adjustRightInd w:val="0"/>
        <w:ind w:left="284" w:hanging="284"/>
        <w:jc w:val="both"/>
        <w:rPr>
          <w:color w:val="000000" w:themeColor="text1"/>
          <w:sz w:val="22"/>
          <w:szCs w:val="22"/>
        </w:rPr>
      </w:pPr>
      <w:r w:rsidRPr="00831ACA">
        <w:rPr>
          <w:color w:val="000000" w:themeColor="text1"/>
          <w:sz w:val="22"/>
          <w:szCs w:val="22"/>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397260" w:rsidRPr="00831ACA">
        <w:rPr>
          <w:color w:val="000000" w:themeColor="text1"/>
          <w:sz w:val="22"/>
          <w:szCs w:val="22"/>
        </w:rPr>
        <w:t xml:space="preserve">: </w:t>
      </w:r>
      <w:r w:rsidRPr="00831ACA">
        <w:rPr>
          <w:color w:val="000000" w:themeColor="text1"/>
          <w:sz w:val="22"/>
          <w:szCs w:val="22"/>
        </w:rPr>
        <w:t>Не установлено.</w:t>
      </w:r>
    </w:p>
    <w:p w:rsidR="00D75628" w:rsidRDefault="00D75628" w:rsidP="00831ACA">
      <w:pPr>
        <w:autoSpaceDE w:val="0"/>
        <w:autoSpaceDN w:val="0"/>
        <w:adjustRightInd w:val="0"/>
        <w:jc w:val="both"/>
        <w:rPr>
          <w:b/>
          <w:sz w:val="22"/>
          <w:szCs w:val="22"/>
        </w:rPr>
      </w:pPr>
    </w:p>
    <w:tbl>
      <w:tblPr>
        <w:tblW w:w="10031" w:type="dxa"/>
        <w:tblLook w:val="04A0" w:firstRow="1" w:lastRow="0" w:firstColumn="1" w:lastColumn="0" w:noHBand="0" w:noVBand="1"/>
      </w:tblPr>
      <w:tblGrid>
        <w:gridCol w:w="4219"/>
        <w:gridCol w:w="3827"/>
        <w:gridCol w:w="1985"/>
      </w:tblGrid>
      <w:tr w:rsidR="00D968F7" w:rsidRPr="00831ACA" w:rsidTr="00122A68">
        <w:tc>
          <w:tcPr>
            <w:tcW w:w="4219" w:type="dxa"/>
            <w:vAlign w:val="bottom"/>
            <w:hideMark/>
          </w:tcPr>
          <w:p w:rsidR="00D968F7" w:rsidRPr="00831ACA" w:rsidRDefault="003E559D" w:rsidP="003E559D">
            <w:pPr>
              <w:rPr>
                <w:sz w:val="22"/>
                <w:szCs w:val="22"/>
              </w:rPr>
            </w:pPr>
            <w:r w:rsidRPr="00831ACA">
              <w:rPr>
                <w:sz w:val="22"/>
                <w:szCs w:val="22"/>
              </w:rPr>
              <w:t>Д</w:t>
            </w:r>
            <w:r w:rsidR="00D968F7" w:rsidRPr="00831ACA">
              <w:rPr>
                <w:sz w:val="22"/>
                <w:szCs w:val="22"/>
              </w:rPr>
              <w:t>иректор</w:t>
            </w:r>
          </w:p>
        </w:tc>
        <w:tc>
          <w:tcPr>
            <w:tcW w:w="3827" w:type="dxa"/>
          </w:tcPr>
          <w:p w:rsidR="00D968F7" w:rsidRPr="00831ACA" w:rsidRDefault="00D968F7">
            <w:pPr>
              <w:rPr>
                <w:sz w:val="22"/>
                <w:szCs w:val="22"/>
              </w:rPr>
            </w:pPr>
          </w:p>
        </w:tc>
        <w:tc>
          <w:tcPr>
            <w:tcW w:w="1985" w:type="dxa"/>
            <w:vAlign w:val="bottom"/>
            <w:hideMark/>
          </w:tcPr>
          <w:p w:rsidR="00D968F7" w:rsidRPr="00831ACA" w:rsidRDefault="00981126">
            <w:pPr>
              <w:rPr>
                <w:sz w:val="22"/>
                <w:szCs w:val="22"/>
              </w:rPr>
            </w:pPr>
            <w:r w:rsidRPr="00831ACA">
              <w:rPr>
                <w:sz w:val="22"/>
                <w:szCs w:val="22"/>
              </w:rPr>
              <w:t xml:space="preserve">О.В. </w:t>
            </w:r>
            <w:proofErr w:type="spellStart"/>
            <w:r w:rsidRPr="00831ACA">
              <w:rPr>
                <w:sz w:val="22"/>
                <w:szCs w:val="22"/>
              </w:rPr>
              <w:t>Малоземова</w:t>
            </w:r>
            <w:proofErr w:type="spellEnd"/>
          </w:p>
        </w:tc>
      </w:tr>
      <w:tr w:rsidR="00D968F7" w:rsidRPr="00831ACA" w:rsidTr="00122A68">
        <w:tc>
          <w:tcPr>
            <w:tcW w:w="4219" w:type="dxa"/>
            <w:vAlign w:val="bottom"/>
          </w:tcPr>
          <w:p w:rsidR="00D968F7" w:rsidRPr="00831ACA" w:rsidRDefault="00D968F7">
            <w:pPr>
              <w:ind w:firstLine="567"/>
              <w:rPr>
                <w:sz w:val="22"/>
                <w:szCs w:val="22"/>
              </w:rPr>
            </w:pPr>
          </w:p>
          <w:p w:rsidR="00D968F7" w:rsidRPr="00831ACA" w:rsidRDefault="00D968F7">
            <w:pPr>
              <w:rPr>
                <w:sz w:val="22"/>
                <w:szCs w:val="22"/>
              </w:rPr>
            </w:pPr>
            <w:r w:rsidRPr="00831ACA">
              <w:rPr>
                <w:sz w:val="22"/>
                <w:szCs w:val="22"/>
              </w:rPr>
              <w:t>Согласовано:</w:t>
            </w:r>
          </w:p>
        </w:tc>
        <w:tc>
          <w:tcPr>
            <w:tcW w:w="3827" w:type="dxa"/>
          </w:tcPr>
          <w:p w:rsidR="00D968F7" w:rsidRPr="00831ACA" w:rsidRDefault="00D968F7">
            <w:pPr>
              <w:rPr>
                <w:sz w:val="22"/>
                <w:szCs w:val="22"/>
              </w:rPr>
            </w:pPr>
          </w:p>
        </w:tc>
        <w:tc>
          <w:tcPr>
            <w:tcW w:w="1985" w:type="dxa"/>
            <w:vAlign w:val="bottom"/>
          </w:tcPr>
          <w:p w:rsidR="00D968F7" w:rsidRPr="00831ACA" w:rsidRDefault="00D968F7">
            <w:pPr>
              <w:rPr>
                <w:sz w:val="22"/>
                <w:szCs w:val="22"/>
              </w:rPr>
            </w:pPr>
          </w:p>
        </w:tc>
      </w:tr>
      <w:tr w:rsidR="00D968F7" w:rsidRPr="00831ACA" w:rsidTr="00122A68">
        <w:tc>
          <w:tcPr>
            <w:tcW w:w="4219" w:type="dxa"/>
            <w:vAlign w:val="bottom"/>
            <w:hideMark/>
          </w:tcPr>
          <w:p w:rsidR="00D968F7" w:rsidRPr="00831ACA" w:rsidRDefault="005207D4">
            <w:pPr>
              <w:rPr>
                <w:sz w:val="22"/>
                <w:szCs w:val="22"/>
              </w:rPr>
            </w:pPr>
            <w:r w:rsidRPr="00831ACA">
              <w:rPr>
                <w:sz w:val="22"/>
                <w:szCs w:val="22"/>
              </w:rPr>
              <w:t>Заместитель н</w:t>
            </w:r>
            <w:r w:rsidR="00D968F7" w:rsidRPr="00831ACA">
              <w:rPr>
                <w:sz w:val="22"/>
                <w:szCs w:val="22"/>
              </w:rPr>
              <w:t>ачальник</w:t>
            </w:r>
            <w:r w:rsidRPr="00831ACA">
              <w:rPr>
                <w:sz w:val="22"/>
                <w:szCs w:val="22"/>
              </w:rPr>
              <w:t>а</w:t>
            </w:r>
            <w:r w:rsidR="00D968F7" w:rsidRPr="00831ACA">
              <w:rPr>
                <w:sz w:val="22"/>
                <w:szCs w:val="22"/>
              </w:rPr>
              <w:t xml:space="preserve"> управления</w:t>
            </w:r>
          </w:p>
          <w:p w:rsidR="00D968F7" w:rsidRPr="00831ACA" w:rsidRDefault="00D968F7">
            <w:pPr>
              <w:rPr>
                <w:sz w:val="22"/>
                <w:szCs w:val="22"/>
              </w:rPr>
            </w:pPr>
            <w:r w:rsidRPr="00831ACA">
              <w:rPr>
                <w:sz w:val="22"/>
                <w:szCs w:val="22"/>
              </w:rPr>
              <w:t>экономической политики</w:t>
            </w:r>
          </w:p>
        </w:tc>
        <w:tc>
          <w:tcPr>
            <w:tcW w:w="3827" w:type="dxa"/>
          </w:tcPr>
          <w:p w:rsidR="00D968F7" w:rsidRPr="00831ACA" w:rsidRDefault="00D968F7">
            <w:pPr>
              <w:rPr>
                <w:sz w:val="22"/>
                <w:szCs w:val="22"/>
              </w:rPr>
            </w:pPr>
          </w:p>
        </w:tc>
        <w:tc>
          <w:tcPr>
            <w:tcW w:w="1985" w:type="dxa"/>
            <w:vAlign w:val="bottom"/>
            <w:hideMark/>
          </w:tcPr>
          <w:p w:rsidR="00D968F7" w:rsidRPr="00831ACA" w:rsidRDefault="005207D4">
            <w:pPr>
              <w:rPr>
                <w:sz w:val="22"/>
                <w:szCs w:val="22"/>
              </w:rPr>
            </w:pPr>
            <w:r w:rsidRPr="00831ACA">
              <w:rPr>
                <w:sz w:val="22"/>
                <w:szCs w:val="22"/>
              </w:rPr>
              <w:t>Ж.В. Резинкина</w:t>
            </w:r>
          </w:p>
        </w:tc>
      </w:tr>
      <w:tr w:rsidR="00D968F7" w:rsidRPr="00831ACA" w:rsidTr="00122A68">
        <w:tc>
          <w:tcPr>
            <w:tcW w:w="4219" w:type="dxa"/>
            <w:vAlign w:val="bottom"/>
          </w:tcPr>
          <w:p w:rsidR="00D968F7" w:rsidRPr="00831ACA" w:rsidRDefault="00D968F7">
            <w:pPr>
              <w:rPr>
                <w:sz w:val="22"/>
                <w:szCs w:val="22"/>
              </w:rPr>
            </w:pPr>
          </w:p>
        </w:tc>
        <w:tc>
          <w:tcPr>
            <w:tcW w:w="3827" w:type="dxa"/>
          </w:tcPr>
          <w:p w:rsidR="00D968F7" w:rsidRPr="00831ACA" w:rsidRDefault="00D968F7">
            <w:pPr>
              <w:rPr>
                <w:sz w:val="22"/>
                <w:szCs w:val="22"/>
              </w:rPr>
            </w:pPr>
          </w:p>
        </w:tc>
        <w:tc>
          <w:tcPr>
            <w:tcW w:w="1985" w:type="dxa"/>
            <w:vAlign w:val="bottom"/>
          </w:tcPr>
          <w:p w:rsidR="00D968F7" w:rsidRPr="00831ACA" w:rsidRDefault="00D968F7">
            <w:pPr>
              <w:rPr>
                <w:sz w:val="22"/>
                <w:szCs w:val="22"/>
              </w:rPr>
            </w:pPr>
          </w:p>
        </w:tc>
      </w:tr>
      <w:tr w:rsidR="00D968F7" w:rsidRPr="00831ACA" w:rsidTr="00122A68">
        <w:tc>
          <w:tcPr>
            <w:tcW w:w="4219" w:type="dxa"/>
            <w:vAlign w:val="bottom"/>
            <w:hideMark/>
          </w:tcPr>
          <w:p w:rsidR="00D968F7" w:rsidRPr="00831ACA" w:rsidRDefault="00D968F7">
            <w:pPr>
              <w:rPr>
                <w:sz w:val="22"/>
                <w:szCs w:val="22"/>
              </w:rPr>
            </w:pPr>
            <w:r w:rsidRPr="00831ACA">
              <w:rPr>
                <w:sz w:val="22"/>
                <w:szCs w:val="22"/>
              </w:rPr>
              <w:t xml:space="preserve">Проверено: </w:t>
            </w:r>
            <w:r w:rsidR="003C4E03" w:rsidRPr="00831ACA">
              <w:rPr>
                <w:sz w:val="22"/>
                <w:szCs w:val="22"/>
              </w:rPr>
              <w:t>Заместитель н</w:t>
            </w:r>
            <w:r w:rsidRPr="00831ACA">
              <w:rPr>
                <w:sz w:val="22"/>
                <w:szCs w:val="22"/>
              </w:rPr>
              <w:t>ачальник</w:t>
            </w:r>
            <w:r w:rsidR="003C4E03" w:rsidRPr="00831ACA">
              <w:rPr>
                <w:sz w:val="22"/>
                <w:szCs w:val="22"/>
              </w:rPr>
              <w:t>а</w:t>
            </w:r>
            <w:r w:rsidRPr="00831ACA">
              <w:rPr>
                <w:sz w:val="22"/>
                <w:szCs w:val="22"/>
              </w:rPr>
              <w:t xml:space="preserve"> </w:t>
            </w:r>
          </w:p>
          <w:p w:rsidR="00D968F7" w:rsidRPr="00831ACA" w:rsidRDefault="00D968F7">
            <w:pPr>
              <w:rPr>
                <w:sz w:val="22"/>
                <w:szCs w:val="22"/>
              </w:rPr>
            </w:pPr>
            <w:r w:rsidRPr="00831ACA">
              <w:rPr>
                <w:sz w:val="22"/>
                <w:szCs w:val="22"/>
              </w:rPr>
              <w:t xml:space="preserve">отдела муниципальных закупок                                                  </w:t>
            </w:r>
          </w:p>
        </w:tc>
        <w:tc>
          <w:tcPr>
            <w:tcW w:w="3827" w:type="dxa"/>
          </w:tcPr>
          <w:p w:rsidR="00D968F7" w:rsidRPr="00831ACA" w:rsidRDefault="00D968F7">
            <w:pPr>
              <w:rPr>
                <w:sz w:val="22"/>
                <w:szCs w:val="22"/>
              </w:rPr>
            </w:pPr>
          </w:p>
        </w:tc>
        <w:tc>
          <w:tcPr>
            <w:tcW w:w="1985" w:type="dxa"/>
            <w:vAlign w:val="bottom"/>
            <w:hideMark/>
          </w:tcPr>
          <w:p w:rsidR="00D968F7" w:rsidRPr="00831ACA" w:rsidRDefault="003C4E03">
            <w:pPr>
              <w:rPr>
                <w:sz w:val="22"/>
                <w:szCs w:val="22"/>
              </w:rPr>
            </w:pPr>
            <w:r w:rsidRPr="00831ACA">
              <w:rPr>
                <w:sz w:val="22"/>
                <w:szCs w:val="22"/>
              </w:rPr>
              <w:t>Т.Ф. Боярищева</w:t>
            </w:r>
          </w:p>
        </w:tc>
      </w:tr>
    </w:tbl>
    <w:p w:rsidR="006B7582" w:rsidRPr="00C820A7" w:rsidRDefault="00D968F7" w:rsidP="00D968F7">
      <w:pPr>
        <w:tabs>
          <w:tab w:val="left" w:pos="7395"/>
        </w:tabs>
        <w:rPr>
          <w:sz w:val="22"/>
          <w:szCs w:val="22"/>
        </w:rPr>
      </w:pPr>
      <w:r w:rsidRPr="00C820A7">
        <w:rPr>
          <w:sz w:val="22"/>
          <w:szCs w:val="22"/>
        </w:rPr>
        <w:tab/>
      </w:r>
    </w:p>
    <w:sectPr w:rsidR="006B7582" w:rsidRPr="00C820A7" w:rsidSect="00831ACA">
      <w:pgSz w:w="11906" w:h="16838"/>
      <w:pgMar w:top="993" w:right="851"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F76" w:rsidRDefault="000A6F76" w:rsidP="00463966">
      <w:r>
        <w:separator/>
      </w:r>
    </w:p>
  </w:endnote>
  <w:endnote w:type="continuationSeparator" w:id="0">
    <w:p w:rsidR="000A6F76" w:rsidRDefault="000A6F76"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F76" w:rsidRDefault="000A6F76" w:rsidP="00463966">
      <w:r>
        <w:separator/>
      </w:r>
    </w:p>
  </w:footnote>
  <w:footnote w:type="continuationSeparator" w:id="0">
    <w:p w:rsidR="000A6F76" w:rsidRDefault="000A6F76"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B3B03D2"/>
    <w:multiLevelType w:val="hybridMultilevel"/>
    <w:tmpl w:val="97E000A2"/>
    <w:lvl w:ilvl="0" w:tplc="F0660728">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E521C12"/>
    <w:multiLevelType w:val="hybridMultilevel"/>
    <w:tmpl w:val="5ED6AD60"/>
    <w:lvl w:ilvl="0" w:tplc="A40C0E78">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F90386E"/>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6">
    <w:nsid w:val="61041046"/>
    <w:multiLevelType w:val="hybridMultilevel"/>
    <w:tmpl w:val="E2A44768"/>
    <w:lvl w:ilvl="0" w:tplc="E0524E48">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38770B4"/>
    <w:multiLevelType w:val="hybridMultilevel"/>
    <w:tmpl w:val="00C4DF2A"/>
    <w:lvl w:ilvl="0" w:tplc="306CF692">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FA96338"/>
    <w:multiLevelType w:val="hybridMultilevel"/>
    <w:tmpl w:val="4A2A7AEA"/>
    <w:lvl w:ilvl="0" w:tplc="F0660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0"/>
  </w:num>
  <w:num w:numId="2">
    <w:abstractNumId w:val="7"/>
  </w:num>
  <w:num w:numId="3">
    <w:abstractNumId w:val="10"/>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8"/>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02BC"/>
    <w:rsid w:val="00001F9D"/>
    <w:rsid w:val="00003F2F"/>
    <w:rsid w:val="00004D64"/>
    <w:rsid w:val="00006A04"/>
    <w:rsid w:val="000073F0"/>
    <w:rsid w:val="00011265"/>
    <w:rsid w:val="000117EA"/>
    <w:rsid w:val="000125A1"/>
    <w:rsid w:val="000228A3"/>
    <w:rsid w:val="00024C33"/>
    <w:rsid w:val="00024F7C"/>
    <w:rsid w:val="00026D57"/>
    <w:rsid w:val="00027E63"/>
    <w:rsid w:val="000311E6"/>
    <w:rsid w:val="00034981"/>
    <w:rsid w:val="00034C57"/>
    <w:rsid w:val="000367D4"/>
    <w:rsid w:val="000555D1"/>
    <w:rsid w:val="00072B27"/>
    <w:rsid w:val="00073621"/>
    <w:rsid w:val="0007586D"/>
    <w:rsid w:val="00076310"/>
    <w:rsid w:val="00080B50"/>
    <w:rsid w:val="0008565D"/>
    <w:rsid w:val="0008703B"/>
    <w:rsid w:val="000872F1"/>
    <w:rsid w:val="00092807"/>
    <w:rsid w:val="00094D69"/>
    <w:rsid w:val="00097F7F"/>
    <w:rsid w:val="000A0271"/>
    <w:rsid w:val="000A6F76"/>
    <w:rsid w:val="000B2533"/>
    <w:rsid w:val="000B45D2"/>
    <w:rsid w:val="000B5C01"/>
    <w:rsid w:val="000B6CBE"/>
    <w:rsid w:val="000B7038"/>
    <w:rsid w:val="000B71A1"/>
    <w:rsid w:val="000C2223"/>
    <w:rsid w:val="000C6A6F"/>
    <w:rsid w:val="000D49BA"/>
    <w:rsid w:val="000D4F36"/>
    <w:rsid w:val="000D7CFC"/>
    <w:rsid w:val="000E423C"/>
    <w:rsid w:val="000E74D1"/>
    <w:rsid w:val="000E7887"/>
    <w:rsid w:val="000F57DF"/>
    <w:rsid w:val="000F6565"/>
    <w:rsid w:val="001038E0"/>
    <w:rsid w:val="001044F7"/>
    <w:rsid w:val="0011098B"/>
    <w:rsid w:val="001122E6"/>
    <w:rsid w:val="00115B80"/>
    <w:rsid w:val="00121901"/>
    <w:rsid w:val="00122247"/>
    <w:rsid w:val="00122A68"/>
    <w:rsid w:val="00122F1F"/>
    <w:rsid w:val="00125886"/>
    <w:rsid w:val="00127710"/>
    <w:rsid w:val="00132280"/>
    <w:rsid w:val="00133382"/>
    <w:rsid w:val="00133FF7"/>
    <w:rsid w:val="001353AF"/>
    <w:rsid w:val="00136E97"/>
    <w:rsid w:val="0014059A"/>
    <w:rsid w:val="00141CE7"/>
    <w:rsid w:val="00142CB9"/>
    <w:rsid w:val="00143FE2"/>
    <w:rsid w:val="00144B2C"/>
    <w:rsid w:val="00145FD7"/>
    <w:rsid w:val="0014747D"/>
    <w:rsid w:val="001508B1"/>
    <w:rsid w:val="0015184A"/>
    <w:rsid w:val="001519C3"/>
    <w:rsid w:val="0015334E"/>
    <w:rsid w:val="00155622"/>
    <w:rsid w:val="00157915"/>
    <w:rsid w:val="00162C31"/>
    <w:rsid w:val="0016466B"/>
    <w:rsid w:val="0016467A"/>
    <w:rsid w:val="001646DA"/>
    <w:rsid w:val="00170DBC"/>
    <w:rsid w:val="00192565"/>
    <w:rsid w:val="001B65D8"/>
    <w:rsid w:val="001B7B14"/>
    <w:rsid w:val="001C41D1"/>
    <w:rsid w:val="001C7FC4"/>
    <w:rsid w:val="001D784C"/>
    <w:rsid w:val="001E04CA"/>
    <w:rsid w:val="001E0B86"/>
    <w:rsid w:val="001E6EB2"/>
    <w:rsid w:val="001F07CD"/>
    <w:rsid w:val="001F0804"/>
    <w:rsid w:val="001F3742"/>
    <w:rsid w:val="001F3FDD"/>
    <w:rsid w:val="001F4F01"/>
    <w:rsid w:val="0020701B"/>
    <w:rsid w:val="002157E9"/>
    <w:rsid w:val="00222B9F"/>
    <w:rsid w:val="00233051"/>
    <w:rsid w:val="00237E70"/>
    <w:rsid w:val="00254708"/>
    <w:rsid w:val="00255651"/>
    <w:rsid w:val="00255735"/>
    <w:rsid w:val="00260086"/>
    <w:rsid w:val="0026015F"/>
    <w:rsid w:val="002610FD"/>
    <w:rsid w:val="00263688"/>
    <w:rsid w:val="00267321"/>
    <w:rsid w:val="00275BDB"/>
    <w:rsid w:val="00283E5B"/>
    <w:rsid w:val="002964CA"/>
    <w:rsid w:val="002965D4"/>
    <w:rsid w:val="002A60DC"/>
    <w:rsid w:val="002B3559"/>
    <w:rsid w:val="002C0DB8"/>
    <w:rsid w:val="002C119E"/>
    <w:rsid w:val="002C295D"/>
    <w:rsid w:val="002C2A9B"/>
    <w:rsid w:val="002C4384"/>
    <w:rsid w:val="002C481E"/>
    <w:rsid w:val="002C5E39"/>
    <w:rsid w:val="002D14C0"/>
    <w:rsid w:val="002D70FE"/>
    <w:rsid w:val="002E3549"/>
    <w:rsid w:val="002E563B"/>
    <w:rsid w:val="002F2946"/>
    <w:rsid w:val="002F5A6C"/>
    <w:rsid w:val="002F6610"/>
    <w:rsid w:val="003009A0"/>
    <w:rsid w:val="00304E1A"/>
    <w:rsid w:val="003151F4"/>
    <w:rsid w:val="003157C9"/>
    <w:rsid w:val="00315D18"/>
    <w:rsid w:val="00321862"/>
    <w:rsid w:val="00323DAF"/>
    <w:rsid w:val="00324D22"/>
    <w:rsid w:val="0032607B"/>
    <w:rsid w:val="00326F8E"/>
    <w:rsid w:val="003301C0"/>
    <w:rsid w:val="00330AF6"/>
    <w:rsid w:val="003321EE"/>
    <w:rsid w:val="00333C5F"/>
    <w:rsid w:val="0034337E"/>
    <w:rsid w:val="00343BD2"/>
    <w:rsid w:val="0034755D"/>
    <w:rsid w:val="00350C38"/>
    <w:rsid w:val="00351C5A"/>
    <w:rsid w:val="00352480"/>
    <w:rsid w:val="003524BE"/>
    <w:rsid w:val="00353491"/>
    <w:rsid w:val="00360F04"/>
    <w:rsid w:val="00380781"/>
    <w:rsid w:val="00381053"/>
    <w:rsid w:val="0038167A"/>
    <w:rsid w:val="00384881"/>
    <w:rsid w:val="00393CDD"/>
    <w:rsid w:val="00395A2D"/>
    <w:rsid w:val="0039725E"/>
    <w:rsid w:val="00397260"/>
    <w:rsid w:val="003975FF"/>
    <w:rsid w:val="003A6B65"/>
    <w:rsid w:val="003A7863"/>
    <w:rsid w:val="003B3C11"/>
    <w:rsid w:val="003B40FE"/>
    <w:rsid w:val="003C1F68"/>
    <w:rsid w:val="003C4E03"/>
    <w:rsid w:val="003C6429"/>
    <w:rsid w:val="003D0E12"/>
    <w:rsid w:val="003D232E"/>
    <w:rsid w:val="003E0B9D"/>
    <w:rsid w:val="003E0DE3"/>
    <w:rsid w:val="003E1BEB"/>
    <w:rsid w:val="003E559D"/>
    <w:rsid w:val="003F3CCF"/>
    <w:rsid w:val="003F53B5"/>
    <w:rsid w:val="0040180A"/>
    <w:rsid w:val="004041A4"/>
    <w:rsid w:val="0040564D"/>
    <w:rsid w:val="00410A80"/>
    <w:rsid w:val="00412263"/>
    <w:rsid w:val="004211E2"/>
    <w:rsid w:val="0042677B"/>
    <w:rsid w:val="00427E8D"/>
    <w:rsid w:val="00436171"/>
    <w:rsid w:val="00441C3E"/>
    <w:rsid w:val="0044338F"/>
    <w:rsid w:val="004443F0"/>
    <w:rsid w:val="004468C1"/>
    <w:rsid w:val="0044695E"/>
    <w:rsid w:val="00463966"/>
    <w:rsid w:val="0046473A"/>
    <w:rsid w:val="004657B1"/>
    <w:rsid w:val="004662C5"/>
    <w:rsid w:val="004747BB"/>
    <w:rsid w:val="0047515B"/>
    <w:rsid w:val="0047763A"/>
    <w:rsid w:val="00493E33"/>
    <w:rsid w:val="00494387"/>
    <w:rsid w:val="004974F1"/>
    <w:rsid w:val="004A4A65"/>
    <w:rsid w:val="004B0585"/>
    <w:rsid w:val="004C57D8"/>
    <w:rsid w:val="004D7D85"/>
    <w:rsid w:val="004E08E5"/>
    <w:rsid w:val="004E7987"/>
    <w:rsid w:val="004F0530"/>
    <w:rsid w:val="004F36AF"/>
    <w:rsid w:val="004F3AC7"/>
    <w:rsid w:val="00506879"/>
    <w:rsid w:val="0051323E"/>
    <w:rsid w:val="0051494A"/>
    <w:rsid w:val="005207D4"/>
    <w:rsid w:val="005208C1"/>
    <w:rsid w:val="00524560"/>
    <w:rsid w:val="00525FA7"/>
    <w:rsid w:val="00531A44"/>
    <w:rsid w:val="005330AB"/>
    <w:rsid w:val="00535AFB"/>
    <w:rsid w:val="005378E4"/>
    <w:rsid w:val="00540F0D"/>
    <w:rsid w:val="00553E80"/>
    <w:rsid w:val="00561589"/>
    <w:rsid w:val="0056168D"/>
    <w:rsid w:val="00571DC9"/>
    <w:rsid w:val="00574D8A"/>
    <w:rsid w:val="005821C8"/>
    <w:rsid w:val="00583F2C"/>
    <w:rsid w:val="0059015E"/>
    <w:rsid w:val="00590DBE"/>
    <w:rsid w:val="00591895"/>
    <w:rsid w:val="005A33CD"/>
    <w:rsid w:val="005A4659"/>
    <w:rsid w:val="005A5879"/>
    <w:rsid w:val="005B17B2"/>
    <w:rsid w:val="005B2C95"/>
    <w:rsid w:val="005B4D08"/>
    <w:rsid w:val="005C2171"/>
    <w:rsid w:val="005C322F"/>
    <w:rsid w:val="005C4250"/>
    <w:rsid w:val="005C6E4A"/>
    <w:rsid w:val="005C749D"/>
    <w:rsid w:val="005D0EBC"/>
    <w:rsid w:val="005E0A5C"/>
    <w:rsid w:val="005E0B9B"/>
    <w:rsid w:val="005E11B0"/>
    <w:rsid w:val="005E57F7"/>
    <w:rsid w:val="005E70F6"/>
    <w:rsid w:val="005F2E40"/>
    <w:rsid w:val="005F36FF"/>
    <w:rsid w:val="005F4796"/>
    <w:rsid w:val="005F4B69"/>
    <w:rsid w:val="005F7003"/>
    <w:rsid w:val="00600DDD"/>
    <w:rsid w:val="00603B29"/>
    <w:rsid w:val="00604E8F"/>
    <w:rsid w:val="00612040"/>
    <w:rsid w:val="00613344"/>
    <w:rsid w:val="0063720A"/>
    <w:rsid w:val="00637427"/>
    <w:rsid w:val="00637867"/>
    <w:rsid w:val="00643B1A"/>
    <w:rsid w:val="00650889"/>
    <w:rsid w:val="00663C69"/>
    <w:rsid w:val="00670138"/>
    <w:rsid w:val="006765DC"/>
    <w:rsid w:val="0068252A"/>
    <w:rsid w:val="00691039"/>
    <w:rsid w:val="00693A7B"/>
    <w:rsid w:val="006A0DA7"/>
    <w:rsid w:val="006A0F27"/>
    <w:rsid w:val="006A3861"/>
    <w:rsid w:val="006A52FB"/>
    <w:rsid w:val="006A54E9"/>
    <w:rsid w:val="006B09E2"/>
    <w:rsid w:val="006B0D69"/>
    <w:rsid w:val="006B12BE"/>
    <w:rsid w:val="006B7582"/>
    <w:rsid w:val="006D5E8C"/>
    <w:rsid w:val="006E23AC"/>
    <w:rsid w:val="006E2FF8"/>
    <w:rsid w:val="006E48FB"/>
    <w:rsid w:val="006E4A64"/>
    <w:rsid w:val="006F3B20"/>
    <w:rsid w:val="006F773A"/>
    <w:rsid w:val="006F7CF0"/>
    <w:rsid w:val="00704FDA"/>
    <w:rsid w:val="0070574C"/>
    <w:rsid w:val="0070767C"/>
    <w:rsid w:val="0072039F"/>
    <w:rsid w:val="007217E3"/>
    <w:rsid w:val="007352B0"/>
    <w:rsid w:val="00741BBE"/>
    <w:rsid w:val="007430EE"/>
    <w:rsid w:val="007474D3"/>
    <w:rsid w:val="00747FEA"/>
    <w:rsid w:val="00751D19"/>
    <w:rsid w:val="00754E5B"/>
    <w:rsid w:val="00757EBB"/>
    <w:rsid w:val="00766A5C"/>
    <w:rsid w:val="00772821"/>
    <w:rsid w:val="00773EE4"/>
    <w:rsid w:val="007836CC"/>
    <w:rsid w:val="007A1304"/>
    <w:rsid w:val="007A2DAB"/>
    <w:rsid w:val="007A7573"/>
    <w:rsid w:val="007B1955"/>
    <w:rsid w:val="007B723E"/>
    <w:rsid w:val="007C0EE0"/>
    <w:rsid w:val="007C2B95"/>
    <w:rsid w:val="007D0522"/>
    <w:rsid w:val="007D58F2"/>
    <w:rsid w:val="007D6A2C"/>
    <w:rsid w:val="007E28DF"/>
    <w:rsid w:val="007E3E32"/>
    <w:rsid w:val="007E4451"/>
    <w:rsid w:val="007F0617"/>
    <w:rsid w:val="007F2612"/>
    <w:rsid w:val="007F7349"/>
    <w:rsid w:val="007F7521"/>
    <w:rsid w:val="008042A3"/>
    <w:rsid w:val="008113E7"/>
    <w:rsid w:val="00811BF1"/>
    <w:rsid w:val="00813C21"/>
    <w:rsid w:val="008147A3"/>
    <w:rsid w:val="00816749"/>
    <w:rsid w:val="008209B0"/>
    <w:rsid w:val="00822105"/>
    <w:rsid w:val="008248DB"/>
    <w:rsid w:val="00831ACA"/>
    <w:rsid w:val="00832AF0"/>
    <w:rsid w:val="008353FA"/>
    <w:rsid w:val="0083643A"/>
    <w:rsid w:val="00837B15"/>
    <w:rsid w:val="00837CD0"/>
    <w:rsid w:val="00842CC3"/>
    <w:rsid w:val="00851653"/>
    <w:rsid w:val="008535AE"/>
    <w:rsid w:val="008541BB"/>
    <w:rsid w:val="0086174F"/>
    <w:rsid w:val="00863FAE"/>
    <w:rsid w:val="00863FD3"/>
    <w:rsid w:val="00873833"/>
    <w:rsid w:val="00873ADD"/>
    <w:rsid w:val="008825CC"/>
    <w:rsid w:val="00887DC7"/>
    <w:rsid w:val="008964BA"/>
    <w:rsid w:val="008A5340"/>
    <w:rsid w:val="008B0877"/>
    <w:rsid w:val="008B1088"/>
    <w:rsid w:val="008B3205"/>
    <w:rsid w:val="008B7915"/>
    <w:rsid w:val="008C03D7"/>
    <w:rsid w:val="008C1597"/>
    <w:rsid w:val="008C23AF"/>
    <w:rsid w:val="008C3BC4"/>
    <w:rsid w:val="008C66E7"/>
    <w:rsid w:val="008C7868"/>
    <w:rsid w:val="008C7B8A"/>
    <w:rsid w:val="008D2520"/>
    <w:rsid w:val="008E4530"/>
    <w:rsid w:val="008E550E"/>
    <w:rsid w:val="008E7B50"/>
    <w:rsid w:val="008F66A4"/>
    <w:rsid w:val="008F6C09"/>
    <w:rsid w:val="00902FB7"/>
    <w:rsid w:val="00903C2F"/>
    <w:rsid w:val="00905634"/>
    <w:rsid w:val="00905E0A"/>
    <w:rsid w:val="009113DA"/>
    <w:rsid w:val="0091542A"/>
    <w:rsid w:val="00916847"/>
    <w:rsid w:val="00921C49"/>
    <w:rsid w:val="00926143"/>
    <w:rsid w:val="00927B6B"/>
    <w:rsid w:val="00930AE4"/>
    <w:rsid w:val="00931B04"/>
    <w:rsid w:val="00931E90"/>
    <w:rsid w:val="00932910"/>
    <w:rsid w:val="00936FFD"/>
    <w:rsid w:val="00941090"/>
    <w:rsid w:val="00941810"/>
    <w:rsid w:val="00946BF4"/>
    <w:rsid w:val="00954CFE"/>
    <w:rsid w:val="0096317C"/>
    <w:rsid w:val="0096633D"/>
    <w:rsid w:val="0097076B"/>
    <w:rsid w:val="00970880"/>
    <w:rsid w:val="00970AB8"/>
    <w:rsid w:val="00971F81"/>
    <w:rsid w:val="00975F4D"/>
    <w:rsid w:val="00981126"/>
    <w:rsid w:val="00981355"/>
    <w:rsid w:val="0098220B"/>
    <w:rsid w:val="009831C3"/>
    <w:rsid w:val="00984F3B"/>
    <w:rsid w:val="00985CBF"/>
    <w:rsid w:val="009861BC"/>
    <w:rsid w:val="009877F9"/>
    <w:rsid w:val="009B1DBC"/>
    <w:rsid w:val="009B535E"/>
    <w:rsid w:val="009C01D2"/>
    <w:rsid w:val="009C2C11"/>
    <w:rsid w:val="009C2D77"/>
    <w:rsid w:val="009C2E3A"/>
    <w:rsid w:val="009C3F13"/>
    <w:rsid w:val="009C79A8"/>
    <w:rsid w:val="009D0C8B"/>
    <w:rsid w:val="009D2B3C"/>
    <w:rsid w:val="009D3B0D"/>
    <w:rsid w:val="009D47F9"/>
    <w:rsid w:val="009D5626"/>
    <w:rsid w:val="009E02A2"/>
    <w:rsid w:val="009E2031"/>
    <w:rsid w:val="009E4A68"/>
    <w:rsid w:val="009E6DE2"/>
    <w:rsid w:val="009F0C2F"/>
    <w:rsid w:val="009F72D6"/>
    <w:rsid w:val="00A005C5"/>
    <w:rsid w:val="00A01180"/>
    <w:rsid w:val="00A022AA"/>
    <w:rsid w:val="00A10D4C"/>
    <w:rsid w:val="00A14CEE"/>
    <w:rsid w:val="00A158AB"/>
    <w:rsid w:val="00A16131"/>
    <w:rsid w:val="00A21119"/>
    <w:rsid w:val="00A26B67"/>
    <w:rsid w:val="00A30002"/>
    <w:rsid w:val="00A33105"/>
    <w:rsid w:val="00A44B9E"/>
    <w:rsid w:val="00A46B0C"/>
    <w:rsid w:val="00A5004B"/>
    <w:rsid w:val="00A527D4"/>
    <w:rsid w:val="00A53721"/>
    <w:rsid w:val="00A645CB"/>
    <w:rsid w:val="00A662AF"/>
    <w:rsid w:val="00A75A26"/>
    <w:rsid w:val="00A779A6"/>
    <w:rsid w:val="00A8417C"/>
    <w:rsid w:val="00A919C9"/>
    <w:rsid w:val="00A94038"/>
    <w:rsid w:val="00A9408C"/>
    <w:rsid w:val="00A9662A"/>
    <w:rsid w:val="00AA1F6C"/>
    <w:rsid w:val="00AB0FAE"/>
    <w:rsid w:val="00AB2FC8"/>
    <w:rsid w:val="00AB5DAB"/>
    <w:rsid w:val="00AB611D"/>
    <w:rsid w:val="00AB7E03"/>
    <w:rsid w:val="00AC2062"/>
    <w:rsid w:val="00AC427A"/>
    <w:rsid w:val="00AC7DF9"/>
    <w:rsid w:val="00AD376B"/>
    <w:rsid w:val="00AE165C"/>
    <w:rsid w:val="00AF30E0"/>
    <w:rsid w:val="00B047D3"/>
    <w:rsid w:val="00B05A1C"/>
    <w:rsid w:val="00B10B83"/>
    <w:rsid w:val="00B140BF"/>
    <w:rsid w:val="00B1464D"/>
    <w:rsid w:val="00B1783C"/>
    <w:rsid w:val="00B25029"/>
    <w:rsid w:val="00B268F9"/>
    <w:rsid w:val="00B31757"/>
    <w:rsid w:val="00B33D3E"/>
    <w:rsid w:val="00B355BC"/>
    <w:rsid w:val="00B611D0"/>
    <w:rsid w:val="00B61BF5"/>
    <w:rsid w:val="00B62558"/>
    <w:rsid w:val="00B670FA"/>
    <w:rsid w:val="00B7692F"/>
    <w:rsid w:val="00B82747"/>
    <w:rsid w:val="00B82CE8"/>
    <w:rsid w:val="00B865C8"/>
    <w:rsid w:val="00B866E2"/>
    <w:rsid w:val="00B91591"/>
    <w:rsid w:val="00B92D87"/>
    <w:rsid w:val="00BA00BF"/>
    <w:rsid w:val="00BA345C"/>
    <w:rsid w:val="00BA4A61"/>
    <w:rsid w:val="00BA7E62"/>
    <w:rsid w:val="00BB27DE"/>
    <w:rsid w:val="00BB73F8"/>
    <w:rsid w:val="00BB76BA"/>
    <w:rsid w:val="00BC0654"/>
    <w:rsid w:val="00BC087B"/>
    <w:rsid w:val="00BC13C8"/>
    <w:rsid w:val="00BC3F6D"/>
    <w:rsid w:val="00BC4C1F"/>
    <w:rsid w:val="00BD12C8"/>
    <w:rsid w:val="00BD27D7"/>
    <w:rsid w:val="00BD304C"/>
    <w:rsid w:val="00BD795D"/>
    <w:rsid w:val="00BE35AF"/>
    <w:rsid w:val="00BF7998"/>
    <w:rsid w:val="00C0545B"/>
    <w:rsid w:val="00C11E56"/>
    <w:rsid w:val="00C17317"/>
    <w:rsid w:val="00C209CF"/>
    <w:rsid w:val="00C2456C"/>
    <w:rsid w:val="00C25494"/>
    <w:rsid w:val="00C25AF8"/>
    <w:rsid w:val="00C266F7"/>
    <w:rsid w:val="00C31799"/>
    <w:rsid w:val="00C328F9"/>
    <w:rsid w:val="00C34D46"/>
    <w:rsid w:val="00C40D81"/>
    <w:rsid w:val="00C41402"/>
    <w:rsid w:val="00C50061"/>
    <w:rsid w:val="00C53E78"/>
    <w:rsid w:val="00C55F1C"/>
    <w:rsid w:val="00C61892"/>
    <w:rsid w:val="00C67EEE"/>
    <w:rsid w:val="00C820A7"/>
    <w:rsid w:val="00C844A1"/>
    <w:rsid w:val="00C858C9"/>
    <w:rsid w:val="00C95E75"/>
    <w:rsid w:val="00C97B67"/>
    <w:rsid w:val="00CA2B81"/>
    <w:rsid w:val="00CA3C66"/>
    <w:rsid w:val="00CB1F1A"/>
    <w:rsid w:val="00CB2A31"/>
    <w:rsid w:val="00CB5D2E"/>
    <w:rsid w:val="00CB7095"/>
    <w:rsid w:val="00CC26DF"/>
    <w:rsid w:val="00CC2EAD"/>
    <w:rsid w:val="00CC6813"/>
    <w:rsid w:val="00CD4E00"/>
    <w:rsid w:val="00CF51CA"/>
    <w:rsid w:val="00CF7576"/>
    <w:rsid w:val="00D02065"/>
    <w:rsid w:val="00D0506A"/>
    <w:rsid w:val="00D066F9"/>
    <w:rsid w:val="00D11189"/>
    <w:rsid w:val="00D1283B"/>
    <w:rsid w:val="00D14352"/>
    <w:rsid w:val="00D17C17"/>
    <w:rsid w:val="00D21561"/>
    <w:rsid w:val="00D229E0"/>
    <w:rsid w:val="00D321A9"/>
    <w:rsid w:val="00D40807"/>
    <w:rsid w:val="00D44BB9"/>
    <w:rsid w:val="00D51ACE"/>
    <w:rsid w:val="00D52792"/>
    <w:rsid w:val="00D5523A"/>
    <w:rsid w:val="00D5671C"/>
    <w:rsid w:val="00D63843"/>
    <w:rsid w:val="00D659FE"/>
    <w:rsid w:val="00D723BE"/>
    <w:rsid w:val="00D72C25"/>
    <w:rsid w:val="00D75628"/>
    <w:rsid w:val="00D91023"/>
    <w:rsid w:val="00D91124"/>
    <w:rsid w:val="00D93B91"/>
    <w:rsid w:val="00D94906"/>
    <w:rsid w:val="00D968F7"/>
    <w:rsid w:val="00DA0E99"/>
    <w:rsid w:val="00DA1D1B"/>
    <w:rsid w:val="00DA3B61"/>
    <w:rsid w:val="00DA688D"/>
    <w:rsid w:val="00DC29F3"/>
    <w:rsid w:val="00DC600E"/>
    <w:rsid w:val="00DC68BA"/>
    <w:rsid w:val="00DD0A78"/>
    <w:rsid w:val="00DD4879"/>
    <w:rsid w:val="00DE0F46"/>
    <w:rsid w:val="00DE39CE"/>
    <w:rsid w:val="00DE71DA"/>
    <w:rsid w:val="00DF0DE4"/>
    <w:rsid w:val="00DF22A5"/>
    <w:rsid w:val="00DF476B"/>
    <w:rsid w:val="00DF7077"/>
    <w:rsid w:val="00DF750F"/>
    <w:rsid w:val="00E02CD9"/>
    <w:rsid w:val="00E05879"/>
    <w:rsid w:val="00E112D2"/>
    <w:rsid w:val="00E1240E"/>
    <w:rsid w:val="00E24D03"/>
    <w:rsid w:val="00E27F7D"/>
    <w:rsid w:val="00E31894"/>
    <w:rsid w:val="00E33AB4"/>
    <w:rsid w:val="00E35722"/>
    <w:rsid w:val="00E41922"/>
    <w:rsid w:val="00E5238D"/>
    <w:rsid w:val="00E63C08"/>
    <w:rsid w:val="00E652E6"/>
    <w:rsid w:val="00E66DF0"/>
    <w:rsid w:val="00E7287B"/>
    <w:rsid w:val="00E72D96"/>
    <w:rsid w:val="00E73A4B"/>
    <w:rsid w:val="00E7638B"/>
    <w:rsid w:val="00E7683D"/>
    <w:rsid w:val="00E76AFE"/>
    <w:rsid w:val="00E810FD"/>
    <w:rsid w:val="00E824EF"/>
    <w:rsid w:val="00E83F88"/>
    <w:rsid w:val="00E912EE"/>
    <w:rsid w:val="00EA2B98"/>
    <w:rsid w:val="00EB4989"/>
    <w:rsid w:val="00EB5C65"/>
    <w:rsid w:val="00ED26E5"/>
    <w:rsid w:val="00ED2B94"/>
    <w:rsid w:val="00ED4EF1"/>
    <w:rsid w:val="00ED5D91"/>
    <w:rsid w:val="00ED7538"/>
    <w:rsid w:val="00EE0221"/>
    <w:rsid w:val="00EE2BB1"/>
    <w:rsid w:val="00EF3297"/>
    <w:rsid w:val="00EF35F7"/>
    <w:rsid w:val="00EF3E82"/>
    <w:rsid w:val="00F05C32"/>
    <w:rsid w:val="00F175D0"/>
    <w:rsid w:val="00F20730"/>
    <w:rsid w:val="00F3315A"/>
    <w:rsid w:val="00F35DE2"/>
    <w:rsid w:val="00F454F9"/>
    <w:rsid w:val="00F45675"/>
    <w:rsid w:val="00F55E07"/>
    <w:rsid w:val="00F57A20"/>
    <w:rsid w:val="00F6540B"/>
    <w:rsid w:val="00F65892"/>
    <w:rsid w:val="00F6638C"/>
    <w:rsid w:val="00F923B9"/>
    <w:rsid w:val="00F962C5"/>
    <w:rsid w:val="00F97AAC"/>
    <w:rsid w:val="00FA3B1D"/>
    <w:rsid w:val="00FA44C1"/>
    <w:rsid w:val="00FA54B0"/>
    <w:rsid w:val="00FB4012"/>
    <w:rsid w:val="00FB6A3E"/>
    <w:rsid w:val="00FB748E"/>
    <w:rsid w:val="00FC1149"/>
    <w:rsid w:val="00FC6080"/>
    <w:rsid w:val="00FD0D19"/>
    <w:rsid w:val="00FD131F"/>
    <w:rsid w:val="00FD2357"/>
    <w:rsid w:val="00FD2486"/>
    <w:rsid w:val="00FD2F27"/>
    <w:rsid w:val="00FD4922"/>
    <w:rsid w:val="00FD5B00"/>
    <w:rsid w:val="00FD6667"/>
    <w:rsid w:val="00FE0340"/>
    <w:rsid w:val="00FE43E3"/>
    <w:rsid w:val="00FF453B"/>
    <w:rsid w:val="00FF5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1">
    <w:name w:val="heading 1"/>
    <w:basedOn w:val="a"/>
    <w:next w:val="a"/>
    <w:link w:val="10"/>
    <w:uiPriority w:val="9"/>
    <w:qFormat/>
    <w:rsid w:val="00493E33"/>
    <w:pPr>
      <w:keepNext/>
      <w:keepLines/>
      <w:spacing w:before="480"/>
      <w:outlineLvl w:val="0"/>
    </w:pPr>
    <w:rPr>
      <w:rFonts w:ascii="Cambria" w:hAnsi="Cambria"/>
      <w:b/>
      <w:bCs/>
      <w:color w:val="365F91"/>
      <w:sz w:val="28"/>
      <w:szCs w:val="28"/>
    </w:rPr>
  </w:style>
  <w:style w:type="paragraph" w:styleId="3">
    <w:name w:val="heading 3"/>
    <w:basedOn w:val="a"/>
    <w:next w:val="a"/>
    <w:link w:val="30"/>
    <w:unhideWhenUsed/>
    <w:qFormat/>
    <w:rsid w:val="00463966"/>
    <w:pPr>
      <w:keepNext/>
      <w:spacing w:before="240" w:after="60"/>
      <w:outlineLvl w:val="2"/>
    </w:pPr>
    <w:rPr>
      <w:rFonts w:ascii="Arial" w:hAnsi="Arial"/>
      <w:b/>
      <w:bCs/>
      <w:sz w:val="26"/>
      <w:szCs w:val="26"/>
    </w:rPr>
  </w:style>
  <w:style w:type="paragraph" w:styleId="4">
    <w:name w:val="heading 4"/>
    <w:basedOn w:val="a"/>
    <w:next w:val="a"/>
    <w:link w:val="40"/>
    <w:unhideWhenUsed/>
    <w:qFormat/>
    <w:rsid w:val="0046396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10">
    <w:name w:val="Заголовок 1 Знак"/>
    <w:link w:val="1"/>
    <w:uiPriority w:val="9"/>
    <w:rsid w:val="00493E33"/>
    <w:rPr>
      <w:rFonts w:ascii="Cambria" w:hAnsi="Cambria"/>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2229">
      <w:bodyDiv w:val="1"/>
      <w:marLeft w:val="0"/>
      <w:marRight w:val="0"/>
      <w:marTop w:val="0"/>
      <w:marBottom w:val="0"/>
      <w:divBdr>
        <w:top w:val="none" w:sz="0" w:space="0" w:color="auto"/>
        <w:left w:val="none" w:sz="0" w:space="0" w:color="auto"/>
        <w:bottom w:val="none" w:sz="0" w:space="0" w:color="auto"/>
        <w:right w:val="none" w:sz="0" w:space="0" w:color="auto"/>
      </w:divBdr>
    </w:div>
    <w:div w:id="67581277">
      <w:bodyDiv w:val="1"/>
      <w:marLeft w:val="0"/>
      <w:marRight w:val="0"/>
      <w:marTop w:val="0"/>
      <w:marBottom w:val="0"/>
      <w:divBdr>
        <w:top w:val="none" w:sz="0" w:space="0" w:color="auto"/>
        <w:left w:val="none" w:sz="0" w:space="0" w:color="auto"/>
        <w:bottom w:val="none" w:sz="0" w:space="0" w:color="auto"/>
        <w:right w:val="none" w:sz="0" w:space="0" w:color="auto"/>
      </w:divBdr>
    </w:div>
    <w:div w:id="107164979">
      <w:bodyDiv w:val="1"/>
      <w:marLeft w:val="0"/>
      <w:marRight w:val="0"/>
      <w:marTop w:val="0"/>
      <w:marBottom w:val="0"/>
      <w:divBdr>
        <w:top w:val="none" w:sz="0" w:space="0" w:color="auto"/>
        <w:left w:val="none" w:sz="0" w:space="0" w:color="auto"/>
        <w:bottom w:val="none" w:sz="0" w:space="0" w:color="auto"/>
        <w:right w:val="none" w:sz="0" w:space="0" w:color="auto"/>
      </w:divBdr>
    </w:div>
    <w:div w:id="130251201">
      <w:bodyDiv w:val="1"/>
      <w:marLeft w:val="0"/>
      <w:marRight w:val="0"/>
      <w:marTop w:val="0"/>
      <w:marBottom w:val="0"/>
      <w:divBdr>
        <w:top w:val="none" w:sz="0" w:space="0" w:color="auto"/>
        <w:left w:val="none" w:sz="0" w:space="0" w:color="auto"/>
        <w:bottom w:val="none" w:sz="0" w:space="0" w:color="auto"/>
        <w:right w:val="none" w:sz="0" w:space="0" w:color="auto"/>
      </w:divBdr>
    </w:div>
    <w:div w:id="181864536">
      <w:bodyDiv w:val="1"/>
      <w:marLeft w:val="0"/>
      <w:marRight w:val="0"/>
      <w:marTop w:val="0"/>
      <w:marBottom w:val="0"/>
      <w:divBdr>
        <w:top w:val="none" w:sz="0" w:space="0" w:color="auto"/>
        <w:left w:val="none" w:sz="0" w:space="0" w:color="auto"/>
        <w:bottom w:val="none" w:sz="0" w:space="0" w:color="auto"/>
        <w:right w:val="none" w:sz="0" w:space="0" w:color="auto"/>
      </w:divBdr>
    </w:div>
    <w:div w:id="215432635">
      <w:bodyDiv w:val="1"/>
      <w:marLeft w:val="0"/>
      <w:marRight w:val="0"/>
      <w:marTop w:val="0"/>
      <w:marBottom w:val="0"/>
      <w:divBdr>
        <w:top w:val="none" w:sz="0" w:space="0" w:color="auto"/>
        <w:left w:val="none" w:sz="0" w:space="0" w:color="auto"/>
        <w:bottom w:val="none" w:sz="0" w:space="0" w:color="auto"/>
        <w:right w:val="none" w:sz="0" w:space="0" w:color="auto"/>
      </w:divBdr>
    </w:div>
    <w:div w:id="391580283">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504634003">
      <w:bodyDiv w:val="1"/>
      <w:marLeft w:val="0"/>
      <w:marRight w:val="0"/>
      <w:marTop w:val="0"/>
      <w:marBottom w:val="0"/>
      <w:divBdr>
        <w:top w:val="none" w:sz="0" w:space="0" w:color="auto"/>
        <w:left w:val="none" w:sz="0" w:space="0" w:color="auto"/>
        <w:bottom w:val="none" w:sz="0" w:space="0" w:color="auto"/>
        <w:right w:val="none" w:sz="0" w:space="0" w:color="auto"/>
      </w:divBdr>
    </w:div>
    <w:div w:id="526215332">
      <w:bodyDiv w:val="1"/>
      <w:marLeft w:val="0"/>
      <w:marRight w:val="0"/>
      <w:marTop w:val="0"/>
      <w:marBottom w:val="0"/>
      <w:divBdr>
        <w:top w:val="none" w:sz="0" w:space="0" w:color="auto"/>
        <w:left w:val="none" w:sz="0" w:space="0" w:color="auto"/>
        <w:bottom w:val="none" w:sz="0" w:space="0" w:color="auto"/>
        <w:right w:val="none" w:sz="0" w:space="0" w:color="auto"/>
      </w:divBdr>
    </w:div>
    <w:div w:id="544878807">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0624307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842208481">
      <w:bodyDiv w:val="1"/>
      <w:marLeft w:val="0"/>
      <w:marRight w:val="0"/>
      <w:marTop w:val="0"/>
      <w:marBottom w:val="0"/>
      <w:divBdr>
        <w:top w:val="none" w:sz="0" w:space="0" w:color="auto"/>
        <w:left w:val="none" w:sz="0" w:space="0" w:color="auto"/>
        <w:bottom w:val="none" w:sz="0" w:space="0" w:color="auto"/>
        <w:right w:val="none" w:sz="0" w:space="0" w:color="auto"/>
      </w:divBdr>
    </w:div>
    <w:div w:id="866915838">
      <w:bodyDiv w:val="1"/>
      <w:marLeft w:val="0"/>
      <w:marRight w:val="0"/>
      <w:marTop w:val="0"/>
      <w:marBottom w:val="0"/>
      <w:divBdr>
        <w:top w:val="none" w:sz="0" w:space="0" w:color="auto"/>
        <w:left w:val="none" w:sz="0" w:space="0" w:color="auto"/>
        <w:bottom w:val="none" w:sz="0" w:space="0" w:color="auto"/>
        <w:right w:val="none" w:sz="0" w:space="0" w:color="auto"/>
      </w:divBdr>
    </w:div>
    <w:div w:id="902717974">
      <w:bodyDiv w:val="1"/>
      <w:marLeft w:val="0"/>
      <w:marRight w:val="0"/>
      <w:marTop w:val="0"/>
      <w:marBottom w:val="0"/>
      <w:divBdr>
        <w:top w:val="none" w:sz="0" w:space="0" w:color="auto"/>
        <w:left w:val="none" w:sz="0" w:space="0" w:color="auto"/>
        <w:bottom w:val="none" w:sz="0" w:space="0" w:color="auto"/>
        <w:right w:val="none" w:sz="0" w:space="0" w:color="auto"/>
      </w:divBdr>
    </w:div>
    <w:div w:id="959603644">
      <w:bodyDiv w:val="1"/>
      <w:marLeft w:val="0"/>
      <w:marRight w:val="0"/>
      <w:marTop w:val="0"/>
      <w:marBottom w:val="0"/>
      <w:divBdr>
        <w:top w:val="none" w:sz="0" w:space="0" w:color="auto"/>
        <w:left w:val="none" w:sz="0" w:space="0" w:color="auto"/>
        <w:bottom w:val="none" w:sz="0" w:space="0" w:color="auto"/>
        <w:right w:val="none" w:sz="0" w:space="0" w:color="auto"/>
      </w:divBdr>
    </w:div>
    <w:div w:id="1025595785">
      <w:bodyDiv w:val="1"/>
      <w:marLeft w:val="0"/>
      <w:marRight w:val="0"/>
      <w:marTop w:val="0"/>
      <w:marBottom w:val="0"/>
      <w:divBdr>
        <w:top w:val="none" w:sz="0" w:space="0" w:color="auto"/>
        <w:left w:val="none" w:sz="0" w:space="0" w:color="auto"/>
        <w:bottom w:val="none" w:sz="0" w:space="0" w:color="auto"/>
        <w:right w:val="none" w:sz="0" w:space="0" w:color="auto"/>
      </w:divBdr>
    </w:div>
    <w:div w:id="1049035647">
      <w:bodyDiv w:val="1"/>
      <w:marLeft w:val="0"/>
      <w:marRight w:val="0"/>
      <w:marTop w:val="0"/>
      <w:marBottom w:val="0"/>
      <w:divBdr>
        <w:top w:val="none" w:sz="0" w:space="0" w:color="auto"/>
        <w:left w:val="none" w:sz="0" w:space="0" w:color="auto"/>
        <w:bottom w:val="none" w:sz="0" w:space="0" w:color="auto"/>
        <w:right w:val="none" w:sz="0" w:space="0" w:color="auto"/>
      </w:divBdr>
    </w:div>
    <w:div w:id="1066420509">
      <w:bodyDiv w:val="1"/>
      <w:marLeft w:val="0"/>
      <w:marRight w:val="0"/>
      <w:marTop w:val="0"/>
      <w:marBottom w:val="0"/>
      <w:divBdr>
        <w:top w:val="none" w:sz="0" w:space="0" w:color="auto"/>
        <w:left w:val="none" w:sz="0" w:space="0" w:color="auto"/>
        <w:bottom w:val="none" w:sz="0" w:space="0" w:color="auto"/>
        <w:right w:val="none" w:sz="0" w:space="0" w:color="auto"/>
      </w:divBdr>
    </w:div>
    <w:div w:id="1133254686">
      <w:bodyDiv w:val="1"/>
      <w:marLeft w:val="0"/>
      <w:marRight w:val="0"/>
      <w:marTop w:val="0"/>
      <w:marBottom w:val="0"/>
      <w:divBdr>
        <w:top w:val="none" w:sz="0" w:space="0" w:color="auto"/>
        <w:left w:val="none" w:sz="0" w:space="0" w:color="auto"/>
        <w:bottom w:val="none" w:sz="0" w:space="0" w:color="auto"/>
        <w:right w:val="none" w:sz="0" w:space="0" w:color="auto"/>
      </w:divBdr>
    </w:div>
    <w:div w:id="1135413553">
      <w:bodyDiv w:val="1"/>
      <w:marLeft w:val="0"/>
      <w:marRight w:val="0"/>
      <w:marTop w:val="0"/>
      <w:marBottom w:val="0"/>
      <w:divBdr>
        <w:top w:val="none" w:sz="0" w:space="0" w:color="auto"/>
        <w:left w:val="none" w:sz="0" w:space="0" w:color="auto"/>
        <w:bottom w:val="none" w:sz="0" w:space="0" w:color="auto"/>
        <w:right w:val="none" w:sz="0" w:space="0" w:color="auto"/>
      </w:divBdr>
    </w:div>
    <w:div w:id="1214659233">
      <w:bodyDiv w:val="1"/>
      <w:marLeft w:val="0"/>
      <w:marRight w:val="0"/>
      <w:marTop w:val="0"/>
      <w:marBottom w:val="0"/>
      <w:divBdr>
        <w:top w:val="none" w:sz="0" w:space="0" w:color="auto"/>
        <w:left w:val="none" w:sz="0" w:space="0" w:color="auto"/>
        <w:bottom w:val="none" w:sz="0" w:space="0" w:color="auto"/>
        <w:right w:val="none" w:sz="0" w:space="0" w:color="auto"/>
      </w:divBdr>
    </w:div>
    <w:div w:id="1263538627">
      <w:bodyDiv w:val="1"/>
      <w:marLeft w:val="0"/>
      <w:marRight w:val="0"/>
      <w:marTop w:val="0"/>
      <w:marBottom w:val="0"/>
      <w:divBdr>
        <w:top w:val="none" w:sz="0" w:space="0" w:color="auto"/>
        <w:left w:val="none" w:sz="0" w:space="0" w:color="auto"/>
        <w:bottom w:val="none" w:sz="0" w:space="0" w:color="auto"/>
        <w:right w:val="none" w:sz="0" w:space="0" w:color="auto"/>
      </w:divBdr>
    </w:div>
    <w:div w:id="1378318604">
      <w:bodyDiv w:val="1"/>
      <w:marLeft w:val="0"/>
      <w:marRight w:val="0"/>
      <w:marTop w:val="0"/>
      <w:marBottom w:val="0"/>
      <w:divBdr>
        <w:top w:val="none" w:sz="0" w:space="0" w:color="auto"/>
        <w:left w:val="none" w:sz="0" w:space="0" w:color="auto"/>
        <w:bottom w:val="none" w:sz="0" w:space="0" w:color="auto"/>
        <w:right w:val="none" w:sz="0" w:space="0" w:color="auto"/>
      </w:divBdr>
    </w:div>
    <w:div w:id="1407872582">
      <w:bodyDiv w:val="1"/>
      <w:marLeft w:val="0"/>
      <w:marRight w:val="0"/>
      <w:marTop w:val="0"/>
      <w:marBottom w:val="0"/>
      <w:divBdr>
        <w:top w:val="none" w:sz="0" w:space="0" w:color="auto"/>
        <w:left w:val="none" w:sz="0" w:space="0" w:color="auto"/>
        <w:bottom w:val="none" w:sz="0" w:space="0" w:color="auto"/>
        <w:right w:val="none" w:sz="0" w:space="0" w:color="auto"/>
      </w:divBdr>
    </w:div>
    <w:div w:id="1424111109">
      <w:bodyDiv w:val="1"/>
      <w:marLeft w:val="0"/>
      <w:marRight w:val="0"/>
      <w:marTop w:val="0"/>
      <w:marBottom w:val="0"/>
      <w:divBdr>
        <w:top w:val="none" w:sz="0" w:space="0" w:color="auto"/>
        <w:left w:val="none" w:sz="0" w:space="0" w:color="auto"/>
        <w:bottom w:val="none" w:sz="0" w:space="0" w:color="auto"/>
        <w:right w:val="none" w:sz="0" w:space="0" w:color="auto"/>
      </w:divBdr>
    </w:div>
    <w:div w:id="1458255955">
      <w:bodyDiv w:val="1"/>
      <w:marLeft w:val="0"/>
      <w:marRight w:val="0"/>
      <w:marTop w:val="0"/>
      <w:marBottom w:val="0"/>
      <w:divBdr>
        <w:top w:val="none" w:sz="0" w:space="0" w:color="auto"/>
        <w:left w:val="none" w:sz="0" w:space="0" w:color="auto"/>
        <w:bottom w:val="none" w:sz="0" w:space="0" w:color="auto"/>
        <w:right w:val="none" w:sz="0" w:space="0" w:color="auto"/>
      </w:divBdr>
    </w:div>
    <w:div w:id="1547065353">
      <w:bodyDiv w:val="1"/>
      <w:marLeft w:val="0"/>
      <w:marRight w:val="0"/>
      <w:marTop w:val="0"/>
      <w:marBottom w:val="0"/>
      <w:divBdr>
        <w:top w:val="none" w:sz="0" w:space="0" w:color="auto"/>
        <w:left w:val="none" w:sz="0" w:space="0" w:color="auto"/>
        <w:bottom w:val="none" w:sz="0" w:space="0" w:color="auto"/>
        <w:right w:val="none" w:sz="0" w:space="0" w:color="auto"/>
      </w:divBdr>
    </w:div>
    <w:div w:id="1547175968">
      <w:bodyDiv w:val="1"/>
      <w:marLeft w:val="0"/>
      <w:marRight w:val="0"/>
      <w:marTop w:val="0"/>
      <w:marBottom w:val="0"/>
      <w:divBdr>
        <w:top w:val="none" w:sz="0" w:space="0" w:color="auto"/>
        <w:left w:val="none" w:sz="0" w:space="0" w:color="auto"/>
        <w:bottom w:val="none" w:sz="0" w:space="0" w:color="auto"/>
        <w:right w:val="none" w:sz="0" w:space="0" w:color="auto"/>
      </w:divBdr>
    </w:div>
    <w:div w:id="1588926840">
      <w:bodyDiv w:val="1"/>
      <w:marLeft w:val="0"/>
      <w:marRight w:val="0"/>
      <w:marTop w:val="0"/>
      <w:marBottom w:val="0"/>
      <w:divBdr>
        <w:top w:val="none" w:sz="0" w:space="0" w:color="auto"/>
        <w:left w:val="none" w:sz="0" w:space="0" w:color="auto"/>
        <w:bottom w:val="none" w:sz="0" w:space="0" w:color="auto"/>
        <w:right w:val="none" w:sz="0" w:space="0" w:color="auto"/>
      </w:divBdr>
    </w:div>
    <w:div w:id="1619217686">
      <w:bodyDiv w:val="1"/>
      <w:marLeft w:val="0"/>
      <w:marRight w:val="0"/>
      <w:marTop w:val="0"/>
      <w:marBottom w:val="0"/>
      <w:divBdr>
        <w:top w:val="none" w:sz="0" w:space="0" w:color="auto"/>
        <w:left w:val="none" w:sz="0" w:space="0" w:color="auto"/>
        <w:bottom w:val="none" w:sz="0" w:space="0" w:color="auto"/>
        <w:right w:val="none" w:sz="0" w:space="0" w:color="auto"/>
      </w:divBdr>
    </w:div>
    <w:div w:id="1626545617">
      <w:bodyDiv w:val="1"/>
      <w:marLeft w:val="0"/>
      <w:marRight w:val="0"/>
      <w:marTop w:val="0"/>
      <w:marBottom w:val="0"/>
      <w:divBdr>
        <w:top w:val="none" w:sz="0" w:space="0" w:color="auto"/>
        <w:left w:val="none" w:sz="0" w:space="0" w:color="auto"/>
        <w:bottom w:val="none" w:sz="0" w:space="0" w:color="auto"/>
        <w:right w:val="none" w:sz="0" w:space="0" w:color="auto"/>
      </w:divBdr>
    </w:div>
    <w:div w:id="1667054202">
      <w:bodyDiv w:val="1"/>
      <w:marLeft w:val="0"/>
      <w:marRight w:val="0"/>
      <w:marTop w:val="0"/>
      <w:marBottom w:val="0"/>
      <w:divBdr>
        <w:top w:val="none" w:sz="0" w:space="0" w:color="auto"/>
        <w:left w:val="none" w:sz="0" w:space="0" w:color="auto"/>
        <w:bottom w:val="none" w:sz="0" w:space="0" w:color="auto"/>
        <w:right w:val="none" w:sz="0" w:space="0" w:color="auto"/>
      </w:divBdr>
    </w:div>
    <w:div w:id="1714384457">
      <w:bodyDiv w:val="1"/>
      <w:marLeft w:val="0"/>
      <w:marRight w:val="0"/>
      <w:marTop w:val="0"/>
      <w:marBottom w:val="0"/>
      <w:divBdr>
        <w:top w:val="none" w:sz="0" w:space="0" w:color="auto"/>
        <w:left w:val="none" w:sz="0" w:space="0" w:color="auto"/>
        <w:bottom w:val="none" w:sz="0" w:space="0" w:color="auto"/>
        <w:right w:val="none" w:sz="0" w:space="0" w:color="auto"/>
      </w:divBdr>
    </w:div>
    <w:div w:id="1814256196">
      <w:bodyDiv w:val="1"/>
      <w:marLeft w:val="0"/>
      <w:marRight w:val="0"/>
      <w:marTop w:val="0"/>
      <w:marBottom w:val="0"/>
      <w:divBdr>
        <w:top w:val="none" w:sz="0" w:space="0" w:color="auto"/>
        <w:left w:val="none" w:sz="0" w:space="0" w:color="auto"/>
        <w:bottom w:val="none" w:sz="0" w:space="0" w:color="auto"/>
        <w:right w:val="none" w:sz="0" w:space="0" w:color="auto"/>
      </w:divBdr>
    </w:div>
    <w:div w:id="1872526390">
      <w:bodyDiv w:val="1"/>
      <w:marLeft w:val="0"/>
      <w:marRight w:val="0"/>
      <w:marTop w:val="0"/>
      <w:marBottom w:val="0"/>
      <w:divBdr>
        <w:top w:val="none" w:sz="0" w:space="0" w:color="auto"/>
        <w:left w:val="none" w:sz="0" w:space="0" w:color="auto"/>
        <w:bottom w:val="none" w:sz="0" w:space="0" w:color="auto"/>
        <w:right w:val="none" w:sz="0" w:space="0" w:color="auto"/>
      </w:divBdr>
    </w:div>
    <w:div w:id="1895652598">
      <w:bodyDiv w:val="1"/>
      <w:marLeft w:val="0"/>
      <w:marRight w:val="0"/>
      <w:marTop w:val="0"/>
      <w:marBottom w:val="0"/>
      <w:divBdr>
        <w:top w:val="none" w:sz="0" w:space="0" w:color="auto"/>
        <w:left w:val="none" w:sz="0" w:space="0" w:color="auto"/>
        <w:bottom w:val="none" w:sz="0" w:space="0" w:color="auto"/>
        <w:right w:val="none" w:sz="0" w:space="0" w:color="auto"/>
      </w:divBdr>
    </w:div>
    <w:div w:id="1896700634">
      <w:bodyDiv w:val="1"/>
      <w:marLeft w:val="0"/>
      <w:marRight w:val="0"/>
      <w:marTop w:val="0"/>
      <w:marBottom w:val="0"/>
      <w:divBdr>
        <w:top w:val="none" w:sz="0" w:space="0" w:color="auto"/>
        <w:left w:val="none" w:sz="0" w:space="0" w:color="auto"/>
        <w:bottom w:val="none" w:sz="0" w:space="0" w:color="auto"/>
        <w:right w:val="none" w:sz="0" w:space="0" w:color="auto"/>
      </w:divBdr>
    </w:div>
    <w:div w:id="1904562484">
      <w:bodyDiv w:val="1"/>
      <w:marLeft w:val="0"/>
      <w:marRight w:val="0"/>
      <w:marTop w:val="0"/>
      <w:marBottom w:val="0"/>
      <w:divBdr>
        <w:top w:val="none" w:sz="0" w:space="0" w:color="auto"/>
        <w:left w:val="none" w:sz="0" w:space="0" w:color="auto"/>
        <w:bottom w:val="none" w:sz="0" w:space="0" w:color="auto"/>
        <w:right w:val="none" w:sz="0" w:space="0" w:color="auto"/>
      </w:divBdr>
    </w:div>
    <w:div w:id="1935088877">
      <w:bodyDiv w:val="1"/>
      <w:marLeft w:val="0"/>
      <w:marRight w:val="0"/>
      <w:marTop w:val="0"/>
      <w:marBottom w:val="0"/>
      <w:divBdr>
        <w:top w:val="none" w:sz="0" w:space="0" w:color="auto"/>
        <w:left w:val="none" w:sz="0" w:space="0" w:color="auto"/>
        <w:bottom w:val="none" w:sz="0" w:space="0" w:color="auto"/>
        <w:right w:val="none" w:sz="0" w:space="0" w:color="auto"/>
      </w:divBdr>
    </w:div>
    <w:div w:id="2066832822">
      <w:bodyDiv w:val="1"/>
      <w:marLeft w:val="0"/>
      <w:marRight w:val="0"/>
      <w:marTop w:val="0"/>
      <w:marBottom w:val="0"/>
      <w:divBdr>
        <w:top w:val="none" w:sz="0" w:space="0" w:color="auto"/>
        <w:left w:val="none" w:sz="0" w:space="0" w:color="auto"/>
        <w:bottom w:val="none" w:sz="0" w:space="0" w:color="auto"/>
        <w:right w:val="none" w:sz="0" w:space="0" w:color="auto"/>
      </w:divBdr>
    </w:div>
    <w:div w:id="2088460199">
      <w:bodyDiv w:val="1"/>
      <w:marLeft w:val="0"/>
      <w:marRight w:val="0"/>
      <w:marTop w:val="0"/>
      <w:marBottom w:val="0"/>
      <w:divBdr>
        <w:top w:val="none" w:sz="0" w:space="0" w:color="auto"/>
        <w:left w:val="none" w:sz="0" w:space="0" w:color="auto"/>
        <w:bottom w:val="none" w:sz="0" w:space="0" w:color="auto"/>
        <w:right w:val="none" w:sz="0" w:space="0" w:color="auto"/>
      </w:divBdr>
    </w:div>
    <w:div w:id="2117939273">
      <w:bodyDiv w:val="1"/>
      <w:marLeft w:val="0"/>
      <w:marRight w:val="0"/>
      <w:marTop w:val="0"/>
      <w:marBottom w:val="0"/>
      <w:divBdr>
        <w:top w:val="none" w:sz="0" w:space="0" w:color="auto"/>
        <w:left w:val="none" w:sz="0" w:space="0" w:color="auto"/>
        <w:bottom w:val="none" w:sz="0" w:space="0" w:color="auto"/>
        <w:right w:val="none" w:sz="0" w:space="0" w:color="auto"/>
      </w:divBdr>
    </w:div>
    <w:div w:id="213794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7DDE3-3CC7-46D9-B20E-000D4081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2719</Words>
  <Characters>18839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21515</CharactersWithSpaces>
  <SharedDoc>false</SharedDoc>
  <HLinks>
    <vt:vector size="6" baseType="variant">
      <vt:variant>
        <vt:i4>3407988</vt:i4>
      </vt:variant>
      <vt:variant>
        <vt:i4>0</vt:i4>
      </vt:variant>
      <vt:variant>
        <vt:i4>0</vt:i4>
      </vt:variant>
      <vt:variant>
        <vt:i4>5</vt:i4>
      </vt:variant>
      <vt:variant>
        <vt:lpwstr>http://sberbank-ast.ru/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13</cp:revision>
  <cp:lastPrinted>2016-10-26T11:44:00Z</cp:lastPrinted>
  <dcterms:created xsi:type="dcterms:W3CDTF">2016-10-05T07:30:00Z</dcterms:created>
  <dcterms:modified xsi:type="dcterms:W3CDTF">2016-11-11T06:51:00Z</dcterms:modified>
</cp:coreProperties>
</file>