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904000" w:rsidRPr="00904000">
        <w:rPr>
          <w:rFonts w:ascii="PT Astra Serif" w:eastAsia="Times New Roman" w:hAnsi="PT Astra Serif" w:cs="Times New Roman"/>
          <w:sz w:val="28"/>
          <w:szCs w:val="28"/>
          <w:lang w:eastAsia="ru-RU"/>
        </w:rPr>
        <w:t>213862200236886220100102050018129244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904000" w:rsidRPr="00904000">
        <w:rPr>
          <w:rFonts w:ascii="PT Astra Serif" w:eastAsia="Times New Roman" w:hAnsi="PT Astra Serif" w:cs="Times New Roman"/>
          <w:bCs/>
          <w:color w:val="000000"/>
          <w:sz w:val="28"/>
          <w:szCs w:val="28"/>
          <w:lang w:eastAsia="ru-RU"/>
        </w:rPr>
        <w:t>по очистке кровли от снега и льда</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w:t>
      </w:r>
      <w:r w:rsidRPr="00E67488">
        <w:rPr>
          <w:rFonts w:ascii="PT Astra Serif" w:eastAsia="Times New Roman" w:hAnsi="PT Astra Serif" w:cs="Times New Roman"/>
          <w:color w:val="000000"/>
          <w:sz w:val="28"/>
          <w:szCs w:val="28"/>
          <w:lang w:eastAsia="ru-RU"/>
        </w:rPr>
        <w:t>(Приложение) к Контракту.</w:t>
      </w:r>
    </w:p>
    <w:p w:rsidR="00D7520E" w:rsidRDefault="00407514" w:rsidP="00593C07">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593C07" w:rsidRPr="00593C07">
        <w:rPr>
          <w:rFonts w:ascii="PT Astra Serif" w:eastAsia="Times New Roman" w:hAnsi="PT Astra Serif" w:cs="Times New Roman"/>
          <w:color w:val="000000"/>
          <w:sz w:val="28"/>
          <w:szCs w:val="28"/>
          <w:lang w:eastAsia="ru-RU"/>
        </w:rPr>
        <w:t xml:space="preserve">Ханты-Мансийский автономный округ - Югра, г. Югорск, ул. 40 лет Победы, д. 11 (Администрация города </w:t>
      </w:r>
      <w:proofErr w:type="spellStart"/>
      <w:r w:rsidR="00593C07" w:rsidRPr="00593C07">
        <w:rPr>
          <w:rFonts w:ascii="PT Astra Serif" w:eastAsia="Times New Roman" w:hAnsi="PT Astra Serif" w:cs="Times New Roman"/>
          <w:color w:val="000000"/>
          <w:sz w:val="28"/>
          <w:szCs w:val="28"/>
          <w:lang w:eastAsia="ru-RU"/>
        </w:rPr>
        <w:t>Югорска</w:t>
      </w:r>
      <w:proofErr w:type="spellEnd"/>
      <w:r w:rsidR="00593C07" w:rsidRPr="00593C07">
        <w:rPr>
          <w:rFonts w:ascii="PT Astra Serif" w:eastAsia="Times New Roman" w:hAnsi="PT Astra Serif" w:cs="Times New Roman"/>
          <w:color w:val="000000"/>
          <w:sz w:val="28"/>
          <w:szCs w:val="28"/>
          <w:lang w:eastAsia="ru-RU"/>
        </w:rPr>
        <w:t>).</w:t>
      </w:r>
    </w:p>
    <w:p w:rsidR="00593C07" w:rsidRPr="00E67488" w:rsidRDefault="00593C07" w:rsidP="00593C07">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904000" w:rsidRPr="00904000">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904000" w:rsidRPr="00904000">
        <w:rPr>
          <w:rFonts w:ascii="PT Astra Serif" w:eastAsia="Times New Roman" w:hAnsi="PT Astra Serif" w:cs="Times New Roman"/>
          <w:sz w:val="28"/>
          <w:szCs w:val="28"/>
          <w:lang w:eastAsia="ru-RU"/>
        </w:rPr>
        <w:t>Югорска</w:t>
      </w:r>
      <w:proofErr w:type="spellEnd"/>
      <w:r w:rsidR="00904000" w:rsidRPr="00904000">
        <w:rPr>
          <w:rFonts w:ascii="PT Astra Serif" w:eastAsia="Times New Roman" w:hAnsi="PT Astra Serif" w:cs="Times New Roman"/>
          <w:sz w:val="28"/>
          <w:szCs w:val="28"/>
          <w:lang w:eastAsia="ru-RU"/>
        </w:rPr>
        <w:t xml:space="preserve"> на 2021 и плановый период 2022 и 2023 годы (первый плановый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w:t>
      </w:r>
      <w:r w:rsidRPr="00E67488">
        <w:rPr>
          <w:rFonts w:ascii="PT Astra Serif" w:eastAsia="Times New Roman" w:hAnsi="PT Astra Serif" w:cs="Times New Roman"/>
          <w:sz w:val="28"/>
          <w:szCs w:val="28"/>
          <w:lang w:eastAsia="ru-RU"/>
        </w:rPr>
        <w:lastRenderedPageBreak/>
        <w:t xml:space="preserve">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BC5087">
        <w:rPr>
          <w:rFonts w:ascii="PT Astra Serif" w:eastAsia="Times New Roman" w:hAnsi="PT Astra Serif" w:cs="Times New Roman"/>
          <w:color w:val="00000A"/>
          <w:sz w:val="28"/>
          <w:szCs w:val="28"/>
          <w:lang w:eastAsia="ru-RU"/>
        </w:rPr>
        <w:t>7</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904000" w:rsidRPr="00904000">
        <w:rPr>
          <w:rFonts w:ascii="PT Astra Serif" w:eastAsia="Times New Roman" w:hAnsi="PT Astra Serif" w:cs="Times New Roman"/>
          <w:color w:val="000099"/>
          <w:sz w:val="28"/>
          <w:szCs w:val="28"/>
          <w:lang w:eastAsia="ru-RU"/>
        </w:rPr>
        <w:t xml:space="preserve">с момента заключения муниципального контракта, но не ранее 01.01.2022 по </w:t>
      </w:r>
      <w:r w:rsidR="00BC5087">
        <w:rPr>
          <w:rFonts w:ascii="PT Astra Serif" w:eastAsia="Times New Roman" w:hAnsi="PT Astra Serif" w:cs="Times New Roman"/>
          <w:color w:val="000099"/>
          <w:sz w:val="28"/>
          <w:szCs w:val="28"/>
          <w:lang w:eastAsia="ru-RU"/>
        </w:rPr>
        <w:t>23</w:t>
      </w:r>
      <w:r w:rsidR="00904000" w:rsidRPr="00904000">
        <w:rPr>
          <w:rFonts w:ascii="PT Astra Serif" w:eastAsia="Times New Roman" w:hAnsi="PT Astra Serif" w:cs="Times New Roman"/>
          <w:color w:val="000099"/>
          <w:sz w:val="28"/>
          <w:szCs w:val="28"/>
          <w:lang w:eastAsia="ru-RU"/>
        </w:rPr>
        <w:t>.12.2022 года.</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w:t>
      </w:r>
      <w:r w:rsidRPr="00E67488">
        <w:rPr>
          <w:rFonts w:ascii="PT Astra Serif" w:eastAsia="Times New Roman" w:hAnsi="PT Astra Serif" w:cs="Times New Roman"/>
          <w:sz w:val="28"/>
          <w:szCs w:val="28"/>
          <w:lang w:eastAsia="ru-RU"/>
        </w:rPr>
        <w:lastRenderedPageBreak/>
        <w:t xml:space="preserve">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r w:rsidR="00904000">
        <w:rPr>
          <w:rFonts w:ascii="PT Astra Serif" w:eastAsia="Times New Roman" w:hAnsi="PT Astra Serif" w:cs="Times New Roman"/>
          <w:sz w:val="28"/>
          <w:szCs w:val="28"/>
          <w:lang w:eastAsia="ru-RU"/>
        </w:rPr>
        <w:t xml:space="preserve"> В случае если отчетным месяцем является декабрь, акт об оказанных услугах </w:t>
      </w:r>
      <w:proofErr w:type="gramStart"/>
      <w:r w:rsidR="00904000">
        <w:rPr>
          <w:rFonts w:ascii="PT Astra Serif" w:eastAsia="Times New Roman" w:hAnsi="PT Astra Serif" w:cs="Times New Roman"/>
          <w:sz w:val="28"/>
          <w:szCs w:val="28"/>
          <w:lang w:eastAsia="ru-RU"/>
        </w:rPr>
        <w:t xml:space="preserve">направляется не позднее </w:t>
      </w:r>
      <w:r w:rsidR="00BC5087">
        <w:rPr>
          <w:rFonts w:ascii="PT Astra Serif" w:eastAsia="Times New Roman" w:hAnsi="PT Astra Serif" w:cs="Times New Roman"/>
          <w:sz w:val="28"/>
          <w:szCs w:val="28"/>
          <w:lang w:eastAsia="ru-RU"/>
        </w:rPr>
        <w:t>23</w:t>
      </w:r>
      <w:r w:rsidR="00904000">
        <w:rPr>
          <w:rFonts w:ascii="PT Astra Serif" w:eastAsia="Times New Roman" w:hAnsi="PT Astra Serif" w:cs="Times New Roman"/>
          <w:sz w:val="28"/>
          <w:szCs w:val="28"/>
          <w:lang w:eastAsia="ru-RU"/>
        </w:rPr>
        <w:t>.12.2022 года и подписывается</w:t>
      </w:r>
      <w:proofErr w:type="gramEnd"/>
      <w:r w:rsidR="00904000">
        <w:rPr>
          <w:rFonts w:ascii="PT Astra Serif" w:eastAsia="Times New Roman" w:hAnsi="PT Astra Serif" w:cs="Times New Roman"/>
          <w:sz w:val="28"/>
          <w:szCs w:val="28"/>
          <w:lang w:eastAsia="ru-RU"/>
        </w:rPr>
        <w:t xml:space="preserve"> Сторонами в течение 1 (одного) </w:t>
      </w:r>
      <w:r w:rsidR="00BC5087">
        <w:rPr>
          <w:rFonts w:ascii="PT Astra Serif" w:eastAsia="Times New Roman" w:hAnsi="PT Astra Serif" w:cs="Times New Roman"/>
          <w:sz w:val="28"/>
          <w:szCs w:val="28"/>
          <w:lang w:eastAsia="ru-RU"/>
        </w:rPr>
        <w:t>календарного</w:t>
      </w:r>
      <w:r w:rsidR="00904000">
        <w:rPr>
          <w:rFonts w:ascii="PT Astra Serif" w:eastAsia="Times New Roman" w:hAnsi="PT Astra Serif" w:cs="Times New Roman"/>
          <w:sz w:val="28"/>
          <w:szCs w:val="28"/>
          <w:lang w:eastAsia="ru-RU"/>
        </w:rPr>
        <w:t xml:space="preserve"> дня.</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r w:rsidR="00904000">
        <w:rPr>
          <w:rFonts w:ascii="PT Astra Serif" w:eastAsia="Times New Roman" w:hAnsi="PT Astra Serif" w:cs="Times New Roman"/>
          <w:sz w:val="28"/>
          <w:szCs w:val="28"/>
          <w:lang w:eastAsia="ru-RU"/>
        </w:rPr>
        <w:t xml:space="preserve"> В случае если отчетным месяцем является декабрь, акт об оказанных услугах подписывается Сторонами </w:t>
      </w:r>
      <w:r w:rsidR="00904000" w:rsidRPr="00904000">
        <w:rPr>
          <w:rFonts w:ascii="PT Astra Serif" w:eastAsia="Times New Roman" w:hAnsi="PT Astra Serif" w:cs="Times New Roman"/>
          <w:sz w:val="28"/>
          <w:szCs w:val="28"/>
          <w:lang w:eastAsia="ru-RU"/>
        </w:rPr>
        <w:t xml:space="preserve">в течение 1 (одного) </w:t>
      </w:r>
      <w:r w:rsidR="00BC5087">
        <w:rPr>
          <w:rFonts w:ascii="PT Astra Serif" w:eastAsia="Times New Roman" w:hAnsi="PT Astra Serif" w:cs="Times New Roman"/>
          <w:sz w:val="28"/>
          <w:szCs w:val="28"/>
          <w:lang w:eastAsia="ru-RU"/>
        </w:rPr>
        <w:t>календарного</w:t>
      </w:r>
      <w:r w:rsidR="00904000" w:rsidRPr="00904000">
        <w:rPr>
          <w:rFonts w:ascii="PT Astra Serif" w:eastAsia="Times New Roman" w:hAnsi="PT Astra Serif" w:cs="Times New Roman"/>
          <w:sz w:val="28"/>
          <w:szCs w:val="28"/>
          <w:lang w:eastAsia="ru-RU"/>
        </w:rPr>
        <w:t xml:space="preserve"> дня.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lastRenderedPageBreak/>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593C07" w:rsidRPr="00E67488"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 xml:space="preserve">от 05.04.2013 № 44-ФЗ «О контрактной системе в сфере закупок товаров, работ, услуг для обеспечения государственных и </w:t>
      </w:r>
      <w:r w:rsidRPr="00E67488">
        <w:rPr>
          <w:rFonts w:ascii="PT Astra Serif" w:eastAsia="Times New Roman" w:hAnsi="PT Astra Serif" w:cs="Times New Roman"/>
          <w:iCs/>
          <w:color w:val="00000A"/>
          <w:kern w:val="2"/>
          <w:sz w:val="28"/>
          <w:szCs w:val="28"/>
          <w:lang w:eastAsia="ru-RU"/>
        </w:rPr>
        <w:lastRenderedPageBreak/>
        <w:t>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w:t>
      </w:r>
      <w:r w:rsidRPr="00E67488">
        <w:rPr>
          <w:rFonts w:ascii="PT Astra Serif" w:eastAsia="Times New Roman" w:hAnsi="PT Astra Serif" w:cs="Times New Roman"/>
          <w:sz w:val="28"/>
          <w:szCs w:val="28"/>
          <w:lang w:eastAsia="ru-RU"/>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w:t>
      </w:r>
      <w:r w:rsidRPr="00E67488">
        <w:rPr>
          <w:rFonts w:ascii="PT Astra Serif" w:eastAsia="Times New Roman" w:hAnsi="PT Astra Serif" w:cs="Times New Roman"/>
          <w:color w:val="00000A"/>
          <w:sz w:val="28"/>
          <w:szCs w:val="28"/>
          <w:lang w:eastAsia="ru-RU"/>
        </w:rPr>
        <w:lastRenderedPageBreak/>
        <w:t>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8.3. Обязанность доказать наличие обстоятельств непреодолимой силы лежит на Стороне Контракта, не выполнившей свои обязательства по </w:t>
      </w:r>
      <w:r w:rsidRPr="00E67488">
        <w:rPr>
          <w:rFonts w:ascii="PT Astra Serif" w:eastAsia="Times New Roman" w:hAnsi="PT Astra Serif" w:cs="Times New Roman"/>
          <w:sz w:val="28"/>
          <w:szCs w:val="28"/>
          <w:lang w:eastAsia="ru-RU"/>
        </w:rPr>
        <w:lastRenderedPageBreak/>
        <w:t>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w:t>
      </w:r>
      <w:r w:rsidRPr="00E67488">
        <w:rPr>
          <w:rFonts w:ascii="PT Astra Serif" w:eastAsia="Times New Roman" w:hAnsi="PT Astra Serif" w:cs="Times New Roman"/>
          <w:sz w:val="28"/>
          <w:szCs w:val="28"/>
          <w:lang w:eastAsia="ru-RU"/>
        </w:rPr>
        <w:lastRenderedPageBreak/>
        <w:t>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 xml:space="preserve">с </w:t>
      </w:r>
      <w:r w:rsidR="00904000" w:rsidRPr="00904000">
        <w:rPr>
          <w:rFonts w:ascii="PT Astra Serif" w:eastAsia="Times New Roman" w:hAnsi="PT Astra Serif" w:cs="Times New Roman"/>
          <w:color w:val="00000A"/>
          <w:sz w:val="28"/>
          <w:szCs w:val="28"/>
          <w:lang w:eastAsia="ru-RU"/>
        </w:rPr>
        <w:t>момента заключения муниципального контракта, но не ранее 01.01.2022 года</w:t>
      </w:r>
      <w:r w:rsidR="00DF2ABD">
        <w:rPr>
          <w:rFonts w:ascii="PT Astra Serif" w:eastAsia="Times New Roman" w:hAnsi="PT Astra Serif" w:cs="Times New Roman"/>
          <w:color w:val="00000A"/>
          <w:sz w:val="28"/>
          <w:szCs w:val="28"/>
          <w:lang w:eastAsia="ru-RU"/>
        </w:rPr>
        <w:t xml:space="preserve"> </w:t>
      </w:r>
      <w:r w:rsidRPr="00E67488">
        <w:rPr>
          <w:rFonts w:ascii="PT Astra Serif" w:eastAsia="Times New Roman" w:hAnsi="PT Astra Serif" w:cs="Times New Roman"/>
          <w:color w:val="00000A"/>
          <w:sz w:val="28"/>
          <w:szCs w:val="28"/>
          <w:lang w:eastAsia="ru-RU"/>
        </w:rPr>
        <w:t xml:space="preserve">и действует по </w:t>
      </w:r>
      <w:r w:rsidR="00BC5087">
        <w:rPr>
          <w:rFonts w:ascii="PT Astra Serif" w:eastAsia="Times New Roman" w:hAnsi="PT Astra Serif" w:cs="Times New Roman"/>
          <w:color w:val="00000A"/>
          <w:sz w:val="28"/>
          <w:szCs w:val="28"/>
          <w:lang w:eastAsia="ru-RU"/>
        </w:rPr>
        <w:t>31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 xml:space="preserve">С </w:t>
      </w:r>
      <w:r w:rsidR="00BC5087">
        <w:rPr>
          <w:rFonts w:ascii="PT Astra Serif" w:eastAsia="Times New Roman" w:hAnsi="PT Astra Serif" w:cs="Times New Roman"/>
          <w:color w:val="000099"/>
          <w:sz w:val="28"/>
          <w:szCs w:val="28"/>
          <w:lang w:eastAsia="ru-RU"/>
        </w:rPr>
        <w:t>01</w:t>
      </w:r>
      <w:r w:rsidR="00407514" w:rsidRPr="00E67488">
        <w:rPr>
          <w:rFonts w:ascii="PT Astra Serif" w:eastAsia="Times New Roman" w:hAnsi="PT Astra Serif" w:cs="Times New Roman"/>
          <w:color w:val="000099"/>
          <w:sz w:val="28"/>
          <w:szCs w:val="28"/>
          <w:lang w:eastAsia="ru-RU"/>
        </w:rPr>
        <w:t>.</w:t>
      </w:r>
      <w:r w:rsidR="00BC5087">
        <w:rPr>
          <w:rFonts w:ascii="PT Astra Serif" w:eastAsia="Times New Roman" w:hAnsi="PT Astra Serif" w:cs="Times New Roman"/>
          <w:color w:val="000099"/>
          <w:sz w:val="28"/>
          <w:szCs w:val="28"/>
          <w:lang w:eastAsia="ru-RU"/>
        </w:rPr>
        <w:t>0</w:t>
      </w:r>
      <w:r w:rsidR="00DF2ABD">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BC5087">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DF2ABD" w:rsidRPr="00E67488" w:rsidRDefault="00DF2ABD"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proofErr w:type="gramStart"/>
      <w:r w:rsidR="00796E05" w:rsidRPr="00E67488">
        <w:rPr>
          <w:rFonts w:ascii="PT Astra Serif" w:eastAsia="Times New Roman" w:hAnsi="PT Astra Serif" w:cs="Times New Roman"/>
          <w:color w:val="00000A"/>
          <w:sz w:val="28"/>
          <w:szCs w:val="28"/>
          <w:lang w:eastAsia="ru-RU"/>
        </w:rPr>
        <w:t xml:space="preserve"> </w:t>
      </w:r>
      <w:r w:rsidR="00DF2ABD">
        <w:rPr>
          <w:rFonts w:ascii="PT Astra Serif" w:eastAsia="Times New Roman" w:hAnsi="PT Astra Serif" w:cs="Times New Roman"/>
          <w:color w:val="00000A"/>
          <w:sz w:val="28"/>
          <w:szCs w:val="28"/>
          <w:lang w:eastAsia="ru-RU"/>
        </w:rPr>
        <w:t>)</w:t>
      </w:r>
      <w:proofErr w:type="gramEnd"/>
      <w:r w:rsidR="00DF2ABD">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DF2ABD">
        <w:rPr>
          <w:rFonts w:ascii="PT Astra Serif" w:eastAsia="Calibri" w:hAnsi="PT Astra Serif" w:cs="Times New Roman"/>
          <w:sz w:val="28"/>
          <w:szCs w:val="28"/>
        </w:rPr>
        <w:t>/_____________/</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D44356"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Исп. Гл. специалист Н.Б. Королева 50047 (294)</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DF2ABD" w:rsidRDefault="00DF2ABD"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lastRenderedPageBreak/>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Pr="00E67488" w:rsidRDefault="00C145DC"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F2ABD" w:rsidRDefault="00DF2ABD"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BC5087"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BC5087">
        <w:rPr>
          <w:rFonts w:ascii="PT Astra Serif" w:eastAsia="Times New Roman" w:hAnsi="PT Astra Serif" w:cs="Times New Roman"/>
          <w:color w:val="00000A"/>
          <w:sz w:val="28"/>
          <w:szCs w:val="28"/>
          <w:lang w:eastAsia="ru-RU"/>
        </w:rPr>
        <w:lastRenderedPageBreak/>
        <w:t>П</w:t>
      </w:r>
      <w:r w:rsidR="00407514" w:rsidRPr="00BC5087">
        <w:rPr>
          <w:rFonts w:ascii="PT Astra Serif" w:eastAsia="Times New Roman" w:hAnsi="PT Astra Serif" w:cs="Times New Roman"/>
          <w:color w:val="00000A"/>
          <w:sz w:val="28"/>
          <w:szCs w:val="28"/>
          <w:lang w:eastAsia="ru-RU"/>
        </w:rPr>
        <w:t xml:space="preserve">риложение </w:t>
      </w:r>
    </w:p>
    <w:p w:rsidR="00407514" w:rsidRPr="00BC5087"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C5087">
        <w:rPr>
          <w:rFonts w:ascii="PT Astra Serif" w:eastAsia="Times New Roman" w:hAnsi="PT Astra Serif" w:cs="Times New Roman"/>
          <w:color w:val="00000A"/>
          <w:sz w:val="28"/>
          <w:szCs w:val="28"/>
          <w:lang w:eastAsia="ru-RU"/>
        </w:rPr>
        <w:t>к Муниципальному контракту</w:t>
      </w:r>
    </w:p>
    <w:p w:rsidR="00407514" w:rsidRPr="00BC5087"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C5087">
        <w:rPr>
          <w:rFonts w:ascii="PT Astra Serif" w:eastAsia="Times New Roman" w:hAnsi="PT Astra Serif" w:cs="Times New Roman"/>
          <w:color w:val="00000A"/>
          <w:sz w:val="28"/>
          <w:szCs w:val="28"/>
          <w:lang w:eastAsia="ru-RU"/>
        </w:rPr>
        <w:t>№ ____ от «___» _______ 202__ г.</w:t>
      </w:r>
    </w:p>
    <w:p w:rsidR="00407514" w:rsidRPr="00BC5087" w:rsidRDefault="00407514" w:rsidP="00407514">
      <w:pPr>
        <w:spacing w:after="0" w:line="240" w:lineRule="auto"/>
        <w:jc w:val="center"/>
        <w:rPr>
          <w:rFonts w:ascii="PT Astra Serif" w:eastAsia="Times New Roman" w:hAnsi="PT Astra Serif" w:cs="Times New Roman"/>
          <w:sz w:val="28"/>
          <w:szCs w:val="28"/>
          <w:lang w:eastAsia="zh-CN"/>
        </w:rPr>
      </w:pPr>
    </w:p>
    <w:p w:rsidR="00796E05" w:rsidRPr="00BC5087"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Pr="00BC508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BC5087" w:rsidRPr="00BC5087" w:rsidRDefault="00BC5087" w:rsidP="00BC5087">
      <w:pPr>
        <w:spacing w:after="60" w:line="240" w:lineRule="auto"/>
        <w:jc w:val="center"/>
        <w:rPr>
          <w:rFonts w:ascii="PT Astra Serif" w:eastAsia="Times New Roman" w:hAnsi="PT Astra Serif" w:cs="Times New Roman"/>
          <w:b/>
          <w:bCs/>
          <w:sz w:val="28"/>
          <w:szCs w:val="28"/>
          <w:lang w:eastAsia="ru-RU"/>
        </w:rPr>
      </w:pPr>
      <w:r w:rsidRPr="00BC5087">
        <w:rPr>
          <w:rFonts w:ascii="PT Astra Serif" w:eastAsia="Times New Roman" w:hAnsi="PT Astra Serif" w:cs="Times New Roman"/>
          <w:b/>
          <w:color w:val="00000A"/>
          <w:sz w:val="28"/>
          <w:szCs w:val="28"/>
          <w:lang w:eastAsia="ru-RU"/>
        </w:rPr>
        <w:t>Техническое задание на оказание услуг по очистке кровли от снега и льда</w:t>
      </w:r>
    </w:p>
    <w:p w:rsidR="00BC5087" w:rsidRPr="00BC5087" w:rsidRDefault="00BC5087" w:rsidP="00BC5087">
      <w:pPr>
        <w:spacing w:after="60" w:line="240" w:lineRule="auto"/>
        <w:jc w:val="center"/>
        <w:rPr>
          <w:rFonts w:ascii="PT Astra Serif" w:eastAsia="Times New Roman" w:hAnsi="PT Astra Serif" w:cs="Times New Roman"/>
          <w:b/>
          <w:bCs/>
          <w:sz w:val="28"/>
          <w:szCs w:val="28"/>
          <w:lang w:eastAsia="ru-RU"/>
        </w:rPr>
      </w:pPr>
    </w:p>
    <w:p w:rsidR="00BC5087" w:rsidRPr="00BC5087" w:rsidRDefault="00BC5087" w:rsidP="00BC5087">
      <w:pPr>
        <w:numPr>
          <w:ilvl w:val="0"/>
          <w:numId w:val="8"/>
        </w:numPr>
        <w:tabs>
          <w:tab w:val="left" w:pos="0"/>
        </w:tabs>
        <w:suppressAutoHyphens/>
        <w:autoSpaceDE w:val="0"/>
        <w:autoSpaceDN w:val="0"/>
        <w:adjustRightInd w:val="0"/>
        <w:spacing w:after="0" w:line="240" w:lineRule="auto"/>
        <w:ind w:left="0" w:firstLine="567"/>
        <w:rPr>
          <w:rFonts w:ascii="PT Astra Serif" w:eastAsia="Times New Roman" w:hAnsi="PT Astra Serif" w:cs="Times New Roman"/>
          <w:sz w:val="28"/>
          <w:szCs w:val="28"/>
          <w:lang w:eastAsia="ru-RU"/>
        </w:rPr>
      </w:pPr>
      <w:r w:rsidRPr="00BC5087">
        <w:rPr>
          <w:rFonts w:ascii="PT Astra Serif" w:eastAsia="Times New Roman" w:hAnsi="PT Astra Serif" w:cs="Times New Roman"/>
          <w:b/>
          <w:bCs/>
          <w:sz w:val="28"/>
          <w:szCs w:val="28"/>
          <w:lang w:eastAsia="ru-RU"/>
        </w:rPr>
        <w:t>Сроки оказания услуг:</w:t>
      </w:r>
      <w:r w:rsidRPr="00BC5087">
        <w:rPr>
          <w:rFonts w:ascii="PT Astra Serif" w:eastAsia="Times New Roman" w:hAnsi="PT Astra Serif" w:cs="Times New Roman"/>
          <w:bCs/>
          <w:sz w:val="28"/>
          <w:szCs w:val="28"/>
          <w:lang w:eastAsia="ru-RU"/>
        </w:rPr>
        <w:t xml:space="preserve"> </w:t>
      </w:r>
      <w:r w:rsidRPr="00BC5087">
        <w:rPr>
          <w:rFonts w:ascii="PT Astra Serif" w:eastAsia="Times New Roman" w:hAnsi="PT Astra Serif" w:cs="Times New Roman"/>
          <w:sz w:val="28"/>
          <w:szCs w:val="28"/>
          <w:lang w:eastAsia="ru-RU"/>
        </w:rPr>
        <w:t xml:space="preserve">с момента подписания муниципального контракта, но не ранее 01.01.2022 по 23.12.2022 по предварительной заявке Заказчика. </w:t>
      </w:r>
    </w:p>
    <w:p w:rsidR="00BC5087" w:rsidRPr="00BC5087" w:rsidRDefault="00BC5087" w:rsidP="00BC5087">
      <w:pPr>
        <w:tabs>
          <w:tab w:val="left" w:pos="0"/>
        </w:tabs>
        <w:autoSpaceDE w:val="0"/>
        <w:autoSpaceDN w:val="0"/>
        <w:adjustRightInd w:val="0"/>
        <w:spacing w:after="0" w:line="240" w:lineRule="auto"/>
        <w:ind w:firstLine="567"/>
        <w:rPr>
          <w:rFonts w:ascii="PT Astra Serif" w:eastAsia="Times New Roman" w:hAnsi="PT Astra Serif" w:cs="Times New Roman"/>
          <w:sz w:val="28"/>
          <w:szCs w:val="28"/>
          <w:lang w:eastAsia="ru-RU"/>
        </w:rPr>
      </w:pPr>
    </w:p>
    <w:p w:rsidR="00BC5087" w:rsidRPr="00BC5087" w:rsidRDefault="00BC5087" w:rsidP="00BC5087">
      <w:pPr>
        <w:numPr>
          <w:ilvl w:val="0"/>
          <w:numId w:val="8"/>
        </w:numPr>
        <w:tabs>
          <w:tab w:val="left" w:pos="0"/>
        </w:tabs>
        <w:suppressAutoHyphens/>
        <w:autoSpaceDE w:val="0"/>
        <w:autoSpaceDN w:val="0"/>
        <w:adjustRightInd w:val="0"/>
        <w:spacing w:after="0" w:line="240" w:lineRule="auto"/>
        <w:ind w:left="0" w:firstLine="567"/>
        <w:rPr>
          <w:rFonts w:ascii="PT Astra Serif" w:eastAsia="Times New Roman" w:hAnsi="PT Astra Serif" w:cs="Times New Roman"/>
          <w:sz w:val="28"/>
          <w:szCs w:val="28"/>
          <w:lang w:eastAsia="ru-RU"/>
        </w:rPr>
      </w:pPr>
      <w:r w:rsidRPr="00BC5087">
        <w:rPr>
          <w:rFonts w:ascii="PT Astra Serif" w:eastAsia="Times New Roman" w:hAnsi="PT Astra Serif" w:cs="Times New Roman"/>
          <w:b/>
          <w:bCs/>
          <w:sz w:val="28"/>
          <w:szCs w:val="28"/>
          <w:lang w:eastAsia="ru-RU"/>
        </w:rPr>
        <w:t>Количество заявок, направляемых Заказчиком Исполнителю</w:t>
      </w:r>
      <w:r w:rsidRPr="00BC5087">
        <w:rPr>
          <w:rFonts w:ascii="PT Astra Serif" w:eastAsia="Times New Roman" w:hAnsi="PT Astra Serif" w:cs="Times New Roman"/>
          <w:bCs/>
          <w:sz w:val="28"/>
          <w:szCs w:val="28"/>
          <w:lang w:eastAsia="ru-RU"/>
        </w:rPr>
        <w:t xml:space="preserve">: – не менее 2  (двух) заявок за весь период оказания услуг. </w:t>
      </w:r>
      <w:r w:rsidRPr="00BC5087">
        <w:rPr>
          <w:rFonts w:ascii="PT Astra Serif" w:eastAsia="Times New Roman" w:hAnsi="PT Astra Serif" w:cs="Times New Roman"/>
          <w:sz w:val="28"/>
          <w:szCs w:val="28"/>
          <w:lang w:eastAsia="ru-RU"/>
        </w:rPr>
        <w:t>Услуги оказываются Исполнителем по предварительной заявке заказчика в течение 5 календарных дней с момента направления заявки Исполнителю.</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r w:rsidRPr="00BC5087">
        <w:rPr>
          <w:rFonts w:ascii="PT Astra Serif" w:eastAsia="Times New Roman" w:hAnsi="PT Astra Serif" w:cs="Times New Roman"/>
          <w:b/>
          <w:bCs/>
          <w:sz w:val="28"/>
          <w:szCs w:val="28"/>
          <w:lang w:eastAsia="ru-RU"/>
        </w:rPr>
        <w:t>3. Услуги по комплексной очистке включают в себя:</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очистку кровли от снега и наледи ручным способом;</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удаление сосулек и наледи с карниза крыши здания;</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удаление сосулек и наледи с водосточных воронок с прочисткой водосточных желобов;</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r w:rsidRPr="00BC5087">
        <w:rPr>
          <w:rFonts w:ascii="PT Astra Serif" w:eastAsia="Times New Roman" w:hAnsi="PT Astra Serif" w:cs="Times New Roman"/>
          <w:b/>
          <w:bCs/>
          <w:sz w:val="28"/>
          <w:szCs w:val="28"/>
          <w:lang w:eastAsia="ru-RU"/>
        </w:rPr>
        <w:t>4. Требования к оказанию услуг:</w:t>
      </w:r>
    </w:p>
    <w:p w:rsidR="00BC5087" w:rsidRPr="00BC5087" w:rsidRDefault="00BC5087" w:rsidP="00BC5087">
      <w:pPr>
        <w:autoSpaceDE w:val="0"/>
        <w:autoSpaceDN w:val="0"/>
        <w:adjustRightInd w:val="0"/>
        <w:spacing w:after="0" w:line="240" w:lineRule="auto"/>
        <w:ind w:firstLine="142"/>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Перед началом оказания услуг Исполнитель должен организовать охранные мероприятия по безопасности движения пешеходов и транспорта:</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 организовать ограждения на ширину возможного падения снега, сосулек, наледи;</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xml:space="preserve">-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w:t>
      </w:r>
      <w:r w:rsidRPr="00BC5087">
        <w:rPr>
          <w:rFonts w:ascii="PT Astra Serif" w:eastAsia="Times New Roman" w:hAnsi="PT Astra Serif" w:cs="Times New Roman"/>
          <w:bCs/>
          <w:sz w:val="28"/>
          <w:szCs w:val="28"/>
          <w:lang w:eastAsia="ru-RU"/>
        </w:rPr>
        <w:lastRenderedPageBreak/>
        <w:t>обнаружения после оказания услуг повреждений Исполнитель обязан незамедлительно устранить повреждения своими силами и за свой счет.</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xml:space="preserve">-  </w:t>
      </w:r>
      <w:proofErr w:type="gramStart"/>
      <w:r w:rsidRPr="00BC5087">
        <w:rPr>
          <w:rFonts w:ascii="PT Astra Serif" w:eastAsia="Times New Roman" w:hAnsi="PT Astra Serif" w:cs="Times New Roman"/>
          <w:bCs/>
          <w:sz w:val="28"/>
          <w:szCs w:val="28"/>
          <w:lang w:eastAsia="ru-RU"/>
        </w:rPr>
        <w:t>п</w:t>
      </w:r>
      <w:proofErr w:type="gramEnd"/>
      <w:r w:rsidRPr="00BC5087">
        <w:rPr>
          <w:rFonts w:ascii="PT Astra Serif" w:eastAsia="Times New Roman" w:hAnsi="PT Astra Serif" w:cs="Times New Roman"/>
          <w:bCs/>
          <w:sz w:val="28"/>
          <w:szCs w:val="28"/>
          <w:lang w:eastAsia="ru-RU"/>
        </w:rPr>
        <w:t xml:space="preserve">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w:t>
      </w:r>
      <w:proofErr w:type="gramStart"/>
      <w:r w:rsidRPr="00BC5087">
        <w:rPr>
          <w:rFonts w:ascii="PT Astra Serif" w:eastAsia="Times New Roman" w:hAnsi="PT Astra Serif" w:cs="Times New Roman"/>
          <w:bCs/>
          <w:sz w:val="28"/>
          <w:szCs w:val="28"/>
          <w:lang w:eastAsia="ru-RU"/>
        </w:rPr>
        <w:t>Применения ломов, металлических лопат, топоров и иного подобного инвентаря не допускается во избежание повреждений кровли;</w:t>
      </w:r>
      <w:proofErr w:type="gramEnd"/>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Cs/>
          <w:sz w:val="28"/>
          <w:szCs w:val="28"/>
          <w:lang w:eastAsia="ru-RU"/>
        </w:rPr>
        <w:tab/>
        <w:t>- ответственность за безопасность пешеходов и их имущества от сбрасываемого с кровли снега, сосулек и наледи несет Исполнитель.</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BC5087">
        <w:rPr>
          <w:rFonts w:ascii="PT Astra Serif" w:eastAsia="Times New Roman" w:hAnsi="PT Astra Serif" w:cs="Times New Roman"/>
          <w:b/>
          <w:bCs/>
          <w:sz w:val="28"/>
          <w:szCs w:val="28"/>
          <w:lang w:eastAsia="ru-RU"/>
        </w:rPr>
        <w:t>5. Площадь кровли здания</w:t>
      </w:r>
      <w:r w:rsidRPr="00BC5087">
        <w:rPr>
          <w:rFonts w:ascii="PT Astra Serif" w:eastAsia="Times New Roman" w:hAnsi="PT Astra Serif" w:cs="Times New Roman"/>
          <w:bCs/>
          <w:sz w:val="28"/>
          <w:szCs w:val="28"/>
          <w:lang w:eastAsia="ru-RU"/>
        </w:rPr>
        <w:t xml:space="preserve"> – 1 208,9 </w:t>
      </w:r>
      <w:proofErr w:type="spellStart"/>
      <w:r w:rsidRPr="00BC5087">
        <w:rPr>
          <w:rFonts w:ascii="PT Astra Serif" w:eastAsia="Times New Roman" w:hAnsi="PT Astra Serif" w:cs="Times New Roman"/>
          <w:bCs/>
          <w:sz w:val="28"/>
          <w:szCs w:val="28"/>
          <w:lang w:eastAsia="ru-RU"/>
        </w:rPr>
        <w:t>кв.м</w:t>
      </w:r>
      <w:proofErr w:type="spellEnd"/>
      <w:r w:rsidRPr="00BC5087">
        <w:rPr>
          <w:rFonts w:ascii="PT Astra Serif" w:eastAsia="Times New Roman" w:hAnsi="PT Astra Serif" w:cs="Times New Roman"/>
          <w:bCs/>
          <w:sz w:val="28"/>
          <w:szCs w:val="28"/>
          <w:lang w:eastAsia="ru-RU"/>
        </w:rPr>
        <w:t>.</w:t>
      </w: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p>
    <w:p w:rsidR="00BC5087" w:rsidRPr="00BC5087" w:rsidRDefault="00BC5087" w:rsidP="00BC5087">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p>
    <w:p w:rsidR="00BC5087" w:rsidRPr="00BC5087" w:rsidRDefault="00BC5087" w:rsidP="00BC5087">
      <w:pPr>
        <w:spacing w:after="60" w:line="240" w:lineRule="auto"/>
        <w:jc w:val="right"/>
        <w:rPr>
          <w:rFonts w:ascii="PT Astra Serif" w:eastAsia="Times New Roman" w:hAnsi="PT Astra Serif" w:cs="Times New Roman"/>
          <w:sz w:val="28"/>
          <w:szCs w:val="28"/>
          <w:lang w:eastAsia="ru-RU"/>
        </w:rPr>
      </w:pPr>
    </w:p>
    <w:p w:rsidR="00BC5087" w:rsidRPr="00BC5087" w:rsidRDefault="00BC5087" w:rsidP="00BC5087">
      <w:pPr>
        <w:rPr>
          <w:rFonts w:ascii="PT Astra Serif" w:hAnsi="PT Astra Serif"/>
          <w:sz w:val="28"/>
          <w:szCs w:val="28"/>
        </w:rPr>
      </w:pPr>
      <w:r w:rsidRPr="00BC5087">
        <w:rPr>
          <w:rFonts w:ascii="PT Astra Serif" w:eastAsia="Times New Roman" w:hAnsi="PT Astra Serif" w:cs="Times New Roman"/>
          <w:sz w:val="28"/>
          <w:szCs w:val="28"/>
          <w:lang w:eastAsia="ru-RU"/>
        </w:rPr>
        <w:t>Заведующий по АХР                                                                   А.И. Брусникин</w:t>
      </w:r>
    </w:p>
    <w:p w:rsidR="002A5307" w:rsidRPr="00BC508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Pr="00BC508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Pr="00BC508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BC5087"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BC5087" w:rsidTr="00023DD5">
        <w:tc>
          <w:tcPr>
            <w:tcW w:w="4785" w:type="dxa"/>
          </w:tcPr>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Заказчик</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___________________</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«___» ______ 20__ г.</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М.П.</w:t>
            </w:r>
          </w:p>
        </w:tc>
        <w:tc>
          <w:tcPr>
            <w:tcW w:w="4786" w:type="dxa"/>
          </w:tcPr>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Исполнитель</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____________________</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«___» ______ 20__ г.</w:t>
            </w:r>
          </w:p>
          <w:p w:rsidR="00E67488" w:rsidRPr="00BC5087"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C5087">
              <w:rPr>
                <w:rFonts w:ascii="PT Astra Serif" w:eastAsia="Times New Roman" w:hAnsi="PT Astra Serif" w:cs="Times New Roman"/>
                <w:sz w:val="28"/>
                <w:szCs w:val="28"/>
                <w:lang w:eastAsia="ru-RU"/>
              </w:rPr>
              <w:t>М.П.</w:t>
            </w:r>
          </w:p>
        </w:tc>
      </w:tr>
    </w:tbl>
    <w:p w:rsidR="00796E05" w:rsidRPr="00BC5087" w:rsidRDefault="00796E05" w:rsidP="00796E05">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796E05" w:rsidRPr="00BC5087" w:rsidRDefault="00796E05" w:rsidP="00796E05">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D44356" w:rsidRPr="00BC5087" w:rsidRDefault="00D44356" w:rsidP="00796E05">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F8" w:rsidRDefault="00F55DF8" w:rsidP="00407514">
      <w:pPr>
        <w:spacing w:after="0" w:line="240" w:lineRule="auto"/>
      </w:pPr>
      <w:r>
        <w:separator/>
      </w:r>
    </w:p>
  </w:endnote>
  <w:endnote w:type="continuationSeparator" w:id="0">
    <w:p w:rsidR="00F55DF8" w:rsidRDefault="00F55DF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F8" w:rsidRDefault="00F55DF8" w:rsidP="00407514">
      <w:pPr>
        <w:spacing w:after="0" w:line="240" w:lineRule="auto"/>
      </w:pPr>
      <w:r>
        <w:separator/>
      </w:r>
    </w:p>
  </w:footnote>
  <w:footnote w:type="continuationSeparator" w:id="0">
    <w:p w:rsidR="00F55DF8" w:rsidRDefault="00F55DF8"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C822797"/>
    <w:multiLevelType w:val="hybridMultilevel"/>
    <w:tmpl w:val="99FE3DB2"/>
    <w:lvl w:ilvl="0" w:tplc="10F4E7A0">
      <w:start w:val="1"/>
      <w:numFmt w:val="decimal"/>
      <w:lvlText w:val="%1."/>
      <w:lvlJc w:val="left"/>
      <w:pPr>
        <w:ind w:left="1011" w:hanging="58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55F16"/>
    <w:rsid w:val="0016085D"/>
    <w:rsid w:val="001B2D6C"/>
    <w:rsid w:val="001D07D7"/>
    <w:rsid w:val="00220BF7"/>
    <w:rsid w:val="00236D10"/>
    <w:rsid w:val="002509E4"/>
    <w:rsid w:val="0027337B"/>
    <w:rsid w:val="002756EC"/>
    <w:rsid w:val="002A5307"/>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7D68"/>
    <w:rsid w:val="00593C07"/>
    <w:rsid w:val="005A6541"/>
    <w:rsid w:val="005C7194"/>
    <w:rsid w:val="005E44BF"/>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00426"/>
    <w:rsid w:val="00904000"/>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C5087"/>
    <w:rsid w:val="00BE19A9"/>
    <w:rsid w:val="00C14510"/>
    <w:rsid w:val="00C145DC"/>
    <w:rsid w:val="00C35899"/>
    <w:rsid w:val="00C64572"/>
    <w:rsid w:val="00C81190"/>
    <w:rsid w:val="00CB2551"/>
    <w:rsid w:val="00CB67DF"/>
    <w:rsid w:val="00CC3232"/>
    <w:rsid w:val="00CD422A"/>
    <w:rsid w:val="00D02BEA"/>
    <w:rsid w:val="00D05A27"/>
    <w:rsid w:val="00D117EE"/>
    <w:rsid w:val="00D3421D"/>
    <w:rsid w:val="00D44356"/>
    <w:rsid w:val="00D66C16"/>
    <w:rsid w:val="00D70EE8"/>
    <w:rsid w:val="00D7520E"/>
    <w:rsid w:val="00DB4CCA"/>
    <w:rsid w:val="00DC5080"/>
    <w:rsid w:val="00DD35E1"/>
    <w:rsid w:val="00DF2ABD"/>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55DF8"/>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0C2EF-18CE-48D2-BC29-2FA61AF8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5497</Words>
  <Characters>31338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13</cp:revision>
  <cp:lastPrinted>2021-12-06T07:12:00Z</cp:lastPrinted>
  <dcterms:created xsi:type="dcterms:W3CDTF">2021-07-20T12:22:00Z</dcterms:created>
  <dcterms:modified xsi:type="dcterms:W3CDTF">2021-12-06T07:30:00Z</dcterms:modified>
</cp:coreProperties>
</file>