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F43372">
        <w:rPr>
          <w:rFonts w:ascii="PT Astra Serif" w:eastAsia="Calibri" w:hAnsi="PT Astra Serif"/>
          <w:lang w:eastAsia="x-none"/>
        </w:rPr>
        <w:t>22 июня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75BA6" w:rsidRPr="00C67506">
        <w:rPr>
          <w:rFonts w:ascii="PT Astra Serif" w:eastAsia="Calibri" w:hAnsi="PT Astra Serif"/>
          <w:b/>
          <w:szCs w:val="24"/>
          <w:lang w:eastAsia="x-none"/>
        </w:rPr>
        <w:t xml:space="preserve"> </w:t>
      </w:r>
      <w:r w:rsidR="00700BA7" w:rsidRPr="00C67506">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на банковский счет Поставщика </w:t>
      </w:r>
      <w:r w:rsidR="00700BA7" w:rsidRPr="00C67506">
        <w:rPr>
          <w:rFonts w:ascii="PT Astra Serif" w:hAnsi="PT Astra Serif"/>
          <w:color w:val="000099"/>
          <w:szCs w:val="24"/>
        </w:rPr>
        <w:t>в течение 7 (семи) рабочих дней</w:t>
      </w:r>
      <w:r w:rsidR="00700BA7" w:rsidRPr="00C67506">
        <w:rPr>
          <w:rFonts w:ascii="PT Astra Serif" w:hAnsi="PT Astra Serif"/>
          <w:color w:val="auto"/>
          <w:szCs w:val="24"/>
        </w:rPr>
        <w:t xml:space="preserve"> с даты подписания структурированного документа о приё</w:t>
      </w:r>
      <w:r w:rsidR="00C67506" w:rsidRPr="00C67506">
        <w:rPr>
          <w:rFonts w:ascii="PT Astra Serif" w:hAnsi="PT Astra Serif"/>
          <w:color w:val="auto"/>
          <w:szCs w:val="24"/>
        </w:rPr>
        <w:t>мке, с приложением документов.</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F43372">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bookmarkStart w:id="2" w:name="_GoBack" w:colFirst="2" w:colLast="2"/>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tcPr>
          <w:p w:rsidR="004F5C57" w:rsidRPr="00C67506" w:rsidRDefault="00F43372" w:rsidP="004F5C57">
            <w:pPr>
              <w:spacing w:after="0"/>
              <w:jc w:val="left"/>
              <w:rPr>
                <w:rFonts w:ascii="PT Astra Serif" w:hAnsi="PT Astra Serif"/>
              </w:rPr>
            </w:pPr>
            <w:r>
              <w:rPr>
                <w:rFonts w:ascii="PT Astra Serif" w:hAnsi="PT Astra Serif"/>
              </w:rPr>
              <w:t>31.01.11.129</w:t>
            </w:r>
          </w:p>
        </w:tc>
        <w:tc>
          <w:tcPr>
            <w:tcW w:w="5245" w:type="dxa"/>
            <w:tcBorders>
              <w:top w:val="single" w:sz="4" w:space="0" w:color="auto"/>
              <w:left w:val="single" w:sz="4" w:space="0" w:color="auto"/>
              <w:bottom w:val="single" w:sz="4" w:space="0" w:color="auto"/>
              <w:right w:val="single" w:sz="4" w:space="0" w:color="auto"/>
            </w:tcBorders>
          </w:tcPr>
          <w:p w:rsidR="00F43372" w:rsidRDefault="00F43372" w:rsidP="00DA54B0">
            <w:pPr>
              <w:spacing w:after="0"/>
              <w:jc w:val="left"/>
              <w:rPr>
                <w:rFonts w:ascii="PT Astra Serif" w:hAnsi="PT Astra Serif"/>
                <w:color w:val="334059"/>
              </w:rPr>
            </w:pPr>
            <w:r>
              <w:rPr>
                <w:rFonts w:ascii="PT Astra Serif" w:hAnsi="PT Astra Serif"/>
                <w:color w:val="334059"/>
              </w:rPr>
              <w:t xml:space="preserve">Шкаф инструментальный. </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предназначен для хранения инструментов, слесарных приспособлений и других изделий на предприятиях, в мастерских, автосервисах и  учебных заведениях.</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Изделие должно иметь сертификат соответствия ГОСТ 16371-2014.</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 xml:space="preserve">Шкаф инструментальный </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 xml:space="preserve">Размеры внешние, мм (ВхШхГ): </w:t>
            </w:r>
          </w:p>
          <w:p w:rsidR="00F11F55" w:rsidRPr="00F11F55" w:rsidRDefault="00DD3A3B" w:rsidP="00F11F55">
            <w:pPr>
              <w:spacing w:after="0"/>
              <w:jc w:val="left"/>
              <w:rPr>
                <w:rFonts w:ascii="PT Astra Serif" w:hAnsi="PT Astra Serif"/>
                <w:color w:val="334059"/>
              </w:rPr>
            </w:pPr>
            <w:r>
              <w:rPr>
                <w:rFonts w:ascii="PT Astra Serif" w:hAnsi="PT Astra Serif"/>
                <w:color w:val="334059"/>
              </w:rPr>
              <w:t>Высота: не менее 1750 мм. – не более 1850</w:t>
            </w:r>
            <w:r w:rsidR="00F11F55" w:rsidRPr="00F11F55">
              <w:rPr>
                <w:rFonts w:ascii="PT Astra Serif" w:hAnsi="PT Astra Serif"/>
                <w:color w:val="334059"/>
              </w:rPr>
              <w:t xml:space="preserve"> мм.</w:t>
            </w:r>
          </w:p>
          <w:p w:rsidR="00F11F55" w:rsidRPr="00F11F55" w:rsidRDefault="00DD3A3B" w:rsidP="00F11F55">
            <w:pPr>
              <w:spacing w:after="0"/>
              <w:jc w:val="left"/>
              <w:rPr>
                <w:rFonts w:ascii="PT Astra Serif" w:hAnsi="PT Astra Serif"/>
                <w:color w:val="334059"/>
              </w:rPr>
            </w:pPr>
            <w:r>
              <w:rPr>
                <w:rFonts w:ascii="PT Astra Serif" w:hAnsi="PT Astra Serif"/>
                <w:color w:val="334059"/>
              </w:rPr>
              <w:t>Ширина: не менее 950 мм. – не более 1050</w:t>
            </w:r>
            <w:r w:rsidR="00F11F55" w:rsidRPr="00F11F55">
              <w:rPr>
                <w:rFonts w:ascii="PT Astra Serif" w:hAnsi="PT Astra Serif"/>
                <w:color w:val="334059"/>
              </w:rPr>
              <w:t xml:space="preserve"> мм.</w:t>
            </w:r>
          </w:p>
          <w:p w:rsidR="00F11F55" w:rsidRPr="00F11F55" w:rsidRDefault="00DD3A3B" w:rsidP="00F11F55">
            <w:pPr>
              <w:spacing w:after="0"/>
              <w:jc w:val="left"/>
              <w:rPr>
                <w:rFonts w:ascii="PT Astra Serif" w:hAnsi="PT Astra Serif"/>
                <w:color w:val="334059"/>
              </w:rPr>
            </w:pPr>
            <w:r>
              <w:rPr>
                <w:rFonts w:ascii="PT Astra Serif" w:hAnsi="PT Astra Serif"/>
                <w:color w:val="334059"/>
              </w:rPr>
              <w:t>Глубина: не менее 499 мм. – не более 600</w:t>
            </w:r>
            <w:r w:rsidR="00F11F55" w:rsidRPr="00F11F55">
              <w:rPr>
                <w:rFonts w:ascii="PT Astra Serif" w:hAnsi="PT Astra Serif"/>
                <w:color w:val="334059"/>
              </w:rPr>
              <w:t xml:space="preserve"> мм.</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Толщина металла корпуса не менее 0,8 мм не более 1,5 мм</w:t>
            </w:r>
            <w:r w:rsidR="00DD3A3B">
              <w:rPr>
                <w:rFonts w:ascii="PT Astra Serif" w:hAnsi="PT Astra Serif"/>
                <w:color w:val="334059"/>
              </w:rPr>
              <w:t>.</w:t>
            </w:r>
          </w:p>
          <w:p w:rsidR="00F11F55" w:rsidRPr="00F11F55" w:rsidRDefault="00DD3A3B" w:rsidP="00F11F55">
            <w:pPr>
              <w:spacing w:after="0"/>
              <w:jc w:val="left"/>
              <w:rPr>
                <w:rFonts w:ascii="PT Astra Serif" w:hAnsi="PT Astra Serif"/>
                <w:color w:val="334059"/>
              </w:rPr>
            </w:pPr>
            <w:r>
              <w:rPr>
                <w:rFonts w:ascii="PT Astra Serif" w:hAnsi="PT Astra Serif"/>
                <w:color w:val="334059"/>
              </w:rPr>
              <w:t>Нагрузка на шкаф не менее 390 кг и не более</w:t>
            </w:r>
            <w:r w:rsidR="00F11F55" w:rsidRPr="00F11F55">
              <w:rPr>
                <w:rFonts w:ascii="PT Astra Serif" w:hAnsi="PT Astra Serif"/>
                <w:color w:val="334059"/>
              </w:rPr>
              <w:t xml:space="preserve"> 500 кг.</w:t>
            </w:r>
          </w:p>
          <w:p w:rsidR="00F11F55" w:rsidRPr="00F11F55" w:rsidRDefault="000D3712" w:rsidP="00F11F55">
            <w:pPr>
              <w:spacing w:after="0"/>
              <w:jc w:val="left"/>
              <w:rPr>
                <w:rFonts w:ascii="PT Astra Serif" w:hAnsi="PT Astra Serif"/>
                <w:color w:val="334059"/>
              </w:rPr>
            </w:pPr>
            <w:r>
              <w:rPr>
                <w:rFonts w:ascii="PT Astra Serif" w:hAnsi="PT Astra Serif"/>
                <w:color w:val="334059"/>
              </w:rPr>
              <w:t xml:space="preserve">Вес: </w:t>
            </w:r>
            <w:r w:rsidR="00F11F55" w:rsidRPr="00F11F55">
              <w:rPr>
                <w:rFonts w:ascii="PT Astra Serif" w:hAnsi="PT Astra Serif"/>
                <w:color w:val="334059"/>
              </w:rPr>
              <w:t>не более 100 кг.</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Цвет каркаса: серый полуматовый, двери царапиностойкие, синие</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Тип покрытия: порошковое, влагоустойчивое.</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Комплектация:</w:t>
            </w:r>
          </w:p>
          <w:p w:rsidR="00F11F55" w:rsidRPr="00F11F55" w:rsidRDefault="00A14F4E" w:rsidP="00F11F55">
            <w:pPr>
              <w:spacing w:after="0"/>
              <w:jc w:val="left"/>
              <w:rPr>
                <w:rFonts w:ascii="PT Astra Serif" w:hAnsi="PT Astra Serif"/>
                <w:color w:val="334059"/>
              </w:rPr>
            </w:pPr>
            <w:r>
              <w:rPr>
                <w:rFonts w:ascii="PT Astra Serif" w:hAnsi="PT Astra Serif"/>
                <w:color w:val="334059"/>
              </w:rPr>
              <w:t>1. 8</w:t>
            </w:r>
            <w:r w:rsidR="00F11F55" w:rsidRPr="00F11F55">
              <w:rPr>
                <w:rFonts w:ascii="PT Astra Serif" w:hAnsi="PT Astra Serif"/>
                <w:color w:val="334059"/>
              </w:rPr>
              <w:t xml:space="preserve"> пол</w:t>
            </w:r>
            <w:r>
              <w:rPr>
                <w:rFonts w:ascii="PT Astra Serif" w:hAnsi="PT Astra Serif"/>
                <w:color w:val="334059"/>
              </w:rPr>
              <w:t>ок</w:t>
            </w:r>
            <w:r w:rsidR="00F11F55" w:rsidRPr="00F11F55">
              <w:rPr>
                <w:rFonts w:ascii="PT Astra Serif" w:hAnsi="PT Astra Serif"/>
                <w:color w:val="334059"/>
              </w:rPr>
              <w:t xml:space="preserve"> из стали: </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Толщина: не менее 0,8 мм. - не более 1,5 мм.</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Ширина: по размеру шкафа.</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Глубина: по размеру шкафа.</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Нагрузка на полку не менее 80 кг.</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Жесткое центральное ребро.</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Шаг регулирования полки  не менее 50 мм. – не более 150 мм.</w:t>
            </w:r>
          </w:p>
          <w:p w:rsidR="00F11F55" w:rsidRPr="00F11F55" w:rsidRDefault="00DD3A3B" w:rsidP="00F11F55">
            <w:pPr>
              <w:spacing w:after="0"/>
              <w:jc w:val="left"/>
              <w:rPr>
                <w:rFonts w:ascii="PT Astra Serif" w:hAnsi="PT Astra Serif"/>
                <w:color w:val="334059"/>
              </w:rPr>
            </w:pPr>
            <w:r>
              <w:rPr>
                <w:rFonts w:ascii="PT Astra Serif" w:hAnsi="PT Astra Serif"/>
                <w:color w:val="334059"/>
              </w:rPr>
              <w:t>2</w:t>
            </w:r>
            <w:r w:rsidR="00F11F55" w:rsidRPr="00F11F55">
              <w:rPr>
                <w:rFonts w:ascii="PT Astra Serif" w:hAnsi="PT Astra Serif"/>
                <w:color w:val="334059"/>
              </w:rPr>
              <w:t>.Дверцы – 2 шт.</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 xml:space="preserve">Двери требуются распашные. Угол открывания </w:t>
            </w:r>
            <w:r w:rsidR="00DD3A3B">
              <w:rPr>
                <w:rFonts w:ascii="PT Astra Serif" w:hAnsi="PT Astra Serif"/>
                <w:color w:val="334059"/>
              </w:rPr>
              <w:t xml:space="preserve"> </w:t>
            </w:r>
            <w:r w:rsidR="00DD3A3B">
              <w:rPr>
                <w:rFonts w:ascii="PT Astra Serif" w:hAnsi="PT Astra Serif"/>
                <w:color w:val="334059"/>
              </w:rPr>
              <w:lastRenderedPageBreak/>
              <w:t xml:space="preserve">не </w:t>
            </w:r>
            <w:r w:rsidRPr="00F11F55">
              <w:rPr>
                <w:rFonts w:ascii="PT Astra Serif" w:hAnsi="PT Astra Serif"/>
                <w:color w:val="334059"/>
              </w:rPr>
              <w:t xml:space="preserve">более 180°. </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Система запирания должна быть ригельная;</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конструкция ригелей должна быть из оцинкованной стали и пластиковые втул</w:t>
            </w:r>
            <w:r w:rsidR="000D3712">
              <w:rPr>
                <w:rFonts w:ascii="PT Astra Serif" w:hAnsi="PT Astra Serif"/>
                <w:color w:val="334059"/>
              </w:rPr>
              <w:t xml:space="preserve">ки должны обеспечивать ход дверей и </w:t>
            </w:r>
            <w:r w:rsidRPr="00F11F55">
              <w:rPr>
                <w:rFonts w:ascii="PT Astra Serif" w:hAnsi="PT Astra Serif"/>
                <w:color w:val="334059"/>
              </w:rPr>
              <w:t>запирание шкафа.</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Замок ключевой, 2 ключа в комплекте.</w:t>
            </w:r>
          </w:p>
          <w:p w:rsidR="00F11F55" w:rsidRPr="00F11F55" w:rsidRDefault="00F11F55" w:rsidP="00F11F55">
            <w:pPr>
              <w:spacing w:after="0"/>
              <w:jc w:val="left"/>
              <w:rPr>
                <w:rFonts w:ascii="PT Astra Serif" w:hAnsi="PT Astra Serif"/>
                <w:color w:val="334059"/>
              </w:rPr>
            </w:pPr>
            <w:r w:rsidRPr="00F11F55">
              <w:rPr>
                <w:rFonts w:ascii="PT Astra Serif" w:hAnsi="PT Astra Serif"/>
                <w:color w:val="334059"/>
              </w:rPr>
              <w:t>Петли должны быть внутренние.</w:t>
            </w:r>
          </w:p>
          <w:p w:rsidR="00F11F55" w:rsidRPr="00F11F55" w:rsidRDefault="000D3712" w:rsidP="00F11F55">
            <w:pPr>
              <w:spacing w:after="0"/>
              <w:jc w:val="left"/>
              <w:rPr>
                <w:rFonts w:ascii="PT Astra Serif" w:hAnsi="PT Astra Serif"/>
                <w:color w:val="334059"/>
              </w:rPr>
            </w:pPr>
            <w:r>
              <w:rPr>
                <w:rFonts w:ascii="PT Astra Serif" w:hAnsi="PT Astra Serif"/>
                <w:color w:val="334059"/>
              </w:rPr>
              <w:t xml:space="preserve">Ручки для  </w:t>
            </w:r>
            <w:r w:rsidR="00F11F55" w:rsidRPr="00F11F55">
              <w:rPr>
                <w:rFonts w:ascii="PT Astra Serif" w:hAnsi="PT Astra Serif"/>
                <w:color w:val="334059"/>
              </w:rPr>
              <w:t xml:space="preserve">открытия/закрытия дверей.  </w:t>
            </w:r>
          </w:p>
          <w:p w:rsidR="00F43372" w:rsidRPr="00F11F55" w:rsidRDefault="00F11F55" w:rsidP="00F11F55">
            <w:pPr>
              <w:spacing w:after="0"/>
              <w:jc w:val="left"/>
              <w:rPr>
                <w:rFonts w:ascii="PT Astra Serif" w:hAnsi="PT Astra Serif"/>
                <w:color w:val="334059"/>
              </w:rPr>
            </w:pPr>
            <w:r w:rsidRPr="00F11F55">
              <w:rPr>
                <w:rFonts w:ascii="PT Astra Serif" w:hAnsi="PT Astra Serif"/>
                <w:color w:val="334059"/>
              </w:rPr>
              <w:t>Толщина металла дверей</w:t>
            </w:r>
            <w:r w:rsidR="00DD3A3B">
              <w:rPr>
                <w:rFonts w:ascii="PT Astra Serif" w:hAnsi="PT Astra Serif"/>
                <w:color w:val="334059"/>
              </w:rPr>
              <w:t xml:space="preserve"> не менее 0,8 мм не более 1,5 мм. </w:t>
            </w:r>
            <w:r w:rsidRPr="00F11F55">
              <w:rPr>
                <w:rFonts w:ascii="PT Astra Serif" w:hAnsi="PT Astra Serif"/>
                <w:color w:val="334059"/>
              </w:rPr>
              <w:t>Жесткое центральное ребро.</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F43372" w:rsidP="004F5C57">
            <w:pPr>
              <w:autoSpaceDE w:val="0"/>
              <w:autoSpaceDN w:val="0"/>
              <w:adjustRightInd w:val="0"/>
              <w:spacing w:after="0"/>
              <w:jc w:val="center"/>
              <w:rPr>
                <w:rFonts w:ascii="PT Astra Serif" w:hAnsi="PT Astra Serif"/>
              </w:rPr>
            </w:pPr>
            <w:r>
              <w:rPr>
                <w:noProof/>
              </w:rPr>
              <w:lastRenderedPageBreak/>
              <w:drawing>
                <wp:inline distT="0" distB="0" distL="0" distR="0" wp14:anchorId="4BA5690E" wp14:editId="028E6E04">
                  <wp:extent cx="762000" cy="762000"/>
                  <wp:effectExtent l="0" t="0" r="0" b="0"/>
                  <wp:docPr id="1" name="Рисунок 1" descr="https://www.werstakoff.ru/files/spare_catalog/145/13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erstakoff.ru/files/spare_catalog/145/13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tcPr>
          <w:p w:rsidR="004F5C57" w:rsidRPr="00C67506" w:rsidRDefault="00F43372" w:rsidP="004F5C57">
            <w:pPr>
              <w:autoSpaceDE w:val="0"/>
              <w:autoSpaceDN w:val="0"/>
              <w:adjustRightInd w:val="0"/>
              <w:spacing w:after="0"/>
              <w:jc w:val="center"/>
              <w:rPr>
                <w:rFonts w:ascii="PT Astra Serif" w:hAnsi="PT Astra Serif"/>
              </w:rPr>
            </w:pPr>
            <w:r>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F43372" w:rsidP="004F5C57">
            <w:pPr>
              <w:autoSpaceDE w:val="0"/>
              <w:autoSpaceDN w:val="0"/>
              <w:adjustRightInd w:val="0"/>
              <w:spacing w:after="0"/>
              <w:jc w:val="center"/>
              <w:rPr>
                <w:rFonts w:ascii="PT Astra Serif" w:hAnsi="PT Astra Serif"/>
              </w:rPr>
            </w:pPr>
            <w:r>
              <w:rPr>
                <w:rFonts w:ascii="PT Astra Serif" w:hAnsi="PT Astra Serif"/>
              </w:rPr>
              <w:t>2</w:t>
            </w:r>
          </w:p>
        </w:tc>
      </w:tr>
      <w:bookmarkEnd w:id="0"/>
      <w:bookmarkEnd w:id="1"/>
      <w:bookmarkEnd w:id="2"/>
    </w:tbl>
    <w:p w:rsidR="00134881" w:rsidRPr="00C67506" w:rsidRDefault="00134881" w:rsidP="00F43372">
      <w:pPr>
        <w:spacing w:after="0"/>
        <w:rPr>
          <w:rFonts w:ascii="PT Astra Serif" w:hAnsi="PT Astra Serif"/>
        </w:rPr>
      </w:pPr>
    </w:p>
    <w:sectPr w:rsidR="00134881" w:rsidRPr="00C67506" w:rsidSect="00B212AE">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B0D" w:rsidRDefault="00C95B0D">
      <w:r>
        <w:separator/>
      </w:r>
    </w:p>
  </w:endnote>
  <w:endnote w:type="continuationSeparator" w:id="0">
    <w:p w:rsidR="00C95B0D" w:rsidRDefault="00C9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B0D" w:rsidRDefault="00C95B0D">
      <w:r>
        <w:separator/>
      </w:r>
    </w:p>
  </w:footnote>
  <w:footnote w:type="continuationSeparator" w:id="0">
    <w:p w:rsidR="00C95B0D" w:rsidRDefault="00C95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3712"/>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232"/>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4F4E"/>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5B0D"/>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A3B"/>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1F55"/>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372"/>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02AB1"/>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11150833">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53FA3-5DED-4A3A-8592-DB3F5482D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377</Words>
  <Characters>2150</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21</cp:revision>
  <cp:lastPrinted>2023-05-23T03:49:00Z</cp:lastPrinted>
  <dcterms:created xsi:type="dcterms:W3CDTF">2020-11-09T05:19:00Z</dcterms:created>
  <dcterms:modified xsi:type="dcterms:W3CDTF">2023-05-23T03:49:00Z</dcterms:modified>
</cp:coreProperties>
</file>