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67" w:rsidRPr="00DF1857" w:rsidRDefault="00B56467" w:rsidP="00B56467">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B56467" w:rsidRPr="00DF1857" w:rsidRDefault="00B56467" w:rsidP="00B56467">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B56467" w:rsidRPr="00DF1857" w:rsidRDefault="00B56467" w:rsidP="00B56467">
      <w:pPr>
        <w:jc w:val="center"/>
        <w:rPr>
          <w:b/>
          <w:bCs/>
          <w:sz w:val="24"/>
          <w:szCs w:val="24"/>
        </w:rPr>
      </w:pPr>
      <w:r w:rsidRPr="00DF1857">
        <w:rPr>
          <w:b/>
          <w:bCs/>
          <w:sz w:val="24"/>
          <w:szCs w:val="24"/>
        </w:rPr>
        <w:t>ПРОТОКОЛ</w:t>
      </w:r>
    </w:p>
    <w:p w:rsidR="00B56467" w:rsidRPr="00DF1857" w:rsidRDefault="00B56467" w:rsidP="00B56467">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B56467" w:rsidRPr="00DF1857" w:rsidRDefault="00B56467" w:rsidP="00B56467">
      <w:pPr>
        <w:ind w:left="-993"/>
        <w:jc w:val="both"/>
        <w:rPr>
          <w:sz w:val="24"/>
        </w:rPr>
      </w:pPr>
    </w:p>
    <w:p w:rsidR="00B56467" w:rsidRDefault="00B56467" w:rsidP="00B71F4B">
      <w:pPr>
        <w:ind w:left="-709"/>
        <w:jc w:val="both"/>
        <w:rPr>
          <w:sz w:val="24"/>
          <w:szCs w:val="24"/>
        </w:rPr>
      </w:pPr>
      <w:r w:rsidRPr="00B56467">
        <w:rPr>
          <w:sz w:val="24"/>
          <w:szCs w:val="24"/>
        </w:rPr>
        <w:t xml:space="preserve">«31» августа 2017 г.                                                </w:t>
      </w:r>
      <w:r>
        <w:rPr>
          <w:sz w:val="24"/>
          <w:szCs w:val="24"/>
        </w:rPr>
        <w:t xml:space="preserve">                         </w:t>
      </w:r>
      <w:r w:rsidRPr="00B56467">
        <w:rPr>
          <w:sz w:val="24"/>
          <w:szCs w:val="24"/>
        </w:rPr>
        <w:t xml:space="preserve">  № 01873000058170003</w:t>
      </w:r>
      <w:r>
        <w:rPr>
          <w:sz w:val="24"/>
          <w:szCs w:val="24"/>
        </w:rPr>
        <w:t>20</w:t>
      </w:r>
      <w:r w:rsidRPr="00B56467">
        <w:rPr>
          <w:sz w:val="24"/>
          <w:szCs w:val="24"/>
        </w:rPr>
        <w:t>-1</w:t>
      </w:r>
    </w:p>
    <w:p w:rsidR="00B56467" w:rsidRPr="00B56467" w:rsidRDefault="00B56467" w:rsidP="00B71F4B">
      <w:pPr>
        <w:ind w:left="-709"/>
        <w:jc w:val="both"/>
        <w:rPr>
          <w:sz w:val="24"/>
          <w:szCs w:val="24"/>
        </w:rPr>
      </w:pP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 xml:space="preserve">ПРИСУТСТВОВАЛИ: </w:t>
      </w: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 xml:space="preserve">Единая комиссия по осуществлению закупок для обеспечения муниципальных нужд города </w:t>
      </w:r>
      <w:proofErr w:type="spellStart"/>
      <w:r w:rsidRPr="004D0411">
        <w:rPr>
          <w:sz w:val="24"/>
          <w:szCs w:val="24"/>
        </w:rPr>
        <w:t>Югорска</w:t>
      </w:r>
      <w:proofErr w:type="spellEnd"/>
      <w:r w:rsidRPr="004D0411">
        <w:rPr>
          <w:sz w:val="24"/>
          <w:szCs w:val="24"/>
        </w:rPr>
        <w:t xml:space="preserve"> (далее - комиссия) в следующем  составе:</w:t>
      </w: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 xml:space="preserve">1. С.Д. </w:t>
      </w:r>
      <w:proofErr w:type="spellStart"/>
      <w:r w:rsidRPr="004D0411">
        <w:rPr>
          <w:sz w:val="24"/>
          <w:szCs w:val="24"/>
        </w:rPr>
        <w:t>Голин</w:t>
      </w:r>
      <w:proofErr w:type="spellEnd"/>
      <w:r w:rsidRPr="004D041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D0411">
        <w:rPr>
          <w:sz w:val="24"/>
          <w:szCs w:val="24"/>
        </w:rPr>
        <w:t>Югорска</w:t>
      </w:r>
      <w:proofErr w:type="spellEnd"/>
      <w:r w:rsidRPr="004D0411">
        <w:rPr>
          <w:sz w:val="24"/>
          <w:szCs w:val="24"/>
        </w:rPr>
        <w:t>;</w:t>
      </w: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 xml:space="preserve">2.  В.К. </w:t>
      </w:r>
      <w:proofErr w:type="spellStart"/>
      <w:r w:rsidRPr="004D0411">
        <w:rPr>
          <w:sz w:val="24"/>
          <w:szCs w:val="24"/>
        </w:rPr>
        <w:t>Бандурин</w:t>
      </w:r>
      <w:proofErr w:type="spellEnd"/>
      <w:r w:rsidRPr="004D0411">
        <w:rPr>
          <w:sz w:val="24"/>
          <w:szCs w:val="24"/>
        </w:rPr>
        <w:t xml:space="preserve">  - заместитель председателя комиссии, заместитель главы города - директор  департамента </w:t>
      </w:r>
      <w:proofErr w:type="spellStart"/>
      <w:r w:rsidRPr="004D0411">
        <w:rPr>
          <w:sz w:val="24"/>
          <w:szCs w:val="24"/>
        </w:rPr>
        <w:t>жилищно</w:t>
      </w:r>
      <w:proofErr w:type="spellEnd"/>
      <w:r w:rsidRPr="004D0411">
        <w:rPr>
          <w:sz w:val="24"/>
          <w:szCs w:val="24"/>
        </w:rPr>
        <w:t xml:space="preserve"> - коммунального и строительного комплекса администрации города </w:t>
      </w:r>
      <w:proofErr w:type="spellStart"/>
      <w:r w:rsidRPr="004D0411">
        <w:rPr>
          <w:sz w:val="24"/>
          <w:szCs w:val="24"/>
        </w:rPr>
        <w:t>Югорска</w:t>
      </w:r>
      <w:proofErr w:type="spellEnd"/>
      <w:r w:rsidRPr="004D0411">
        <w:rPr>
          <w:sz w:val="24"/>
          <w:szCs w:val="24"/>
        </w:rPr>
        <w:t>;</w:t>
      </w: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 xml:space="preserve">3.Т.И. </w:t>
      </w:r>
      <w:proofErr w:type="spellStart"/>
      <w:r w:rsidRPr="004D0411">
        <w:rPr>
          <w:sz w:val="24"/>
          <w:szCs w:val="24"/>
        </w:rPr>
        <w:t>Долгодворова</w:t>
      </w:r>
      <w:proofErr w:type="spellEnd"/>
      <w:r w:rsidRPr="004D0411">
        <w:rPr>
          <w:sz w:val="24"/>
          <w:szCs w:val="24"/>
        </w:rPr>
        <w:t xml:space="preserve"> – заместитель главы города </w:t>
      </w:r>
      <w:proofErr w:type="spellStart"/>
      <w:r w:rsidRPr="004D0411">
        <w:rPr>
          <w:sz w:val="24"/>
          <w:szCs w:val="24"/>
        </w:rPr>
        <w:t>Югорска</w:t>
      </w:r>
      <w:proofErr w:type="spellEnd"/>
      <w:r w:rsidRPr="004D0411">
        <w:rPr>
          <w:sz w:val="24"/>
          <w:szCs w:val="24"/>
        </w:rPr>
        <w:t>;</w:t>
      </w: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4.  Н.А. Морозова – советник руководителя;</w:t>
      </w: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 xml:space="preserve">5. Ж.В. </w:t>
      </w:r>
      <w:proofErr w:type="spellStart"/>
      <w:r w:rsidRPr="004D0411">
        <w:rPr>
          <w:sz w:val="24"/>
          <w:szCs w:val="24"/>
        </w:rPr>
        <w:t>Резинкина</w:t>
      </w:r>
      <w:proofErr w:type="spellEnd"/>
      <w:r w:rsidRPr="004D0411">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4D0411">
        <w:rPr>
          <w:sz w:val="24"/>
          <w:szCs w:val="24"/>
        </w:rPr>
        <w:t>Югорска</w:t>
      </w:r>
      <w:proofErr w:type="spellEnd"/>
      <w:r w:rsidRPr="004D0411">
        <w:rPr>
          <w:sz w:val="24"/>
          <w:szCs w:val="24"/>
        </w:rPr>
        <w:t>;</w:t>
      </w:r>
    </w:p>
    <w:p w:rsidR="00B56467" w:rsidRPr="004D0411" w:rsidRDefault="00B56467" w:rsidP="00B71F4B">
      <w:pPr>
        <w:tabs>
          <w:tab w:val="num" w:pos="567"/>
        </w:tabs>
        <w:autoSpaceDE w:val="0"/>
        <w:autoSpaceDN w:val="0"/>
        <w:adjustRightInd w:val="0"/>
        <w:ind w:left="-709"/>
        <w:jc w:val="both"/>
        <w:rPr>
          <w:sz w:val="24"/>
          <w:szCs w:val="24"/>
        </w:rPr>
      </w:pPr>
      <w:r w:rsidRPr="004D0411">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D0411">
        <w:rPr>
          <w:sz w:val="24"/>
          <w:szCs w:val="24"/>
        </w:rPr>
        <w:t>Югорска</w:t>
      </w:r>
      <w:proofErr w:type="spellEnd"/>
      <w:r w:rsidRPr="004D0411">
        <w:rPr>
          <w:sz w:val="24"/>
          <w:szCs w:val="24"/>
        </w:rPr>
        <w:t>.</w:t>
      </w:r>
    </w:p>
    <w:p w:rsidR="00B56467" w:rsidRPr="00B56467" w:rsidRDefault="00B56467" w:rsidP="00B71F4B">
      <w:pPr>
        <w:tabs>
          <w:tab w:val="num" w:pos="567"/>
        </w:tabs>
        <w:autoSpaceDE w:val="0"/>
        <w:autoSpaceDN w:val="0"/>
        <w:adjustRightInd w:val="0"/>
        <w:ind w:left="-709"/>
        <w:jc w:val="both"/>
        <w:rPr>
          <w:sz w:val="24"/>
          <w:szCs w:val="24"/>
        </w:rPr>
      </w:pPr>
      <w:r w:rsidRPr="004D0411">
        <w:rPr>
          <w:sz w:val="24"/>
          <w:szCs w:val="24"/>
        </w:rPr>
        <w:t>Всего присутствовали 6 членов комиссии из 8.</w:t>
      </w:r>
    </w:p>
    <w:p w:rsidR="00B56467" w:rsidRPr="00B56467" w:rsidRDefault="00B56467" w:rsidP="00B71F4B">
      <w:pPr>
        <w:ind w:left="-709"/>
        <w:jc w:val="both"/>
        <w:rPr>
          <w:sz w:val="24"/>
          <w:szCs w:val="24"/>
        </w:rPr>
      </w:pPr>
      <w:r w:rsidRPr="00325A70">
        <w:rPr>
          <w:spacing w:val="-6"/>
          <w:sz w:val="24"/>
          <w:szCs w:val="24"/>
        </w:rPr>
        <w:t xml:space="preserve">Представитель </w:t>
      </w:r>
      <w:r w:rsidRPr="00B56467">
        <w:rPr>
          <w:sz w:val="24"/>
          <w:szCs w:val="24"/>
        </w:rPr>
        <w:t xml:space="preserve">заказчика: Липатова Ирина Андреевна, специалист по охране труда  </w:t>
      </w:r>
    </w:p>
    <w:p w:rsidR="00B56467" w:rsidRPr="00B56467" w:rsidRDefault="00B56467" w:rsidP="00B71F4B">
      <w:pPr>
        <w:ind w:left="-709"/>
        <w:jc w:val="both"/>
        <w:rPr>
          <w:sz w:val="24"/>
          <w:szCs w:val="24"/>
        </w:rPr>
      </w:pPr>
      <w:r w:rsidRPr="00B56467">
        <w:rPr>
          <w:sz w:val="24"/>
          <w:szCs w:val="24"/>
        </w:rPr>
        <w:t xml:space="preserve">1. Наименование аукциона: аукцион в электронной форме № 0187300005817000320 </w:t>
      </w:r>
      <w:r w:rsidRPr="00B56467">
        <w:rPr>
          <w:bCs/>
          <w:sz w:val="24"/>
          <w:szCs w:val="24"/>
        </w:rPr>
        <w:t>на право заключения гражданско-правового договора на оказание услуг по проведению периодического медицинского осмотра сотрудников учреждения.</w:t>
      </w:r>
    </w:p>
    <w:p w:rsidR="004D0411" w:rsidRDefault="00B56467" w:rsidP="004D0411">
      <w:pPr>
        <w:ind w:left="-709"/>
        <w:jc w:val="both"/>
        <w:rPr>
          <w:sz w:val="24"/>
          <w:szCs w:val="24"/>
        </w:rPr>
      </w:pPr>
      <w:r w:rsidRPr="00B56467">
        <w:rPr>
          <w:sz w:val="24"/>
          <w:szCs w:val="24"/>
        </w:rPr>
        <w:t xml:space="preserve">Номер извещения о проведении торгов на официальном сайте – </w:t>
      </w:r>
      <w:hyperlink r:id="rId6" w:history="1">
        <w:r w:rsidRPr="00B56467">
          <w:rPr>
            <w:sz w:val="24"/>
            <w:szCs w:val="24"/>
          </w:rPr>
          <w:t>http://zakupki.gov.ru/</w:t>
        </w:r>
      </w:hyperlink>
      <w:r w:rsidRPr="00B56467">
        <w:rPr>
          <w:sz w:val="24"/>
          <w:szCs w:val="24"/>
        </w:rPr>
        <w:t>, код аукциона 0187300005817000320, дата публикации 22.08.2017.</w:t>
      </w:r>
    </w:p>
    <w:p w:rsidR="004D0411" w:rsidRPr="00B56467" w:rsidRDefault="00B56467" w:rsidP="004D0411">
      <w:pPr>
        <w:ind w:left="-709"/>
        <w:jc w:val="both"/>
        <w:rPr>
          <w:sz w:val="24"/>
          <w:szCs w:val="24"/>
        </w:rPr>
      </w:pPr>
      <w:r w:rsidRPr="00B56467">
        <w:rPr>
          <w:sz w:val="24"/>
          <w:szCs w:val="24"/>
        </w:rPr>
        <w:t xml:space="preserve"> </w:t>
      </w:r>
      <w:r w:rsidR="004D0411" w:rsidRPr="007316C9">
        <w:rPr>
          <w:sz w:val="24"/>
          <w:szCs w:val="24"/>
        </w:rPr>
        <w:t xml:space="preserve">Идентификационный код закупки: </w:t>
      </w:r>
      <w:r w:rsidR="004D0411">
        <w:rPr>
          <w:sz w:val="24"/>
          <w:szCs w:val="24"/>
        </w:rPr>
        <w:t>173862200263286220100100860028610244.</w:t>
      </w:r>
    </w:p>
    <w:p w:rsidR="00B56467" w:rsidRPr="00B56467" w:rsidRDefault="00B56467" w:rsidP="00B71F4B">
      <w:pPr>
        <w:pStyle w:val="a3"/>
        <w:widowControl/>
        <w:tabs>
          <w:tab w:val="num" w:pos="928"/>
        </w:tabs>
        <w:autoSpaceDE w:val="0"/>
        <w:autoSpaceDN w:val="0"/>
        <w:adjustRightInd w:val="0"/>
        <w:spacing w:line="276" w:lineRule="auto"/>
        <w:ind w:left="-709"/>
        <w:jc w:val="both"/>
        <w:rPr>
          <w:sz w:val="24"/>
          <w:szCs w:val="24"/>
        </w:rPr>
      </w:pPr>
      <w:r w:rsidRPr="00B56467">
        <w:rPr>
          <w:sz w:val="24"/>
          <w:szCs w:val="24"/>
        </w:rPr>
        <w:t xml:space="preserve">2. Заказчик: Муниципальное бюджетное общеобразовательное учреждение «Лицей </w:t>
      </w:r>
      <w:proofErr w:type="spellStart"/>
      <w:r w:rsidRPr="00B56467">
        <w:rPr>
          <w:sz w:val="24"/>
          <w:szCs w:val="24"/>
        </w:rPr>
        <w:t>им.Г.Ф</w:t>
      </w:r>
      <w:proofErr w:type="spellEnd"/>
      <w:r w:rsidRPr="00B56467">
        <w:rPr>
          <w:sz w:val="24"/>
          <w:szCs w:val="24"/>
        </w:rPr>
        <w:t>. Атякшева».</w:t>
      </w:r>
      <w:r w:rsidRPr="00B56467">
        <w:rPr>
          <w:sz w:val="24"/>
          <w:szCs w:val="24"/>
          <w:u w:val="single"/>
        </w:rPr>
        <w:t xml:space="preserve"> </w:t>
      </w:r>
      <w:proofErr w:type="gramStart"/>
      <w:r w:rsidRPr="00B56467">
        <w:rPr>
          <w:sz w:val="24"/>
          <w:szCs w:val="24"/>
        </w:rPr>
        <w:t xml:space="preserve">Почтовый адрес: 628260, Ханты - Мансийский автономный округ - Югра, Тюменская обл.,  г. </w:t>
      </w:r>
      <w:proofErr w:type="spellStart"/>
      <w:r w:rsidRPr="00B56467">
        <w:rPr>
          <w:sz w:val="24"/>
          <w:szCs w:val="24"/>
        </w:rPr>
        <w:t>Югорск</w:t>
      </w:r>
      <w:proofErr w:type="spellEnd"/>
      <w:r w:rsidRPr="00B56467">
        <w:rPr>
          <w:sz w:val="24"/>
          <w:szCs w:val="24"/>
        </w:rPr>
        <w:t>, ул. Ленина, д.24.</w:t>
      </w:r>
      <w:proofErr w:type="gramEnd"/>
    </w:p>
    <w:p w:rsidR="00B56467" w:rsidRPr="00094DF7" w:rsidRDefault="00B56467" w:rsidP="00B71F4B">
      <w:pPr>
        <w:ind w:left="-709"/>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Pr>
          <w:sz w:val="24"/>
        </w:rPr>
        <w:t>31 августа</w:t>
      </w:r>
      <w:r w:rsidRPr="00094DF7">
        <w:rPr>
          <w:sz w:val="24"/>
        </w:rPr>
        <w:t xml:space="preserve"> 201</w:t>
      </w:r>
      <w:r>
        <w:rPr>
          <w:sz w:val="24"/>
        </w:rPr>
        <w:t>7</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B56467" w:rsidRPr="00094DF7" w:rsidRDefault="00B56467" w:rsidP="00B71F4B">
      <w:pPr>
        <w:ind w:left="-709"/>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w:t>
      </w:r>
      <w:r>
        <w:rPr>
          <w:sz w:val="24"/>
        </w:rPr>
        <w:t xml:space="preserve"> заявок на участие в аукционе</w:t>
      </w:r>
      <w:proofErr w:type="gramEnd"/>
      <w:r>
        <w:rPr>
          <w:sz w:val="24"/>
        </w:rPr>
        <w:t xml:space="preserve"> «30</w:t>
      </w:r>
      <w:r w:rsidRPr="00094DF7">
        <w:rPr>
          <w:sz w:val="24"/>
        </w:rPr>
        <w:t xml:space="preserve">» </w:t>
      </w:r>
      <w:r>
        <w:rPr>
          <w:sz w:val="24"/>
        </w:rPr>
        <w:t>августа</w:t>
      </w:r>
      <w:r w:rsidRPr="00094DF7">
        <w:rPr>
          <w:sz w:val="24"/>
        </w:rPr>
        <w:t xml:space="preserve"> 201</w:t>
      </w:r>
      <w:r>
        <w:rPr>
          <w:sz w:val="24"/>
        </w:rPr>
        <w:t>7</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B56467" w:rsidRPr="00094DF7" w:rsidRDefault="00B56467" w:rsidP="00B71F4B">
      <w:pPr>
        <w:ind w:left="-709"/>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56467" w:rsidRDefault="00B56467" w:rsidP="00B71F4B">
      <w:pPr>
        <w:ind w:left="-709"/>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B56467" w:rsidRPr="00094DF7" w:rsidRDefault="00B56467" w:rsidP="00B71F4B">
      <w:pPr>
        <w:ind w:left="-709"/>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B56467" w:rsidRPr="00094DF7" w:rsidRDefault="00B56467" w:rsidP="00B71F4B">
      <w:pPr>
        <w:ind w:left="-709"/>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788"/>
      </w:tblGrid>
      <w:tr w:rsidR="00B56467" w:rsidRPr="00FB3485" w:rsidTr="00B71F4B">
        <w:trPr>
          <w:trHeight w:val="302"/>
        </w:trPr>
        <w:tc>
          <w:tcPr>
            <w:tcW w:w="1702" w:type="dxa"/>
            <w:vAlign w:val="center"/>
          </w:tcPr>
          <w:p w:rsidR="00B56467" w:rsidRPr="00FB3485" w:rsidRDefault="00B56467" w:rsidP="008A30B0">
            <w:pPr>
              <w:pStyle w:val="a3"/>
              <w:tabs>
                <w:tab w:val="num" w:pos="567"/>
              </w:tabs>
              <w:ind w:left="0"/>
              <w:jc w:val="center"/>
              <w:rPr>
                <w:spacing w:val="-6"/>
                <w:sz w:val="24"/>
                <w:szCs w:val="24"/>
              </w:rPr>
            </w:pPr>
            <w:r w:rsidRPr="00FB3485">
              <w:rPr>
                <w:spacing w:val="-6"/>
                <w:sz w:val="24"/>
                <w:szCs w:val="24"/>
              </w:rPr>
              <w:t>Номер заявки</w:t>
            </w:r>
          </w:p>
        </w:tc>
        <w:tc>
          <w:tcPr>
            <w:tcW w:w="8788" w:type="dxa"/>
            <w:vAlign w:val="center"/>
          </w:tcPr>
          <w:p w:rsidR="00B56467" w:rsidRPr="00FB3485" w:rsidRDefault="00B56467" w:rsidP="008A30B0">
            <w:pPr>
              <w:pStyle w:val="a3"/>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B56467" w:rsidRPr="00FB3485" w:rsidTr="00B71F4B">
        <w:trPr>
          <w:trHeight w:val="2025"/>
        </w:trPr>
        <w:tc>
          <w:tcPr>
            <w:tcW w:w="1702" w:type="dxa"/>
          </w:tcPr>
          <w:p w:rsidR="00B56467" w:rsidRPr="00FB3485" w:rsidRDefault="00B56467" w:rsidP="008A30B0">
            <w:pPr>
              <w:pStyle w:val="a3"/>
              <w:tabs>
                <w:tab w:val="num" w:pos="567"/>
              </w:tabs>
              <w:ind w:left="0"/>
              <w:jc w:val="center"/>
              <w:rPr>
                <w:spacing w:val="-6"/>
                <w:sz w:val="24"/>
                <w:szCs w:val="24"/>
              </w:rPr>
            </w:pPr>
            <w:r>
              <w:rPr>
                <w:spacing w:val="-6"/>
                <w:sz w:val="24"/>
                <w:szCs w:val="24"/>
              </w:rPr>
              <w:lastRenderedPageBreak/>
              <w:t>1</w:t>
            </w:r>
          </w:p>
        </w:tc>
        <w:tc>
          <w:tcPr>
            <w:tcW w:w="8788" w:type="dxa"/>
          </w:tcPr>
          <w:tbl>
            <w:tblPr>
              <w:tblW w:w="7941" w:type="dxa"/>
              <w:tblCellSpacing w:w="15" w:type="dxa"/>
              <w:tblLayout w:type="fixed"/>
              <w:tblLook w:val="00A0" w:firstRow="1" w:lastRow="0" w:firstColumn="1" w:lastColumn="0" w:noHBand="0" w:noVBand="0"/>
            </w:tblPr>
            <w:tblGrid>
              <w:gridCol w:w="2129"/>
              <w:gridCol w:w="5812"/>
            </w:tblGrid>
            <w:tr w:rsidR="00B71F4B" w:rsidRPr="00FB3485" w:rsidTr="00B56467">
              <w:trPr>
                <w:tblCellSpacing w:w="15" w:type="dxa"/>
              </w:trPr>
              <w:tc>
                <w:tcPr>
                  <w:tcW w:w="2084" w:type="dxa"/>
                  <w:tcMar>
                    <w:top w:w="15" w:type="dxa"/>
                    <w:left w:w="15" w:type="dxa"/>
                    <w:bottom w:w="15" w:type="dxa"/>
                    <w:right w:w="15" w:type="dxa"/>
                  </w:tcMar>
                </w:tcPr>
                <w:p w:rsidR="00B71F4B" w:rsidRPr="00B71F4B" w:rsidRDefault="00B71F4B" w:rsidP="008A30B0">
                  <w:pPr>
                    <w:rPr>
                      <w:sz w:val="24"/>
                      <w:szCs w:val="24"/>
                    </w:rPr>
                  </w:pPr>
                  <w:r w:rsidRPr="00B71F4B">
                    <w:t xml:space="preserve">Наименование участника </w:t>
                  </w:r>
                </w:p>
              </w:tc>
              <w:tc>
                <w:tcPr>
                  <w:tcW w:w="5767" w:type="dxa"/>
                  <w:tcMar>
                    <w:top w:w="15" w:type="dxa"/>
                    <w:left w:w="15" w:type="dxa"/>
                    <w:bottom w:w="15" w:type="dxa"/>
                    <w:right w:w="15" w:type="dxa"/>
                  </w:tcMar>
                </w:tcPr>
                <w:p w:rsidR="00B71F4B" w:rsidRPr="00B71F4B" w:rsidRDefault="00B71F4B" w:rsidP="00B71F4B">
                  <w:pPr>
                    <w:rPr>
                      <w:sz w:val="24"/>
                      <w:szCs w:val="24"/>
                    </w:rPr>
                  </w:pPr>
                  <w:r w:rsidRPr="00B71F4B">
                    <w:rPr>
                      <w:b/>
                      <w:bCs/>
                    </w:rPr>
                    <w:t>Бюджетное учреждение Ханты-Мансийского автономного округа - Югры "Югорская городская больница"</w:t>
                  </w:r>
                </w:p>
              </w:tc>
            </w:tr>
            <w:tr w:rsidR="00B71F4B" w:rsidRPr="00FB3485" w:rsidTr="00B56467">
              <w:trPr>
                <w:tblCellSpacing w:w="15" w:type="dxa"/>
              </w:trPr>
              <w:tc>
                <w:tcPr>
                  <w:tcW w:w="2084" w:type="dxa"/>
                  <w:tcMar>
                    <w:top w:w="15" w:type="dxa"/>
                    <w:left w:w="15" w:type="dxa"/>
                    <w:bottom w:w="15" w:type="dxa"/>
                    <w:right w:w="15" w:type="dxa"/>
                  </w:tcMar>
                </w:tcPr>
                <w:p w:rsidR="00B71F4B" w:rsidRPr="00B71F4B" w:rsidRDefault="00B71F4B" w:rsidP="008A30B0">
                  <w:pPr>
                    <w:rPr>
                      <w:sz w:val="24"/>
                      <w:szCs w:val="24"/>
                    </w:rPr>
                  </w:pPr>
                  <w:r w:rsidRPr="00B71F4B">
                    <w:t xml:space="preserve">Дата подтверждения аккредитации </w:t>
                  </w:r>
                </w:p>
              </w:tc>
              <w:tc>
                <w:tcPr>
                  <w:tcW w:w="5767" w:type="dxa"/>
                  <w:tcMar>
                    <w:top w:w="15" w:type="dxa"/>
                    <w:left w:w="15" w:type="dxa"/>
                    <w:bottom w:w="15" w:type="dxa"/>
                    <w:right w:w="15" w:type="dxa"/>
                  </w:tcMar>
                </w:tcPr>
                <w:p w:rsidR="00B71F4B" w:rsidRPr="00B71F4B" w:rsidRDefault="00B71F4B" w:rsidP="008A30B0">
                  <w:pPr>
                    <w:rPr>
                      <w:sz w:val="24"/>
                      <w:szCs w:val="24"/>
                    </w:rPr>
                  </w:pPr>
                  <w:r w:rsidRPr="00B71F4B">
                    <w:t>15.03.2017</w:t>
                  </w:r>
                </w:p>
              </w:tc>
            </w:tr>
            <w:tr w:rsidR="00B71F4B" w:rsidRPr="00FB3485" w:rsidTr="00B56467">
              <w:trPr>
                <w:tblCellSpacing w:w="15" w:type="dxa"/>
              </w:trPr>
              <w:tc>
                <w:tcPr>
                  <w:tcW w:w="2084" w:type="dxa"/>
                  <w:tcMar>
                    <w:top w:w="15" w:type="dxa"/>
                    <w:left w:w="15" w:type="dxa"/>
                    <w:bottom w:w="15" w:type="dxa"/>
                    <w:right w:w="15" w:type="dxa"/>
                  </w:tcMar>
                </w:tcPr>
                <w:p w:rsidR="00B71F4B" w:rsidRPr="00B71F4B" w:rsidRDefault="00B71F4B" w:rsidP="008A30B0">
                  <w:pPr>
                    <w:rPr>
                      <w:sz w:val="24"/>
                      <w:szCs w:val="24"/>
                    </w:rPr>
                  </w:pPr>
                  <w:r w:rsidRPr="00B71F4B">
                    <w:t xml:space="preserve">ИНН </w:t>
                  </w:r>
                </w:p>
              </w:tc>
              <w:tc>
                <w:tcPr>
                  <w:tcW w:w="5767" w:type="dxa"/>
                  <w:tcMar>
                    <w:top w:w="15" w:type="dxa"/>
                    <w:left w:w="15" w:type="dxa"/>
                    <w:bottom w:w="15" w:type="dxa"/>
                    <w:right w:w="15" w:type="dxa"/>
                  </w:tcMar>
                </w:tcPr>
                <w:p w:rsidR="00B71F4B" w:rsidRPr="00B71F4B" w:rsidRDefault="00B71F4B" w:rsidP="008A30B0">
                  <w:pPr>
                    <w:rPr>
                      <w:sz w:val="24"/>
                      <w:szCs w:val="24"/>
                    </w:rPr>
                  </w:pPr>
                  <w:r w:rsidRPr="00B71F4B">
                    <w:t>8622007790</w:t>
                  </w:r>
                </w:p>
              </w:tc>
            </w:tr>
            <w:tr w:rsidR="00B71F4B" w:rsidRPr="00FB3485" w:rsidTr="00B56467">
              <w:trPr>
                <w:tblCellSpacing w:w="15" w:type="dxa"/>
              </w:trPr>
              <w:tc>
                <w:tcPr>
                  <w:tcW w:w="2084" w:type="dxa"/>
                  <w:tcMar>
                    <w:top w:w="15" w:type="dxa"/>
                    <w:left w:w="15" w:type="dxa"/>
                    <w:bottom w:w="15" w:type="dxa"/>
                    <w:right w:w="15" w:type="dxa"/>
                  </w:tcMar>
                </w:tcPr>
                <w:p w:rsidR="00B71F4B" w:rsidRPr="00B71F4B" w:rsidRDefault="00B71F4B" w:rsidP="008A30B0">
                  <w:pPr>
                    <w:rPr>
                      <w:sz w:val="24"/>
                      <w:szCs w:val="24"/>
                    </w:rPr>
                  </w:pPr>
                  <w:r w:rsidRPr="00B71F4B">
                    <w:t xml:space="preserve">КПП </w:t>
                  </w:r>
                </w:p>
              </w:tc>
              <w:tc>
                <w:tcPr>
                  <w:tcW w:w="5767" w:type="dxa"/>
                  <w:tcMar>
                    <w:top w:w="15" w:type="dxa"/>
                    <w:left w:w="15" w:type="dxa"/>
                    <w:bottom w:w="15" w:type="dxa"/>
                    <w:right w:w="15" w:type="dxa"/>
                  </w:tcMar>
                </w:tcPr>
                <w:p w:rsidR="00B71F4B" w:rsidRPr="00B71F4B" w:rsidRDefault="00B71F4B" w:rsidP="008A30B0">
                  <w:pPr>
                    <w:rPr>
                      <w:sz w:val="24"/>
                      <w:szCs w:val="24"/>
                    </w:rPr>
                  </w:pPr>
                  <w:r w:rsidRPr="00B71F4B">
                    <w:t>862201001</w:t>
                  </w:r>
                </w:p>
              </w:tc>
            </w:tr>
            <w:tr w:rsidR="00B71F4B" w:rsidRPr="00FB3485" w:rsidTr="00B56467">
              <w:trPr>
                <w:tblCellSpacing w:w="15" w:type="dxa"/>
              </w:trPr>
              <w:tc>
                <w:tcPr>
                  <w:tcW w:w="2084" w:type="dxa"/>
                  <w:tcMar>
                    <w:top w:w="15" w:type="dxa"/>
                    <w:left w:w="15" w:type="dxa"/>
                    <w:bottom w:w="15" w:type="dxa"/>
                    <w:right w:w="15" w:type="dxa"/>
                  </w:tcMar>
                </w:tcPr>
                <w:p w:rsidR="00B71F4B" w:rsidRPr="00B71F4B" w:rsidRDefault="00B71F4B" w:rsidP="008A30B0">
                  <w:pPr>
                    <w:rPr>
                      <w:sz w:val="24"/>
                      <w:szCs w:val="24"/>
                    </w:rPr>
                  </w:pPr>
                  <w:r w:rsidRPr="00B71F4B">
                    <w:t xml:space="preserve">Юридический адрес </w:t>
                  </w:r>
                </w:p>
              </w:tc>
              <w:tc>
                <w:tcPr>
                  <w:tcW w:w="5767" w:type="dxa"/>
                  <w:tcMar>
                    <w:top w:w="15" w:type="dxa"/>
                    <w:left w:w="15" w:type="dxa"/>
                    <w:bottom w:w="15" w:type="dxa"/>
                    <w:right w:w="15" w:type="dxa"/>
                  </w:tcMar>
                </w:tcPr>
                <w:p w:rsidR="00B71F4B" w:rsidRPr="00B71F4B" w:rsidRDefault="00B71F4B" w:rsidP="00B71F4B">
                  <w:pPr>
                    <w:rPr>
                      <w:sz w:val="24"/>
                      <w:szCs w:val="24"/>
                    </w:rPr>
                  </w:pPr>
                  <w:r w:rsidRPr="00B71F4B">
                    <w:t xml:space="preserve">628260, Ханты-Мансийский </w:t>
                  </w:r>
                  <w:r>
                    <w:t>а</w:t>
                  </w:r>
                  <w:r w:rsidRPr="00B71F4B">
                    <w:t xml:space="preserve">втономный округ - Югра, </w:t>
                  </w:r>
                  <w:proofErr w:type="spellStart"/>
                  <w:r w:rsidRPr="00B71F4B">
                    <w:t>Югорск</w:t>
                  </w:r>
                  <w:proofErr w:type="spellEnd"/>
                  <w:r w:rsidRPr="00B71F4B">
                    <w:t xml:space="preserve"> </w:t>
                  </w:r>
                  <w:proofErr w:type="gramStart"/>
                  <w:r w:rsidRPr="00B71F4B">
                    <w:t>г</w:t>
                  </w:r>
                  <w:proofErr w:type="gramEnd"/>
                  <w:r w:rsidRPr="00B71F4B">
                    <w:t>, ул.</w:t>
                  </w:r>
                  <w:r>
                    <w:t xml:space="preserve"> </w:t>
                  </w:r>
                  <w:r w:rsidRPr="00B71F4B">
                    <w:t>Попова, д.29/1</w:t>
                  </w:r>
                </w:p>
              </w:tc>
            </w:tr>
            <w:tr w:rsidR="00B71F4B" w:rsidRPr="00FB3485" w:rsidTr="00B56467">
              <w:trPr>
                <w:tblCellSpacing w:w="15" w:type="dxa"/>
              </w:trPr>
              <w:tc>
                <w:tcPr>
                  <w:tcW w:w="2084" w:type="dxa"/>
                  <w:tcMar>
                    <w:top w:w="15" w:type="dxa"/>
                    <w:left w:w="15" w:type="dxa"/>
                    <w:bottom w:w="15" w:type="dxa"/>
                    <w:right w:w="15" w:type="dxa"/>
                  </w:tcMar>
                </w:tcPr>
                <w:p w:rsidR="00B71F4B" w:rsidRPr="00B71F4B" w:rsidRDefault="00B71F4B" w:rsidP="008A30B0">
                  <w:pPr>
                    <w:rPr>
                      <w:sz w:val="24"/>
                      <w:szCs w:val="24"/>
                    </w:rPr>
                  </w:pPr>
                  <w:r w:rsidRPr="00B71F4B">
                    <w:t xml:space="preserve">Почтовый адрес </w:t>
                  </w:r>
                </w:p>
              </w:tc>
              <w:tc>
                <w:tcPr>
                  <w:tcW w:w="5767" w:type="dxa"/>
                  <w:tcMar>
                    <w:top w:w="15" w:type="dxa"/>
                    <w:left w:w="15" w:type="dxa"/>
                    <w:bottom w:w="15" w:type="dxa"/>
                    <w:right w:w="15" w:type="dxa"/>
                  </w:tcMar>
                </w:tcPr>
                <w:p w:rsidR="00B71F4B" w:rsidRPr="00B71F4B" w:rsidRDefault="00B71F4B" w:rsidP="00B71F4B">
                  <w:pPr>
                    <w:rPr>
                      <w:sz w:val="24"/>
                      <w:szCs w:val="24"/>
                    </w:rPr>
                  </w:pPr>
                  <w:r w:rsidRPr="00B71F4B">
                    <w:t xml:space="preserve">628260, Ханты-Мансийский </w:t>
                  </w:r>
                  <w:r>
                    <w:t>а</w:t>
                  </w:r>
                  <w:r w:rsidRPr="00B71F4B">
                    <w:t xml:space="preserve">втономный округ - Югра, </w:t>
                  </w:r>
                  <w:proofErr w:type="spellStart"/>
                  <w:r w:rsidRPr="00B71F4B">
                    <w:t>Югорск</w:t>
                  </w:r>
                  <w:proofErr w:type="spellEnd"/>
                  <w:r w:rsidRPr="00B71F4B">
                    <w:t xml:space="preserve"> </w:t>
                  </w:r>
                  <w:proofErr w:type="gramStart"/>
                  <w:r w:rsidRPr="00B71F4B">
                    <w:t>г</w:t>
                  </w:r>
                  <w:proofErr w:type="gramEnd"/>
                  <w:r w:rsidRPr="00B71F4B">
                    <w:t>, ул.</w:t>
                  </w:r>
                  <w:r>
                    <w:t xml:space="preserve"> </w:t>
                  </w:r>
                  <w:r w:rsidRPr="00B71F4B">
                    <w:t>Попова, д.29/1</w:t>
                  </w:r>
                </w:p>
              </w:tc>
            </w:tr>
            <w:tr w:rsidR="00B71F4B" w:rsidRPr="00FB3485" w:rsidTr="00B56467">
              <w:trPr>
                <w:tblCellSpacing w:w="15" w:type="dxa"/>
              </w:trPr>
              <w:tc>
                <w:tcPr>
                  <w:tcW w:w="2084" w:type="dxa"/>
                  <w:tcMar>
                    <w:top w:w="15" w:type="dxa"/>
                    <w:left w:w="15" w:type="dxa"/>
                    <w:bottom w:w="15" w:type="dxa"/>
                    <w:right w:w="15" w:type="dxa"/>
                  </w:tcMar>
                </w:tcPr>
                <w:p w:rsidR="00B71F4B" w:rsidRPr="00B71F4B" w:rsidRDefault="00B71F4B" w:rsidP="008A30B0">
                  <w:pPr>
                    <w:rPr>
                      <w:sz w:val="24"/>
                      <w:szCs w:val="24"/>
                    </w:rPr>
                  </w:pPr>
                  <w:r w:rsidRPr="00B71F4B">
                    <w:t xml:space="preserve">Контактный телефон </w:t>
                  </w:r>
                </w:p>
              </w:tc>
              <w:tc>
                <w:tcPr>
                  <w:tcW w:w="5767" w:type="dxa"/>
                  <w:tcMar>
                    <w:top w:w="15" w:type="dxa"/>
                    <w:left w:w="15" w:type="dxa"/>
                    <w:bottom w:w="15" w:type="dxa"/>
                    <w:right w:w="15" w:type="dxa"/>
                  </w:tcMar>
                </w:tcPr>
                <w:p w:rsidR="00B71F4B" w:rsidRPr="00B71F4B" w:rsidRDefault="00B71F4B" w:rsidP="008A30B0">
                  <w:pPr>
                    <w:rPr>
                      <w:sz w:val="24"/>
                      <w:szCs w:val="24"/>
                    </w:rPr>
                  </w:pPr>
                  <w:r w:rsidRPr="00B71F4B">
                    <w:t>8(34675)24810</w:t>
                  </w:r>
                </w:p>
              </w:tc>
            </w:tr>
          </w:tbl>
          <w:p w:rsidR="00B56467" w:rsidRPr="00FB3485" w:rsidRDefault="00B56467" w:rsidP="008A30B0">
            <w:pPr>
              <w:pStyle w:val="a3"/>
              <w:tabs>
                <w:tab w:val="num" w:pos="567"/>
              </w:tabs>
              <w:ind w:left="0"/>
              <w:jc w:val="both"/>
              <w:rPr>
                <w:spacing w:val="-6"/>
                <w:sz w:val="24"/>
                <w:szCs w:val="24"/>
              </w:rPr>
            </w:pPr>
          </w:p>
        </w:tc>
      </w:tr>
    </w:tbl>
    <w:p w:rsidR="00B71F4B" w:rsidRDefault="00B71F4B" w:rsidP="00B56467">
      <w:pPr>
        <w:jc w:val="both"/>
        <w:rPr>
          <w:sz w:val="24"/>
        </w:rPr>
      </w:pPr>
    </w:p>
    <w:p w:rsidR="00B56467" w:rsidRPr="00094DF7" w:rsidRDefault="00B56467" w:rsidP="00B56467">
      <w:pPr>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B56467" w:rsidRPr="00FB3485" w:rsidRDefault="00B56467" w:rsidP="00B56467">
      <w:pPr>
        <w:pStyle w:val="a3"/>
        <w:tabs>
          <w:tab w:val="num" w:pos="567"/>
        </w:tabs>
        <w:ind w:left="0"/>
        <w:jc w:val="both"/>
        <w:rPr>
          <w:spacing w:val="-6"/>
          <w:sz w:val="24"/>
          <w:szCs w:val="24"/>
        </w:rPr>
      </w:pPr>
    </w:p>
    <w:p w:rsidR="00B56467" w:rsidRDefault="00B56467" w:rsidP="00B56467">
      <w:pPr>
        <w:jc w:val="center"/>
        <w:rPr>
          <w:noProof/>
          <w:sz w:val="24"/>
          <w:szCs w:val="24"/>
        </w:rPr>
      </w:pPr>
      <w:r>
        <w:rPr>
          <w:noProof/>
          <w:sz w:val="24"/>
          <w:szCs w:val="24"/>
        </w:rPr>
        <w:t>Сведения о решении</w:t>
      </w:r>
    </w:p>
    <w:p w:rsidR="00B56467" w:rsidRDefault="00B56467" w:rsidP="00B71F4B">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tbl>
      <w:tblPr>
        <w:tblW w:w="10632" w:type="dxa"/>
        <w:tblInd w:w="-743" w:type="dxa"/>
        <w:tblLayout w:type="fixed"/>
        <w:tblLook w:val="01E0" w:firstRow="1" w:lastRow="1" w:firstColumn="1" w:lastColumn="1" w:noHBand="0" w:noVBand="0"/>
      </w:tblPr>
      <w:tblGrid>
        <w:gridCol w:w="6380"/>
        <w:gridCol w:w="1984"/>
        <w:gridCol w:w="2268"/>
      </w:tblGrid>
      <w:tr w:rsidR="00B56467" w:rsidTr="00B71F4B">
        <w:tc>
          <w:tcPr>
            <w:tcW w:w="6380" w:type="dxa"/>
            <w:tcBorders>
              <w:top w:val="single" w:sz="4" w:space="0" w:color="auto"/>
              <w:left w:val="single" w:sz="4" w:space="0" w:color="auto"/>
              <w:bottom w:val="single" w:sz="4" w:space="0" w:color="auto"/>
              <w:right w:val="single" w:sz="4" w:space="0" w:color="auto"/>
            </w:tcBorders>
            <w:vAlign w:val="center"/>
            <w:hideMark/>
          </w:tcPr>
          <w:p w:rsidR="00B56467" w:rsidRDefault="00B56467" w:rsidP="008A30B0">
            <w:pPr>
              <w:spacing w:after="60"/>
              <w:jc w:val="center"/>
              <w:rPr>
                <w:noProof/>
              </w:rPr>
            </w:pPr>
            <w:r>
              <w:rPr>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B56467" w:rsidRDefault="00B56467" w:rsidP="008A30B0">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67" w:rsidRDefault="00B56467" w:rsidP="008A30B0">
            <w:pPr>
              <w:spacing w:after="60"/>
              <w:jc w:val="center"/>
              <w:rPr>
                <w:noProof/>
              </w:rPr>
            </w:pPr>
            <w:r>
              <w:rPr>
                <w:noProof/>
              </w:rPr>
              <w:t>Состав комиссии</w:t>
            </w:r>
          </w:p>
        </w:tc>
      </w:tr>
      <w:tr w:rsidR="00B71F4B" w:rsidRPr="004D0411" w:rsidTr="00B71F4B">
        <w:tc>
          <w:tcPr>
            <w:tcW w:w="6380" w:type="dxa"/>
            <w:tcBorders>
              <w:top w:val="single" w:sz="4" w:space="0" w:color="auto"/>
              <w:left w:val="single" w:sz="4" w:space="0" w:color="auto"/>
              <w:bottom w:val="single" w:sz="4" w:space="0" w:color="auto"/>
              <w:right w:val="single" w:sz="4" w:space="0" w:color="auto"/>
            </w:tcBorders>
            <w:hideMark/>
          </w:tcPr>
          <w:p w:rsidR="00B71F4B" w:rsidRPr="004D0411" w:rsidRDefault="00B71F4B" w:rsidP="008A30B0">
            <w:pPr>
              <w:jc w:val="both"/>
              <w:rPr>
                <w:noProof/>
                <w:sz w:val="16"/>
                <w:szCs w:val="16"/>
              </w:rPr>
            </w:pPr>
            <w:r w:rsidRPr="004D041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71F4B" w:rsidRPr="004D0411" w:rsidRDefault="00B71F4B"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1F4B" w:rsidRPr="004D0411" w:rsidRDefault="00B71F4B" w:rsidP="008A30B0">
            <w:pPr>
              <w:spacing w:after="60"/>
              <w:jc w:val="center"/>
              <w:rPr>
                <w:noProof/>
                <w:sz w:val="24"/>
                <w:szCs w:val="24"/>
              </w:rPr>
            </w:pPr>
            <w:r w:rsidRPr="004D0411">
              <w:rPr>
                <w:noProof/>
                <w:sz w:val="24"/>
                <w:szCs w:val="24"/>
              </w:rPr>
              <w:t>С.Д. Голин</w:t>
            </w:r>
          </w:p>
        </w:tc>
      </w:tr>
      <w:tr w:rsidR="00B71F4B" w:rsidRPr="004D0411" w:rsidTr="00B71F4B">
        <w:trPr>
          <w:trHeight w:val="1005"/>
        </w:trPr>
        <w:tc>
          <w:tcPr>
            <w:tcW w:w="6380" w:type="dxa"/>
            <w:tcBorders>
              <w:top w:val="single" w:sz="4" w:space="0" w:color="auto"/>
              <w:left w:val="single" w:sz="4" w:space="0" w:color="auto"/>
              <w:bottom w:val="single" w:sz="4" w:space="0" w:color="auto"/>
              <w:right w:val="single" w:sz="4" w:space="0" w:color="auto"/>
            </w:tcBorders>
            <w:hideMark/>
          </w:tcPr>
          <w:p w:rsidR="00B71F4B" w:rsidRPr="004D0411" w:rsidRDefault="00B71F4B" w:rsidP="008A30B0">
            <w:pPr>
              <w:jc w:val="both"/>
              <w:rPr>
                <w:noProof/>
                <w:sz w:val="16"/>
                <w:szCs w:val="16"/>
              </w:rPr>
            </w:pPr>
            <w:r w:rsidRPr="004D041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71F4B" w:rsidRPr="004D0411" w:rsidRDefault="00B71F4B"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1F4B" w:rsidRPr="004D0411" w:rsidRDefault="00B71F4B" w:rsidP="008A30B0">
            <w:pPr>
              <w:spacing w:line="276" w:lineRule="auto"/>
              <w:jc w:val="center"/>
              <w:rPr>
                <w:rFonts w:eastAsia="Calibri"/>
                <w:sz w:val="24"/>
                <w:szCs w:val="24"/>
              </w:rPr>
            </w:pPr>
            <w:r w:rsidRPr="004D0411">
              <w:rPr>
                <w:sz w:val="24"/>
                <w:szCs w:val="24"/>
              </w:rPr>
              <w:t xml:space="preserve">В.К. </w:t>
            </w:r>
            <w:proofErr w:type="spellStart"/>
            <w:r w:rsidRPr="004D0411">
              <w:rPr>
                <w:sz w:val="24"/>
                <w:szCs w:val="24"/>
              </w:rPr>
              <w:t>Бандурин</w:t>
            </w:r>
            <w:proofErr w:type="spellEnd"/>
          </w:p>
        </w:tc>
      </w:tr>
      <w:tr w:rsidR="00B71F4B" w:rsidRPr="004D0411" w:rsidTr="00B71F4B">
        <w:tc>
          <w:tcPr>
            <w:tcW w:w="6380" w:type="dxa"/>
            <w:tcBorders>
              <w:top w:val="single" w:sz="4" w:space="0" w:color="auto"/>
              <w:left w:val="single" w:sz="4" w:space="0" w:color="auto"/>
              <w:bottom w:val="single" w:sz="4" w:space="0" w:color="auto"/>
              <w:right w:val="single" w:sz="4" w:space="0" w:color="auto"/>
            </w:tcBorders>
            <w:hideMark/>
          </w:tcPr>
          <w:p w:rsidR="00B71F4B" w:rsidRPr="004D0411" w:rsidRDefault="00B71F4B" w:rsidP="008A30B0">
            <w:pPr>
              <w:jc w:val="both"/>
              <w:rPr>
                <w:noProof/>
                <w:sz w:val="16"/>
                <w:szCs w:val="16"/>
              </w:rPr>
            </w:pPr>
            <w:r w:rsidRPr="004D041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71F4B" w:rsidRPr="004D0411" w:rsidRDefault="00B71F4B"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1F4B" w:rsidRPr="004D0411" w:rsidRDefault="00B71F4B" w:rsidP="008A30B0">
            <w:pPr>
              <w:spacing w:line="276" w:lineRule="auto"/>
              <w:jc w:val="center"/>
              <w:rPr>
                <w:sz w:val="24"/>
                <w:szCs w:val="24"/>
              </w:rPr>
            </w:pPr>
            <w:r w:rsidRPr="004D0411">
              <w:rPr>
                <w:sz w:val="24"/>
                <w:szCs w:val="24"/>
              </w:rPr>
              <w:t xml:space="preserve">Т.И. </w:t>
            </w:r>
            <w:proofErr w:type="spellStart"/>
            <w:r w:rsidRPr="004D0411">
              <w:rPr>
                <w:sz w:val="24"/>
                <w:szCs w:val="24"/>
              </w:rPr>
              <w:t>Долгодворова</w:t>
            </w:r>
            <w:proofErr w:type="spellEnd"/>
          </w:p>
        </w:tc>
      </w:tr>
      <w:tr w:rsidR="00B71F4B" w:rsidRPr="004D0411" w:rsidTr="00B71F4B">
        <w:tc>
          <w:tcPr>
            <w:tcW w:w="6380" w:type="dxa"/>
            <w:tcBorders>
              <w:top w:val="single" w:sz="4" w:space="0" w:color="auto"/>
              <w:left w:val="single" w:sz="4" w:space="0" w:color="auto"/>
              <w:bottom w:val="single" w:sz="4" w:space="0" w:color="auto"/>
              <w:right w:val="single" w:sz="4" w:space="0" w:color="auto"/>
            </w:tcBorders>
            <w:hideMark/>
          </w:tcPr>
          <w:p w:rsidR="00B71F4B" w:rsidRPr="004D0411" w:rsidRDefault="00B71F4B" w:rsidP="008A30B0">
            <w:pPr>
              <w:jc w:val="both"/>
              <w:rPr>
                <w:noProof/>
                <w:sz w:val="16"/>
                <w:szCs w:val="16"/>
              </w:rPr>
            </w:pPr>
            <w:r w:rsidRPr="004D041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71F4B" w:rsidRPr="004D0411" w:rsidRDefault="00B71F4B"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1F4B" w:rsidRPr="004D0411" w:rsidRDefault="00B71F4B" w:rsidP="008A30B0">
            <w:pPr>
              <w:spacing w:line="276" w:lineRule="auto"/>
              <w:jc w:val="center"/>
              <w:rPr>
                <w:rFonts w:eastAsia="Calibri"/>
                <w:sz w:val="24"/>
                <w:szCs w:val="24"/>
              </w:rPr>
            </w:pPr>
            <w:r w:rsidRPr="004D0411">
              <w:rPr>
                <w:sz w:val="24"/>
                <w:szCs w:val="24"/>
              </w:rPr>
              <w:t>Н.А. Морозова</w:t>
            </w:r>
          </w:p>
        </w:tc>
      </w:tr>
      <w:tr w:rsidR="00B71F4B" w:rsidRPr="004D0411" w:rsidTr="00B71F4B">
        <w:tc>
          <w:tcPr>
            <w:tcW w:w="6380" w:type="dxa"/>
            <w:tcBorders>
              <w:top w:val="single" w:sz="4" w:space="0" w:color="auto"/>
              <w:left w:val="single" w:sz="4" w:space="0" w:color="auto"/>
              <w:bottom w:val="single" w:sz="4" w:space="0" w:color="auto"/>
              <w:right w:val="single" w:sz="4" w:space="0" w:color="auto"/>
            </w:tcBorders>
            <w:hideMark/>
          </w:tcPr>
          <w:p w:rsidR="00B71F4B" w:rsidRPr="004D0411" w:rsidRDefault="00B71F4B" w:rsidP="008A30B0">
            <w:pPr>
              <w:jc w:val="both"/>
              <w:rPr>
                <w:noProof/>
                <w:sz w:val="16"/>
                <w:szCs w:val="16"/>
              </w:rPr>
            </w:pPr>
            <w:r w:rsidRPr="004D041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71F4B" w:rsidRPr="004D0411" w:rsidRDefault="00B71F4B"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1F4B" w:rsidRPr="004D0411" w:rsidRDefault="00B71F4B" w:rsidP="008A30B0">
            <w:pPr>
              <w:spacing w:line="276" w:lineRule="auto"/>
              <w:jc w:val="center"/>
              <w:rPr>
                <w:sz w:val="24"/>
                <w:szCs w:val="24"/>
              </w:rPr>
            </w:pPr>
            <w:r w:rsidRPr="004D0411">
              <w:rPr>
                <w:sz w:val="24"/>
                <w:szCs w:val="24"/>
              </w:rPr>
              <w:t xml:space="preserve">Ж.В. </w:t>
            </w:r>
            <w:proofErr w:type="spellStart"/>
            <w:r w:rsidRPr="004D0411">
              <w:rPr>
                <w:sz w:val="24"/>
                <w:szCs w:val="24"/>
              </w:rPr>
              <w:t>Резинкина</w:t>
            </w:r>
            <w:proofErr w:type="spellEnd"/>
          </w:p>
        </w:tc>
      </w:tr>
      <w:tr w:rsidR="00B71F4B" w:rsidRPr="004D0411" w:rsidTr="00B71F4B">
        <w:tc>
          <w:tcPr>
            <w:tcW w:w="6380" w:type="dxa"/>
            <w:tcBorders>
              <w:top w:val="single" w:sz="4" w:space="0" w:color="auto"/>
              <w:left w:val="single" w:sz="4" w:space="0" w:color="auto"/>
              <w:bottom w:val="single" w:sz="4" w:space="0" w:color="auto"/>
              <w:right w:val="single" w:sz="4" w:space="0" w:color="auto"/>
            </w:tcBorders>
          </w:tcPr>
          <w:p w:rsidR="00B71F4B" w:rsidRPr="004D0411" w:rsidRDefault="00B71F4B" w:rsidP="008A30B0">
            <w:pPr>
              <w:jc w:val="both"/>
              <w:rPr>
                <w:noProof/>
                <w:sz w:val="16"/>
                <w:szCs w:val="16"/>
              </w:rPr>
            </w:pPr>
            <w:r w:rsidRPr="004D041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71F4B" w:rsidRPr="004D0411" w:rsidRDefault="00B71F4B"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71F4B" w:rsidRPr="004D0411" w:rsidRDefault="00B71F4B" w:rsidP="008A30B0">
            <w:pPr>
              <w:spacing w:line="276" w:lineRule="auto"/>
              <w:jc w:val="center"/>
              <w:rPr>
                <w:sz w:val="24"/>
                <w:szCs w:val="24"/>
              </w:rPr>
            </w:pPr>
            <w:r w:rsidRPr="004D0411">
              <w:rPr>
                <w:sz w:val="24"/>
                <w:szCs w:val="24"/>
              </w:rPr>
              <w:t>Н.Б. Захарова</w:t>
            </w:r>
          </w:p>
        </w:tc>
      </w:tr>
    </w:tbl>
    <w:p w:rsidR="00B71F4B" w:rsidRPr="004D0411" w:rsidRDefault="00B71F4B" w:rsidP="00B71F4B">
      <w:pPr>
        <w:ind w:left="284"/>
        <w:jc w:val="both"/>
        <w:rPr>
          <w:b/>
          <w:sz w:val="24"/>
          <w:szCs w:val="24"/>
        </w:rPr>
      </w:pPr>
      <w:r w:rsidRPr="004D0411">
        <w:rPr>
          <w:b/>
          <w:sz w:val="24"/>
          <w:szCs w:val="24"/>
        </w:rPr>
        <w:t xml:space="preserve">Председатель комиссии:                                                                                С. Д. </w:t>
      </w:r>
      <w:proofErr w:type="spellStart"/>
      <w:r w:rsidRPr="004D0411">
        <w:rPr>
          <w:b/>
          <w:sz w:val="24"/>
          <w:szCs w:val="24"/>
        </w:rPr>
        <w:t>Голин</w:t>
      </w:r>
      <w:proofErr w:type="spellEnd"/>
    </w:p>
    <w:p w:rsidR="00B71F4B" w:rsidRPr="004D0411" w:rsidRDefault="00B71F4B" w:rsidP="00B71F4B">
      <w:pPr>
        <w:ind w:left="284"/>
        <w:rPr>
          <w:b/>
          <w:sz w:val="24"/>
          <w:szCs w:val="24"/>
        </w:rPr>
      </w:pPr>
      <w:r w:rsidRPr="004D0411">
        <w:rPr>
          <w:b/>
          <w:sz w:val="24"/>
          <w:szCs w:val="24"/>
        </w:rPr>
        <w:t xml:space="preserve">Члены  комиссии                                                                                                                                                     </w:t>
      </w:r>
    </w:p>
    <w:p w:rsidR="00B71F4B" w:rsidRPr="004D0411" w:rsidRDefault="00B71F4B" w:rsidP="00B71F4B">
      <w:pPr>
        <w:ind w:left="284"/>
        <w:rPr>
          <w:sz w:val="24"/>
          <w:szCs w:val="24"/>
        </w:rPr>
      </w:pPr>
    </w:p>
    <w:p w:rsidR="00B71F4B" w:rsidRPr="004D0411" w:rsidRDefault="00B71F4B" w:rsidP="00B71F4B">
      <w:pPr>
        <w:ind w:left="284"/>
        <w:jc w:val="right"/>
        <w:rPr>
          <w:sz w:val="24"/>
          <w:szCs w:val="24"/>
        </w:rPr>
      </w:pPr>
      <w:r w:rsidRPr="004D0411">
        <w:rPr>
          <w:sz w:val="24"/>
          <w:szCs w:val="24"/>
        </w:rPr>
        <w:t xml:space="preserve">___________________В.К. </w:t>
      </w:r>
      <w:proofErr w:type="spellStart"/>
      <w:r w:rsidRPr="004D0411">
        <w:rPr>
          <w:sz w:val="24"/>
          <w:szCs w:val="24"/>
        </w:rPr>
        <w:t>Бандурин</w:t>
      </w:r>
      <w:proofErr w:type="spellEnd"/>
      <w:r w:rsidRPr="004D0411">
        <w:rPr>
          <w:sz w:val="24"/>
          <w:szCs w:val="24"/>
        </w:rPr>
        <w:t xml:space="preserve">                                                                </w:t>
      </w:r>
    </w:p>
    <w:p w:rsidR="00B71F4B" w:rsidRPr="004D0411" w:rsidRDefault="00B71F4B" w:rsidP="00B71F4B">
      <w:pPr>
        <w:ind w:left="284"/>
        <w:jc w:val="right"/>
        <w:rPr>
          <w:sz w:val="24"/>
          <w:szCs w:val="24"/>
        </w:rPr>
      </w:pPr>
      <w:r w:rsidRPr="004D0411">
        <w:rPr>
          <w:sz w:val="24"/>
          <w:szCs w:val="24"/>
        </w:rPr>
        <w:t>____________________Н.А. Морозова</w:t>
      </w:r>
    </w:p>
    <w:p w:rsidR="00B71F4B" w:rsidRPr="004D0411" w:rsidRDefault="00B71F4B" w:rsidP="00B71F4B">
      <w:pPr>
        <w:ind w:left="284"/>
        <w:jc w:val="right"/>
        <w:rPr>
          <w:sz w:val="24"/>
          <w:szCs w:val="24"/>
        </w:rPr>
      </w:pPr>
      <w:r w:rsidRPr="004D0411">
        <w:rPr>
          <w:sz w:val="24"/>
          <w:szCs w:val="24"/>
        </w:rPr>
        <w:t xml:space="preserve">________________Т.И. </w:t>
      </w:r>
      <w:proofErr w:type="spellStart"/>
      <w:r w:rsidRPr="004D0411">
        <w:rPr>
          <w:sz w:val="24"/>
          <w:szCs w:val="24"/>
        </w:rPr>
        <w:t>Долгодворова</w:t>
      </w:r>
      <w:proofErr w:type="spellEnd"/>
    </w:p>
    <w:p w:rsidR="00B71F4B" w:rsidRPr="004D0411" w:rsidRDefault="00B71F4B" w:rsidP="00B71F4B">
      <w:pPr>
        <w:ind w:left="284"/>
        <w:jc w:val="right"/>
        <w:rPr>
          <w:sz w:val="24"/>
          <w:szCs w:val="24"/>
        </w:rPr>
      </w:pPr>
      <w:r w:rsidRPr="004D0411">
        <w:rPr>
          <w:sz w:val="24"/>
          <w:szCs w:val="24"/>
        </w:rPr>
        <w:t xml:space="preserve">___________________Ж.В. </w:t>
      </w:r>
      <w:proofErr w:type="spellStart"/>
      <w:r w:rsidRPr="004D0411">
        <w:rPr>
          <w:sz w:val="24"/>
          <w:szCs w:val="24"/>
        </w:rPr>
        <w:t>Резинкина</w:t>
      </w:r>
      <w:proofErr w:type="spellEnd"/>
    </w:p>
    <w:p w:rsidR="00B56467" w:rsidRPr="004D0411" w:rsidRDefault="00B71F4B" w:rsidP="00B71F4B">
      <w:pPr>
        <w:ind w:left="284"/>
        <w:jc w:val="right"/>
        <w:rPr>
          <w:sz w:val="24"/>
          <w:szCs w:val="24"/>
        </w:rPr>
      </w:pPr>
      <w:r w:rsidRPr="004D0411">
        <w:rPr>
          <w:sz w:val="24"/>
          <w:szCs w:val="24"/>
        </w:rPr>
        <w:tab/>
      </w:r>
      <w:r w:rsidRPr="004D0411">
        <w:rPr>
          <w:sz w:val="24"/>
          <w:szCs w:val="24"/>
        </w:rPr>
        <w:tab/>
      </w:r>
      <w:r w:rsidRPr="004D0411">
        <w:rPr>
          <w:sz w:val="24"/>
          <w:szCs w:val="24"/>
        </w:rPr>
        <w:tab/>
      </w:r>
      <w:r w:rsidRPr="004D0411">
        <w:rPr>
          <w:sz w:val="24"/>
          <w:szCs w:val="24"/>
        </w:rPr>
        <w:tab/>
      </w:r>
      <w:r w:rsidRPr="004D0411">
        <w:rPr>
          <w:sz w:val="24"/>
          <w:szCs w:val="24"/>
        </w:rPr>
        <w:tab/>
      </w:r>
      <w:r w:rsidRPr="004D0411">
        <w:rPr>
          <w:sz w:val="24"/>
          <w:szCs w:val="24"/>
        </w:rPr>
        <w:tab/>
      </w:r>
      <w:r w:rsidRPr="004D0411">
        <w:rPr>
          <w:sz w:val="24"/>
          <w:szCs w:val="24"/>
        </w:rPr>
        <w:tab/>
        <w:t xml:space="preserve">  __________________ Н.Б. Захарова </w:t>
      </w:r>
      <w:r w:rsidR="00B56467" w:rsidRPr="004D0411">
        <w:rPr>
          <w:sz w:val="24"/>
          <w:szCs w:val="24"/>
        </w:rPr>
        <w:t xml:space="preserve">                                                                                  </w:t>
      </w:r>
    </w:p>
    <w:p w:rsidR="00B56467" w:rsidRPr="00480B16" w:rsidRDefault="00B56467" w:rsidP="00B56467">
      <w:pPr>
        <w:ind w:left="-993"/>
        <w:rPr>
          <w:color w:val="FF0000"/>
          <w:sz w:val="24"/>
        </w:rPr>
      </w:pPr>
      <w:r w:rsidRPr="004D0411">
        <w:rPr>
          <w:color w:val="FF0000"/>
          <w:sz w:val="24"/>
          <w:szCs w:val="24"/>
        </w:rPr>
        <w:t xml:space="preserve">   </w:t>
      </w:r>
      <w:r w:rsidR="00B71F4B" w:rsidRPr="004D0411">
        <w:rPr>
          <w:color w:val="FF0000"/>
          <w:sz w:val="24"/>
          <w:szCs w:val="24"/>
        </w:rPr>
        <w:t xml:space="preserve">                  </w:t>
      </w:r>
      <w:r w:rsidRPr="004D0411">
        <w:rPr>
          <w:color w:val="FF0000"/>
          <w:sz w:val="24"/>
          <w:szCs w:val="24"/>
        </w:rPr>
        <w:t xml:space="preserve"> </w:t>
      </w:r>
      <w:r w:rsidRPr="004D0411">
        <w:rPr>
          <w:sz w:val="24"/>
          <w:szCs w:val="24"/>
        </w:rPr>
        <w:t xml:space="preserve">Представитель заказчика </w:t>
      </w:r>
      <w:r w:rsidRPr="004D0411">
        <w:t xml:space="preserve">                                   </w:t>
      </w:r>
      <w:r w:rsidR="00B71F4B" w:rsidRPr="004D0411">
        <w:t xml:space="preserve">                             </w:t>
      </w:r>
      <w:r w:rsidRPr="004D0411">
        <w:t>________________</w:t>
      </w:r>
      <w:r w:rsidR="00B71F4B" w:rsidRPr="004D0411">
        <w:rPr>
          <w:sz w:val="24"/>
        </w:rPr>
        <w:t>И.А. Липатова</w:t>
      </w:r>
    </w:p>
    <w:p w:rsidR="00B56467" w:rsidRPr="00480B16" w:rsidRDefault="00B56467" w:rsidP="00B56467">
      <w:pPr>
        <w:ind w:left="-993"/>
        <w:rPr>
          <w:b/>
          <w:color w:val="FF0000"/>
          <w:sz w:val="16"/>
          <w:szCs w:val="16"/>
        </w:rPr>
      </w:pPr>
    </w:p>
    <w:p w:rsidR="00B56467" w:rsidRPr="00480B16" w:rsidRDefault="00B56467" w:rsidP="00B56467">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B56467" w:rsidRDefault="00B56467" w:rsidP="00B56467">
      <w:pPr>
        <w:ind w:left="-993" w:right="-136"/>
        <w:jc w:val="right"/>
        <w:rPr>
          <w:color w:val="FF0000"/>
          <w:sz w:val="16"/>
          <w:szCs w:val="16"/>
        </w:rPr>
      </w:pPr>
    </w:p>
    <w:p w:rsidR="00FB33F6" w:rsidRPr="00480B16" w:rsidRDefault="00FB33F6" w:rsidP="00B56467">
      <w:pPr>
        <w:ind w:left="-993" w:right="-136"/>
        <w:jc w:val="right"/>
        <w:rPr>
          <w:color w:val="FF0000"/>
          <w:sz w:val="16"/>
          <w:szCs w:val="16"/>
        </w:rPr>
      </w:pPr>
    </w:p>
    <w:p w:rsidR="00FB33F6" w:rsidRDefault="00FB33F6" w:rsidP="00FB33F6">
      <w:pPr>
        <w:ind w:hanging="426"/>
        <w:jc w:val="right"/>
        <w:rPr>
          <w:sz w:val="18"/>
          <w:szCs w:val="18"/>
        </w:rPr>
      </w:pPr>
      <w:r>
        <w:rPr>
          <w:sz w:val="18"/>
          <w:szCs w:val="18"/>
        </w:rPr>
        <w:lastRenderedPageBreak/>
        <w:t xml:space="preserve">                                                                                                                                                                                     Приложение 1</w:t>
      </w:r>
    </w:p>
    <w:p w:rsidR="00FB33F6" w:rsidRDefault="00FB33F6" w:rsidP="00FB33F6">
      <w:pPr>
        <w:tabs>
          <w:tab w:val="left" w:pos="3930"/>
          <w:tab w:val="right" w:pos="9355"/>
        </w:tabs>
        <w:jc w:val="right"/>
        <w:rPr>
          <w:sz w:val="18"/>
          <w:szCs w:val="18"/>
        </w:rPr>
      </w:pPr>
      <w:r>
        <w:rPr>
          <w:sz w:val="18"/>
          <w:szCs w:val="18"/>
        </w:rPr>
        <w:t xml:space="preserve">                                                                                                                                               к протоколу рассмотрения единственной заявки на участие в аукционе в электронной форме                                                                                                                          </w:t>
      </w:r>
    </w:p>
    <w:p w:rsidR="00FB33F6" w:rsidRDefault="00FB33F6" w:rsidP="00FB33F6">
      <w:pPr>
        <w:tabs>
          <w:tab w:val="left" w:pos="3930"/>
          <w:tab w:val="right" w:pos="9355"/>
        </w:tabs>
        <w:jc w:val="right"/>
        <w:rPr>
          <w:sz w:val="18"/>
          <w:szCs w:val="18"/>
        </w:rPr>
      </w:pPr>
      <w:r>
        <w:rPr>
          <w:sz w:val="18"/>
          <w:szCs w:val="18"/>
        </w:rPr>
        <w:t xml:space="preserve"> от «31» августа  2017  г. № 0187300005817000320-1</w:t>
      </w:r>
    </w:p>
    <w:p w:rsidR="00FB33F6" w:rsidRDefault="00FB33F6" w:rsidP="00FB33F6">
      <w:pPr>
        <w:tabs>
          <w:tab w:val="left" w:pos="3930"/>
          <w:tab w:val="right" w:pos="9355"/>
        </w:tabs>
        <w:jc w:val="right"/>
        <w:rPr>
          <w:sz w:val="18"/>
          <w:szCs w:val="18"/>
        </w:rPr>
      </w:pPr>
    </w:p>
    <w:p w:rsidR="00FB33F6" w:rsidRPr="00276394" w:rsidRDefault="00FB33F6" w:rsidP="00276394">
      <w:pPr>
        <w:jc w:val="center"/>
        <w:rPr>
          <w:sz w:val="22"/>
          <w:szCs w:val="22"/>
        </w:rPr>
      </w:pPr>
      <w:r w:rsidRPr="00FB33F6">
        <w:rPr>
          <w:sz w:val="22"/>
          <w:szCs w:val="22"/>
        </w:rPr>
        <w:t xml:space="preserve">Таблица </w:t>
      </w:r>
      <w:r w:rsidRPr="00276394">
        <w:rPr>
          <w:sz w:val="22"/>
          <w:szCs w:val="22"/>
        </w:rPr>
        <w:t xml:space="preserve">рассмотрения единственной заявки на участие в аукционе в электронной форме                                                                                                                          на право </w:t>
      </w:r>
      <w:r w:rsidRPr="00276394">
        <w:rPr>
          <w:bCs/>
          <w:sz w:val="22"/>
          <w:szCs w:val="22"/>
        </w:rPr>
        <w:t>заключения гражданско-правового договора на оказание услуг по проведению периодического медицинского осмотра сотрудников учреждения.</w:t>
      </w:r>
    </w:p>
    <w:p w:rsidR="00FB33F6" w:rsidRDefault="00FB33F6" w:rsidP="00FB33F6">
      <w:pPr>
        <w:jc w:val="center"/>
        <w:rPr>
          <w:sz w:val="12"/>
          <w:szCs w:val="14"/>
        </w:rPr>
      </w:pPr>
    </w:p>
    <w:p w:rsidR="00FB33F6" w:rsidRDefault="00FB33F6" w:rsidP="00FB33F6">
      <w:pPr>
        <w:ind w:left="-851"/>
        <w:rPr>
          <w:sz w:val="22"/>
          <w:szCs w:val="22"/>
        </w:rPr>
      </w:pPr>
      <w:r>
        <w:rPr>
          <w:sz w:val="22"/>
          <w:szCs w:val="22"/>
        </w:rPr>
        <w:t>Заказчик: Муниципальное общеобразовательное учреждение «Лицей им. Г.Ф. Атякшева»</w:t>
      </w:r>
    </w:p>
    <w:p w:rsidR="00FB33F6" w:rsidRDefault="00FB33F6" w:rsidP="00FB33F6">
      <w:pPr>
        <w:rPr>
          <w:sz w:val="22"/>
          <w:szCs w:val="22"/>
        </w:rPr>
      </w:pPr>
    </w:p>
    <w:tbl>
      <w:tblPr>
        <w:tblW w:w="10770" w:type="dxa"/>
        <w:tblInd w:w="-823" w:type="dxa"/>
        <w:tblLayout w:type="fixed"/>
        <w:tblCellMar>
          <w:top w:w="28" w:type="dxa"/>
          <w:left w:w="28" w:type="dxa"/>
          <w:bottom w:w="28" w:type="dxa"/>
          <w:right w:w="28" w:type="dxa"/>
        </w:tblCellMar>
        <w:tblLook w:val="04A0" w:firstRow="1" w:lastRow="0" w:firstColumn="1" w:lastColumn="0" w:noHBand="0" w:noVBand="1"/>
      </w:tblPr>
      <w:tblGrid>
        <w:gridCol w:w="6803"/>
        <w:gridCol w:w="1841"/>
        <w:gridCol w:w="2126"/>
      </w:tblGrid>
      <w:tr w:rsidR="00FB33F6" w:rsidTr="00FB33F6">
        <w:trPr>
          <w:trHeight w:val="331"/>
        </w:trPr>
        <w:tc>
          <w:tcPr>
            <w:tcW w:w="8644" w:type="dxa"/>
            <w:gridSpan w:val="2"/>
            <w:tcBorders>
              <w:top w:val="single" w:sz="4" w:space="0" w:color="auto"/>
              <w:left w:val="single" w:sz="4" w:space="0" w:color="auto"/>
              <w:bottom w:val="single" w:sz="8" w:space="0" w:color="000000"/>
              <w:right w:val="nil"/>
            </w:tcBorders>
            <w:hideMark/>
          </w:tcPr>
          <w:p w:rsidR="00FB33F6" w:rsidRDefault="00FB33F6">
            <w:pPr>
              <w:suppressAutoHyphens/>
              <w:snapToGrid w:val="0"/>
              <w:jc w:val="center"/>
              <w:rPr>
                <w:color w:val="000000"/>
                <w:sz w:val="18"/>
                <w:szCs w:val="18"/>
                <w:lang w:eastAsia="ar-SA"/>
              </w:rPr>
            </w:pPr>
            <w:r>
              <w:rPr>
                <w:color w:val="000000"/>
                <w:sz w:val="18"/>
                <w:szCs w:val="18"/>
              </w:rPr>
              <w:t xml:space="preserve">Порядковый номер заявки </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B33F6" w:rsidRDefault="00FB33F6">
            <w:pPr>
              <w:suppressAutoHyphens/>
              <w:snapToGrid w:val="0"/>
              <w:jc w:val="center"/>
              <w:rPr>
                <w:color w:val="000000"/>
                <w:sz w:val="18"/>
                <w:szCs w:val="18"/>
                <w:lang w:eastAsia="ar-SA"/>
              </w:rPr>
            </w:pPr>
            <w:r>
              <w:rPr>
                <w:color w:val="000000"/>
                <w:sz w:val="18"/>
                <w:szCs w:val="18"/>
              </w:rPr>
              <w:t>Заявка № 1</w:t>
            </w:r>
          </w:p>
        </w:tc>
      </w:tr>
      <w:tr w:rsidR="00FB33F6" w:rsidTr="00FB33F6">
        <w:trPr>
          <w:trHeight w:val="745"/>
        </w:trPr>
        <w:tc>
          <w:tcPr>
            <w:tcW w:w="6803" w:type="dxa"/>
            <w:tcBorders>
              <w:top w:val="nil"/>
              <w:left w:val="single" w:sz="4" w:space="0" w:color="auto"/>
              <w:bottom w:val="single" w:sz="8" w:space="0" w:color="000000"/>
              <w:right w:val="nil"/>
            </w:tcBorders>
            <w:vAlign w:val="center"/>
            <w:hideMark/>
          </w:tcPr>
          <w:p w:rsidR="00FB33F6" w:rsidRDefault="00FB33F6">
            <w:pPr>
              <w:suppressAutoHyphens/>
              <w:snapToGrid w:val="0"/>
              <w:ind w:left="294" w:hanging="294"/>
              <w:jc w:val="center"/>
              <w:rPr>
                <w:color w:val="000000"/>
                <w:sz w:val="18"/>
                <w:szCs w:val="18"/>
                <w:lang w:eastAsia="ar-SA"/>
              </w:rPr>
            </w:pPr>
            <w:r>
              <w:rPr>
                <w:color w:val="000000"/>
                <w:sz w:val="18"/>
                <w:szCs w:val="18"/>
              </w:rPr>
              <w:t>Показатель</w:t>
            </w:r>
          </w:p>
        </w:tc>
        <w:tc>
          <w:tcPr>
            <w:tcW w:w="1841" w:type="dxa"/>
            <w:tcBorders>
              <w:top w:val="nil"/>
              <w:left w:val="single" w:sz="8" w:space="0" w:color="000000"/>
              <w:bottom w:val="single" w:sz="8" w:space="0" w:color="000000"/>
              <w:right w:val="nil"/>
            </w:tcBorders>
          </w:tcPr>
          <w:p w:rsidR="00FB33F6" w:rsidRDefault="00FB33F6">
            <w:pPr>
              <w:snapToGrid w:val="0"/>
              <w:jc w:val="center"/>
              <w:rPr>
                <w:color w:val="000000"/>
                <w:sz w:val="18"/>
                <w:szCs w:val="18"/>
                <w:lang w:eastAsia="ar-SA"/>
              </w:rPr>
            </w:pPr>
          </w:p>
          <w:p w:rsidR="00FB33F6" w:rsidRDefault="00FB33F6">
            <w:pPr>
              <w:snapToGrid w:val="0"/>
              <w:jc w:val="center"/>
              <w:rPr>
                <w:color w:val="000000"/>
                <w:sz w:val="18"/>
                <w:szCs w:val="18"/>
              </w:rPr>
            </w:pPr>
          </w:p>
          <w:p w:rsidR="00FB33F6" w:rsidRDefault="00FB33F6">
            <w:pPr>
              <w:suppressAutoHyphens/>
              <w:snapToGrid w:val="0"/>
              <w:jc w:val="center"/>
              <w:rPr>
                <w:color w:val="000000"/>
                <w:sz w:val="18"/>
                <w:szCs w:val="18"/>
                <w:lang w:eastAsia="ar-SA"/>
              </w:rPr>
            </w:pPr>
            <w:r>
              <w:rPr>
                <w:color w:val="000000"/>
                <w:sz w:val="18"/>
                <w:szCs w:val="18"/>
              </w:rPr>
              <w:t>Обязательные требования</w:t>
            </w:r>
          </w:p>
        </w:tc>
        <w:tc>
          <w:tcPr>
            <w:tcW w:w="2126" w:type="dxa"/>
            <w:tcBorders>
              <w:top w:val="nil"/>
              <w:left w:val="single" w:sz="8" w:space="0" w:color="000000"/>
              <w:bottom w:val="single" w:sz="8" w:space="0" w:color="000000"/>
              <w:right w:val="single" w:sz="4" w:space="0" w:color="auto"/>
            </w:tcBorders>
            <w:hideMark/>
          </w:tcPr>
          <w:p w:rsidR="00FB33F6" w:rsidRDefault="00FB33F6">
            <w:pPr>
              <w:snapToGrid w:val="0"/>
              <w:jc w:val="center"/>
              <w:rPr>
                <w:bCs/>
                <w:color w:val="000000"/>
                <w:sz w:val="18"/>
                <w:szCs w:val="18"/>
                <w:lang w:eastAsia="ar-SA"/>
              </w:rPr>
            </w:pPr>
            <w:r>
              <w:rPr>
                <w:bCs/>
                <w:color w:val="000000"/>
                <w:sz w:val="18"/>
                <w:szCs w:val="18"/>
              </w:rPr>
              <w:t xml:space="preserve">Бюджетное учреждение Ханты-Мансийского автономного округа - Югры "Югорская городская больница", </w:t>
            </w:r>
          </w:p>
          <w:p w:rsidR="00FB33F6" w:rsidRDefault="00FB33F6">
            <w:pPr>
              <w:suppressAutoHyphens/>
              <w:snapToGrid w:val="0"/>
              <w:jc w:val="center"/>
              <w:rPr>
                <w:color w:val="000000"/>
                <w:sz w:val="18"/>
                <w:szCs w:val="18"/>
                <w:lang w:eastAsia="ar-SA"/>
              </w:rPr>
            </w:pPr>
            <w:r>
              <w:rPr>
                <w:bCs/>
                <w:color w:val="000000"/>
                <w:sz w:val="18"/>
                <w:szCs w:val="18"/>
              </w:rPr>
              <w:t xml:space="preserve">г. </w:t>
            </w:r>
            <w:proofErr w:type="spellStart"/>
            <w:r>
              <w:rPr>
                <w:bCs/>
                <w:color w:val="000000"/>
                <w:sz w:val="18"/>
                <w:szCs w:val="18"/>
              </w:rPr>
              <w:t>Югорск</w:t>
            </w:r>
            <w:proofErr w:type="spellEnd"/>
          </w:p>
        </w:tc>
      </w:tr>
      <w:tr w:rsidR="00FB33F6" w:rsidTr="00FB33F6">
        <w:trPr>
          <w:trHeight w:val="921"/>
        </w:trPr>
        <w:tc>
          <w:tcPr>
            <w:tcW w:w="6803" w:type="dxa"/>
            <w:tcBorders>
              <w:top w:val="single" w:sz="4" w:space="0" w:color="auto"/>
              <w:left w:val="single" w:sz="4" w:space="0" w:color="auto"/>
              <w:bottom w:val="single" w:sz="8" w:space="0" w:color="000000"/>
              <w:right w:val="single" w:sz="8" w:space="0" w:color="000000"/>
            </w:tcBorders>
            <w:hideMark/>
          </w:tcPr>
          <w:p w:rsidR="00FB33F6" w:rsidRDefault="00FB33F6">
            <w:pPr>
              <w:suppressAutoHyphens/>
              <w:snapToGrid w:val="0"/>
              <w:ind w:left="108" w:right="119"/>
              <w:jc w:val="both"/>
              <w:rPr>
                <w:color w:val="000000"/>
                <w:sz w:val="18"/>
                <w:szCs w:val="18"/>
                <w:lang w:eastAsia="ar-SA"/>
              </w:rPr>
            </w:pPr>
            <w:r>
              <w:rPr>
                <w:color w:val="000000"/>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841" w:type="dxa"/>
            <w:tcBorders>
              <w:top w:val="single" w:sz="4" w:space="0" w:color="auto"/>
              <w:left w:val="single" w:sz="8" w:space="0" w:color="000000"/>
              <w:bottom w:val="single" w:sz="8" w:space="0" w:color="000000"/>
              <w:right w:val="nil"/>
            </w:tcBorders>
            <w:vAlign w:val="center"/>
            <w:hideMark/>
          </w:tcPr>
          <w:p w:rsidR="00FB33F6" w:rsidRDefault="00FB33F6">
            <w:pPr>
              <w:suppressAutoHyphens/>
              <w:snapToGrid w:val="0"/>
              <w:jc w:val="center"/>
              <w:rPr>
                <w:color w:val="000000"/>
                <w:sz w:val="18"/>
                <w:szCs w:val="18"/>
                <w:lang w:eastAsia="ar-SA"/>
              </w:rPr>
            </w:pPr>
            <w:r>
              <w:rPr>
                <w:color w:val="000000"/>
                <w:sz w:val="18"/>
                <w:szCs w:val="18"/>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B33F6" w:rsidRDefault="00FB33F6">
            <w:pPr>
              <w:suppressAutoHyphens/>
              <w:snapToGrid w:val="0"/>
              <w:jc w:val="center"/>
              <w:rPr>
                <w:b/>
                <w:color w:val="000000"/>
                <w:sz w:val="18"/>
                <w:szCs w:val="18"/>
                <w:lang w:eastAsia="ar-SA"/>
              </w:rPr>
            </w:pPr>
            <w:r>
              <w:rPr>
                <w:color w:val="000000"/>
                <w:sz w:val="18"/>
                <w:szCs w:val="18"/>
              </w:rPr>
              <w:t>Информация продекларирована</w:t>
            </w:r>
          </w:p>
        </w:tc>
      </w:tr>
      <w:tr w:rsidR="00FB33F6" w:rsidTr="00FB33F6">
        <w:trPr>
          <w:trHeight w:val="388"/>
        </w:trPr>
        <w:tc>
          <w:tcPr>
            <w:tcW w:w="6803" w:type="dxa"/>
            <w:tcBorders>
              <w:top w:val="nil"/>
              <w:left w:val="single" w:sz="4" w:space="0" w:color="auto"/>
              <w:bottom w:val="single" w:sz="8" w:space="0" w:color="000000"/>
              <w:right w:val="single" w:sz="8" w:space="0" w:color="000000"/>
            </w:tcBorders>
            <w:hideMark/>
          </w:tcPr>
          <w:p w:rsidR="00FB33F6" w:rsidRDefault="00FB33F6">
            <w:pPr>
              <w:suppressAutoHyphens/>
              <w:snapToGrid w:val="0"/>
              <w:ind w:left="105" w:right="120"/>
              <w:jc w:val="both"/>
              <w:rPr>
                <w:sz w:val="18"/>
                <w:szCs w:val="18"/>
                <w:lang w:eastAsia="ar-SA"/>
              </w:rPr>
            </w:pPr>
            <w:r>
              <w:rPr>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1" w:type="dxa"/>
            <w:tcBorders>
              <w:top w:val="nil"/>
              <w:left w:val="single" w:sz="8" w:space="0" w:color="000000"/>
              <w:bottom w:val="single" w:sz="8" w:space="0" w:color="000000"/>
              <w:right w:val="nil"/>
            </w:tcBorders>
            <w:vAlign w:val="center"/>
            <w:hideMark/>
          </w:tcPr>
          <w:p w:rsidR="00FB33F6" w:rsidRDefault="00FB33F6">
            <w:pPr>
              <w:suppressAutoHyphens/>
              <w:snapToGrid w:val="0"/>
              <w:jc w:val="center"/>
              <w:rPr>
                <w:color w:val="000000"/>
                <w:sz w:val="18"/>
                <w:szCs w:val="18"/>
                <w:lang w:eastAsia="ar-SA"/>
              </w:rPr>
            </w:pPr>
            <w:r>
              <w:rPr>
                <w:color w:val="000000"/>
                <w:sz w:val="18"/>
                <w:szCs w:val="18"/>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FB33F6" w:rsidRDefault="00FB33F6">
            <w:pPr>
              <w:suppressAutoHyphens/>
              <w:snapToGrid w:val="0"/>
              <w:jc w:val="center"/>
              <w:rPr>
                <w:b/>
                <w:color w:val="000000"/>
                <w:sz w:val="18"/>
                <w:szCs w:val="18"/>
                <w:lang w:eastAsia="ar-SA"/>
              </w:rPr>
            </w:pPr>
            <w:r>
              <w:rPr>
                <w:color w:val="000000"/>
                <w:sz w:val="18"/>
                <w:szCs w:val="18"/>
              </w:rPr>
              <w:t>Информация продекларирована</w:t>
            </w:r>
          </w:p>
        </w:tc>
      </w:tr>
      <w:tr w:rsidR="00FB33F6" w:rsidTr="00FB33F6">
        <w:trPr>
          <w:trHeight w:val="257"/>
        </w:trPr>
        <w:tc>
          <w:tcPr>
            <w:tcW w:w="6803" w:type="dxa"/>
            <w:tcBorders>
              <w:top w:val="nil"/>
              <w:left w:val="single" w:sz="4" w:space="0" w:color="auto"/>
              <w:bottom w:val="single" w:sz="8" w:space="0" w:color="000000"/>
              <w:right w:val="single" w:sz="8" w:space="0" w:color="000000"/>
            </w:tcBorders>
            <w:hideMark/>
          </w:tcPr>
          <w:p w:rsidR="00FB33F6" w:rsidRDefault="00FB33F6">
            <w:pPr>
              <w:suppressAutoHyphens/>
              <w:snapToGrid w:val="0"/>
              <w:ind w:left="105" w:right="120"/>
              <w:jc w:val="both"/>
              <w:rPr>
                <w:sz w:val="18"/>
                <w:szCs w:val="18"/>
                <w:lang w:eastAsia="ar-SA"/>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1" w:type="dxa"/>
            <w:tcBorders>
              <w:top w:val="nil"/>
              <w:left w:val="single" w:sz="8" w:space="0" w:color="000000"/>
              <w:bottom w:val="single" w:sz="8" w:space="0" w:color="000000"/>
              <w:right w:val="nil"/>
            </w:tcBorders>
            <w:vAlign w:val="center"/>
            <w:hideMark/>
          </w:tcPr>
          <w:p w:rsidR="00FB33F6" w:rsidRDefault="00FB33F6">
            <w:pPr>
              <w:suppressAutoHyphens/>
              <w:snapToGrid w:val="0"/>
              <w:jc w:val="center"/>
              <w:rPr>
                <w:color w:val="000000"/>
                <w:sz w:val="18"/>
                <w:szCs w:val="18"/>
                <w:lang w:eastAsia="ar-SA"/>
              </w:rPr>
            </w:pPr>
            <w:r>
              <w:rPr>
                <w:color w:val="000000"/>
                <w:sz w:val="18"/>
                <w:szCs w:val="18"/>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FB33F6" w:rsidRDefault="00FB33F6">
            <w:pPr>
              <w:suppressAutoHyphens/>
              <w:snapToGrid w:val="0"/>
              <w:jc w:val="center"/>
              <w:rPr>
                <w:b/>
                <w:color w:val="000000"/>
                <w:sz w:val="18"/>
                <w:szCs w:val="18"/>
                <w:lang w:eastAsia="ar-SA"/>
              </w:rPr>
            </w:pPr>
            <w:r>
              <w:rPr>
                <w:color w:val="000000"/>
                <w:sz w:val="18"/>
                <w:szCs w:val="18"/>
              </w:rPr>
              <w:t>Информация продекларирована</w:t>
            </w:r>
          </w:p>
        </w:tc>
      </w:tr>
      <w:tr w:rsidR="00FB33F6" w:rsidTr="00FB33F6">
        <w:trPr>
          <w:trHeight w:val="540"/>
        </w:trPr>
        <w:tc>
          <w:tcPr>
            <w:tcW w:w="6803" w:type="dxa"/>
            <w:tcBorders>
              <w:top w:val="nil"/>
              <w:left w:val="single" w:sz="4" w:space="0" w:color="auto"/>
              <w:bottom w:val="single" w:sz="8" w:space="0" w:color="000000"/>
              <w:right w:val="single" w:sz="8" w:space="0" w:color="000000"/>
            </w:tcBorders>
            <w:hideMark/>
          </w:tcPr>
          <w:p w:rsidR="00FB33F6" w:rsidRDefault="00FB33F6">
            <w:pPr>
              <w:ind w:firstLine="114"/>
              <w:jc w:val="both"/>
              <w:rPr>
                <w:sz w:val="18"/>
                <w:szCs w:val="18"/>
                <w:lang w:eastAsia="ar-SA"/>
              </w:rPr>
            </w:pPr>
            <w:r>
              <w:rPr>
                <w:sz w:val="18"/>
                <w:szCs w:val="18"/>
              </w:rPr>
              <w:t xml:space="preserve">4.  </w:t>
            </w:r>
            <w:proofErr w:type="gramStart"/>
            <w:r>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33F6" w:rsidRDefault="00FB33F6">
            <w:pPr>
              <w:suppressAutoHyphens/>
              <w:ind w:firstLine="567"/>
              <w:jc w:val="both"/>
              <w:rPr>
                <w:sz w:val="18"/>
                <w:szCs w:val="18"/>
                <w:lang w:eastAsia="ar-SA"/>
              </w:rPr>
            </w:pPr>
            <w:r>
              <w:rPr>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1" w:type="dxa"/>
            <w:tcBorders>
              <w:top w:val="nil"/>
              <w:left w:val="single" w:sz="8" w:space="0" w:color="000000"/>
              <w:bottom w:val="single" w:sz="8" w:space="0" w:color="000000"/>
              <w:right w:val="nil"/>
            </w:tcBorders>
            <w:vAlign w:val="center"/>
            <w:hideMark/>
          </w:tcPr>
          <w:p w:rsidR="00FB33F6" w:rsidRDefault="00FB33F6">
            <w:pPr>
              <w:suppressAutoHyphens/>
              <w:snapToGrid w:val="0"/>
              <w:jc w:val="center"/>
              <w:rPr>
                <w:color w:val="000000"/>
                <w:sz w:val="18"/>
                <w:szCs w:val="18"/>
                <w:lang w:eastAsia="ar-SA"/>
              </w:rPr>
            </w:pPr>
            <w:r>
              <w:rPr>
                <w:color w:val="000000"/>
                <w:sz w:val="18"/>
                <w:szCs w:val="18"/>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FB33F6" w:rsidRDefault="00FB33F6">
            <w:pPr>
              <w:suppressAutoHyphens/>
              <w:jc w:val="center"/>
              <w:rPr>
                <w:sz w:val="18"/>
                <w:szCs w:val="18"/>
                <w:lang w:eastAsia="ar-SA"/>
              </w:rPr>
            </w:pPr>
            <w:r>
              <w:rPr>
                <w:color w:val="000000"/>
                <w:sz w:val="18"/>
                <w:szCs w:val="18"/>
              </w:rPr>
              <w:t>Информация продекларирована</w:t>
            </w:r>
          </w:p>
        </w:tc>
      </w:tr>
      <w:tr w:rsidR="00FB33F6" w:rsidTr="00FB33F6">
        <w:trPr>
          <w:trHeight w:val="398"/>
        </w:trPr>
        <w:tc>
          <w:tcPr>
            <w:tcW w:w="6803" w:type="dxa"/>
            <w:tcBorders>
              <w:top w:val="nil"/>
              <w:left w:val="single" w:sz="4" w:space="0" w:color="auto"/>
              <w:bottom w:val="single" w:sz="8" w:space="0" w:color="000000"/>
              <w:right w:val="single" w:sz="8" w:space="0" w:color="000000"/>
            </w:tcBorders>
            <w:hideMark/>
          </w:tcPr>
          <w:p w:rsidR="00FB33F6" w:rsidRDefault="00FB33F6">
            <w:pPr>
              <w:suppressAutoHyphens/>
              <w:jc w:val="both"/>
              <w:rPr>
                <w:sz w:val="18"/>
                <w:szCs w:val="18"/>
                <w:lang w:eastAsia="ar-SA"/>
              </w:rPr>
            </w:pPr>
            <w:r>
              <w:rPr>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Pr>
                <w:sz w:val="18"/>
                <w:szCs w:val="18"/>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8"/>
                <w:szCs w:val="18"/>
              </w:rPr>
              <w:t>;</w:t>
            </w:r>
          </w:p>
        </w:tc>
        <w:tc>
          <w:tcPr>
            <w:tcW w:w="1841" w:type="dxa"/>
            <w:tcBorders>
              <w:top w:val="nil"/>
              <w:left w:val="single" w:sz="8" w:space="0" w:color="000000"/>
              <w:bottom w:val="single" w:sz="8" w:space="0" w:color="000000"/>
              <w:right w:val="nil"/>
            </w:tcBorders>
            <w:vAlign w:val="center"/>
            <w:hideMark/>
          </w:tcPr>
          <w:p w:rsidR="00FB33F6" w:rsidRDefault="00FB33F6">
            <w:pPr>
              <w:suppressAutoHyphens/>
              <w:jc w:val="center"/>
              <w:rPr>
                <w:sz w:val="18"/>
                <w:szCs w:val="18"/>
                <w:lang w:eastAsia="ar-SA"/>
              </w:rPr>
            </w:pPr>
            <w:r>
              <w:rPr>
                <w:color w:val="000000"/>
                <w:sz w:val="18"/>
                <w:szCs w:val="18"/>
              </w:rPr>
              <w:lastRenderedPageBreak/>
              <w:t>отсутствие</w:t>
            </w:r>
          </w:p>
        </w:tc>
        <w:tc>
          <w:tcPr>
            <w:tcW w:w="2126" w:type="dxa"/>
            <w:tcBorders>
              <w:top w:val="nil"/>
              <w:left w:val="single" w:sz="8" w:space="0" w:color="000000"/>
              <w:bottom w:val="single" w:sz="8" w:space="0" w:color="000000"/>
              <w:right w:val="single" w:sz="4" w:space="0" w:color="auto"/>
            </w:tcBorders>
            <w:vAlign w:val="center"/>
            <w:hideMark/>
          </w:tcPr>
          <w:p w:rsidR="00FB33F6" w:rsidRDefault="00FB33F6">
            <w:pPr>
              <w:suppressAutoHyphens/>
              <w:jc w:val="center"/>
              <w:rPr>
                <w:sz w:val="18"/>
                <w:szCs w:val="18"/>
                <w:lang w:eastAsia="ar-SA"/>
              </w:rPr>
            </w:pPr>
            <w:r>
              <w:rPr>
                <w:color w:val="000000"/>
                <w:sz w:val="18"/>
                <w:szCs w:val="18"/>
              </w:rPr>
              <w:t>Информация отсутствует</w:t>
            </w:r>
          </w:p>
        </w:tc>
      </w:tr>
      <w:tr w:rsidR="00FB33F6" w:rsidTr="00FB33F6">
        <w:trPr>
          <w:trHeight w:val="425"/>
        </w:trPr>
        <w:tc>
          <w:tcPr>
            <w:tcW w:w="6803" w:type="dxa"/>
            <w:tcBorders>
              <w:top w:val="nil"/>
              <w:left w:val="single" w:sz="4" w:space="0" w:color="auto"/>
              <w:bottom w:val="single" w:sz="8" w:space="0" w:color="000000"/>
              <w:right w:val="nil"/>
            </w:tcBorders>
            <w:hideMark/>
          </w:tcPr>
          <w:p w:rsidR="00FB33F6" w:rsidRDefault="00FB33F6">
            <w:pPr>
              <w:suppressAutoHyphens/>
              <w:snapToGrid w:val="0"/>
              <w:ind w:left="105" w:right="120"/>
              <w:jc w:val="both"/>
              <w:rPr>
                <w:color w:val="000000"/>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841" w:type="dxa"/>
            <w:tcBorders>
              <w:top w:val="nil"/>
              <w:left w:val="single" w:sz="8" w:space="0" w:color="000000"/>
              <w:bottom w:val="single" w:sz="8" w:space="0" w:color="000000"/>
              <w:right w:val="single" w:sz="4" w:space="0" w:color="auto"/>
            </w:tcBorders>
            <w:vAlign w:val="center"/>
            <w:hideMark/>
          </w:tcPr>
          <w:p w:rsidR="00FB33F6" w:rsidRDefault="00FB33F6">
            <w:pPr>
              <w:suppressAutoHyphens/>
              <w:snapToGrid w:val="0"/>
              <w:jc w:val="center"/>
              <w:rPr>
                <w:color w:val="000000"/>
                <w:sz w:val="18"/>
                <w:szCs w:val="18"/>
                <w:lang w:eastAsia="ar-SA"/>
              </w:rPr>
            </w:pPr>
            <w:r>
              <w:rPr>
                <w:color w:val="000000"/>
                <w:sz w:val="18"/>
                <w:szCs w:val="18"/>
              </w:rPr>
              <w:t>отсутствие</w:t>
            </w:r>
          </w:p>
        </w:tc>
        <w:tc>
          <w:tcPr>
            <w:tcW w:w="2126" w:type="dxa"/>
            <w:tcBorders>
              <w:top w:val="nil"/>
              <w:left w:val="single" w:sz="4" w:space="0" w:color="auto"/>
              <w:bottom w:val="single" w:sz="8" w:space="0" w:color="000000"/>
              <w:right w:val="single" w:sz="4" w:space="0" w:color="auto"/>
            </w:tcBorders>
            <w:vAlign w:val="center"/>
            <w:hideMark/>
          </w:tcPr>
          <w:p w:rsidR="00FB33F6" w:rsidRDefault="00FB33F6">
            <w:pPr>
              <w:suppressAutoHyphens/>
              <w:jc w:val="center"/>
              <w:rPr>
                <w:sz w:val="18"/>
                <w:szCs w:val="18"/>
                <w:lang w:eastAsia="ar-SA"/>
              </w:rPr>
            </w:pPr>
            <w:r>
              <w:rPr>
                <w:color w:val="000000"/>
                <w:sz w:val="18"/>
                <w:szCs w:val="18"/>
              </w:rPr>
              <w:t>Информация продекларирована</w:t>
            </w:r>
          </w:p>
        </w:tc>
      </w:tr>
      <w:tr w:rsidR="00FB33F6" w:rsidTr="00FB33F6">
        <w:trPr>
          <w:trHeight w:val="295"/>
        </w:trPr>
        <w:tc>
          <w:tcPr>
            <w:tcW w:w="6803" w:type="dxa"/>
            <w:tcBorders>
              <w:top w:val="nil"/>
              <w:left w:val="single" w:sz="4" w:space="0" w:color="auto"/>
              <w:bottom w:val="single" w:sz="8" w:space="0" w:color="000000"/>
              <w:right w:val="nil"/>
            </w:tcBorders>
            <w:hideMark/>
          </w:tcPr>
          <w:p w:rsidR="00FB33F6" w:rsidRDefault="00FB33F6">
            <w:pPr>
              <w:suppressAutoHyphens/>
              <w:snapToGrid w:val="0"/>
              <w:ind w:left="105" w:right="120"/>
              <w:jc w:val="both"/>
              <w:rPr>
                <w:color w:val="000000"/>
                <w:sz w:val="18"/>
                <w:szCs w:val="18"/>
                <w:lang w:eastAsia="ar-SA"/>
              </w:rPr>
            </w:pPr>
            <w:r>
              <w:rPr>
                <w:color w:val="000000"/>
                <w:sz w:val="18"/>
                <w:szCs w:val="18"/>
              </w:rPr>
              <w:t xml:space="preserve">7. </w:t>
            </w:r>
            <w:r>
              <w:rPr>
                <w:color w:val="000000"/>
                <w:kern w:val="2"/>
                <w:sz w:val="18"/>
                <w:szCs w:val="18"/>
                <w:lang w:eastAsia="en-US"/>
              </w:rPr>
              <w:t>Принадлежность участника  закупки к офшорным компаниям</w:t>
            </w:r>
          </w:p>
        </w:tc>
        <w:tc>
          <w:tcPr>
            <w:tcW w:w="1841" w:type="dxa"/>
            <w:tcBorders>
              <w:top w:val="nil"/>
              <w:left w:val="single" w:sz="8" w:space="0" w:color="000000"/>
              <w:bottom w:val="single" w:sz="8" w:space="0" w:color="000000"/>
              <w:right w:val="single" w:sz="4" w:space="0" w:color="auto"/>
            </w:tcBorders>
            <w:vAlign w:val="center"/>
            <w:hideMark/>
          </w:tcPr>
          <w:p w:rsidR="00FB33F6" w:rsidRDefault="00A26AA9" w:rsidP="00A26AA9">
            <w:pPr>
              <w:suppressAutoHyphens/>
              <w:snapToGrid w:val="0"/>
              <w:jc w:val="center"/>
              <w:rPr>
                <w:color w:val="000000"/>
                <w:sz w:val="18"/>
                <w:szCs w:val="18"/>
                <w:lang w:eastAsia="ar-SA"/>
              </w:rPr>
            </w:pPr>
            <w:r>
              <w:rPr>
                <w:color w:val="000000"/>
                <w:sz w:val="18"/>
                <w:szCs w:val="18"/>
              </w:rPr>
              <w:t>неп</w:t>
            </w:r>
            <w:r w:rsidR="00FB33F6">
              <w:rPr>
                <w:color w:val="000000"/>
                <w:sz w:val="18"/>
                <w:szCs w:val="18"/>
              </w:rPr>
              <w:t xml:space="preserve">ринадлежность </w:t>
            </w:r>
          </w:p>
        </w:tc>
        <w:tc>
          <w:tcPr>
            <w:tcW w:w="2126" w:type="dxa"/>
            <w:tcBorders>
              <w:top w:val="nil"/>
              <w:left w:val="single" w:sz="4" w:space="0" w:color="auto"/>
              <w:bottom w:val="single" w:sz="8" w:space="0" w:color="000000"/>
              <w:right w:val="single" w:sz="4" w:space="0" w:color="auto"/>
            </w:tcBorders>
            <w:vAlign w:val="center"/>
            <w:hideMark/>
          </w:tcPr>
          <w:p w:rsidR="00FB33F6" w:rsidRDefault="00FB33F6">
            <w:pPr>
              <w:suppressAutoHyphens/>
              <w:snapToGrid w:val="0"/>
              <w:ind w:left="110" w:right="110"/>
              <w:jc w:val="center"/>
              <w:rPr>
                <w:color w:val="000000"/>
                <w:sz w:val="18"/>
                <w:szCs w:val="18"/>
                <w:lang w:eastAsia="ar-SA"/>
              </w:rPr>
            </w:pPr>
            <w:r>
              <w:rPr>
                <w:color w:val="000000"/>
                <w:sz w:val="18"/>
                <w:szCs w:val="18"/>
              </w:rPr>
              <w:t>Не принадлежит</w:t>
            </w:r>
          </w:p>
        </w:tc>
      </w:tr>
      <w:tr w:rsidR="00FB33F6" w:rsidTr="00FB33F6">
        <w:trPr>
          <w:trHeight w:val="1705"/>
        </w:trPr>
        <w:tc>
          <w:tcPr>
            <w:tcW w:w="6803" w:type="dxa"/>
            <w:tcBorders>
              <w:top w:val="nil"/>
              <w:left w:val="single" w:sz="4" w:space="0" w:color="auto"/>
              <w:bottom w:val="single" w:sz="8" w:space="0" w:color="000000"/>
              <w:right w:val="nil"/>
            </w:tcBorders>
            <w:hideMark/>
          </w:tcPr>
          <w:p w:rsidR="00FB33F6" w:rsidRDefault="00FB33F6">
            <w:pPr>
              <w:suppressAutoHyphens/>
              <w:snapToGrid w:val="0"/>
              <w:ind w:left="105" w:right="120"/>
              <w:jc w:val="both"/>
              <w:rPr>
                <w:color w:val="000000"/>
                <w:sz w:val="18"/>
                <w:szCs w:val="18"/>
                <w:lang w:eastAsia="ar-SA"/>
              </w:rPr>
            </w:pPr>
            <w:r>
              <w:rPr>
                <w:color w:val="000000"/>
                <w:sz w:val="18"/>
                <w:szCs w:val="18"/>
              </w:rPr>
              <w:t>8.С</w:t>
            </w:r>
            <w:r>
              <w:rPr>
                <w:sz w:val="18"/>
                <w:szCs w:val="18"/>
              </w:rPr>
              <w:t xml:space="preserve">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841" w:type="dxa"/>
            <w:tcBorders>
              <w:top w:val="nil"/>
              <w:left w:val="single" w:sz="8" w:space="0" w:color="000000"/>
              <w:bottom w:val="single" w:sz="8" w:space="0" w:color="000000"/>
              <w:right w:val="single" w:sz="4" w:space="0" w:color="auto"/>
            </w:tcBorders>
            <w:vAlign w:val="center"/>
            <w:hideMark/>
          </w:tcPr>
          <w:p w:rsidR="00FB33F6" w:rsidRDefault="00FB33F6">
            <w:pPr>
              <w:suppressAutoHyphens/>
              <w:snapToGrid w:val="0"/>
              <w:jc w:val="center"/>
              <w:rPr>
                <w:color w:val="000000"/>
                <w:sz w:val="18"/>
                <w:szCs w:val="18"/>
                <w:lang w:eastAsia="ar-SA"/>
              </w:rPr>
            </w:pPr>
            <w:r>
              <w:rPr>
                <w:sz w:val="18"/>
                <w:szCs w:val="18"/>
              </w:rPr>
              <w:t>действующая  Лицензия на осуществление медицинской деятельности по проведению медицин</w:t>
            </w:r>
            <w:bookmarkStart w:id="0" w:name="_GoBack"/>
            <w:bookmarkEnd w:id="0"/>
            <w:r>
              <w:rPr>
                <w:sz w:val="18"/>
                <w:szCs w:val="18"/>
              </w:rPr>
              <w:t>ских осмотров (предварительных, периодических)</w:t>
            </w:r>
          </w:p>
        </w:tc>
        <w:tc>
          <w:tcPr>
            <w:tcW w:w="2126" w:type="dxa"/>
            <w:tcBorders>
              <w:top w:val="nil"/>
              <w:left w:val="single" w:sz="4" w:space="0" w:color="auto"/>
              <w:bottom w:val="single" w:sz="8" w:space="0" w:color="000000"/>
              <w:right w:val="single" w:sz="4" w:space="0" w:color="auto"/>
            </w:tcBorders>
            <w:vAlign w:val="center"/>
            <w:hideMark/>
          </w:tcPr>
          <w:p w:rsidR="00FB33F6" w:rsidRDefault="00FB33F6">
            <w:pPr>
              <w:suppressAutoHyphens/>
              <w:snapToGrid w:val="0"/>
              <w:ind w:left="110" w:right="110"/>
              <w:jc w:val="center"/>
              <w:rPr>
                <w:b/>
                <w:color w:val="000000"/>
                <w:sz w:val="18"/>
                <w:szCs w:val="18"/>
                <w:lang w:eastAsia="ar-SA"/>
              </w:rPr>
            </w:pPr>
            <w:r>
              <w:rPr>
                <w:b/>
                <w:color w:val="000000"/>
                <w:sz w:val="18"/>
                <w:szCs w:val="18"/>
              </w:rPr>
              <w:t>Предоставлена действующая Лицензия на осуществление медицинской деятельности от 27.04.2017 № ЛО-86-01-002736</w:t>
            </w:r>
          </w:p>
        </w:tc>
      </w:tr>
      <w:tr w:rsidR="00FB33F6" w:rsidTr="00FB33F6">
        <w:trPr>
          <w:trHeight w:val="425"/>
        </w:trPr>
        <w:tc>
          <w:tcPr>
            <w:tcW w:w="6803" w:type="dxa"/>
            <w:tcBorders>
              <w:top w:val="nil"/>
              <w:left w:val="single" w:sz="4" w:space="0" w:color="auto"/>
              <w:bottom w:val="single" w:sz="8" w:space="0" w:color="000000"/>
              <w:right w:val="nil"/>
            </w:tcBorders>
            <w:hideMark/>
          </w:tcPr>
          <w:p w:rsidR="00FB33F6" w:rsidRDefault="00FB33F6">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1841" w:type="dxa"/>
            <w:tcBorders>
              <w:top w:val="nil"/>
              <w:left w:val="single" w:sz="8" w:space="0" w:color="000000"/>
              <w:bottom w:val="single" w:sz="8" w:space="0" w:color="000000"/>
              <w:right w:val="single" w:sz="4" w:space="0" w:color="auto"/>
            </w:tcBorders>
            <w:hideMark/>
          </w:tcPr>
          <w:p w:rsidR="00FB33F6" w:rsidRDefault="00FB33F6">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126" w:type="dxa"/>
            <w:tcBorders>
              <w:top w:val="nil"/>
              <w:left w:val="single" w:sz="4" w:space="0" w:color="auto"/>
              <w:bottom w:val="single" w:sz="8" w:space="0" w:color="000000"/>
              <w:right w:val="single" w:sz="4" w:space="0" w:color="auto"/>
            </w:tcBorders>
            <w:vAlign w:val="center"/>
            <w:hideMark/>
          </w:tcPr>
          <w:p w:rsidR="00FB33F6" w:rsidRDefault="00FB33F6">
            <w:pPr>
              <w:jc w:val="center"/>
              <w:rPr>
                <w:color w:val="000000"/>
                <w:sz w:val="18"/>
                <w:szCs w:val="18"/>
                <w:lang w:eastAsia="ar-SA"/>
              </w:rPr>
            </w:pPr>
            <w:r>
              <w:rPr>
                <w:color w:val="000000"/>
                <w:sz w:val="18"/>
                <w:szCs w:val="18"/>
              </w:rPr>
              <w:t xml:space="preserve"> в полном  объеме</w:t>
            </w:r>
          </w:p>
          <w:p w:rsidR="00FB33F6" w:rsidRDefault="00FB33F6">
            <w:pPr>
              <w:jc w:val="center"/>
              <w:rPr>
                <w:color w:val="000000"/>
                <w:sz w:val="18"/>
                <w:szCs w:val="18"/>
                <w:lang w:eastAsia="ar-SA"/>
              </w:rPr>
            </w:pPr>
            <w:r>
              <w:rPr>
                <w:color w:val="000000"/>
                <w:sz w:val="18"/>
                <w:szCs w:val="18"/>
              </w:rPr>
              <w:t xml:space="preserve"> </w:t>
            </w:r>
          </w:p>
        </w:tc>
      </w:tr>
      <w:tr w:rsidR="00FB33F6" w:rsidTr="00FB33F6">
        <w:trPr>
          <w:trHeight w:val="308"/>
        </w:trPr>
        <w:tc>
          <w:tcPr>
            <w:tcW w:w="8644" w:type="dxa"/>
            <w:gridSpan w:val="2"/>
            <w:tcBorders>
              <w:top w:val="nil"/>
              <w:left w:val="single" w:sz="4" w:space="0" w:color="auto"/>
              <w:bottom w:val="single" w:sz="8" w:space="0" w:color="000000"/>
              <w:right w:val="single" w:sz="4" w:space="0" w:color="auto"/>
            </w:tcBorders>
            <w:hideMark/>
          </w:tcPr>
          <w:p w:rsidR="00FB33F6" w:rsidRDefault="00FB33F6">
            <w:pPr>
              <w:suppressAutoHyphens/>
              <w:snapToGrid w:val="0"/>
              <w:ind w:left="12" w:right="-3" w:firstLine="102"/>
              <w:rPr>
                <w:b/>
                <w:sz w:val="18"/>
                <w:szCs w:val="18"/>
                <w:lang w:eastAsia="ar-SA"/>
              </w:rPr>
            </w:pPr>
            <w:r>
              <w:rPr>
                <w:sz w:val="18"/>
                <w:szCs w:val="18"/>
              </w:rPr>
              <w:t xml:space="preserve">10. Начальная (максимальная) цена контракта </w:t>
            </w:r>
            <w:r>
              <w:rPr>
                <w:b/>
                <w:sz w:val="18"/>
                <w:szCs w:val="18"/>
              </w:rPr>
              <w:t xml:space="preserve">—  588 007,67 </w:t>
            </w:r>
            <w:r>
              <w:rPr>
                <w:b/>
                <w:bCs/>
                <w:sz w:val="18"/>
                <w:szCs w:val="18"/>
              </w:rPr>
              <w:t>рублей</w:t>
            </w:r>
          </w:p>
        </w:tc>
        <w:tc>
          <w:tcPr>
            <w:tcW w:w="2126" w:type="dxa"/>
            <w:tcBorders>
              <w:top w:val="nil"/>
              <w:left w:val="single" w:sz="4" w:space="0" w:color="auto"/>
              <w:bottom w:val="single" w:sz="8" w:space="0" w:color="000000"/>
              <w:right w:val="single" w:sz="4" w:space="0" w:color="auto"/>
            </w:tcBorders>
          </w:tcPr>
          <w:p w:rsidR="00FB33F6" w:rsidRDefault="00FB33F6">
            <w:pPr>
              <w:suppressAutoHyphens/>
              <w:snapToGrid w:val="0"/>
              <w:ind w:left="12" w:right="-3" w:hanging="30"/>
              <w:jc w:val="center"/>
              <w:rPr>
                <w:b/>
                <w:sz w:val="18"/>
                <w:szCs w:val="18"/>
                <w:lang w:eastAsia="ar-SA"/>
              </w:rPr>
            </w:pPr>
          </w:p>
        </w:tc>
      </w:tr>
    </w:tbl>
    <w:p w:rsidR="00FB33F6" w:rsidRPr="00371091" w:rsidRDefault="00FB33F6" w:rsidP="00FB33F6"/>
    <w:p w:rsidR="006324BB" w:rsidRDefault="006324BB"/>
    <w:sectPr w:rsidR="006324BB" w:rsidSect="00FB33F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DEE6C7A2"/>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55"/>
    <w:rsid w:val="00276394"/>
    <w:rsid w:val="004D0411"/>
    <w:rsid w:val="00625C55"/>
    <w:rsid w:val="006324BB"/>
    <w:rsid w:val="00905012"/>
    <w:rsid w:val="00A26AA9"/>
    <w:rsid w:val="00B56467"/>
    <w:rsid w:val="00B71F4B"/>
    <w:rsid w:val="00FB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6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467"/>
    <w:pPr>
      <w:ind w:left="720"/>
      <w:contextualSpacing/>
    </w:pPr>
  </w:style>
  <w:style w:type="paragraph" w:styleId="a4">
    <w:name w:val="Body Text"/>
    <w:basedOn w:val="a"/>
    <w:link w:val="a5"/>
    <w:semiHidden/>
    <w:unhideWhenUsed/>
    <w:rsid w:val="00FB33F6"/>
    <w:pPr>
      <w:widowControl/>
      <w:suppressAutoHyphens/>
      <w:spacing w:after="120"/>
    </w:pPr>
    <w:rPr>
      <w:sz w:val="24"/>
      <w:szCs w:val="24"/>
      <w:lang w:eastAsia="ar-SA"/>
    </w:rPr>
  </w:style>
  <w:style w:type="character" w:customStyle="1" w:styleId="a5">
    <w:name w:val="Основной текст Знак"/>
    <w:basedOn w:val="a0"/>
    <w:link w:val="a4"/>
    <w:semiHidden/>
    <w:rsid w:val="00FB33F6"/>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4D0411"/>
    <w:rPr>
      <w:rFonts w:ascii="Tahoma" w:hAnsi="Tahoma" w:cs="Tahoma"/>
      <w:sz w:val="16"/>
      <w:szCs w:val="16"/>
    </w:rPr>
  </w:style>
  <w:style w:type="character" w:customStyle="1" w:styleId="a7">
    <w:name w:val="Текст выноски Знак"/>
    <w:basedOn w:val="a0"/>
    <w:link w:val="a6"/>
    <w:uiPriority w:val="99"/>
    <w:semiHidden/>
    <w:rsid w:val="004D041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6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467"/>
    <w:pPr>
      <w:ind w:left="720"/>
      <w:contextualSpacing/>
    </w:pPr>
  </w:style>
  <w:style w:type="paragraph" w:styleId="a4">
    <w:name w:val="Body Text"/>
    <w:basedOn w:val="a"/>
    <w:link w:val="a5"/>
    <w:semiHidden/>
    <w:unhideWhenUsed/>
    <w:rsid w:val="00FB33F6"/>
    <w:pPr>
      <w:widowControl/>
      <w:suppressAutoHyphens/>
      <w:spacing w:after="120"/>
    </w:pPr>
    <w:rPr>
      <w:sz w:val="24"/>
      <w:szCs w:val="24"/>
      <w:lang w:eastAsia="ar-SA"/>
    </w:rPr>
  </w:style>
  <w:style w:type="character" w:customStyle="1" w:styleId="a5">
    <w:name w:val="Основной текст Знак"/>
    <w:basedOn w:val="a0"/>
    <w:link w:val="a4"/>
    <w:semiHidden/>
    <w:rsid w:val="00FB33F6"/>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4D0411"/>
    <w:rPr>
      <w:rFonts w:ascii="Tahoma" w:hAnsi="Tahoma" w:cs="Tahoma"/>
      <w:sz w:val="16"/>
      <w:szCs w:val="16"/>
    </w:rPr>
  </w:style>
  <w:style w:type="character" w:customStyle="1" w:styleId="a7">
    <w:name w:val="Текст выноски Знак"/>
    <w:basedOn w:val="a0"/>
    <w:link w:val="a6"/>
    <w:uiPriority w:val="99"/>
    <w:semiHidden/>
    <w:rsid w:val="004D041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2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2079</Words>
  <Characters>11853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2017-08-31T04:50:00Z</cp:lastPrinted>
  <dcterms:created xsi:type="dcterms:W3CDTF">2017-08-30T05:27:00Z</dcterms:created>
  <dcterms:modified xsi:type="dcterms:W3CDTF">2017-08-31T05:14:00Z</dcterms:modified>
</cp:coreProperties>
</file>