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D5" w:rsidRPr="009601D5" w:rsidRDefault="009601D5" w:rsidP="00891EBC">
      <w:pPr>
        <w:keepNext/>
        <w:spacing w:after="0"/>
        <w:ind w:left="576" w:hanging="576"/>
        <w:jc w:val="right"/>
        <w:outlineLvl w:val="1"/>
        <w:rPr>
          <w:b/>
          <w:bCs/>
        </w:rPr>
      </w:pPr>
      <w:r w:rsidRPr="009601D5">
        <w:rPr>
          <w:b/>
          <w:bCs/>
          <w:sz w:val="30"/>
          <w:szCs w:val="30"/>
        </w:rPr>
        <w:tab/>
      </w:r>
    </w:p>
    <w:p w:rsidR="00A762D8" w:rsidRDefault="00891EBC" w:rsidP="009601D5">
      <w:pPr>
        <w:keepNext/>
        <w:keepLines/>
        <w:widowControl w:val="0"/>
        <w:suppressLineNumbers/>
        <w:suppressAutoHyphens/>
        <w:jc w:val="right"/>
      </w:pPr>
      <w:r>
        <w:rPr>
          <w:b/>
          <w:bCs/>
        </w:rPr>
        <w:object w:dxaOrig="3079"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719.25pt" o:ole="">
            <v:imagedata r:id="rId9" o:title=""/>
          </v:shape>
          <o:OLEObject Type="Embed" ProgID="FoxitReader.Document" ShapeID="_x0000_i1025" DrawAspect="Content" ObjectID="_1632826065" r:id="rId10"/>
        </w:object>
      </w:r>
      <w:r w:rsidR="009601D5" w:rsidRPr="009601D5">
        <w:rPr>
          <w:b/>
          <w:bCs/>
        </w:rPr>
        <w:br w:type="page"/>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B3303A">
            <w:pPr>
              <w:keepNext/>
              <w:keepLines/>
              <w:widowControl w:val="0"/>
              <w:suppressLineNumbers/>
              <w:suppressAutoHyphens/>
              <w:rPr>
                <w:b/>
              </w:rPr>
            </w:pPr>
            <w:r w:rsidRPr="00742DEB">
              <w:rPr>
                <w:b/>
              </w:rPr>
              <w:t>Идентификационны</w:t>
            </w:r>
            <w:r w:rsidR="00B3303A" w:rsidRPr="00742DEB">
              <w:rPr>
                <w:b/>
              </w:rPr>
              <w:t>й</w:t>
            </w:r>
            <w:r w:rsidRPr="00742DEB">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F40CF" w:rsidP="00E13175">
            <w:pPr>
              <w:keepNext/>
              <w:keepLines/>
              <w:widowControl w:val="0"/>
              <w:suppressLineNumbers/>
              <w:suppressAutoHyphens/>
              <w:rPr>
                <w:color w:val="FF0000"/>
              </w:rPr>
            </w:pPr>
            <w:r w:rsidRPr="00AD2554">
              <w:t>193862201554386220100100650010000244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AC4126">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AC4126">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AC4126">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AC4126">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AC4126">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AC4126">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AC4126">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AC4126">
            <w:pPr>
              <w:keepNext/>
              <w:keepLines/>
              <w:widowControl w:val="0"/>
              <w:suppressLineNumbers/>
              <w:suppressAutoHyphens/>
              <w:spacing w:after="0"/>
            </w:pPr>
            <w:r w:rsidRPr="001334E4">
              <w:rPr>
                <w:u w:val="single"/>
              </w:rPr>
              <w:t xml:space="preserve">Адрес </w:t>
            </w:r>
            <w:r w:rsidRPr="001334E4">
              <w:t>электронной почты</w:t>
            </w:r>
            <w:r w:rsidR="005541AF">
              <w:t xml:space="preserve">: </w:t>
            </w:r>
            <w:r w:rsidR="005541AF" w:rsidRPr="005541AF">
              <w:rPr>
                <w:u w:val="single"/>
                <w:lang w:val="en-US"/>
              </w:rPr>
              <w:t>omtoit</w:t>
            </w:r>
            <w:r w:rsidR="005541AF" w:rsidRPr="005541AF">
              <w:rPr>
                <w:u w:val="single"/>
              </w:rPr>
              <w:t>@</w:t>
            </w:r>
            <w:r w:rsidR="005541AF" w:rsidRPr="005541AF">
              <w:rPr>
                <w:u w:val="single"/>
                <w:lang w:val="en-US"/>
              </w:rPr>
              <w:t>mail</w:t>
            </w:r>
            <w:r w:rsidRPr="001334E4">
              <w:rPr>
                <w:u w:val="single"/>
              </w:rPr>
              <w:t>.ru</w:t>
            </w:r>
          </w:p>
          <w:p w:rsidR="00A762D8" w:rsidRPr="00BF148A" w:rsidRDefault="00AC4126" w:rsidP="001A2F70">
            <w:pPr>
              <w:keepNext/>
              <w:keepLines/>
              <w:widowControl w:val="0"/>
              <w:suppressLineNumbers/>
              <w:suppressAutoHyphens/>
            </w:pPr>
            <w:r w:rsidRPr="001334E4">
              <w:t xml:space="preserve">Ответственное должностное лицо: </w:t>
            </w:r>
            <w:r w:rsidR="001A2F70">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1A2F70">
              <w:t>Лекомцева</w:t>
            </w:r>
            <w:proofErr w:type="spellEnd"/>
            <w:r w:rsidR="001A2F70">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2104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w:t>
            </w:r>
            <w:r w:rsidRPr="00BF148A">
              <w:lastRenderedPageBreak/>
              <w:t xml:space="preserve">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273562">
            <w:pPr>
              <w:keepNext/>
              <w:keepLines/>
              <w:widowControl w:val="0"/>
              <w:suppressLineNumbers/>
              <w:suppressAutoHyphens/>
              <w:spacing w:after="0"/>
            </w:pPr>
            <w:r w:rsidRPr="001334E4">
              <w:rPr>
                <w:b/>
              </w:rPr>
              <w:lastRenderedPageBreak/>
              <w:t>Место нахождения:</w:t>
            </w:r>
            <w:r w:rsidRPr="001334E4">
              <w:t xml:space="preserve"> </w:t>
            </w:r>
            <w:proofErr w:type="gramStart"/>
            <w:r w:rsidRPr="001334E4">
              <w:t xml:space="preserve">Тюменская обл., Ханты - Мансийский </w:t>
            </w:r>
            <w:r w:rsidRPr="001334E4">
              <w:lastRenderedPageBreak/>
              <w:t>автономный округ - Югра, г. Югорск, ул. Геологов, 9.</w:t>
            </w:r>
            <w:proofErr w:type="gramEnd"/>
          </w:p>
          <w:p w:rsidR="00273562" w:rsidRPr="001334E4" w:rsidRDefault="00273562" w:rsidP="00273562">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273562">
            <w:pPr>
              <w:keepNext/>
              <w:keepLines/>
              <w:widowControl w:val="0"/>
              <w:suppressLineNumbers/>
              <w:suppressAutoHyphens/>
              <w:spacing w:after="0"/>
            </w:pPr>
            <w:r w:rsidRPr="001334E4">
              <w:rPr>
                <w:b/>
              </w:rPr>
              <w:t>Ответственное лицо за заключение контракта:</w:t>
            </w:r>
            <w:r w:rsidRPr="001334E4">
              <w:t xml:space="preserve"> </w:t>
            </w:r>
            <w:r w:rsidR="001A2F70">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1A2F70">
              <w:t>Лекомцева</w:t>
            </w:r>
            <w:proofErr w:type="spellEnd"/>
            <w:r w:rsidR="001A2F70">
              <w:t xml:space="preserve"> Екатерина Алексеевна</w:t>
            </w:r>
          </w:p>
          <w:p w:rsidR="00273562" w:rsidRPr="001334E4" w:rsidRDefault="00273562" w:rsidP="00273562">
            <w:pPr>
              <w:keepNext/>
              <w:keepLines/>
              <w:widowControl w:val="0"/>
              <w:suppressLineNumbers/>
              <w:suppressAutoHyphens/>
              <w:spacing w:after="0"/>
              <w:rPr>
                <w:lang w:val="en-US"/>
              </w:rPr>
            </w:pPr>
            <w:r w:rsidRPr="001334E4">
              <w:rPr>
                <w:lang w:val="en-US"/>
              </w:rPr>
              <w:t xml:space="preserve">E-mail: </w:t>
            </w:r>
            <w:hyperlink r:id="rId11" w:history="1">
              <w:r w:rsidR="009A0476" w:rsidRPr="008C198A">
                <w:rPr>
                  <w:rStyle w:val="af"/>
                  <w:lang w:val="en-US"/>
                </w:rPr>
                <w:t>omtoit@mail.ru</w:t>
              </w:r>
            </w:hyperlink>
          </w:p>
          <w:p w:rsidR="00A762D8" w:rsidRPr="00D33536" w:rsidRDefault="00273562" w:rsidP="00273562">
            <w:pPr>
              <w:keepNext/>
              <w:keepLines/>
              <w:widowControl w:val="0"/>
              <w:suppressLineNumbers/>
              <w:suppressAutoHyphens/>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541AF">
            <w:pPr>
              <w:keepNext/>
              <w:keepLines/>
              <w:widowControl w:val="0"/>
              <w:suppressLineNumbers/>
              <w:suppressAutoHyphens/>
              <w:spacing w:after="0"/>
              <w:rPr>
                <w:i/>
              </w:rPr>
            </w:pPr>
            <w:r w:rsidRPr="00BF148A">
              <w:rPr>
                <w:i/>
              </w:rPr>
              <w:t xml:space="preserve"> </w:t>
            </w:r>
            <w:r w:rsidR="00A06079">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5541AF">
              <w:t>горюче-смазочных материалов</w:t>
            </w:r>
            <w:r w:rsidR="00A0607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820CA9">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820CA9" w:rsidRPr="00820CA9">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06079" w:rsidP="00657B74">
            <w:pPr>
              <w:autoSpaceDE w:val="0"/>
              <w:autoSpaceDN w:val="0"/>
              <w:adjustRightInd w:val="0"/>
              <w:spacing w:after="0" w:line="360" w:lineRule="auto"/>
              <w:jc w:val="left"/>
            </w:pPr>
            <w:r w:rsidRPr="001334E4">
              <w:t>628260, Хант</w:t>
            </w:r>
            <w:proofErr w:type="gramStart"/>
            <w:r w:rsidRPr="001334E4">
              <w:t>ы-</w:t>
            </w:r>
            <w:proofErr w:type="gramEnd"/>
            <w:r w:rsidRPr="001334E4">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57B74" w:rsidP="00116434">
            <w:pPr>
              <w:autoSpaceDE w:val="0"/>
              <w:autoSpaceDN w:val="0"/>
              <w:adjustRightInd w:val="0"/>
              <w:spacing w:after="0"/>
              <w:ind w:left="34" w:hanging="34"/>
              <w:jc w:val="left"/>
            </w:pPr>
            <w:proofErr w:type="gramStart"/>
            <w:r>
              <w:t>с  даты подписания</w:t>
            </w:r>
            <w:proofErr w:type="gramEnd"/>
            <w:r>
              <w:t xml:space="preserve"> муниципального контракта </w:t>
            </w:r>
            <w:r w:rsidR="005541AF">
              <w:t xml:space="preserve">до </w:t>
            </w:r>
            <w:r w:rsidR="00116434">
              <w:t>10</w:t>
            </w:r>
            <w:r w:rsidR="005541AF">
              <w:t>.1</w:t>
            </w:r>
            <w:r w:rsidR="00116434">
              <w:t>2</w:t>
            </w:r>
            <w:r w:rsidR="005541AF">
              <w:t>.2019г.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B1DA5">
            <w:pPr>
              <w:autoSpaceDE w:val="0"/>
              <w:autoSpaceDN w:val="0"/>
              <w:adjustRightInd w:val="0"/>
              <w:spacing w:after="0"/>
              <w:rPr>
                <w:iCs/>
                <w:color w:val="FF0000"/>
              </w:rPr>
            </w:pPr>
            <w:r w:rsidRPr="00BB1DA5">
              <w:t>Начальная (максимальная) цена контракта</w:t>
            </w:r>
            <w:r w:rsidR="00BB1DA5">
              <w:rPr>
                <w:color w:val="FF0000"/>
              </w:rPr>
              <w:t>.</w:t>
            </w:r>
          </w:p>
        </w:tc>
        <w:tc>
          <w:tcPr>
            <w:tcW w:w="7020" w:type="dxa"/>
            <w:tcBorders>
              <w:top w:val="single" w:sz="4" w:space="0" w:color="auto"/>
              <w:left w:val="single" w:sz="4" w:space="0" w:color="auto"/>
              <w:bottom w:val="single" w:sz="4" w:space="0" w:color="auto"/>
              <w:right w:val="single" w:sz="4" w:space="0" w:color="auto"/>
            </w:tcBorders>
          </w:tcPr>
          <w:p w:rsidR="00CC0D36" w:rsidRPr="00CC0D36" w:rsidRDefault="005541AF" w:rsidP="00CC0D36">
            <w:pPr>
              <w:rPr>
                <w:b/>
                <w:bCs/>
                <w:snapToGrid w:val="0"/>
              </w:rPr>
            </w:pPr>
            <w:r>
              <w:rPr>
                <w:b/>
                <w:bCs/>
                <w:snapToGrid w:val="0"/>
              </w:rPr>
              <w:t>29 329</w:t>
            </w:r>
            <w:r w:rsidR="00CC0D36" w:rsidRPr="00CC0D36">
              <w:rPr>
                <w:b/>
                <w:bCs/>
                <w:snapToGrid w:val="0"/>
              </w:rPr>
              <w:t xml:space="preserve"> (</w:t>
            </w:r>
            <w:r>
              <w:rPr>
                <w:b/>
                <w:bCs/>
                <w:snapToGrid w:val="0"/>
              </w:rPr>
              <w:t>двадцать девять тысяч триста двадцать девять</w:t>
            </w:r>
            <w:r w:rsidR="00CC0D36" w:rsidRPr="00CC0D36">
              <w:rPr>
                <w:b/>
                <w:bCs/>
                <w:snapToGrid w:val="0"/>
              </w:rPr>
              <w:t>) рублей</w:t>
            </w:r>
            <w:r w:rsidR="00AB3C00">
              <w:rPr>
                <w:b/>
                <w:bCs/>
                <w:snapToGrid w:val="0"/>
              </w:rPr>
              <w:t xml:space="preserve"> </w:t>
            </w:r>
            <w:r w:rsidR="00CC0D36" w:rsidRPr="00CC0D36">
              <w:rPr>
                <w:b/>
                <w:bCs/>
                <w:snapToGrid w:val="0"/>
              </w:rPr>
              <w:t>0</w:t>
            </w:r>
            <w:r>
              <w:rPr>
                <w:b/>
                <w:bCs/>
                <w:snapToGrid w:val="0"/>
              </w:rPr>
              <w:t>0</w:t>
            </w:r>
            <w:r w:rsidR="00CC0D36" w:rsidRPr="00CC0D36">
              <w:rPr>
                <w:b/>
                <w:bCs/>
                <w:snapToGrid w:val="0"/>
              </w:rPr>
              <w:t xml:space="preserve"> копеек. </w:t>
            </w:r>
          </w:p>
          <w:p w:rsidR="00A762D8" w:rsidRPr="0076092A" w:rsidRDefault="00CC0D36" w:rsidP="00CC0D36">
            <w:pPr>
              <w:rPr>
                <w:snapToGrid w:val="0"/>
                <w:color w:val="FF0000"/>
              </w:rPr>
            </w:pPr>
            <w:proofErr w:type="gramStart"/>
            <w:r w:rsidRPr="001334E4">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w:t>
            </w:r>
            <w:r w:rsidRPr="001334E4">
              <w:rPr>
                <w:bCs/>
                <w:snapToGrid w:val="0"/>
              </w:rPr>
              <w:lastRenderedPageBreak/>
              <w:t>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5230A9">
            <w:pPr>
              <w:keepNext/>
              <w:keepLines/>
              <w:widowControl w:val="0"/>
              <w:suppressLineNumbers/>
              <w:suppressAutoHyphens/>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1115B3" w:rsidP="0053698D">
            <w:r w:rsidRPr="005230A9">
              <w:rPr>
                <w:bCs/>
              </w:rPr>
              <w:t xml:space="preserve">Содержится в </w:t>
            </w:r>
            <w:r w:rsidR="00A762D8" w:rsidRPr="005230A9">
              <w:rPr>
                <w:bCs/>
              </w:rPr>
              <w:t xml:space="preserve">части </w:t>
            </w:r>
            <w:r w:rsidR="00A762D8" w:rsidRPr="005230A9">
              <w:rPr>
                <w:bCs/>
              </w:rPr>
              <w:fldChar w:fldCharType="begin"/>
            </w:r>
            <w:r w:rsidR="00A762D8" w:rsidRPr="005230A9">
              <w:rPr>
                <w:bCs/>
              </w:rPr>
              <w:instrText xml:space="preserve"> REF _Ref353191193 \r \h  \* MERGEFORMAT </w:instrText>
            </w:r>
            <w:r w:rsidR="00A762D8" w:rsidRPr="005230A9">
              <w:rPr>
                <w:bCs/>
              </w:rPr>
            </w:r>
            <w:r w:rsidR="00A762D8" w:rsidRPr="005230A9">
              <w:rPr>
                <w:bCs/>
              </w:rPr>
              <w:fldChar w:fldCharType="separate"/>
            </w:r>
            <w:r w:rsidR="00820CA9">
              <w:rPr>
                <w:bCs/>
              </w:rPr>
              <w:t>IV</w:t>
            </w:r>
            <w:r w:rsidR="00A762D8" w:rsidRPr="005230A9">
              <w:rPr>
                <w:bCs/>
              </w:rPr>
              <w:fldChar w:fldCharType="end"/>
            </w:r>
            <w:r w:rsidR="00A762D8" w:rsidRPr="005230A9">
              <w:rPr>
                <w:bCs/>
              </w:rPr>
              <w:t xml:space="preserve"> </w:t>
            </w:r>
            <w:r w:rsidR="00553D5F" w:rsidRPr="005230A9">
              <w:rPr>
                <w:bCs/>
              </w:rPr>
              <w:t>«</w:t>
            </w:r>
            <w:r w:rsidR="00A762D8" w:rsidRPr="005230A9">
              <w:rPr>
                <w:bCs/>
              </w:rPr>
              <w:fldChar w:fldCharType="begin"/>
            </w:r>
            <w:r w:rsidR="00A762D8" w:rsidRPr="005230A9">
              <w:rPr>
                <w:bCs/>
              </w:rPr>
              <w:instrText xml:space="preserve"> REF _Ref353191193 \h  \* MERGEFORMAT </w:instrText>
            </w:r>
            <w:r w:rsidR="00A762D8" w:rsidRPr="005230A9">
              <w:rPr>
                <w:bCs/>
              </w:rPr>
            </w:r>
            <w:r w:rsidR="00A762D8" w:rsidRPr="005230A9">
              <w:rPr>
                <w:bCs/>
              </w:rPr>
              <w:fldChar w:fldCharType="separate"/>
            </w:r>
            <w:r w:rsidR="00820CA9" w:rsidRPr="00820CA9">
              <w:rPr>
                <w:bCs/>
              </w:rPr>
              <w:t>ОБОСНОВАНИЕ НАЧАЛЬНОЙ (МАКСИМАЛЬНОЙ) ЦЕНЫ КОНТРАКТА</w:t>
            </w:r>
            <w:r w:rsidR="00A762D8" w:rsidRPr="005230A9">
              <w:rPr>
                <w:bCs/>
              </w:rPr>
              <w:fldChar w:fldCharType="end"/>
            </w:r>
            <w:r w:rsidR="0076092A" w:rsidRPr="005230A9">
              <w:rPr>
                <w:bCs/>
              </w:rPr>
              <w:t>»</w:t>
            </w:r>
            <w:r w:rsidR="00A762D8" w:rsidRPr="005230A9">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230A9">
            <w:pPr>
              <w:rPr>
                <w:i/>
              </w:rPr>
            </w:pPr>
            <w:r w:rsidRPr="00BF148A">
              <w:t xml:space="preserve">Источник финансирования:  </w:t>
            </w:r>
            <w:r w:rsidR="005230A9">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E75AC" w:rsidRDefault="0076092A">
            <w:pPr>
              <w:keepNext/>
              <w:keepLines/>
              <w:widowControl w:val="0"/>
              <w:suppressLineNumbers/>
              <w:suppressAutoHyphens/>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p w:rsidR="0076092A" w:rsidRPr="00BE75AC"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 w:rsidRPr="00BE75AC">
              <w:t>не предусмотрена</w:t>
            </w:r>
          </w:p>
          <w:p w:rsidR="0076092A" w:rsidRPr="00BE75A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1"/>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 xml:space="preserve">или любое физическое лицо, в том числе </w:t>
            </w:r>
            <w:r w:rsidRPr="0076092A">
              <w:rPr>
                <w:rFonts w:ascii="Times New Roman" w:hAnsi="Times New Roman"/>
                <w:b w:val="0"/>
                <w:bCs w:val="0"/>
              </w:rPr>
              <w:lastRenderedPageBreak/>
              <w:t>зарегистрированное в качестве индивидуального предпринимателя.</w:t>
            </w:r>
          </w:p>
          <w:p w:rsidR="00A762D8" w:rsidRPr="0076092A" w:rsidRDefault="00A762D8" w:rsidP="003D5076">
            <w:pPr>
              <w:pStyle w:val="31"/>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820CA9">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0"/>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w:t>
            </w:r>
            <w:r w:rsidRPr="0076092A">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76092A">
              <w:lastRenderedPageBreak/>
              <w:t>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200FA1">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3D5076">
            <w:pPr>
              <w:keepNext/>
              <w:keepLines/>
              <w:widowControl w:val="0"/>
              <w:suppressLineNumbers/>
              <w:suppressAutoHyphens/>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6763CE">
            <w:pPr>
              <w:autoSpaceDE w:val="0"/>
              <w:autoSpaceDN w:val="0"/>
              <w:adjustRightInd w:val="0"/>
              <w:spacing w:after="0" w:line="360" w:lineRule="auto"/>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B5D09">
            <w:pPr>
              <w:suppressAutoHyphens/>
              <w:autoSpaceDE w:val="0"/>
              <w:autoSpaceDN w:val="0"/>
              <w:adjustRightInd w:val="0"/>
              <w:spacing w:after="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9B5D09">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9B5D09">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w:t>
            </w:r>
            <w:r w:rsidRPr="00BF148A">
              <w:lastRenderedPageBreak/>
              <w:t xml:space="preserve">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3D5076">
            <w:pPr>
              <w:spacing w:after="12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21046E">
              <w:t>26</w:t>
            </w:r>
            <w:r w:rsidR="00553D5F">
              <w:t>»</w:t>
            </w:r>
            <w:r w:rsidRPr="00BF148A">
              <w:t> </w:t>
            </w:r>
            <w:r w:rsidR="0021046E">
              <w:t>октября</w:t>
            </w:r>
            <w:r w:rsidRPr="00BF148A">
              <w:t xml:space="preserve"> 201</w:t>
            </w:r>
            <w:r w:rsidR="0082237E">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76092A">
            <w:proofErr w:type="gramStart"/>
            <w:r w:rsidRPr="00FE719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1046E">
              <w:t>10</w:t>
            </w:r>
            <w:r w:rsidRPr="00FE7191">
              <w:t xml:space="preserve"> часов </w:t>
            </w:r>
            <w:r w:rsidR="0021046E">
              <w:t>00</w:t>
            </w:r>
            <w:r w:rsidRPr="00FE7191">
              <w:t xml:space="preserve"> минут «</w:t>
            </w:r>
            <w:r w:rsidR="0021046E">
              <w:t>28</w:t>
            </w:r>
            <w:r w:rsidRPr="00FE7191">
              <w:t>» </w:t>
            </w:r>
            <w:r w:rsidR="0021046E">
              <w:t>октября</w:t>
            </w:r>
            <w:r w:rsidR="0021046E" w:rsidRPr="00BF148A">
              <w:t xml:space="preserve"> </w:t>
            </w:r>
            <w:r w:rsidRPr="00FE7191">
              <w:t>201</w:t>
            </w:r>
            <w:r w:rsidR="0082237E">
              <w:t>9</w:t>
            </w:r>
            <w:r w:rsidRPr="00FE7191">
              <w:t>года.</w:t>
            </w:r>
            <w:proofErr w:type="gramEnd"/>
          </w:p>
          <w:p w:rsidR="00A762D8" w:rsidRPr="00BF148A" w:rsidRDefault="0076092A" w:rsidP="0076092A">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E7191">
                <w:rPr>
                  <w:rStyle w:val="af"/>
                  <w:color w:val="auto"/>
                </w:rPr>
                <w:t>частями 2</w:t>
              </w:r>
            </w:hyperlink>
            <w:r w:rsidRPr="00FE7191">
              <w:t xml:space="preserve"> и </w:t>
            </w:r>
            <w:hyperlink r:id="rId13"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3D5076">
            <w:pPr>
              <w:keepNext/>
              <w:keepLines/>
              <w:widowControl w:val="0"/>
              <w:suppressLineNumbers/>
              <w:suppressAutoHyphens/>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21046E">
            <w:r w:rsidRPr="000A5C34">
              <w:t>«</w:t>
            </w:r>
            <w:r w:rsidR="0021046E">
              <w:t>29</w:t>
            </w:r>
            <w:r w:rsidRPr="000A5C34">
              <w:t>»</w:t>
            </w:r>
            <w:r w:rsidR="00A762D8" w:rsidRPr="000A5C34">
              <w:t> </w:t>
            </w:r>
            <w:r w:rsidR="0021046E">
              <w:t>октября</w:t>
            </w:r>
            <w:r w:rsidR="0021046E" w:rsidRPr="00BF148A">
              <w:t xml:space="preserve"> </w:t>
            </w:r>
            <w:r w:rsidR="00A762D8" w:rsidRPr="000A5C34">
              <w:t>201</w:t>
            </w:r>
            <w:r w:rsidR="0082237E">
              <w:t>9</w:t>
            </w:r>
            <w:r w:rsidR="00A762D8" w:rsidRPr="000A5C34">
              <w:t>года</w:t>
            </w:r>
            <w:bookmarkStart w:id="14" w:name="_GoBack"/>
            <w:bookmarkEnd w:id="14"/>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1046E">
            <w:r w:rsidRPr="00BF148A">
              <w:t xml:space="preserve"> </w:t>
            </w:r>
            <w:r w:rsidR="00553D5F">
              <w:t>«</w:t>
            </w:r>
            <w:r w:rsidR="0021046E">
              <w:t>30</w:t>
            </w:r>
            <w:r w:rsidR="00553D5F">
              <w:t>»</w:t>
            </w:r>
            <w:r w:rsidRPr="00BF148A">
              <w:t> </w:t>
            </w:r>
            <w:r w:rsidR="0021046E">
              <w:t>октября</w:t>
            </w:r>
            <w:r w:rsidR="0021046E" w:rsidRPr="00BF148A">
              <w:t xml:space="preserve"> </w:t>
            </w:r>
            <w:r w:rsidRPr="00BF148A">
              <w:t>201</w:t>
            </w:r>
            <w:r w:rsidR="0082237E">
              <w:t>9</w:t>
            </w:r>
            <w:r w:rsidRPr="00BF148A">
              <w:t>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76092A">
            <w:pPr>
              <w:autoSpaceDE w:val="0"/>
              <w:autoSpaceDN w:val="0"/>
              <w:adjustRightInd w:val="0"/>
            </w:pPr>
            <w:r w:rsidRPr="00CC4A6E">
              <w:t>Заявка на участие в электронном аукционе состоит из двух частей.</w:t>
            </w:r>
          </w:p>
          <w:p w:rsidR="0076092A" w:rsidRPr="00CC4A6E" w:rsidRDefault="0076092A" w:rsidP="0076092A">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76092A" w:rsidRPr="00CC4A6E" w:rsidRDefault="007339F9" w:rsidP="0076092A">
            <w:pPr>
              <w:ind w:firstLine="585"/>
            </w:pPr>
            <w:proofErr w:type="gramStart"/>
            <w:r>
              <w:t>1</w:t>
            </w:r>
            <w:r w:rsidR="0076092A" w:rsidRPr="00CC4A6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CC4A6E">
              <w:rPr>
                <w:i/>
              </w:rPr>
              <w:t xml:space="preserve">информация, предусмотренная настоящим подпунктом, включается в заявку на участие в электронном аукционе в случае </w:t>
            </w:r>
            <w:r w:rsidR="0076092A" w:rsidRPr="00CC4A6E">
              <w:rPr>
                <w:i/>
              </w:rPr>
              <w:lastRenderedPageBreak/>
              <w:t>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CC4A6E">
              <w:rPr>
                <w:i/>
              </w:rPr>
              <w:t xml:space="preserve"> в документации об электронном аукционе).</w:t>
            </w:r>
          </w:p>
          <w:p w:rsidR="0076092A" w:rsidRPr="00CC4A6E" w:rsidRDefault="0076092A" w:rsidP="0076092A">
            <w:pPr>
              <w:ind w:firstLine="585"/>
              <w:rPr>
                <w:iCs/>
              </w:rPr>
            </w:pPr>
            <w:r w:rsidRPr="00CC4A6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C4A6E" w:rsidRDefault="0076092A" w:rsidP="0076092A">
            <w:pPr>
              <w:ind w:firstLine="585"/>
              <w:rPr>
                <w:iCs/>
              </w:rPr>
            </w:pPr>
            <w:r w:rsidRPr="00CC4A6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C4A6E" w:rsidRDefault="0076092A" w:rsidP="0076092A">
            <w:pPr>
              <w:autoSpaceDE w:val="0"/>
              <w:autoSpaceDN w:val="0"/>
              <w:adjustRightInd w:val="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C1C7F">
            <w:pPr>
              <w:autoSpaceDE w:val="0"/>
              <w:autoSpaceDN w:val="0"/>
              <w:adjustRightInd w:val="0"/>
              <w:spacing w:after="0"/>
              <w:ind w:firstLine="34"/>
            </w:pPr>
            <w:proofErr w:type="gramStart"/>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C1C7F">
            <w:pPr>
              <w:autoSpaceDE w:val="0"/>
              <w:autoSpaceDN w:val="0"/>
              <w:adjustRightInd w:val="0"/>
              <w:ind w:left="34"/>
            </w:pPr>
            <w:r w:rsidRPr="00CC4A6E">
              <w:t>2) документы, подтверждающие соответствие участника аукциона следующим требованиям:</w:t>
            </w:r>
          </w:p>
          <w:p w:rsidR="0076092A" w:rsidRPr="00CC4A6E" w:rsidRDefault="00EC1C7F" w:rsidP="00EC1C7F">
            <w:pPr>
              <w:numPr>
                <w:ilvl w:val="0"/>
                <w:numId w:val="11"/>
              </w:numPr>
              <w:suppressAutoHyphens/>
              <w:ind w:left="34"/>
            </w:pPr>
            <w:r w:rsidRPr="00CC4A6E">
              <w:t xml:space="preserve">а) </w:t>
            </w:r>
            <w:r w:rsidR="0076092A" w:rsidRPr="00CC4A6E">
              <w:t xml:space="preserve">соответствие требованиям, </w:t>
            </w:r>
            <w:r w:rsidR="0076092A" w:rsidRPr="00CC4A6E">
              <w:rPr>
                <w:bCs/>
              </w:rPr>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C4A6E">
              <w:rPr>
                <w:bCs/>
              </w:rPr>
              <w:t>ом</w:t>
            </w:r>
            <w:r w:rsidR="0076092A" w:rsidRPr="00CC4A6E">
              <w:t xml:space="preserve"> закупки: </w:t>
            </w:r>
            <w:r w:rsidR="0076092A" w:rsidRPr="00CC4A6E">
              <w:rPr>
                <w:b/>
              </w:rPr>
              <w:t>не требуется;</w:t>
            </w:r>
          </w:p>
          <w:p w:rsidR="0076092A" w:rsidRPr="00CC4A6E" w:rsidRDefault="00EC1C7F" w:rsidP="00EC1C7F">
            <w:pPr>
              <w:numPr>
                <w:ilvl w:val="0"/>
                <w:numId w:val="11"/>
              </w:numPr>
              <w:suppressAutoHyphens/>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CC4A6E">
              <w:rPr>
                <w:bCs/>
              </w:rPr>
              <w:t>закупки -</w:t>
            </w:r>
            <w:r w:rsidR="0076092A" w:rsidRPr="00CC4A6E">
              <w:t xml:space="preserve"> юридического лица и отсутствие решения арбитражного суда о признании участника </w:t>
            </w:r>
            <w:r w:rsidR="0076092A" w:rsidRPr="00CC4A6E">
              <w:rPr>
                <w:bCs/>
              </w:rPr>
              <w:t>закупки</w:t>
            </w:r>
            <w:r w:rsidR="0076092A" w:rsidRPr="00CC4A6E">
              <w:t xml:space="preserve"> - юридического лица, индивидуального предпринимателя </w:t>
            </w:r>
            <w:r w:rsidR="0076092A" w:rsidRPr="00CC4A6E">
              <w:rPr>
                <w:bCs/>
              </w:rPr>
              <w:t>несостоятельным (</w:t>
            </w:r>
            <w:r w:rsidR="0076092A" w:rsidRPr="00CC4A6E">
              <w:t>банкротом</w:t>
            </w:r>
            <w:r w:rsidR="0076092A" w:rsidRPr="00CC4A6E">
              <w:rPr>
                <w:bCs/>
              </w:rPr>
              <w:t>)</w:t>
            </w:r>
            <w:r w:rsidR="0076092A" w:rsidRPr="00CC4A6E">
              <w:t xml:space="preserve"> и об открытии конкурсного производства;</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CC4A6E">
              <w:rPr>
                <w:bCs/>
              </w:rPr>
              <w:t>закупки</w:t>
            </w:r>
            <w:r w:rsidR="0076092A" w:rsidRPr="00CC4A6E">
              <w:t xml:space="preserve"> в порядке, </w:t>
            </w:r>
            <w:r w:rsidR="0076092A" w:rsidRPr="00CC4A6E">
              <w:rPr>
                <w:bCs/>
              </w:rPr>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C1C7F">
            <w:pPr>
              <w:numPr>
                <w:ilvl w:val="0"/>
                <w:numId w:val="12"/>
              </w:numPr>
              <w:suppressAutoHyphens/>
              <w:ind w:left="34"/>
            </w:pPr>
            <w:proofErr w:type="gramStart"/>
            <w:r w:rsidRPr="00CC4A6E">
              <w:lastRenderedPageBreak/>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AD6063">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C1C7F">
            <w:pPr>
              <w:numPr>
                <w:ilvl w:val="0"/>
                <w:numId w:val="12"/>
              </w:numPr>
              <w:suppressAutoHyphens/>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C1C7F">
            <w:pPr>
              <w:numPr>
                <w:ilvl w:val="0"/>
                <w:numId w:val="12"/>
              </w:numPr>
              <w:suppressAutoHyphens/>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C1C7F">
            <w:pPr>
              <w:numPr>
                <w:ilvl w:val="0"/>
                <w:numId w:val="12"/>
              </w:numPr>
              <w:suppressAutoHyphens/>
              <w:ind w:left="34"/>
            </w:pPr>
            <w:proofErr w:type="gramStart"/>
            <w:r w:rsidRPr="00CC4A6E">
              <w:t xml:space="preserve">- </w:t>
            </w:r>
            <w:r w:rsidR="0076092A" w:rsidRPr="00CC4A6E">
              <w:t xml:space="preserve">отсутствие между участником закупки и заказчиком конфликта </w:t>
            </w:r>
            <w:r w:rsidR="0076092A" w:rsidRPr="00CC4A6E">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C1C7F">
            <w:pPr>
              <w:autoSpaceDE w:val="0"/>
              <w:autoSpaceDN w:val="0"/>
              <w:adjustRightInd w:val="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CC4A6E">
              <w:rPr>
                <w:b/>
              </w:rPr>
              <w:t>не требуется</w:t>
            </w:r>
            <w:r w:rsidRPr="00CC4A6E">
              <w:t>;</w:t>
            </w:r>
          </w:p>
          <w:p w:rsidR="0076092A" w:rsidRPr="00CC4A6E" w:rsidRDefault="0076092A" w:rsidP="00EC1C7F">
            <w:pPr>
              <w:autoSpaceDE w:val="0"/>
              <w:autoSpaceDN w:val="0"/>
              <w:adjustRightInd w:val="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CC4A6E" w:rsidRDefault="0076092A" w:rsidP="00EC1C7F">
            <w:pPr>
              <w:autoSpaceDE w:val="0"/>
              <w:autoSpaceDN w:val="0"/>
              <w:adjustRightInd w:val="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CC4A6E">
              <w:rPr>
                <w:b/>
              </w:rPr>
              <w:t>не требуется;</w:t>
            </w:r>
          </w:p>
          <w:p w:rsidR="0076092A" w:rsidRPr="00CC4A6E" w:rsidRDefault="0076092A" w:rsidP="00EC1C7F">
            <w:pPr>
              <w:autoSpaceDE w:val="0"/>
              <w:autoSpaceDN w:val="0"/>
              <w:adjustRightInd w:val="0"/>
              <w:ind w:left="34"/>
              <w:rPr>
                <w:b/>
              </w:rPr>
            </w:pPr>
            <w:r w:rsidRPr="00CC4A6E">
              <w:t xml:space="preserve">6) документы, предусмотренные нормативными правовыми </w:t>
            </w:r>
            <w:r w:rsidRPr="00CC4A6E">
              <w:lastRenderedPageBreak/>
              <w:t>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Pr>
                <w:b/>
              </w:rPr>
              <w:t xml:space="preserve"> </w:t>
            </w:r>
            <w:r w:rsidRPr="00CC4A6E">
              <w:rPr>
                <w:b/>
              </w:rPr>
              <w:t>не требуется;</w:t>
            </w:r>
          </w:p>
          <w:p w:rsidR="00D250A0" w:rsidRPr="00CC4A6E" w:rsidRDefault="0076092A" w:rsidP="00C776A1">
            <w:pPr>
              <w:autoSpaceDE w:val="0"/>
              <w:autoSpaceDN w:val="0"/>
              <w:adjustRightInd w:val="0"/>
              <w:ind w:left="33"/>
              <w:rPr>
                <w:b/>
              </w:rPr>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4A6E">
              <w:rPr>
                <w:b/>
              </w:rPr>
              <w:t>требуется</w:t>
            </w:r>
            <w:r w:rsidR="00C776A1">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D250A0">
            <w:pPr>
              <w:autoSpaceDE w:val="0"/>
              <w:autoSpaceDN w:val="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w:t>
            </w:r>
            <w:r w:rsidR="00E77868" w:rsidRPr="00087B48">
              <w:t xml:space="preserve">(с 01.01.2019 в соответствии с требованиями статьи 24.1 Закона о контрактной системе) </w:t>
            </w:r>
            <w:r w:rsidR="00C15018" w:rsidRPr="00087B48">
              <w:t xml:space="preserve">и аккредитованными </w:t>
            </w:r>
            <w:r w:rsidRPr="00087B48">
              <w:t xml:space="preserve">на электронной площадке. </w:t>
            </w:r>
          </w:p>
          <w:p w:rsidR="00D250A0" w:rsidRPr="00087B48" w:rsidRDefault="00D250A0" w:rsidP="00D250A0">
            <w:pPr>
              <w:autoSpaceDE w:val="0"/>
              <w:autoSpaceDN w:val="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D250A0">
            <w:pPr>
              <w:autoSpaceDE w:val="0"/>
              <w:autoSpaceDN w:val="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D250A0">
            <w:pPr>
              <w:autoSpaceDE w:val="0"/>
              <w:autoSpaceDN w:val="0"/>
            </w:pPr>
            <w:r w:rsidRPr="00087B48">
              <w:t xml:space="preserve">Заявка на участие в электронном аукционе, подготовленная участником закупки, должна быть </w:t>
            </w:r>
            <w:proofErr w:type="gramStart"/>
            <w:r w:rsidRPr="00087B48">
              <w:rPr>
                <w:lang w:val="en-US"/>
              </w:rPr>
              <w:t>c</w:t>
            </w:r>
            <w:proofErr w:type="gramEnd"/>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D250A0">
            <w:pPr>
              <w:autoSpaceDE w:val="0"/>
              <w:autoSpaceDN w:val="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D250A0">
            <w:pPr>
              <w:autoSpaceDE w:val="0"/>
              <w:autoSpaceDN w:val="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D250A0">
            <w:pPr>
              <w:autoSpaceDE w:val="0"/>
              <w:autoSpaceDN w:val="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D250A0">
            <w:pPr>
              <w:autoSpaceDE w:val="0"/>
              <w:autoSpaceDN w:val="0"/>
              <w:jc w:val="center"/>
              <w:rPr>
                <w:b/>
                <w:bCs/>
              </w:rPr>
            </w:pPr>
            <w:r w:rsidRPr="00087B48">
              <w:rPr>
                <w:b/>
                <w:bCs/>
              </w:rPr>
              <w:t>Инструкция по заполнению первой части заявки</w:t>
            </w:r>
          </w:p>
          <w:p w:rsidR="00D250A0" w:rsidRPr="00087B48" w:rsidRDefault="00D250A0" w:rsidP="00D250A0">
            <w:pPr>
              <w:autoSpaceDE w:val="0"/>
              <w:autoSpaceDN w:val="0"/>
              <w:jc w:val="center"/>
              <w:rPr>
                <w:b/>
                <w:bCs/>
              </w:rPr>
            </w:pPr>
            <w:r w:rsidRPr="00087B48">
              <w:rPr>
                <w:b/>
                <w:bCs/>
              </w:rPr>
              <w:t xml:space="preserve"> на участие в аукционе в электронной форме</w:t>
            </w:r>
          </w:p>
          <w:p w:rsidR="00D250A0" w:rsidRPr="00087B48" w:rsidRDefault="00D250A0" w:rsidP="00D250A0">
            <w:pPr>
              <w:autoSpaceDE w:val="0"/>
              <w:autoSpaceDN w:val="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 xml:space="preserve">ТЕХНИЧЕСКОЕ </w:t>
            </w:r>
            <w:r w:rsidRPr="00087B48">
              <w:rPr>
                <w:lang w:val="x-none"/>
              </w:rPr>
              <w:lastRenderedPageBreak/>
              <w:t>ЗАДАНИЕ</w:t>
            </w:r>
            <w:r w:rsidR="00553D5F" w:rsidRPr="00087B48">
              <w:rPr>
                <w:lang w:val="x-none"/>
              </w:rPr>
              <w:t>»</w:t>
            </w:r>
            <w:r w:rsidRPr="00087B48">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D250A0">
            <w:pPr>
              <w:autoSpaceDE w:val="0"/>
              <w:autoSpaceDN w:val="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087B48" w:rsidRDefault="00D250A0" w:rsidP="00D250A0">
            <w:pPr>
              <w:autoSpaceDE w:val="0"/>
              <w:autoSpaceDN w:val="0"/>
            </w:pPr>
            <w:r w:rsidRPr="00087B48">
              <w:t xml:space="preserve">Раздел I </w:t>
            </w:r>
            <w:r w:rsidR="00553D5F" w:rsidRPr="00087B48">
              <w:t>«</w:t>
            </w:r>
            <w:r w:rsidRPr="00087B48">
              <w:t>конкретные значения</w:t>
            </w:r>
            <w:r w:rsidR="00553D5F" w:rsidRPr="00087B48">
              <w:t>»</w:t>
            </w:r>
          </w:p>
          <w:p w:rsidR="00D250A0" w:rsidRPr="00087B48" w:rsidRDefault="00D250A0" w:rsidP="00D250A0">
            <w:pPr>
              <w:autoSpaceDE w:val="0"/>
              <w:autoSpaceDN w:val="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D250A0">
            <w:pPr>
              <w:autoSpaceDE w:val="0"/>
              <w:autoSpaceDN w:val="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w:t>
            </w:r>
            <w:proofErr w:type="gramStart"/>
            <w:r w:rsidRPr="00087B48">
              <w:t>указанного</w:t>
            </w:r>
            <w:proofErr w:type="gramEnd"/>
            <w:r w:rsidRPr="00087B48">
              <w:t xml:space="preserve">;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D250A0">
            <w:pPr>
              <w:autoSpaceDE w:val="0"/>
              <w:autoSpaceDN w:val="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D250A0">
            <w:pPr>
              <w:autoSpaceDE w:val="0"/>
              <w:autoSpaceDN w:val="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D250A0">
            <w:pPr>
              <w:autoSpaceDE w:val="0"/>
              <w:autoSpaceDN w:val="0"/>
            </w:pPr>
            <w:r w:rsidRPr="00087B48">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D250A0">
            <w:pPr>
              <w:autoSpaceDE w:val="0"/>
              <w:autoSpaceDN w:val="0"/>
            </w:pPr>
            <w:r w:rsidRPr="00087B48">
              <w:t xml:space="preserve">В случае применение заказчиком в техническом задании </w:t>
            </w:r>
            <w:r w:rsidRPr="00087B48">
              <w:lastRenderedPageBreak/>
              <w:t xml:space="preserve">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D250A0">
            <w:pPr>
              <w:autoSpaceDE w:val="0"/>
              <w:autoSpaceDN w:val="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087B48" w:rsidRDefault="00D250A0" w:rsidP="00D250A0">
            <w:pPr>
              <w:autoSpaceDE w:val="0"/>
              <w:autoSpaceDN w:val="0"/>
            </w:pPr>
            <w:r w:rsidRPr="00087B48">
              <w:t xml:space="preserve">Раздел II </w:t>
            </w:r>
            <w:r w:rsidR="00553D5F" w:rsidRPr="00087B48">
              <w:t>«</w:t>
            </w:r>
            <w:r w:rsidRPr="00087B48">
              <w:t>диапазонные значения</w:t>
            </w:r>
            <w:r w:rsidR="00553D5F" w:rsidRPr="00087B48">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D250A0">
            <w:pPr>
              <w:autoSpaceDE w:val="0"/>
              <w:autoSpaceDN w:val="0"/>
            </w:pPr>
            <w:r w:rsidRPr="00087B48">
              <w:t>В случае применения заказчиком в техническом задании при описании диапазона:</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D250A0">
            <w:pPr>
              <w:autoSpaceDE w:val="0"/>
              <w:autoSpaceDN w:val="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w:t>
            </w:r>
            <w:proofErr w:type="gramStart"/>
            <w:r w:rsidRPr="00087B48">
              <w:t>менее указанных</w:t>
            </w:r>
            <w:proofErr w:type="gramEnd"/>
            <w:r w:rsidRPr="00087B48">
              <w:t xml:space="preserve">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D250A0">
            <w:pPr>
              <w:autoSpaceDE w:val="0"/>
              <w:autoSpaceDN w:val="0"/>
            </w:pPr>
            <w:proofErr w:type="gramStart"/>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D250A0">
            <w:pPr>
              <w:autoSpaceDE w:val="0"/>
              <w:autoSpaceDN w:val="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rPr>
                <w:lang w:val="x-none"/>
              </w:rPr>
              <w:t>.</w:t>
            </w:r>
          </w:p>
          <w:p w:rsidR="00D250A0" w:rsidRPr="00087B48" w:rsidRDefault="00D250A0" w:rsidP="00D250A0">
            <w:pPr>
              <w:autoSpaceDE w:val="0"/>
              <w:autoSpaceDN w:val="0"/>
            </w:pPr>
            <w:r w:rsidRPr="00087B48">
              <w:t xml:space="preserve">Раздел III </w:t>
            </w:r>
            <w:r w:rsidR="00553D5F" w:rsidRPr="00087B48">
              <w:t>«</w:t>
            </w:r>
            <w:r w:rsidRPr="00087B48">
              <w:t>общие сведения</w:t>
            </w:r>
            <w:r w:rsidR="00553D5F" w:rsidRPr="00087B48">
              <w:t>»</w:t>
            </w:r>
          </w:p>
          <w:p w:rsidR="00305805" w:rsidRPr="00087B48" w:rsidRDefault="00305805" w:rsidP="00305805">
            <w:pPr>
              <w:autoSpaceDE w:val="0"/>
              <w:autoSpaceDN w:val="0"/>
            </w:pPr>
            <w:r w:rsidRPr="00087B48">
              <w:t>Если характеристики товара содержатся в колонке «Значения 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305805">
            <w:pPr>
              <w:autoSpaceDE w:val="0"/>
              <w:autoSpaceDN w:val="0"/>
            </w:pPr>
            <w:r w:rsidRPr="00087B48">
              <w:t xml:space="preserve">В случае, если предложение с описанием характеристик товара </w:t>
            </w:r>
            <w:r w:rsidRPr="00087B48">
              <w:lastRenderedPageBreak/>
              <w:t>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305805">
            <w:pPr>
              <w:autoSpaceDE w:val="0"/>
              <w:autoSpaceDN w:val="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305805">
            <w:pPr>
              <w:autoSpaceDE w:val="0"/>
              <w:autoSpaceDN w:val="0"/>
            </w:pPr>
            <w:proofErr w:type="gramStart"/>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proofErr w:type="gramEnd"/>
            <w:r w:rsidR="00553D5F" w:rsidRPr="00087B48">
              <w:t>»</w:t>
            </w:r>
            <w:r w:rsidRPr="00087B48">
              <w:t xml:space="preserve"> </w:t>
            </w:r>
            <w:r w:rsidRPr="00087B48">
              <w:rPr>
                <w:b/>
              </w:rPr>
              <w:t>за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D250A0">
            <w:pPr>
              <w:autoSpaceDE w:val="0"/>
              <w:autoSpaceDN w:val="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8F0C63">
            <w:pPr>
              <w:autoSpaceDE w:val="0"/>
              <w:autoSpaceDN w:val="0"/>
            </w:pPr>
            <w:proofErr w:type="gramStart"/>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8F0C63">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5541AF">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1% от начальной (максимальной) цены контракта в сумме</w:t>
            </w:r>
            <w:r w:rsidR="000453D1">
              <w:t xml:space="preserve"> </w:t>
            </w:r>
            <w:r w:rsidR="005541AF">
              <w:t>293 (двести девяносто три)</w:t>
            </w:r>
            <w:r w:rsidR="000453D1">
              <w:t xml:space="preserve"> рубля</w:t>
            </w:r>
            <w:r w:rsidR="000453D1" w:rsidRPr="001334E4">
              <w:t xml:space="preserve"> </w:t>
            </w:r>
            <w:r w:rsidR="005541AF">
              <w:t>29</w:t>
            </w:r>
            <w:r w:rsidR="000453D1" w:rsidRPr="001334E4">
              <w:t xml:space="preserve"> копеек</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BA0CE4">
            <w:pPr>
              <w:keepLines/>
              <w:widowControl w:val="0"/>
              <w:suppressLineNumbers/>
              <w:suppressAutoHyphens/>
            </w:pPr>
            <w:r w:rsidRPr="00CC7FFB">
              <w:t>Порядок внесения денежных сре</w:t>
            </w:r>
            <w:proofErr w:type="gramStart"/>
            <w:r w:rsidRPr="00CC7FFB">
              <w:t>дств в к</w:t>
            </w:r>
            <w:proofErr w:type="gramEnd"/>
            <w:r w:rsidRPr="00CC7FFB">
              <w:t xml:space="preserve">ачестве обеспечения заявок на участие в электронном аукционе, а также условия </w:t>
            </w:r>
            <w:r w:rsidRPr="00CC7FFB">
              <w:lastRenderedPageBreak/>
              <w:t>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BA0CE4">
            <w:r w:rsidRPr="00CC7FFB">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w:t>
            </w:r>
            <w:r w:rsidRPr="00CC7FFB">
              <w:lastRenderedPageBreak/>
              <w:t xml:space="preserve">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BA0CE4">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5660E" w:rsidRDefault="00DE32B3" w:rsidP="00DE32B3">
            <w:pPr>
              <w:keepLines/>
              <w:widowControl w:val="0"/>
              <w:suppressLineNumbers/>
              <w:suppressAutoHyphens/>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536643" w:rsidRDefault="00A74C04" w:rsidP="00A74C04">
            <w:pPr>
              <w:spacing w:after="0"/>
              <w:outlineLvl w:val="2"/>
              <w:rPr>
                <w:b/>
              </w:rPr>
            </w:pPr>
            <w:r w:rsidRPr="00F568E7">
              <w:t>Размер обеспечения исполнения контракта 5% от цены контракта.</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DE32B3">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3D5076">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DE32B3">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10011">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w:t>
            </w:r>
            <w:r w:rsidRPr="00610011">
              <w:lastRenderedPageBreak/>
              <w:t xml:space="preserve">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DE32B3" w:rsidP="00DE32B3">
            <w:pPr>
              <w:rPr>
                <w:color w:val="FF0000"/>
              </w:rPr>
            </w:pPr>
            <w:proofErr w:type="gramStart"/>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roofErr w:type="gramEnd"/>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3D5076">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3D5076">
            <w:pPr>
              <w:autoSpaceDE w:val="0"/>
              <w:autoSpaceDN w:val="0"/>
              <w:adjustRightInd w:val="0"/>
              <w:spacing w:after="0"/>
              <w:ind w:firstLine="540"/>
            </w:pPr>
            <w:r w:rsidRPr="008232F2">
              <w:t>6) срок действия банковской гарантии;</w:t>
            </w:r>
          </w:p>
          <w:p w:rsidR="00A762D8" w:rsidRPr="008232F2" w:rsidRDefault="00A762D8" w:rsidP="003D5076">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3D5076">
            <w:pPr>
              <w:autoSpaceDE w:val="0"/>
              <w:autoSpaceDN w:val="0"/>
              <w:adjustRightInd w:val="0"/>
              <w:spacing w:after="0"/>
              <w:ind w:firstLine="540"/>
            </w:pPr>
            <w:r w:rsidRPr="008232F2">
              <w:t xml:space="preserve">8) установленный Правительством Российской Федерации </w:t>
            </w:r>
            <w:hyperlink r:id="rId18"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B80596">
            <w:pPr>
              <w:autoSpaceDE w:val="0"/>
              <w:autoSpaceDN w:val="0"/>
              <w:adjustRightInd w:val="0"/>
              <w:spacing w:after="0"/>
              <w:ind w:firstLine="540"/>
            </w:pPr>
            <w:r w:rsidRPr="008232F2">
              <w:t xml:space="preserve">3. </w:t>
            </w:r>
            <w:r w:rsidR="00B80596" w:rsidRPr="008232F2">
              <w:t xml:space="preserve">Банковская гарантия, информация о ней и документы, </w:t>
            </w:r>
            <w:r w:rsidR="00B80596" w:rsidRPr="008232F2">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B80596">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B80596">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 xml:space="preserve">итается </w:t>
            </w:r>
            <w:proofErr w:type="spellStart"/>
            <w:r w:rsidRPr="008232F2">
              <w:t>непредоставленным</w:t>
            </w:r>
            <w:proofErr w:type="spellEnd"/>
            <w:r w:rsidRPr="008232F2">
              <w:t>;</w:t>
            </w:r>
          </w:p>
          <w:p w:rsidR="00B80596" w:rsidRPr="008232F2" w:rsidRDefault="00B80596" w:rsidP="00B80596">
            <w:pPr>
              <w:autoSpaceDE w:val="0"/>
              <w:autoSpaceDN w:val="0"/>
              <w:adjustRightInd w:val="0"/>
              <w:spacing w:after="0"/>
              <w:ind w:firstLine="540"/>
            </w:pPr>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232F2">
              <w:fldChar w:fldCharType="begin"/>
            </w:r>
            <w:r w:rsidRPr="008232F2">
              <w:instrText xml:space="preserve"> REF _Ref353189530 \r \h  \* MERGEFORMAT </w:instrText>
            </w:r>
            <w:r w:rsidRPr="008232F2">
              <w:fldChar w:fldCharType="separate"/>
            </w:r>
            <w:r w:rsidR="00820CA9">
              <w:t>III</w:t>
            </w:r>
            <w:r w:rsidRPr="008232F2">
              <w:fldChar w:fldCharType="end"/>
            </w:r>
            <w:r w:rsidRPr="008232F2">
              <w:t xml:space="preserve"> «</w:t>
            </w:r>
            <w:r w:rsidRPr="008232F2">
              <w:fldChar w:fldCharType="begin"/>
            </w:r>
            <w:r w:rsidRPr="008232F2">
              <w:instrText xml:space="preserve"> REF _Ref353189530 \h  \* MERGEFORMAT </w:instrText>
            </w:r>
            <w:r w:rsidRPr="008232F2">
              <w:fldChar w:fldCharType="separate"/>
            </w:r>
            <w:r w:rsidR="00820CA9" w:rsidRPr="00820CA9">
              <w:t>ПРОЕКТ КОНТРАКТА</w:t>
            </w:r>
            <w:r w:rsidRPr="008232F2">
              <w:fldChar w:fldCharType="end"/>
            </w:r>
            <w:r w:rsidRPr="008232F2">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8232F2">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B7039" w:rsidP="005541AF">
            <w:pPr>
              <w:pStyle w:val="31"/>
              <w:keepNext w:val="0"/>
              <w:numPr>
                <w:ilvl w:val="0"/>
                <w:numId w:val="0"/>
              </w:numPr>
              <w:spacing w:before="0" w:after="120"/>
              <w:rPr>
                <w:rFonts w:ascii="Times New Roman" w:hAnsi="Times New Roman" w:cs="Times New Roman"/>
                <w:b w:val="0"/>
                <w:bCs w:val="0"/>
              </w:rPr>
            </w:pPr>
            <w:r w:rsidRPr="001334E4">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1334E4">
              <w:rPr>
                <w:rFonts w:ascii="Times New Roman" w:hAnsi="Times New Roman" w:cs="Times New Roman"/>
                <w:b w:val="0"/>
                <w:bCs w:val="0"/>
              </w:rPr>
              <w:t>о-</w:t>
            </w:r>
            <w:proofErr w:type="gramEnd"/>
            <w:r w:rsidRPr="001334E4">
              <w:rPr>
                <w:rFonts w:ascii="Times New Roman" w:hAnsi="Times New Roman" w:cs="Times New Roman"/>
                <w:b w:val="0"/>
                <w:bCs w:val="0"/>
              </w:rPr>
              <w:t xml:space="preserve"> методического обеспечения», ИНН 8622015543, КПП 862201001, </w:t>
            </w:r>
            <w:proofErr w:type="spellStart"/>
            <w:r w:rsidRPr="001334E4">
              <w:rPr>
                <w:rFonts w:ascii="Times New Roman" w:hAnsi="Times New Roman" w:cs="Times New Roman"/>
                <w:b w:val="0"/>
                <w:bCs w:val="0"/>
              </w:rPr>
              <w:t>Депфин</w:t>
            </w:r>
            <w:proofErr w:type="spellEnd"/>
            <w:r w:rsidRPr="001334E4">
              <w:rPr>
                <w:rFonts w:ascii="Times New Roman" w:hAnsi="Times New Roman" w:cs="Times New Roman"/>
                <w:b w:val="0"/>
                <w:bCs w:val="0"/>
              </w:rPr>
              <w:t xml:space="preserve"> Югорска («МКУ «</w:t>
            </w:r>
            <w:proofErr w:type="spellStart"/>
            <w:r w:rsidRPr="001334E4">
              <w:rPr>
                <w:rFonts w:ascii="Times New Roman" w:hAnsi="Times New Roman" w:cs="Times New Roman"/>
                <w:b w:val="0"/>
                <w:bCs w:val="0"/>
              </w:rPr>
              <w:t>ЦМТиИМО</w:t>
            </w:r>
            <w:proofErr w:type="spellEnd"/>
            <w:r w:rsidRPr="001334E4">
              <w:rPr>
                <w:rFonts w:ascii="Times New Roman" w:hAnsi="Times New Roman" w:cs="Times New Roman"/>
                <w:b w:val="0"/>
                <w:bCs w:val="0"/>
              </w:rPr>
              <w:t xml:space="preserve">», </w:t>
            </w:r>
            <w:proofErr w:type="spellStart"/>
            <w:r w:rsidRPr="001334E4">
              <w:rPr>
                <w:rFonts w:ascii="Times New Roman" w:hAnsi="Times New Roman" w:cs="Times New Roman"/>
                <w:b w:val="0"/>
                <w:bCs w:val="0"/>
              </w:rPr>
              <w:t>л.с</w:t>
            </w:r>
            <w:proofErr w:type="spellEnd"/>
            <w:r w:rsidRPr="001334E4">
              <w:rPr>
                <w:rFonts w:ascii="Times New Roman" w:hAnsi="Times New Roman" w:cs="Times New Roman"/>
                <w:b w:val="0"/>
                <w:bCs w:val="0"/>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5541AF">
              <w:rPr>
                <w:rFonts w:ascii="Times New Roman" w:hAnsi="Times New Roman" w:cs="Times New Roman"/>
                <w:b w:val="0"/>
                <w:bCs w:val="0"/>
              </w:rPr>
              <w:t>горюче-смазочных материалов</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BA0CE4">
            <w:pPr>
              <w:keepLines/>
              <w:widowControl w:val="0"/>
              <w:suppressLineNumbers/>
              <w:suppressAutoHyphens/>
            </w:pPr>
            <w:r w:rsidRPr="00436960">
              <w:t xml:space="preserve">Обеспечение гарантийных </w:t>
            </w:r>
            <w:r w:rsidRPr="00436960">
              <w:lastRenderedPageBreak/>
              <w:t xml:space="preserve">обязательств </w:t>
            </w: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436960">
            <w:r w:rsidRPr="00436960">
              <w:lastRenderedPageBreak/>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tabs>
                <w:tab w:val="left" w:pos="5310"/>
              </w:tabs>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E3B24">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3D5076">
            <w:pPr>
              <w:pStyle w:val="ab"/>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3D5076">
            <w:r w:rsidRPr="000E3B24">
              <w:t>Н</w:t>
            </w:r>
            <w:r w:rsidR="00A762D8" w:rsidRPr="000E3B24">
              <w:t xml:space="preserve">е установлено. </w:t>
            </w:r>
          </w:p>
          <w:p w:rsidR="00A762D8" w:rsidRPr="000E3B24" w:rsidRDefault="00A762D8" w:rsidP="000E3B24">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b"/>
            </w:pPr>
            <w:r w:rsidRPr="00BF148A">
              <w:t xml:space="preserve">Требование о соответствии поставляемого товара образцу или  макету, </w:t>
            </w:r>
            <w:r w:rsidRPr="00BF148A">
              <w:lastRenderedPageBreak/>
              <w:t>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0E3B24">
            <w:r w:rsidRPr="000E3B24">
              <w:lastRenderedPageBreak/>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24D3B" w:rsidRDefault="00740283" w:rsidP="00740283">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BF148A" w:rsidRDefault="00740283" w:rsidP="00740283">
            <w:r w:rsidRPr="00F24D3B">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24D3B">
              <w:rPr>
                <w:vertAlign w:val="superscript"/>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536643">
              <w:rPr>
                <w:b/>
              </w:rPr>
              <w:t>Не установлено;</w:t>
            </w:r>
          </w:p>
          <w:p w:rsidR="004E7774" w:rsidRPr="00536643" w:rsidRDefault="004E7774" w:rsidP="004E7774">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536643">
              <w:rPr>
                <w:rFonts w:eastAsia="Calibri"/>
                <w:b/>
                <w:lang w:eastAsia="en-US"/>
              </w:rPr>
              <w:t>Не установлено;</w:t>
            </w:r>
          </w:p>
          <w:p w:rsidR="004E7774" w:rsidRPr="00536643" w:rsidRDefault="004E7774" w:rsidP="004E7774">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536643">
              <w:rPr>
                <w:b/>
              </w:rPr>
              <w:t>Не установлено;</w:t>
            </w:r>
          </w:p>
          <w:p w:rsidR="004E7774" w:rsidRPr="00536643" w:rsidRDefault="004E7774" w:rsidP="004E7774">
            <w:pPr>
              <w:autoSpaceDE w:val="0"/>
              <w:autoSpaceDN w:val="0"/>
              <w:adjustRightInd w:val="0"/>
              <w:rPr>
                <w:b/>
              </w:rPr>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536643">
              <w:rPr>
                <w:b/>
              </w:rPr>
              <w:t>Не установлено.</w:t>
            </w:r>
          </w:p>
          <w:p w:rsidR="001E5896" w:rsidRPr="00A21F8D" w:rsidRDefault="004E7774" w:rsidP="004E7774">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536643">
              <w:rPr>
                <w:b/>
              </w:rPr>
              <w:t>Не установлено.</w:t>
            </w:r>
          </w:p>
          <w:p w:rsidR="00954B5C" w:rsidRPr="00536643" w:rsidRDefault="00DE6E38" w:rsidP="00954B5C">
            <w:pPr>
              <w:autoSpaceDE w:val="0"/>
              <w:autoSpaceDN w:val="0"/>
              <w:adjustRightInd w:val="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536643">
              <w:rPr>
                <w:b/>
              </w:rPr>
              <w:t>Не установлено;</w:t>
            </w:r>
            <w:proofErr w:type="gramEnd"/>
          </w:p>
          <w:p w:rsidR="00954B5C" w:rsidRPr="00536643" w:rsidRDefault="00954B5C" w:rsidP="00553D5F">
            <w:pPr>
              <w:autoSpaceDE w:val="0"/>
              <w:autoSpaceDN w:val="0"/>
              <w:adjustRightInd w:val="0"/>
              <w:rPr>
                <w:b/>
              </w:rPr>
            </w:pPr>
            <w:proofErr w:type="gramStart"/>
            <w:r w:rsidRPr="00A21F8D">
              <w:t xml:space="preserve">- </w:t>
            </w:r>
            <w:r w:rsidR="0082237E">
              <w:rPr>
                <w:color w:val="000000" w:themeColor="text1"/>
              </w:rPr>
              <w:t xml:space="preserve">В соответствии с Постановлением Правительства РФ от 10.07.2019 г. № 878«О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w:t>
            </w:r>
            <w:r w:rsidR="0082237E">
              <w:rPr>
                <w:color w:val="000000" w:themeColor="text1"/>
              </w:rPr>
              <w:lastRenderedPageBreak/>
              <w:t>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82237E">
              <w:rPr>
                <w:color w:val="000000" w:themeColor="text1"/>
              </w:rPr>
              <w:t xml:space="preserve"> </w:t>
            </w:r>
            <w:r w:rsidR="0082237E" w:rsidRPr="005D7CB8">
              <w:rPr>
                <w:b/>
                <w:color w:val="000000" w:themeColor="text1"/>
              </w:rPr>
              <w:t>Не установлено</w:t>
            </w:r>
            <w:r w:rsidR="00307F83" w:rsidRPr="00536643">
              <w:rPr>
                <w:b/>
              </w:rPr>
              <w:t>;</w:t>
            </w:r>
          </w:p>
          <w:p w:rsidR="00553D5F" w:rsidRPr="00A21F8D" w:rsidRDefault="00553D5F" w:rsidP="00553D5F">
            <w:pPr>
              <w:autoSpaceDE w:val="0"/>
              <w:autoSpaceDN w:val="0"/>
              <w:adjustRightInd w:val="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536643">
              <w:rPr>
                <w:b/>
              </w:rPr>
              <w:t>Не установлено</w:t>
            </w:r>
            <w:r w:rsidR="00307F83" w:rsidRPr="00536643">
              <w:rPr>
                <w:b/>
              </w:rPr>
              <w:t>;</w:t>
            </w:r>
            <w:proofErr w:type="gramEnd"/>
          </w:p>
          <w:p w:rsidR="00307F83" w:rsidRPr="00536643" w:rsidRDefault="00307F83" w:rsidP="00930FAD">
            <w:pPr>
              <w:autoSpaceDE w:val="0"/>
              <w:autoSpaceDN w:val="0"/>
              <w:adjustRightInd w:val="0"/>
              <w:rPr>
                <w:b/>
              </w:rPr>
            </w:pPr>
            <w:proofErr w:type="gramStart"/>
            <w:r w:rsidRPr="00A21F8D">
              <w:t>- В соответствии с Постановлением Правительства Р</w:t>
            </w:r>
            <w:r w:rsidR="00555533">
              <w:t xml:space="preserve">Ф от 5 сентября 2017 г. № 1072 </w:t>
            </w:r>
            <w:r w:rsidR="00555533" w:rsidRPr="00AA7356">
              <w:rPr>
                <w:rFonts w:eastAsiaTheme="minorHAnsi"/>
                <w:color w:val="000000" w:themeColor="text1"/>
              </w:rPr>
              <w:t>«</w:t>
            </w:r>
            <w:r w:rsidR="00555533"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555533" w:rsidRPr="00AA7356">
              <w:rPr>
                <w:rFonts w:eastAsiaTheme="minorHAnsi"/>
                <w:color w:val="000000" w:themeColor="text1"/>
              </w:rPr>
              <w:t>»</w:t>
            </w:r>
            <w:r w:rsidRPr="00A21F8D">
              <w:t xml:space="preserve"> (постановление действует с 01.12.2017 по 01.12.2019):</w:t>
            </w:r>
            <w:proofErr w:type="gramEnd"/>
            <w:r w:rsidRPr="00A21F8D">
              <w:t xml:space="preserve"> </w:t>
            </w:r>
            <w:r w:rsidRPr="00536643">
              <w:rPr>
                <w:b/>
              </w:rPr>
              <w:t>Не установлено</w:t>
            </w:r>
            <w:r w:rsidR="00930FAD" w:rsidRPr="00536643">
              <w:rPr>
                <w:b/>
              </w:rPr>
              <w:t>;</w:t>
            </w:r>
          </w:p>
          <w:p w:rsidR="00930FAD" w:rsidRPr="00536643" w:rsidRDefault="00930FAD" w:rsidP="00930FAD">
            <w:pPr>
              <w:autoSpaceDE w:val="0"/>
              <w:autoSpaceDN w:val="0"/>
              <w:adjustRightInd w:val="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536643">
              <w:rPr>
                <w:b/>
              </w:rPr>
              <w:t>Не установлено;</w:t>
            </w:r>
          </w:p>
          <w:p w:rsidR="00A21F8D" w:rsidRDefault="00930FAD" w:rsidP="00930FAD">
            <w:pPr>
              <w:autoSpaceDE w:val="0"/>
              <w:autoSpaceDN w:val="0"/>
              <w:adjustRightInd w:val="0"/>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36643">
              <w:rPr>
                <w:b/>
              </w:rPr>
              <w:t>Не установлено</w:t>
            </w:r>
            <w:r w:rsidR="00A21F8D" w:rsidRPr="00536643">
              <w:rPr>
                <w:b/>
              </w:rPr>
              <w:t>;</w:t>
            </w:r>
          </w:p>
          <w:p w:rsidR="00930FAD" w:rsidRPr="00536643" w:rsidRDefault="00A21F8D" w:rsidP="008145DA">
            <w:pPr>
              <w:autoSpaceDE w:val="0"/>
              <w:autoSpaceDN w:val="0"/>
              <w:adjustRightInd w:val="0"/>
              <w:rPr>
                <w:color w:val="FF0000"/>
              </w:rPr>
            </w:pPr>
            <w:r w:rsidRPr="008145D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145DA">
              <w:t>станкоинструментальной</w:t>
            </w:r>
            <w:proofErr w:type="spellEnd"/>
            <w:r w:rsidRPr="008145DA">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536643">
              <w:rPr>
                <w:b/>
              </w:rPr>
              <w:t>Не установлено</w:t>
            </w:r>
            <w:r w:rsidR="00536643">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70FA5" w:rsidRDefault="00A762D8" w:rsidP="003D5076">
            <w:pPr>
              <w:spacing w:after="120"/>
            </w:pPr>
            <w:r w:rsidRPr="00470FA5">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105725">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w:t>
            </w:r>
            <w:r w:rsidRPr="00573D94">
              <w:rPr>
                <w:rFonts w:ascii="Times New Roman" w:hAnsi="Times New Roman" w:cs="Times New Roman"/>
                <w:sz w:val="24"/>
                <w:szCs w:val="24"/>
              </w:rPr>
              <w:lastRenderedPageBreak/>
              <w:t xml:space="preserve">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105725">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w:t>
            </w:r>
            <w:proofErr w:type="gramStart"/>
            <w:r w:rsidRPr="00573D94">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73D94" w:rsidRDefault="00105725" w:rsidP="00105725">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w:t>
            </w:r>
            <w:r w:rsidRPr="00573D94">
              <w:rPr>
                <w:rFonts w:ascii="Times New Roman" w:hAnsi="Times New Roman"/>
                <w:sz w:val="24"/>
              </w:rPr>
              <w:lastRenderedPageBreak/>
              <w:t>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w:t>
            </w:r>
            <w:proofErr w:type="gramStart"/>
            <w:r w:rsidRPr="00573D94">
              <w:rPr>
                <w:rFonts w:ascii="Times New Roman" w:hAnsi="Times New Roman"/>
                <w:sz w:val="24"/>
              </w:rPr>
              <w:t>предложение</w:t>
            </w:r>
            <w:proofErr w:type="gramEnd"/>
            <w:r w:rsidRPr="00573D94">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105725">
            <w:pPr>
              <w:pStyle w:val="ConsPlusNormal"/>
              <w:ind w:firstLine="0"/>
              <w:jc w:val="both"/>
              <w:rPr>
                <w:rFonts w:ascii="Times New Roman" w:hAnsi="Times New Roman"/>
                <w:sz w:val="24"/>
              </w:rPr>
            </w:pPr>
            <w:proofErr w:type="gramStart"/>
            <w:r w:rsidRPr="00573D94">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573D94">
              <w:rPr>
                <w:rFonts w:ascii="Times New Roman" w:hAnsi="Times New Roman"/>
                <w:sz w:val="24"/>
              </w:rPr>
              <w:lastRenderedPageBreak/>
              <w:t>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307BBA" w:rsidRDefault="00307BBA" w:rsidP="00A762D8">
      <w:pPr>
        <w:pStyle w:val="ConsPlusNormal"/>
        <w:widowControl/>
        <w:tabs>
          <w:tab w:val="left" w:pos="360"/>
        </w:tabs>
        <w:spacing w:before="120" w:after="120"/>
        <w:ind w:firstLine="0"/>
        <w:rPr>
          <w:rFonts w:ascii="Times New Roman" w:hAnsi="Times New Roman" w:cs="Times New Roman"/>
          <w:b/>
          <w:bCs/>
          <w:sz w:val="24"/>
          <w:szCs w:val="24"/>
        </w:rPr>
      </w:pPr>
    </w:p>
    <w:p w:rsidR="00307BBA" w:rsidRDefault="00307BBA" w:rsidP="00A762D8">
      <w:pPr>
        <w:pStyle w:val="ConsPlusNormal"/>
        <w:widowControl/>
        <w:tabs>
          <w:tab w:val="left" w:pos="360"/>
        </w:tabs>
        <w:spacing w:before="120" w:after="120"/>
        <w:ind w:firstLine="0"/>
        <w:rPr>
          <w:rFonts w:ascii="Times New Roman" w:hAnsi="Times New Roman" w:cs="Times New Roman"/>
          <w:b/>
          <w:bCs/>
          <w:sz w:val="24"/>
          <w:szCs w:val="24"/>
        </w:rPr>
      </w:pPr>
    </w:p>
    <w:p w:rsidR="00307BBA" w:rsidRDefault="00307BBA"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536643" w:rsidRDefault="00536643" w:rsidP="00A762D8">
      <w:pPr>
        <w:pStyle w:val="ConsPlusNormal"/>
        <w:widowControl/>
        <w:tabs>
          <w:tab w:val="left" w:pos="360"/>
        </w:tabs>
        <w:spacing w:before="120" w:after="120"/>
        <w:ind w:firstLine="0"/>
        <w:rPr>
          <w:rFonts w:ascii="Times New Roman" w:hAnsi="Times New Roman" w:cs="Times New Roman"/>
          <w:b/>
          <w:bCs/>
          <w:sz w:val="24"/>
          <w:szCs w:val="24"/>
        </w:rPr>
      </w:pPr>
    </w:p>
    <w:p w:rsidR="00307BBA" w:rsidRDefault="00307BBA" w:rsidP="00A762D8">
      <w:pPr>
        <w:pStyle w:val="ConsPlusNormal"/>
        <w:widowControl/>
        <w:tabs>
          <w:tab w:val="left" w:pos="360"/>
        </w:tabs>
        <w:spacing w:before="120" w:after="120"/>
        <w:ind w:firstLine="0"/>
        <w:rPr>
          <w:rFonts w:ascii="Times New Roman" w:hAnsi="Times New Roman" w:cs="Times New Roman"/>
          <w:b/>
          <w:bCs/>
          <w:sz w:val="24"/>
          <w:szCs w:val="24"/>
        </w:rPr>
      </w:pPr>
    </w:p>
    <w:p w:rsidR="00801AEB" w:rsidRDefault="00801AEB"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381971" w:rsidRDefault="00381971"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C40C04" w:rsidRPr="001334E4" w:rsidRDefault="00C40C04" w:rsidP="008B4858">
      <w:pPr>
        <w:suppressAutoHyphens/>
        <w:spacing w:after="0"/>
        <w:rPr>
          <w:lang w:eastAsia="ar-SA"/>
        </w:rPr>
      </w:pPr>
      <w:r w:rsidRPr="001334E4">
        <w:rPr>
          <w:b/>
          <w:lang w:val="x-none" w:eastAsia="ar-SA"/>
        </w:rPr>
        <w:t>1.  Муниципальный заказчик:</w:t>
      </w:r>
      <w:r w:rsidR="008B4858">
        <w:rPr>
          <w:b/>
          <w:lang w:eastAsia="ar-SA"/>
        </w:rPr>
        <w:t xml:space="preserve"> </w:t>
      </w:r>
      <w:r w:rsidRPr="001334E4">
        <w:rPr>
          <w:lang w:eastAsia="ar-SA"/>
        </w:rPr>
        <w:t>Муниципальное казенное учреждение «Центр материально-технического и информационно- методического обеспечения».</w:t>
      </w:r>
    </w:p>
    <w:p w:rsidR="00C40C04" w:rsidRPr="001334E4" w:rsidRDefault="00C40C04" w:rsidP="008B4858">
      <w:pPr>
        <w:suppressAutoHyphens/>
        <w:snapToGrid w:val="0"/>
        <w:spacing w:after="0"/>
        <w:rPr>
          <w:lang w:eastAsia="ar-SA"/>
        </w:rPr>
      </w:pPr>
      <w:r w:rsidRPr="001334E4">
        <w:rPr>
          <w:b/>
          <w:lang w:eastAsia="ar-SA"/>
        </w:rPr>
        <w:t>2. Предмет муниципального контракта:</w:t>
      </w:r>
      <w:r w:rsidRPr="001334E4">
        <w:rPr>
          <w:lang w:eastAsia="ar-SA"/>
        </w:rPr>
        <w:t xml:space="preserve"> поставка </w:t>
      </w:r>
      <w:r w:rsidR="005541AF">
        <w:rPr>
          <w:lang w:eastAsia="ar-SA"/>
        </w:rPr>
        <w:t>горюче-смазочных материалов</w:t>
      </w:r>
      <w:r w:rsidRPr="001334E4">
        <w:rPr>
          <w:lang w:eastAsia="ar-SA"/>
        </w:rPr>
        <w:t>.</w:t>
      </w:r>
    </w:p>
    <w:p w:rsidR="00C40C04" w:rsidRPr="001334E4" w:rsidRDefault="00C40C04" w:rsidP="008B4858">
      <w:pPr>
        <w:autoSpaceDE w:val="0"/>
        <w:autoSpaceDN w:val="0"/>
        <w:adjustRightInd w:val="0"/>
        <w:spacing w:after="0"/>
        <w:rPr>
          <w:lang w:eastAsia="ar-SA"/>
        </w:rPr>
      </w:pPr>
      <w:r w:rsidRPr="001334E4">
        <w:rPr>
          <w:b/>
          <w:lang w:eastAsia="ar-SA"/>
        </w:rPr>
        <w:t>3. Срок поставки товара:</w:t>
      </w:r>
      <w:r w:rsidRPr="001334E4">
        <w:rPr>
          <w:lang w:eastAsia="ar-SA"/>
        </w:rPr>
        <w:t xml:space="preserve"> </w:t>
      </w:r>
      <w:proofErr w:type="gramStart"/>
      <w:r w:rsidR="005541AF">
        <w:t>с даты подписания</w:t>
      </w:r>
      <w:proofErr w:type="gramEnd"/>
      <w:r w:rsidR="005541AF">
        <w:t xml:space="preserve"> муниципального контракта до </w:t>
      </w:r>
      <w:r w:rsidR="00FE185A">
        <w:t>10</w:t>
      </w:r>
      <w:r w:rsidR="005541AF">
        <w:t>.1</w:t>
      </w:r>
      <w:r w:rsidR="00FE185A">
        <w:t>2</w:t>
      </w:r>
      <w:r w:rsidR="005541AF">
        <w:t>.2019</w:t>
      </w:r>
      <w:r w:rsidR="00F3782B">
        <w:t>.</w:t>
      </w:r>
    </w:p>
    <w:p w:rsidR="00FB6F9E" w:rsidRDefault="00C40C04" w:rsidP="00C40C04">
      <w:r w:rsidRPr="001334E4">
        <w:rPr>
          <w:b/>
          <w:lang w:eastAsia="ar-SA"/>
        </w:rPr>
        <w:t>4. Место поставки:</w:t>
      </w:r>
      <w:r w:rsidRPr="001334E4">
        <w:t xml:space="preserve"> 628260, ул. Геологов, 9, г. Югорск, Ханты-Ма</w:t>
      </w:r>
      <w:r>
        <w:t>нсийский автономный округ-Югра.</w:t>
      </w:r>
    </w:p>
    <w:p w:rsidR="00FB6F9E" w:rsidRDefault="00FB6F9E" w:rsidP="00FB6F9E">
      <w:pPr>
        <w:spacing w:after="0"/>
      </w:pPr>
      <w:r>
        <w:rPr>
          <w:b/>
          <w:bCs/>
        </w:rPr>
        <w:t>5. Н</w:t>
      </w:r>
      <w:r>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2552"/>
        <w:gridCol w:w="4111"/>
        <w:gridCol w:w="567"/>
        <w:gridCol w:w="708"/>
      </w:tblGrid>
      <w:tr w:rsidR="005541AF" w:rsidRPr="003C2846" w:rsidTr="00FD4A96">
        <w:tc>
          <w:tcPr>
            <w:tcW w:w="426" w:type="dxa"/>
            <w:tcBorders>
              <w:top w:val="single" w:sz="4" w:space="0" w:color="auto"/>
              <w:left w:val="single" w:sz="4" w:space="0" w:color="auto"/>
              <w:bottom w:val="single" w:sz="4" w:space="0" w:color="auto"/>
              <w:right w:val="single" w:sz="4" w:space="0" w:color="auto"/>
            </w:tcBorders>
          </w:tcPr>
          <w:p w:rsidR="005541AF" w:rsidRPr="003C2846" w:rsidRDefault="005541AF" w:rsidP="005541AF">
            <w:pPr>
              <w:pStyle w:val="ab"/>
              <w:autoSpaceDE w:val="0"/>
              <w:autoSpaceDN w:val="0"/>
              <w:adjustRightInd w:val="0"/>
              <w:spacing w:before="0" w:beforeAutospacing="0" w:after="0" w:afterAutospacing="0"/>
              <w:jc w:val="center"/>
              <w:rPr>
                <w:sz w:val="20"/>
                <w:szCs w:val="20"/>
              </w:rPr>
            </w:pPr>
            <w:r w:rsidRPr="003C2846">
              <w:rPr>
                <w:sz w:val="20"/>
                <w:szCs w:val="20"/>
              </w:rPr>
              <w:t xml:space="preserve">№ </w:t>
            </w:r>
            <w:proofErr w:type="gramStart"/>
            <w:r w:rsidRPr="003C2846">
              <w:rPr>
                <w:sz w:val="20"/>
                <w:szCs w:val="20"/>
              </w:rPr>
              <w:t>п</w:t>
            </w:r>
            <w:proofErr w:type="gramEnd"/>
            <w:r w:rsidRPr="003C2846">
              <w:rPr>
                <w:sz w:val="20"/>
                <w:szCs w:val="20"/>
              </w:rPr>
              <w:t>/п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5541AF" w:rsidRPr="003C2846" w:rsidRDefault="005541AF" w:rsidP="005541AF">
            <w:pPr>
              <w:pStyle w:val="ab"/>
              <w:autoSpaceDE w:val="0"/>
              <w:autoSpaceDN w:val="0"/>
              <w:adjustRightInd w:val="0"/>
              <w:spacing w:before="0" w:beforeAutospacing="0" w:after="0" w:afterAutospacing="0"/>
              <w:jc w:val="center"/>
              <w:rPr>
                <w:sz w:val="20"/>
                <w:szCs w:val="20"/>
              </w:rPr>
            </w:pPr>
            <w:r w:rsidRPr="003C2846">
              <w:rPr>
                <w:sz w:val="20"/>
                <w:szCs w:val="20"/>
              </w:rPr>
              <w:t>Код</w:t>
            </w:r>
          </w:p>
          <w:p w:rsidR="005541AF" w:rsidRPr="003C2846" w:rsidRDefault="005541AF" w:rsidP="005541AF">
            <w:pPr>
              <w:pStyle w:val="ab"/>
              <w:autoSpaceDE w:val="0"/>
              <w:autoSpaceDN w:val="0"/>
              <w:adjustRightInd w:val="0"/>
              <w:spacing w:before="0" w:beforeAutospacing="0" w:after="0" w:afterAutospacing="0"/>
              <w:jc w:val="center"/>
              <w:rPr>
                <w:sz w:val="20"/>
                <w:szCs w:val="20"/>
              </w:rPr>
            </w:pPr>
            <w:r w:rsidRPr="003C2846">
              <w:rPr>
                <w:sz w:val="20"/>
                <w:szCs w:val="20"/>
              </w:rPr>
              <w:t>КТРУ или ОКПД</w:t>
            </w:r>
            <w:proofErr w:type="gramStart"/>
            <w:r w:rsidRPr="003C2846">
              <w:rPr>
                <w:sz w:val="20"/>
                <w:szCs w:val="20"/>
              </w:rPr>
              <w:t>2</w:t>
            </w:r>
            <w:proofErr w:type="gramEnd"/>
          </w:p>
        </w:tc>
        <w:tc>
          <w:tcPr>
            <w:tcW w:w="2552" w:type="dxa"/>
            <w:tcBorders>
              <w:top w:val="single" w:sz="4" w:space="0" w:color="auto"/>
              <w:left w:val="single" w:sz="4" w:space="0" w:color="auto"/>
              <w:bottom w:val="single" w:sz="4" w:space="0" w:color="auto"/>
              <w:right w:val="single" w:sz="4" w:space="0" w:color="auto"/>
            </w:tcBorders>
          </w:tcPr>
          <w:p w:rsidR="005541AF" w:rsidRPr="003C2846" w:rsidRDefault="005541AF" w:rsidP="005541AF">
            <w:pPr>
              <w:pStyle w:val="ab"/>
              <w:autoSpaceDE w:val="0"/>
              <w:autoSpaceDN w:val="0"/>
              <w:adjustRightInd w:val="0"/>
              <w:spacing w:before="0" w:beforeAutospacing="0" w:after="0" w:afterAutospacing="0"/>
              <w:jc w:val="center"/>
              <w:rPr>
                <w:sz w:val="20"/>
                <w:szCs w:val="20"/>
              </w:rPr>
            </w:pPr>
            <w:r w:rsidRPr="003C2846">
              <w:rPr>
                <w:sz w:val="20"/>
                <w:szCs w:val="20"/>
              </w:rPr>
              <w:t>Наименование и описание объекта закупки</w:t>
            </w:r>
          </w:p>
        </w:tc>
        <w:tc>
          <w:tcPr>
            <w:tcW w:w="4111" w:type="dxa"/>
            <w:tcBorders>
              <w:top w:val="single" w:sz="4" w:space="0" w:color="auto"/>
              <w:left w:val="single" w:sz="4" w:space="0" w:color="auto"/>
              <w:bottom w:val="single" w:sz="4" w:space="0" w:color="auto"/>
              <w:right w:val="single" w:sz="4" w:space="0" w:color="auto"/>
            </w:tcBorders>
          </w:tcPr>
          <w:p w:rsidR="005541AF" w:rsidRPr="003C2846" w:rsidRDefault="005541AF" w:rsidP="005541AF">
            <w:pPr>
              <w:pStyle w:val="ab"/>
              <w:autoSpaceDE w:val="0"/>
              <w:autoSpaceDN w:val="0"/>
              <w:adjustRightInd w:val="0"/>
              <w:spacing w:before="0" w:beforeAutospacing="0" w:after="0" w:afterAutospacing="0"/>
              <w:ind w:right="-249"/>
              <w:jc w:val="center"/>
              <w:rPr>
                <w:sz w:val="20"/>
                <w:szCs w:val="20"/>
              </w:rPr>
            </w:pPr>
            <w:r w:rsidRPr="003C2846">
              <w:rPr>
                <w:sz w:val="20"/>
                <w:szCs w:val="20"/>
              </w:rPr>
              <w:t>Характеристика</w:t>
            </w:r>
          </w:p>
        </w:tc>
        <w:tc>
          <w:tcPr>
            <w:tcW w:w="567" w:type="dxa"/>
            <w:tcBorders>
              <w:top w:val="single" w:sz="4" w:space="0" w:color="auto"/>
              <w:left w:val="single" w:sz="4" w:space="0" w:color="auto"/>
              <w:bottom w:val="single" w:sz="4" w:space="0" w:color="auto"/>
              <w:right w:val="single" w:sz="4" w:space="0" w:color="auto"/>
            </w:tcBorders>
          </w:tcPr>
          <w:p w:rsidR="005541AF" w:rsidRPr="003C2846" w:rsidRDefault="005541AF" w:rsidP="005541AF">
            <w:pPr>
              <w:pStyle w:val="ab"/>
              <w:autoSpaceDE w:val="0"/>
              <w:autoSpaceDN w:val="0"/>
              <w:adjustRightInd w:val="0"/>
              <w:spacing w:before="0" w:beforeAutospacing="0" w:after="0" w:afterAutospacing="0"/>
              <w:ind w:right="-108"/>
              <w:jc w:val="center"/>
              <w:rPr>
                <w:sz w:val="20"/>
                <w:szCs w:val="20"/>
              </w:rPr>
            </w:pPr>
            <w:r w:rsidRPr="003C2846">
              <w:rPr>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5541AF" w:rsidRPr="003C2846" w:rsidRDefault="005541AF" w:rsidP="005541AF">
            <w:pPr>
              <w:pStyle w:val="ab"/>
              <w:autoSpaceDE w:val="0"/>
              <w:autoSpaceDN w:val="0"/>
              <w:adjustRightInd w:val="0"/>
              <w:spacing w:before="0" w:beforeAutospacing="0" w:after="0" w:afterAutospacing="0"/>
              <w:jc w:val="center"/>
              <w:rPr>
                <w:sz w:val="20"/>
                <w:szCs w:val="20"/>
              </w:rPr>
            </w:pPr>
            <w:r w:rsidRPr="003C2846">
              <w:rPr>
                <w:sz w:val="20"/>
                <w:szCs w:val="20"/>
              </w:rPr>
              <w:t>Ед.</w:t>
            </w:r>
          </w:p>
          <w:p w:rsidR="005541AF" w:rsidRPr="003C2846" w:rsidRDefault="005541AF" w:rsidP="005541AF">
            <w:pPr>
              <w:autoSpaceDE w:val="0"/>
              <w:autoSpaceDN w:val="0"/>
              <w:adjustRightInd w:val="0"/>
              <w:jc w:val="center"/>
              <w:rPr>
                <w:sz w:val="20"/>
                <w:szCs w:val="20"/>
              </w:rPr>
            </w:pPr>
            <w:r w:rsidRPr="003C2846">
              <w:rPr>
                <w:sz w:val="20"/>
                <w:szCs w:val="20"/>
              </w:rPr>
              <w:t>Изм.</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19.20.29.120-00000008</w:t>
            </w:r>
          </w:p>
        </w:tc>
        <w:tc>
          <w:tcPr>
            <w:tcW w:w="255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Масло трансмиссионное</w:t>
            </w:r>
          </w:p>
        </w:tc>
        <w:tc>
          <w:tcPr>
            <w:tcW w:w="4111"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rPr>
                <w:sz w:val="20"/>
                <w:szCs w:val="20"/>
              </w:rPr>
            </w:pPr>
            <w:r w:rsidRPr="00F016A5">
              <w:rPr>
                <w:sz w:val="20"/>
                <w:szCs w:val="20"/>
              </w:rPr>
              <w:t>Противозадирные присадки высокой эффективности</w:t>
            </w:r>
            <w:r>
              <w:rPr>
                <w:sz w:val="20"/>
                <w:szCs w:val="20"/>
              </w:rPr>
              <w:t xml:space="preserve">, класс: </w:t>
            </w:r>
            <w:proofErr w:type="gramStart"/>
            <w:r>
              <w:rPr>
                <w:sz w:val="20"/>
                <w:szCs w:val="20"/>
              </w:rPr>
              <w:t>в</w:t>
            </w:r>
            <w:r w:rsidRPr="006E5EB1">
              <w:rPr>
                <w:sz w:val="20"/>
                <w:szCs w:val="20"/>
              </w:rPr>
              <w:t>сесезонное</w:t>
            </w:r>
            <w:proofErr w:type="gramEnd"/>
            <w:r>
              <w:rPr>
                <w:sz w:val="20"/>
                <w:szCs w:val="20"/>
              </w:rPr>
              <w:t>.</w:t>
            </w:r>
          </w:p>
          <w:p w:rsidR="007E61C8" w:rsidRPr="004F7F88" w:rsidRDefault="007E61C8" w:rsidP="00FD4A96">
            <w:pPr>
              <w:spacing w:after="0"/>
              <w:jc w:val="center"/>
              <w:rPr>
                <w:sz w:val="20"/>
                <w:szCs w:val="20"/>
              </w:rPr>
            </w:pPr>
            <w:r>
              <w:rPr>
                <w:sz w:val="20"/>
                <w:szCs w:val="20"/>
              </w:rPr>
              <w:t>В соответствии с технической документацией на транспортное средство.</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5</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19.20.29.110-00000016</w:t>
            </w:r>
          </w:p>
        </w:tc>
        <w:tc>
          <w:tcPr>
            <w:tcW w:w="2552"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pPr>
            <w:r w:rsidRPr="00951B41">
              <w:rPr>
                <w:sz w:val="20"/>
                <w:szCs w:val="20"/>
              </w:rPr>
              <w:t>Масло моторное</w:t>
            </w:r>
          </w:p>
        </w:tc>
        <w:tc>
          <w:tcPr>
            <w:tcW w:w="4111"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rPr>
                <w:sz w:val="20"/>
                <w:szCs w:val="20"/>
              </w:rPr>
            </w:pPr>
            <w:r>
              <w:rPr>
                <w:sz w:val="20"/>
                <w:szCs w:val="20"/>
              </w:rPr>
              <w:t xml:space="preserve">Класс: </w:t>
            </w:r>
            <w:proofErr w:type="gramStart"/>
            <w:r>
              <w:rPr>
                <w:sz w:val="20"/>
                <w:szCs w:val="20"/>
              </w:rPr>
              <w:t>в</w:t>
            </w:r>
            <w:r w:rsidRPr="00280EB1">
              <w:rPr>
                <w:sz w:val="20"/>
                <w:szCs w:val="20"/>
              </w:rPr>
              <w:t>сесезонное</w:t>
            </w:r>
            <w:proofErr w:type="gramEnd"/>
            <w:r w:rsidRPr="00280EB1">
              <w:rPr>
                <w:sz w:val="20"/>
                <w:szCs w:val="20"/>
              </w:rPr>
              <w:t>, для бензиновых двигателей, универсальное</w:t>
            </w:r>
            <w:r>
              <w:rPr>
                <w:sz w:val="20"/>
                <w:szCs w:val="20"/>
              </w:rPr>
              <w:t xml:space="preserve"> </w:t>
            </w:r>
          </w:p>
          <w:p w:rsidR="007E61C8" w:rsidRPr="004F7F88" w:rsidRDefault="007E61C8" w:rsidP="00FD4A96">
            <w:pPr>
              <w:spacing w:after="0"/>
              <w:jc w:val="center"/>
              <w:rPr>
                <w:sz w:val="20"/>
                <w:szCs w:val="20"/>
              </w:rPr>
            </w:pPr>
            <w:r>
              <w:rPr>
                <w:sz w:val="20"/>
                <w:szCs w:val="20"/>
              </w:rPr>
              <w:t xml:space="preserve">В соответствии с технической документацией на транспортное средство </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15</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3</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19.20.29.110-00000017</w:t>
            </w:r>
          </w:p>
        </w:tc>
        <w:tc>
          <w:tcPr>
            <w:tcW w:w="2552"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pPr>
            <w:r w:rsidRPr="00951B41">
              <w:rPr>
                <w:sz w:val="20"/>
                <w:szCs w:val="20"/>
              </w:rPr>
              <w:t>Масло моторное</w:t>
            </w:r>
          </w:p>
        </w:tc>
        <w:tc>
          <w:tcPr>
            <w:tcW w:w="4111"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rPr>
                <w:sz w:val="20"/>
                <w:szCs w:val="20"/>
              </w:rPr>
            </w:pPr>
            <w:r>
              <w:rPr>
                <w:sz w:val="20"/>
                <w:szCs w:val="20"/>
              </w:rPr>
              <w:t xml:space="preserve">Класс: </w:t>
            </w:r>
            <w:proofErr w:type="gramStart"/>
            <w:r>
              <w:rPr>
                <w:sz w:val="20"/>
                <w:szCs w:val="20"/>
              </w:rPr>
              <w:t>в</w:t>
            </w:r>
            <w:r w:rsidRPr="007C4EDD">
              <w:rPr>
                <w:sz w:val="20"/>
                <w:szCs w:val="20"/>
              </w:rPr>
              <w:t>сесезонное</w:t>
            </w:r>
            <w:proofErr w:type="gramEnd"/>
            <w:r w:rsidRPr="007C4EDD">
              <w:rPr>
                <w:sz w:val="20"/>
                <w:szCs w:val="20"/>
              </w:rPr>
              <w:t xml:space="preserve">. Область применения: для дизельных двигателей, </w:t>
            </w:r>
            <w:proofErr w:type="gramStart"/>
            <w:r w:rsidRPr="007C4EDD">
              <w:rPr>
                <w:sz w:val="20"/>
                <w:szCs w:val="20"/>
              </w:rPr>
              <w:t>универсальное</w:t>
            </w:r>
            <w:proofErr w:type="gramEnd"/>
            <w:r>
              <w:rPr>
                <w:sz w:val="20"/>
                <w:szCs w:val="20"/>
              </w:rPr>
              <w:t xml:space="preserve"> </w:t>
            </w:r>
          </w:p>
          <w:p w:rsidR="007E61C8" w:rsidRPr="004F7F88" w:rsidRDefault="007E61C8" w:rsidP="00FD4A96">
            <w:pPr>
              <w:spacing w:after="0"/>
              <w:jc w:val="center"/>
              <w:rPr>
                <w:sz w:val="20"/>
                <w:szCs w:val="20"/>
              </w:rPr>
            </w:pPr>
            <w:r>
              <w:rPr>
                <w:sz w:val="20"/>
                <w:szCs w:val="20"/>
              </w:rPr>
              <w:t>В соответствии с технической документацией на транспортное средство</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20</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4</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
          <w:p w:rsidR="007E61C8" w:rsidRPr="003C2846" w:rsidRDefault="007E61C8" w:rsidP="00FD4A96">
            <w:pPr>
              <w:spacing w:after="0"/>
              <w:jc w:val="center"/>
              <w:rPr>
                <w:sz w:val="20"/>
                <w:szCs w:val="20"/>
              </w:rPr>
            </w:pPr>
            <w:r w:rsidRPr="003C2846">
              <w:rPr>
                <w:sz w:val="20"/>
                <w:szCs w:val="20"/>
              </w:rPr>
              <w:t>19.20.29.110-00000017</w:t>
            </w:r>
          </w:p>
        </w:tc>
        <w:tc>
          <w:tcPr>
            <w:tcW w:w="2552"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pPr>
            <w:r w:rsidRPr="00951B41">
              <w:rPr>
                <w:sz w:val="20"/>
                <w:szCs w:val="20"/>
              </w:rPr>
              <w:t>Масло моторное</w:t>
            </w:r>
          </w:p>
        </w:tc>
        <w:tc>
          <w:tcPr>
            <w:tcW w:w="4111" w:type="dxa"/>
            <w:tcBorders>
              <w:top w:val="single" w:sz="4" w:space="0" w:color="auto"/>
              <w:left w:val="single" w:sz="4" w:space="0" w:color="auto"/>
              <w:bottom w:val="single" w:sz="4" w:space="0" w:color="auto"/>
              <w:right w:val="single" w:sz="4" w:space="0" w:color="auto"/>
            </w:tcBorders>
          </w:tcPr>
          <w:p w:rsidR="007E61C8" w:rsidRPr="00613B60" w:rsidRDefault="007E61C8" w:rsidP="00FD4A96">
            <w:pPr>
              <w:spacing w:after="0"/>
              <w:jc w:val="center"/>
              <w:rPr>
                <w:sz w:val="20"/>
                <w:szCs w:val="20"/>
              </w:rPr>
            </w:pPr>
            <w:r>
              <w:rPr>
                <w:sz w:val="20"/>
                <w:szCs w:val="20"/>
              </w:rPr>
              <w:t xml:space="preserve">Класс: </w:t>
            </w:r>
            <w:proofErr w:type="gramStart"/>
            <w:r w:rsidRPr="00613B60">
              <w:rPr>
                <w:sz w:val="20"/>
                <w:szCs w:val="20"/>
              </w:rPr>
              <w:t>Всесезонное</w:t>
            </w:r>
            <w:proofErr w:type="gramEnd"/>
            <w:r w:rsidRPr="00613B60">
              <w:rPr>
                <w:sz w:val="20"/>
                <w:szCs w:val="20"/>
              </w:rPr>
              <w:t>, Для дизельных двигателей</w:t>
            </w:r>
          </w:p>
          <w:p w:rsidR="007E61C8" w:rsidRPr="00613B60" w:rsidRDefault="007E61C8" w:rsidP="00FD4A96">
            <w:pPr>
              <w:spacing w:after="0"/>
              <w:jc w:val="center"/>
              <w:rPr>
                <w:sz w:val="20"/>
                <w:szCs w:val="20"/>
              </w:rPr>
            </w:pPr>
            <w:r w:rsidRPr="00613B60">
              <w:rPr>
                <w:sz w:val="20"/>
                <w:szCs w:val="20"/>
              </w:rPr>
              <w:t>Универсальное</w:t>
            </w:r>
          </w:p>
          <w:p w:rsidR="007E61C8" w:rsidRPr="004F7F88" w:rsidRDefault="007E61C8" w:rsidP="00FD4A96">
            <w:pPr>
              <w:spacing w:after="0"/>
              <w:jc w:val="center"/>
              <w:rPr>
                <w:sz w:val="20"/>
                <w:szCs w:val="20"/>
              </w:rPr>
            </w:pPr>
            <w:r>
              <w:rPr>
                <w:sz w:val="20"/>
                <w:szCs w:val="20"/>
              </w:rPr>
              <w:t>В соответствии с технической документацией на транспортное средство</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20</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5</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19.20.29.110-00000016</w:t>
            </w:r>
          </w:p>
        </w:tc>
        <w:tc>
          <w:tcPr>
            <w:tcW w:w="2552"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pPr>
            <w:r w:rsidRPr="00951B41">
              <w:rPr>
                <w:sz w:val="20"/>
                <w:szCs w:val="20"/>
              </w:rPr>
              <w:t>Масло моторное</w:t>
            </w:r>
          </w:p>
        </w:tc>
        <w:tc>
          <w:tcPr>
            <w:tcW w:w="4111" w:type="dxa"/>
            <w:tcBorders>
              <w:top w:val="single" w:sz="4" w:space="0" w:color="auto"/>
              <w:left w:val="single" w:sz="4" w:space="0" w:color="auto"/>
              <w:bottom w:val="single" w:sz="4" w:space="0" w:color="auto"/>
              <w:right w:val="single" w:sz="4" w:space="0" w:color="auto"/>
            </w:tcBorders>
          </w:tcPr>
          <w:p w:rsidR="007E61C8" w:rsidRPr="00EB4287" w:rsidRDefault="007E61C8" w:rsidP="00FD4A96">
            <w:pPr>
              <w:spacing w:after="0"/>
              <w:jc w:val="center"/>
              <w:rPr>
                <w:sz w:val="20"/>
                <w:szCs w:val="20"/>
              </w:rPr>
            </w:pPr>
            <w:r>
              <w:rPr>
                <w:sz w:val="20"/>
                <w:szCs w:val="20"/>
              </w:rPr>
              <w:t xml:space="preserve">Класс: </w:t>
            </w:r>
            <w:proofErr w:type="gramStart"/>
            <w:r>
              <w:rPr>
                <w:sz w:val="20"/>
                <w:szCs w:val="20"/>
              </w:rPr>
              <w:t>в</w:t>
            </w:r>
            <w:r w:rsidRPr="00EB4287">
              <w:rPr>
                <w:sz w:val="20"/>
                <w:szCs w:val="20"/>
              </w:rPr>
              <w:t>сесезонное</w:t>
            </w:r>
            <w:proofErr w:type="gramEnd"/>
          </w:p>
          <w:p w:rsidR="007E61C8" w:rsidRPr="00EB4287" w:rsidRDefault="007E61C8" w:rsidP="00FD4A96">
            <w:pPr>
              <w:spacing w:after="0"/>
              <w:jc w:val="center"/>
              <w:rPr>
                <w:sz w:val="20"/>
                <w:szCs w:val="20"/>
              </w:rPr>
            </w:pPr>
            <w:r w:rsidRPr="00EB4287">
              <w:rPr>
                <w:sz w:val="20"/>
                <w:szCs w:val="20"/>
              </w:rPr>
              <w:t>Для бензиновых двигателей</w:t>
            </w:r>
          </w:p>
          <w:p w:rsidR="007E61C8" w:rsidRPr="00EB4287" w:rsidRDefault="007E61C8" w:rsidP="00FD4A96">
            <w:pPr>
              <w:spacing w:after="0"/>
              <w:jc w:val="center"/>
              <w:rPr>
                <w:sz w:val="20"/>
                <w:szCs w:val="20"/>
              </w:rPr>
            </w:pPr>
            <w:r w:rsidRPr="00EB4287">
              <w:rPr>
                <w:sz w:val="20"/>
                <w:szCs w:val="20"/>
              </w:rPr>
              <w:t>Универсальное</w:t>
            </w:r>
          </w:p>
          <w:p w:rsidR="007E61C8" w:rsidRPr="004F7F88" w:rsidRDefault="007E61C8" w:rsidP="00FD4A96">
            <w:pPr>
              <w:spacing w:after="0"/>
              <w:jc w:val="center"/>
              <w:rPr>
                <w:sz w:val="20"/>
                <w:szCs w:val="20"/>
              </w:rPr>
            </w:pPr>
            <w:r>
              <w:rPr>
                <w:sz w:val="20"/>
                <w:szCs w:val="20"/>
              </w:rPr>
              <w:t xml:space="preserve">В соответствии с технической документацией  на транспортное средство </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15</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r w:rsidR="007E61C8" w:rsidRPr="003C2846" w:rsidTr="00FD4A96">
        <w:tc>
          <w:tcPr>
            <w:tcW w:w="426"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6</w:t>
            </w:r>
          </w:p>
        </w:tc>
        <w:tc>
          <w:tcPr>
            <w:tcW w:w="1842"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19.20.29.110-00000016</w:t>
            </w:r>
          </w:p>
        </w:tc>
        <w:tc>
          <w:tcPr>
            <w:tcW w:w="2552" w:type="dxa"/>
            <w:tcBorders>
              <w:top w:val="single" w:sz="4" w:space="0" w:color="auto"/>
              <w:left w:val="single" w:sz="4" w:space="0" w:color="auto"/>
              <w:bottom w:val="single" w:sz="4" w:space="0" w:color="auto"/>
              <w:right w:val="single" w:sz="4" w:space="0" w:color="auto"/>
            </w:tcBorders>
          </w:tcPr>
          <w:p w:rsidR="007E61C8" w:rsidRDefault="007E61C8" w:rsidP="00FD4A96">
            <w:pPr>
              <w:spacing w:after="0"/>
              <w:jc w:val="center"/>
            </w:pPr>
            <w:r w:rsidRPr="00951B41">
              <w:rPr>
                <w:sz w:val="20"/>
                <w:szCs w:val="20"/>
              </w:rPr>
              <w:t>Масло моторное</w:t>
            </w:r>
          </w:p>
        </w:tc>
        <w:tc>
          <w:tcPr>
            <w:tcW w:w="4111" w:type="dxa"/>
            <w:tcBorders>
              <w:top w:val="single" w:sz="4" w:space="0" w:color="auto"/>
              <w:left w:val="single" w:sz="4" w:space="0" w:color="auto"/>
              <w:bottom w:val="single" w:sz="4" w:space="0" w:color="auto"/>
              <w:right w:val="single" w:sz="4" w:space="0" w:color="auto"/>
            </w:tcBorders>
          </w:tcPr>
          <w:p w:rsidR="007E61C8" w:rsidRPr="00EB4287" w:rsidRDefault="007E61C8" w:rsidP="00FD4A96">
            <w:pPr>
              <w:spacing w:after="0"/>
              <w:jc w:val="center"/>
              <w:rPr>
                <w:sz w:val="20"/>
                <w:szCs w:val="20"/>
              </w:rPr>
            </w:pPr>
            <w:r>
              <w:rPr>
                <w:sz w:val="20"/>
                <w:szCs w:val="20"/>
              </w:rPr>
              <w:t xml:space="preserve">Класс: </w:t>
            </w:r>
            <w:proofErr w:type="gramStart"/>
            <w:r>
              <w:rPr>
                <w:sz w:val="20"/>
                <w:szCs w:val="20"/>
              </w:rPr>
              <w:t>в</w:t>
            </w:r>
            <w:r w:rsidRPr="00EB4287">
              <w:rPr>
                <w:sz w:val="20"/>
                <w:szCs w:val="20"/>
              </w:rPr>
              <w:t>сесезонное</w:t>
            </w:r>
            <w:proofErr w:type="gramEnd"/>
          </w:p>
          <w:p w:rsidR="007E61C8" w:rsidRPr="00EB4287" w:rsidRDefault="007E61C8" w:rsidP="00FD4A96">
            <w:pPr>
              <w:spacing w:after="0"/>
              <w:jc w:val="center"/>
              <w:rPr>
                <w:sz w:val="20"/>
                <w:szCs w:val="20"/>
              </w:rPr>
            </w:pPr>
            <w:r w:rsidRPr="00EB4287">
              <w:rPr>
                <w:sz w:val="20"/>
                <w:szCs w:val="20"/>
              </w:rPr>
              <w:t>Для бензиновых двигателей</w:t>
            </w:r>
          </w:p>
          <w:p w:rsidR="007E61C8" w:rsidRPr="00EB4287" w:rsidRDefault="007E61C8" w:rsidP="00FD4A96">
            <w:pPr>
              <w:spacing w:after="0"/>
              <w:jc w:val="center"/>
              <w:rPr>
                <w:sz w:val="20"/>
                <w:szCs w:val="20"/>
              </w:rPr>
            </w:pPr>
            <w:r w:rsidRPr="00EB4287">
              <w:rPr>
                <w:sz w:val="20"/>
                <w:szCs w:val="20"/>
              </w:rPr>
              <w:t>Универсальное</w:t>
            </w:r>
          </w:p>
          <w:p w:rsidR="007E61C8" w:rsidRPr="004F7F88" w:rsidRDefault="007E61C8" w:rsidP="00FD4A96">
            <w:pPr>
              <w:spacing w:after="0"/>
              <w:jc w:val="center"/>
              <w:rPr>
                <w:sz w:val="20"/>
                <w:szCs w:val="20"/>
              </w:rPr>
            </w:pPr>
            <w:r>
              <w:rPr>
                <w:sz w:val="20"/>
                <w:szCs w:val="20"/>
              </w:rPr>
              <w:t>В соответствии с технической документацией на транспортное средство.</w:t>
            </w:r>
          </w:p>
        </w:tc>
        <w:tc>
          <w:tcPr>
            <w:tcW w:w="567"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r w:rsidRPr="003C2846">
              <w:rPr>
                <w:sz w:val="20"/>
                <w:szCs w:val="20"/>
              </w:rPr>
              <w:t>15</w:t>
            </w:r>
          </w:p>
        </w:tc>
        <w:tc>
          <w:tcPr>
            <w:tcW w:w="708" w:type="dxa"/>
            <w:tcBorders>
              <w:top w:val="single" w:sz="4" w:space="0" w:color="auto"/>
              <w:left w:val="single" w:sz="4" w:space="0" w:color="auto"/>
              <w:bottom w:val="single" w:sz="4" w:space="0" w:color="auto"/>
              <w:right w:val="single" w:sz="4" w:space="0" w:color="auto"/>
            </w:tcBorders>
          </w:tcPr>
          <w:p w:rsidR="007E61C8" w:rsidRPr="003C2846" w:rsidRDefault="007E61C8" w:rsidP="00FD4A96">
            <w:pPr>
              <w:spacing w:after="0"/>
              <w:jc w:val="center"/>
              <w:rPr>
                <w:sz w:val="20"/>
                <w:szCs w:val="20"/>
              </w:rPr>
            </w:pPr>
            <w:proofErr w:type="gramStart"/>
            <w:r w:rsidRPr="003C2846">
              <w:rPr>
                <w:sz w:val="20"/>
                <w:szCs w:val="20"/>
              </w:rPr>
              <w:t>л</w:t>
            </w:r>
            <w:proofErr w:type="gramEnd"/>
            <w:r w:rsidRPr="003C2846">
              <w:rPr>
                <w:sz w:val="20"/>
                <w:szCs w:val="20"/>
              </w:rPr>
              <w:t>.</w:t>
            </w:r>
          </w:p>
        </w:tc>
      </w:tr>
    </w:tbl>
    <w:p w:rsidR="00FB6F9E" w:rsidRDefault="008B4858" w:rsidP="00A762D8">
      <w:pPr>
        <w:widowControl w:val="0"/>
        <w:suppressAutoHyphens/>
        <w:ind w:firstLine="709"/>
        <w:rPr>
          <w:rFonts w:eastAsia="Calibri"/>
          <w:bCs/>
        </w:rPr>
      </w:pPr>
      <w:proofErr w:type="gramStart"/>
      <w:r w:rsidRPr="004C6164">
        <w:rPr>
          <w:rFonts w:eastAsia="Calibri"/>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7C5E72" w:rsidRDefault="007C5E72" w:rsidP="00A762D8">
      <w:pPr>
        <w:widowControl w:val="0"/>
        <w:suppressAutoHyphens/>
        <w:ind w:firstLine="709"/>
        <w:rPr>
          <w:rFonts w:eastAsia="Calibri"/>
          <w:bCs/>
        </w:rPr>
      </w:pPr>
    </w:p>
    <w:p w:rsidR="00187A49" w:rsidRDefault="00187A49" w:rsidP="00A762D8">
      <w:pPr>
        <w:widowControl w:val="0"/>
        <w:suppressAutoHyphens/>
        <w:ind w:firstLine="709"/>
        <w:rPr>
          <w:rFonts w:eastAsia="Calibri"/>
          <w:bCs/>
        </w:rPr>
      </w:pPr>
    </w:p>
    <w:p w:rsidR="00187A49" w:rsidRDefault="00187A49" w:rsidP="00A762D8">
      <w:pPr>
        <w:widowControl w:val="0"/>
        <w:suppressAutoHyphens/>
        <w:ind w:firstLine="709"/>
        <w:rPr>
          <w:rFonts w:eastAsia="Calibri"/>
          <w:bCs/>
        </w:rPr>
      </w:pPr>
    </w:p>
    <w:p w:rsidR="00187A49" w:rsidRDefault="00187A49"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5E3B12" w:rsidRDefault="005E3B12" w:rsidP="00A762D8">
      <w:pPr>
        <w:widowControl w:val="0"/>
        <w:suppressAutoHyphens/>
        <w:ind w:firstLine="709"/>
        <w:rPr>
          <w:rFonts w:eastAsia="Calibri"/>
          <w:bCs/>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E0156B" w:rsidRPr="005C2291" w:rsidRDefault="00E0156B" w:rsidP="00E0156B">
      <w:pPr>
        <w:jc w:val="center"/>
        <w:rPr>
          <w:caps/>
        </w:rPr>
      </w:pPr>
      <w:r w:rsidRPr="005C2291">
        <w:rPr>
          <w:caps/>
        </w:rPr>
        <w:t xml:space="preserve">на поставку ГОРЮЧЕ-СМАЗОЧНЫХ МАТЕРИАЛОВ </w:t>
      </w:r>
    </w:p>
    <w:p w:rsidR="00E0156B" w:rsidRPr="005C2291" w:rsidRDefault="00E0156B" w:rsidP="00E0156B">
      <w:pPr>
        <w:jc w:val="center"/>
        <w:rPr>
          <w:caps/>
        </w:rPr>
      </w:pPr>
      <w:r w:rsidRPr="005C2291">
        <w:t xml:space="preserve">(идентификационный код закупки </w:t>
      </w:r>
      <w:r w:rsidR="00DF40CF" w:rsidRPr="00AD2554">
        <w:t>193862201554386220100100650010000244</w:t>
      </w:r>
      <w:r w:rsidRPr="005C2291">
        <w:t>)</w:t>
      </w:r>
    </w:p>
    <w:p w:rsidR="00E0156B" w:rsidRPr="005C2291" w:rsidRDefault="00E0156B" w:rsidP="00E0156B">
      <w:pPr>
        <w:pStyle w:val="211"/>
        <w:rPr>
          <w:szCs w:val="24"/>
        </w:rPr>
      </w:pPr>
    </w:p>
    <w:p w:rsidR="00E0156B" w:rsidRPr="005C2291" w:rsidRDefault="00E0156B" w:rsidP="00E0156B">
      <w:pPr>
        <w:pStyle w:val="afe"/>
      </w:pPr>
      <w:r w:rsidRPr="005C2291">
        <w:t>г. </w:t>
      </w:r>
      <w:r>
        <w:t>Югорск</w:t>
      </w:r>
      <w:r w:rsidRPr="005C2291">
        <w:t xml:space="preserve"> </w:t>
      </w:r>
      <w:r>
        <w:t>«</w:t>
      </w:r>
      <w:r w:rsidRPr="005C2291">
        <w:t>___</w:t>
      </w:r>
      <w:r>
        <w:t>»</w:t>
      </w:r>
      <w:r w:rsidRPr="005C2291">
        <w:t>_____________20</w:t>
      </w:r>
      <w:r w:rsidRPr="005C2291">
        <w:softHyphen/>
      </w:r>
      <w:r w:rsidR="005E3B12">
        <w:t>19</w:t>
      </w:r>
      <w:r w:rsidRPr="005C2291">
        <w:t>г.</w:t>
      </w:r>
      <w:r w:rsidRPr="005C2291">
        <w:br/>
      </w:r>
    </w:p>
    <w:p w:rsidR="00E0156B" w:rsidRPr="005C2291" w:rsidRDefault="00E0156B" w:rsidP="00307BBA">
      <w:pPr>
        <w:rPr>
          <w:kern w:val="16"/>
        </w:rPr>
      </w:pPr>
      <w:proofErr w:type="gramStart"/>
      <w:r>
        <w:t>Муниципальное казенное учреждение «Центр материально-технического и информационно-методического обеспечения»</w:t>
      </w:r>
      <w:r w:rsidRPr="005C2291">
        <w:t>, именуем</w:t>
      </w:r>
      <w:r>
        <w:t>ое</w:t>
      </w:r>
      <w:r w:rsidRPr="005C2291">
        <w:t xml:space="preserve"> в дальнейшем </w:t>
      </w:r>
      <w:r>
        <w:t>«</w:t>
      </w:r>
      <w:r w:rsidRPr="005C2291">
        <w:t>Заказчик</w:t>
      </w:r>
      <w:r>
        <w:t>»</w:t>
      </w:r>
      <w:r w:rsidRPr="005C2291">
        <w:t xml:space="preserve">, в лице ___________________________, действующего на основании ___________, с одной стороны, и ____________________________________________, именуем__ в дальнейшем </w:t>
      </w:r>
      <w:r>
        <w:t>«</w:t>
      </w:r>
      <w:r w:rsidRPr="005C2291">
        <w:t>Поставщик</w:t>
      </w:r>
      <w:r>
        <w:t>»</w:t>
      </w:r>
      <w:r w:rsidRPr="005C2291">
        <w:t xml:space="preserve">, в лице _______________________, действующего на основании _______________________, с другой стороны, вместе именуемые </w:t>
      </w:r>
      <w:r>
        <w:t>«</w:t>
      </w:r>
      <w:r w:rsidRPr="005C2291">
        <w:t>Стороны</w:t>
      </w:r>
      <w:r>
        <w:t>»</w:t>
      </w:r>
      <w:r w:rsidRPr="005C2291">
        <w:t xml:space="preserve">, </w:t>
      </w:r>
      <w:r w:rsidRPr="005C2291">
        <w:rPr>
          <w:kern w:val="16"/>
        </w:rPr>
        <w:t xml:space="preserve">в соответствии с законодательством Российской Федерации </w:t>
      </w:r>
      <w:r w:rsidRPr="005C2291">
        <w:t>и иными нормативными правовыми актами о контрактной системе в сфере закупок</w:t>
      </w:r>
      <w:r w:rsidRPr="005C2291">
        <w:rPr>
          <w:kern w:val="16"/>
        </w:rPr>
        <w:t xml:space="preserve">, и на основании </w:t>
      </w:r>
      <w:r>
        <w:rPr>
          <w:color w:val="000000"/>
          <w:kern w:val="16"/>
        </w:rPr>
        <w:t xml:space="preserve">решения </w:t>
      </w:r>
      <w:r>
        <w:t>Единой комиссии по</w:t>
      </w:r>
      <w:proofErr w:type="gramEnd"/>
      <w:r>
        <w:t xml:space="preserve"> осуществлению закупок для обеспечения муниципальных нужд города Югорска  </w:t>
      </w:r>
      <w:r>
        <w:rPr>
          <w:kern w:val="16"/>
        </w:rPr>
        <w:t xml:space="preserve">(протокол_________ </w:t>
      </w:r>
      <w:proofErr w:type="gramStart"/>
      <w:r>
        <w:rPr>
          <w:kern w:val="16"/>
        </w:rPr>
        <w:t>от</w:t>
      </w:r>
      <w:proofErr w:type="gramEnd"/>
      <w:r>
        <w:rPr>
          <w:kern w:val="16"/>
        </w:rPr>
        <w:t xml:space="preserve"> _____ № _____) </w:t>
      </w:r>
      <w:r w:rsidRPr="005C2291">
        <w:rPr>
          <w:kern w:val="16"/>
        </w:rPr>
        <w:t xml:space="preserve">заключили </w:t>
      </w:r>
      <w:proofErr w:type="gramStart"/>
      <w:r w:rsidRPr="005C2291">
        <w:rPr>
          <w:kern w:val="16"/>
        </w:rPr>
        <w:t>настоящий</w:t>
      </w:r>
      <w:proofErr w:type="gramEnd"/>
      <w:r w:rsidRPr="005C2291">
        <w:rPr>
          <w:kern w:val="16"/>
        </w:rPr>
        <w:t xml:space="preserve"> </w:t>
      </w:r>
      <w:r>
        <w:rPr>
          <w:color w:val="000000"/>
          <w:kern w:val="16"/>
        </w:rPr>
        <w:t xml:space="preserve">муниципальный </w:t>
      </w:r>
      <w:r w:rsidRPr="005C2291">
        <w:rPr>
          <w:kern w:val="16"/>
        </w:rPr>
        <w:t xml:space="preserve">контракт, именуемый в дальнейшем </w:t>
      </w:r>
      <w:r>
        <w:rPr>
          <w:kern w:val="16"/>
        </w:rPr>
        <w:t>«</w:t>
      </w:r>
      <w:r w:rsidRPr="005C2291">
        <w:rPr>
          <w:kern w:val="16"/>
        </w:rPr>
        <w:t>Контракт</w:t>
      </w:r>
      <w:r>
        <w:rPr>
          <w:kern w:val="16"/>
        </w:rPr>
        <w:t>»</w:t>
      </w:r>
      <w:r w:rsidRPr="005C2291">
        <w:rPr>
          <w:kern w:val="16"/>
        </w:rPr>
        <w:t>, о нижеследующем:</w:t>
      </w:r>
    </w:p>
    <w:p w:rsidR="00E0156B" w:rsidRPr="005C2291" w:rsidRDefault="00E0156B" w:rsidP="00E0156B"/>
    <w:p w:rsidR="00E0156B" w:rsidRPr="005C2291" w:rsidRDefault="00E0156B" w:rsidP="00E0156B">
      <w:pPr>
        <w:jc w:val="center"/>
      </w:pPr>
      <w:r w:rsidRPr="005C2291">
        <w:t>1. Предмет Контракта</w:t>
      </w:r>
    </w:p>
    <w:p w:rsidR="00E0156B" w:rsidRPr="005C2291" w:rsidRDefault="00E0156B" w:rsidP="00E0156B">
      <w:pPr>
        <w:shd w:val="clear" w:color="auto" w:fill="FFFFFF"/>
        <w:tabs>
          <w:tab w:val="left" w:pos="9072"/>
        </w:tabs>
        <w:ind w:right="2"/>
      </w:pPr>
      <w:r w:rsidRPr="005C2291">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w:t>
      </w:r>
      <w:r>
        <w:t>.</w:t>
      </w:r>
    </w:p>
    <w:p w:rsidR="00E0156B" w:rsidRPr="005C2291" w:rsidRDefault="00E0156B" w:rsidP="00E0156B">
      <w:pPr>
        <w:shd w:val="clear" w:color="auto" w:fill="FFFFFF"/>
        <w:tabs>
          <w:tab w:val="left" w:pos="9072"/>
        </w:tabs>
        <w:ind w:right="2"/>
      </w:pPr>
      <w:r w:rsidRPr="005C2291">
        <w:t xml:space="preserve">1.2. </w:t>
      </w:r>
      <w:proofErr w:type="gramStart"/>
      <w:r w:rsidRPr="005C2291">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0156B" w:rsidRPr="005C2291" w:rsidRDefault="00E0156B" w:rsidP="00E0156B">
      <w:pPr>
        <w:widowControl w:val="0"/>
        <w:autoSpaceDE w:val="0"/>
        <w:autoSpaceDN w:val="0"/>
        <w:adjustRightInd w:val="0"/>
      </w:pPr>
      <w:r w:rsidRPr="005C2291">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E0156B" w:rsidRDefault="00E0156B" w:rsidP="00E0156B">
      <w:pPr>
        <w:widowControl w:val="0"/>
        <w:autoSpaceDE w:val="0"/>
        <w:autoSpaceDN w:val="0"/>
        <w:adjustRightInd w:val="0"/>
        <w:rPr>
          <w:i/>
        </w:rPr>
      </w:pPr>
      <w:r w:rsidRPr="005C2291">
        <w:t xml:space="preserve">1.6. </w:t>
      </w:r>
      <w:proofErr w:type="gramStart"/>
      <w:r w:rsidRPr="005C2291">
        <w:t>Место (места) поставки товара:</w:t>
      </w:r>
      <w:r>
        <w:t xml:space="preserve"> индекс 628260, Ханты-Мансийский автономный округ-Югра, г. Югорск, ул. Геологов, д.9 (далее – «место поставки»)</w:t>
      </w:r>
      <w:r>
        <w:rPr>
          <w:i/>
        </w:rPr>
        <w:t>.</w:t>
      </w:r>
      <w:proofErr w:type="gramEnd"/>
    </w:p>
    <w:p w:rsidR="00E0156B" w:rsidRPr="005C2291" w:rsidRDefault="00E0156B" w:rsidP="00E0156B"/>
    <w:p w:rsidR="00E0156B" w:rsidRDefault="00E0156B" w:rsidP="00E0156B">
      <w:pPr>
        <w:jc w:val="center"/>
      </w:pPr>
      <w:r w:rsidRPr="005C2291">
        <w:t>2. Цена Контракта и порядок расчетов</w:t>
      </w:r>
    </w:p>
    <w:p w:rsidR="00360BD8" w:rsidRPr="00D33536" w:rsidRDefault="00360BD8" w:rsidP="00360BD8">
      <w:pPr>
        <w:widowControl w:val="0"/>
        <w:autoSpaceDE w:val="0"/>
        <w:autoSpaceDN w:val="0"/>
        <w:adjustRightInd w:val="0"/>
        <w:spacing w:after="0"/>
        <w:ind w:firstLine="567"/>
      </w:pPr>
      <w:r w:rsidRPr="00D33536">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60BD8" w:rsidRPr="00D33536" w:rsidRDefault="00360BD8" w:rsidP="00360BD8">
      <w:pPr>
        <w:autoSpaceDE w:val="0"/>
        <w:autoSpaceDN w:val="0"/>
        <w:adjustRightInd w:val="0"/>
        <w:spacing w:after="0"/>
        <w:ind w:firstLine="540"/>
      </w:pPr>
      <w:r w:rsidRPr="00D33536">
        <w:t>Источник финансирования</w:t>
      </w:r>
      <w:r>
        <w:t>: бюджет города Югорска</w:t>
      </w:r>
      <w:r w:rsidRPr="00D33536">
        <w:t>.</w:t>
      </w:r>
    </w:p>
    <w:p w:rsidR="00360BD8" w:rsidRPr="00D33536" w:rsidRDefault="00360BD8" w:rsidP="00360BD8">
      <w:pPr>
        <w:spacing w:after="0"/>
        <w:ind w:firstLine="567"/>
        <w:rPr>
          <w:b/>
          <w:i/>
        </w:rPr>
      </w:pPr>
      <w:r w:rsidRPr="00D33536">
        <w:t>2.2. Общая цена Контракта составляет _____ рублей __ копеек, включая налог на добавленную стоимость</w:t>
      </w:r>
      <w:proofErr w:type="gramStart"/>
      <w:r w:rsidRPr="00D33536">
        <w:t xml:space="preserve"> (__  %): _______</w:t>
      </w:r>
      <w:proofErr w:type="gramEnd"/>
      <w:r w:rsidRPr="00D33536">
        <w:t>рублей __ копеек</w:t>
      </w:r>
      <w:r w:rsidRPr="00D33536">
        <w:rPr>
          <w:i/>
        </w:rPr>
        <w:t xml:space="preserve">./ НДС не облагается в соответствии с п. ___ ст. ____ Налогового кодекса Российской Федерации.*. </w:t>
      </w:r>
      <w:proofErr w:type="gramStart"/>
      <w:r w:rsidRPr="00D33536">
        <w:rPr>
          <w:b/>
          <w:i/>
        </w:rPr>
        <w:t>(В случае если Поставщик не является плательщиком НДС,  Заказчик указывает:</w:t>
      </w:r>
      <w:proofErr w:type="gramEnd"/>
      <w:r w:rsidRPr="00D33536">
        <w:rPr>
          <w:b/>
          <w:i/>
        </w:rPr>
        <w:t xml:space="preserve"> </w:t>
      </w:r>
      <w:proofErr w:type="gramStart"/>
      <w:r w:rsidRPr="00D33536">
        <w:rPr>
          <w:b/>
          <w:i/>
        </w:rPr>
        <w:t>«НДС не облагается»).</w:t>
      </w:r>
      <w:proofErr w:type="gramEnd"/>
    </w:p>
    <w:p w:rsidR="00360BD8" w:rsidRPr="00D33536" w:rsidRDefault="00360BD8" w:rsidP="00360BD8">
      <w:pPr>
        <w:widowControl w:val="0"/>
        <w:autoSpaceDE w:val="0"/>
        <w:autoSpaceDN w:val="0"/>
        <w:adjustRightInd w:val="0"/>
        <w:spacing w:after="0"/>
        <w:ind w:firstLine="567"/>
      </w:pPr>
      <w:r w:rsidRPr="00651AFF">
        <w:t>Стоимость единицы товара указана в Спецификации (Приложение № 1)./</w:t>
      </w:r>
    </w:p>
    <w:p w:rsidR="00360BD8" w:rsidRPr="00D33536" w:rsidRDefault="00360BD8" w:rsidP="00360BD8">
      <w:pPr>
        <w:widowControl w:val="0"/>
        <w:autoSpaceDE w:val="0"/>
        <w:autoSpaceDN w:val="0"/>
        <w:adjustRightInd w:val="0"/>
        <w:spacing w:after="0"/>
        <w:ind w:firstLine="567"/>
      </w:pPr>
      <w:r w:rsidRPr="00D33536">
        <w:t xml:space="preserve">2.3. </w:t>
      </w:r>
      <w:proofErr w:type="gramStart"/>
      <w:r w:rsidRPr="00D33536">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3536">
        <w:t xml:space="preserve"> работ и иные расходы, связанные с поставкой товара.</w:t>
      </w:r>
    </w:p>
    <w:p w:rsidR="00360BD8" w:rsidRPr="00D33536" w:rsidRDefault="00360BD8" w:rsidP="00360BD8">
      <w:pPr>
        <w:spacing w:after="0"/>
        <w:ind w:firstLine="567"/>
        <w:rPr>
          <w:iCs/>
        </w:rPr>
      </w:pPr>
      <w:r w:rsidRPr="00D33536">
        <w:t>Сумма, подлежащая у</w:t>
      </w:r>
      <w:r w:rsidRPr="00D33536">
        <w:rPr>
          <w:iCs/>
        </w:rPr>
        <w:t>плате Поставщику, уменьшается</w:t>
      </w:r>
      <w:r w:rsidRPr="00D33536">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D33536">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360BD8" w:rsidRPr="00D33536" w:rsidRDefault="00360BD8" w:rsidP="00360BD8">
      <w:pPr>
        <w:widowControl w:val="0"/>
        <w:autoSpaceDE w:val="0"/>
        <w:autoSpaceDN w:val="0"/>
        <w:adjustRightInd w:val="0"/>
        <w:spacing w:after="0"/>
        <w:ind w:firstLine="567"/>
      </w:pPr>
      <w:r w:rsidRPr="00D33536">
        <w:t>2.4. Расчеты по Контракту производятся в следующем порядке:</w:t>
      </w:r>
    </w:p>
    <w:p w:rsidR="00360BD8" w:rsidRPr="00D33536" w:rsidRDefault="00360BD8" w:rsidP="00360BD8">
      <w:pPr>
        <w:widowControl w:val="0"/>
        <w:autoSpaceDE w:val="0"/>
        <w:autoSpaceDN w:val="0"/>
        <w:adjustRightInd w:val="0"/>
        <w:spacing w:after="0"/>
        <w:ind w:firstLine="567"/>
      </w:pPr>
      <w:r w:rsidRPr="00D33536">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60BD8" w:rsidRPr="00D33536" w:rsidRDefault="00360BD8" w:rsidP="00360BD8">
      <w:pPr>
        <w:autoSpaceDE w:val="0"/>
        <w:autoSpaceDN w:val="0"/>
        <w:adjustRightInd w:val="0"/>
        <w:spacing w:after="0"/>
        <w:ind w:firstLine="540"/>
        <w:rPr>
          <w:i/>
          <w:iCs/>
        </w:rPr>
      </w:pPr>
      <w:r w:rsidRPr="00D33536">
        <w:t>2.4.2. Оплата производится в рублях Российской Федерации.</w:t>
      </w:r>
    </w:p>
    <w:p w:rsidR="00360BD8" w:rsidRPr="00D33536" w:rsidRDefault="00360BD8" w:rsidP="00360BD8">
      <w:pPr>
        <w:spacing w:after="0"/>
        <w:ind w:firstLine="567"/>
      </w:pPr>
      <w:r w:rsidRPr="00D33536">
        <w:t>2.4.3. Авансовые платежи по Контракту не предусмотрены</w:t>
      </w:r>
      <w:r w:rsidRPr="00D33536">
        <w:rPr>
          <w:i/>
        </w:rPr>
        <w:t>.</w:t>
      </w:r>
    </w:p>
    <w:p w:rsidR="00360BD8" w:rsidRPr="00D33536" w:rsidRDefault="00360BD8" w:rsidP="00360BD8">
      <w:pPr>
        <w:spacing w:after="0"/>
        <w:ind w:firstLine="567"/>
      </w:pPr>
      <w:r w:rsidRPr="00D33536">
        <w:t xml:space="preserve">2.4.4. Расчет за поставленный товар (партию товара) осуществляется </w:t>
      </w:r>
      <w:r w:rsidRPr="00013191">
        <w:t>в течение 15 рабочих дней</w:t>
      </w:r>
      <w:r w:rsidRPr="00D33536">
        <w:rPr>
          <w:i/>
        </w:rPr>
        <w:t xml:space="preserve"> </w:t>
      </w:r>
      <w:proofErr w:type="gramStart"/>
      <w:r w:rsidRPr="00D33536">
        <w:t>с даты подписания</w:t>
      </w:r>
      <w:proofErr w:type="gramEnd"/>
      <w:r w:rsidRPr="00D33536">
        <w:t xml:space="preserve"> Заказчиком документа о приемке предусмотренного Контрактом. </w:t>
      </w:r>
      <w:r w:rsidRPr="00D33536">
        <w:rPr>
          <w:i/>
        </w:rPr>
        <w:t xml:space="preserve"> </w:t>
      </w:r>
    </w:p>
    <w:p w:rsidR="00360BD8" w:rsidRDefault="00360BD8" w:rsidP="00360BD8">
      <w:pPr>
        <w:widowControl w:val="0"/>
        <w:autoSpaceDE w:val="0"/>
        <w:autoSpaceDN w:val="0"/>
        <w:adjustRightInd w:val="0"/>
        <w:spacing w:after="0"/>
        <w:ind w:firstLine="567"/>
      </w:pPr>
      <w:r w:rsidRPr="00D33536">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60BD8" w:rsidRPr="00D33536" w:rsidRDefault="00360BD8" w:rsidP="00360BD8">
      <w:pPr>
        <w:widowControl w:val="0"/>
        <w:autoSpaceDE w:val="0"/>
        <w:autoSpaceDN w:val="0"/>
        <w:adjustRightInd w:val="0"/>
        <w:spacing w:after="0"/>
        <w:ind w:firstLine="567"/>
      </w:pPr>
    </w:p>
    <w:p w:rsidR="00E0156B" w:rsidRPr="005C2291" w:rsidRDefault="00E0156B" w:rsidP="00E0156B">
      <w:pPr>
        <w:jc w:val="center"/>
      </w:pPr>
      <w:r w:rsidRPr="005C2291">
        <w:t>3. Права и обязанности сторон</w:t>
      </w:r>
    </w:p>
    <w:p w:rsidR="00C8394B" w:rsidRPr="00D33536" w:rsidRDefault="00C8394B" w:rsidP="00C8394B">
      <w:pPr>
        <w:spacing w:after="0"/>
        <w:ind w:firstLine="567"/>
      </w:pPr>
      <w:r w:rsidRPr="00D33536">
        <w:t>3.1. Заказчик имеет право:</w:t>
      </w:r>
    </w:p>
    <w:p w:rsidR="00C8394B" w:rsidRPr="00D33536" w:rsidRDefault="00C8394B" w:rsidP="00C8394B">
      <w:pPr>
        <w:spacing w:after="0"/>
        <w:ind w:firstLine="567"/>
      </w:pPr>
      <w:r w:rsidRPr="00D33536">
        <w:t>3.1.1. Досрочно принять и оплатить товар (часть товара).</w:t>
      </w:r>
    </w:p>
    <w:p w:rsidR="00C8394B" w:rsidRPr="00D33536" w:rsidRDefault="00C8394B" w:rsidP="00C8394B">
      <w:pPr>
        <w:spacing w:after="0"/>
        <w:ind w:firstLine="567"/>
      </w:pPr>
      <w:r w:rsidRPr="00D33536">
        <w:t>3.1.2. По согласованию с Поставщиком изменить количество поставляемых товаров в соответствии с пунктом 12.6 Контракта.</w:t>
      </w:r>
    </w:p>
    <w:p w:rsidR="00C8394B" w:rsidRPr="00D33536" w:rsidRDefault="00C8394B" w:rsidP="00C8394B">
      <w:pPr>
        <w:spacing w:after="0"/>
        <w:ind w:firstLine="567"/>
      </w:pPr>
      <w:r w:rsidRPr="00D33536">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8394B" w:rsidRPr="00D33536" w:rsidRDefault="00C8394B" w:rsidP="00C8394B">
      <w:pPr>
        <w:spacing w:after="0"/>
        <w:ind w:firstLine="567"/>
      </w:pPr>
      <w:r w:rsidRPr="00D33536">
        <w:t>3.1.4. Требовать возмещения неустойки (штрафа, пени) и (или) убытков, причиненных по вине Поставщика.</w:t>
      </w:r>
    </w:p>
    <w:p w:rsidR="00C8394B" w:rsidRPr="00D33536" w:rsidRDefault="00C8394B" w:rsidP="00C8394B">
      <w:pPr>
        <w:spacing w:after="0"/>
        <w:ind w:firstLine="567"/>
      </w:pPr>
      <w:r w:rsidRPr="00D33536">
        <w:t>3.2. Заказчик обязан:</w:t>
      </w:r>
    </w:p>
    <w:p w:rsidR="00C8394B" w:rsidRPr="00D33536" w:rsidRDefault="00C8394B" w:rsidP="00C8394B">
      <w:pPr>
        <w:spacing w:after="0"/>
        <w:ind w:firstLine="567"/>
      </w:pPr>
      <w:r w:rsidRPr="00D33536">
        <w:t>3.2.1. Обеспечить приемку поставляемого по Контракту товара в соответствии с условиями Контракта.</w:t>
      </w:r>
    </w:p>
    <w:p w:rsidR="00C8394B" w:rsidRPr="00D33536" w:rsidRDefault="00C8394B" w:rsidP="00C8394B">
      <w:pPr>
        <w:tabs>
          <w:tab w:val="num" w:pos="2443"/>
        </w:tabs>
        <w:spacing w:after="0"/>
        <w:ind w:firstLine="567"/>
      </w:pPr>
      <w:r w:rsidRPr="00D33536">
        <w:t>3.2.2. Оплатить поставленный и принятый товар в порядке, предусмотренном Контрактом.</w:t>
      </w:r>
    </w:p>
    <w:p w:rsidR="00C8394B" w:rsidRPr="00D33536" w:rsidRDefault="00C8394B" w:rsidP="00C8394B">
      <w:pPr>
        <w:spacing w:after="0"/>
        <w:ind w:firstLine="567"/>
      </w:pPr>
      <w:r w:rsidRPr="00D33536">
        <w:t>3.3. Поставщик обязан:</w:t>
      </w:r>
    </w:p>
    <w:p w:rsidR="00C8394B" w:rsidRPr="00D33536" w:rsidRDefault="00C8394B" w:rsidP="00C8394B">
      <w:pPr>
        <w:shd w:val="clear" w:color="auto" w:fill="FFFFFF"/>
        <w:spacing w:after="0"/>
        <w:ind w:firstLine="567"/>
      </w:pPr>
      <w:r w:rsidRPr="00D33536">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C8394B" w:rsidRPr="00D33536" w:rsidRDefault="00C8394B" w:rsidP="00C8394B">
      <w:pPr>
        <w:spacing w:after="0"/>
        <w:ind w:firstLine="567"/>
      </w:pPr>
      <w:r w:rsidRPr="00D33536">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8394B" w:rsidRPr="00D33536" w:rsidRDefault="00C8394B" w:rsidP="00C8394B">
      <w:pPr>
        <w:spacing w:after="0"/>
        <w:ind w:firstLine="567"/>
      </w:pPr>
      <w:r w:rsidRPr="00D3353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8394B" w:rsidRPr="00D33536" w:rsidRDefault="00C8394B" w:rsidP="00C8394B">
      <w:pPr>
        <w:tabs>
          <w:tab w:val="num" w:pos="709"/>
        </w:tabs>
        <w:spacing w:after="0"/>
        <w:ind w:firstLine="567"/>
      </w:pPr>
      <w:r w:rsidRPr="00D33536">
        <w:t>3.3.4. Соблюдать пропускной и внутриобъектовый режим Заказчика.</w:t>
      </w:r>
    </w:p>
    <w:p w:rsidR="00C8394B" w:rsidRPr="00D33536" w:rsidRDefault="00C8394B" w:rsidP="00C8394B">
      <w:pPr>
        <w:autoSpaceDE w:val="0"/>
        <w:autoSpaceDN w:val="0"/>
        <w:adjustRightInd w:val="0"/>
        <w:spacing w:after="0"/>
        <w:ind w:firstLine="567"/>
        <w:rPr>
          <w:iCs/>
          <w:sz w:val="28"/>
          <w:szCs w:val="28"/>
        </w:rPr>
      </w:pPr>
      <w:r w:rsidRPr="00D33536">
        <w:t>3.3.</w:t>
      </w:r>
      <w:r>
        <w:t>5</w:t>
      </w:r>
      <w:r w:rsidRPr="00D33536">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D33536">
        <w:t>..</w:t>
      </w:r>
      <w:proofErr w:type="gramEnd"/>
    </w:p>
    <w:p w:rsidR="00C8394B" w:rsidRPr="00D33536" w:rsidRDefault="00C8394B" w:rsidP="00C8394B">
      <w:pPr>
        <w:autoSpaceDE w:val="0"/>
        <w:autoSpaceDN w:val="0"/>
        <w:adjustRightInd w:val="0"/>
        <w:spacing w:after="0"/>
        <w:ind w:firstLine="540"/>
      </w:pPr>
      <w:r w:rsidRPr="00D33536">
        <w:t>3.3.</w:t>
      </w:r>
      <w:r>
        <w:t xml:space="preserve">6. </w:t>
      </w:r>
      <w:r w:rsidRPr="00D33536">
        <w:t>Выполнять иные обязанности, предусмотренные Контрактом.</w:t>
      </w:r>
    </w:p>
    <w:p w:rsidR="00C8394B" w:rsidRPr="00D33536" w:rsidRDefault="00C8394B" w:rsidP="00C8394B">
      <w:pPr>
        <w:spacing w:after="0"/>
        <w:ind w:firstLine="567"/>
      </w:pPr>
      <w:r w:rsidRPr="00D33536">
        <w:t>3.4. Поставщик вправе:</w:t>
      </w:r>
    </w:p>
    <w:p w:rsidR="00C8394B" w:rsidRPr="00D33536" w:rsidRDefault="00C8394B" w:rsidP="00C8394B">
      <w:pPr>
        <w:spacing w:after="0"/>
        <w:ind w:firstLine="567"/>
      </w:pPr>
      <w:r w:rsidRPr="00D33536">
        <w:t>3.4.1. Требовать приемки и оплаты товара в объеме, порядке, сроки и на условиях, предусмотренных Контрактом.</w:t>
      </w:r>
    </w:p>
    <w:p w:rsidR="00C8394B" w:rsidRPr="00D33536" w:rsidRDefault="00C8394B" w:rsidP="00C8394B">
      <w:pPr>
        <w:spacing w:after="0"/>
        <w:ind w:firstLine="567"/>
      </w:pPr>
      <w:r w:rsidRPr="00D33536">
        <w:lastRenderedPageBreak/>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E0156B" w:rsidRPr="005C2291" w:rsidRDefault="00E0156B" w:rsidP="00E0156B">
      <w:pPr>
        <w:jc w:val="center"/>
      </w:pPr>
    </w:p>
    <w:p w:rsidR="00E0156B" w:rsidRPr="005C2291" w:rsidRDefault="00E0156B" w:rsidP="00E0156B">
      <w:pPr>
        <w:jc w:val="center"/>
      </w:pPr>
      <w:r w:rsidRPr="005C2291">
        <w:t>4. Сроки поставки товаров</w:t>
      </w:r>
    </w:p>
    <w:p w:rsidR="00E0156B" w:rsidRPr="005C2291" w:rsidRDefault="00E0156B" w:rsidP="00E0156B">
      <w:pPr>
        <w:pStyle w:val="afc"/>
        <w:tabs>
          <w:tab w:val="left" w:pos="709"/>
        </w:tabs>
        <w:spacing w:after="0" w:line="240" w:lineRule="auto"/>
        <w:rPr>
          <w:i/>
          <w:kern w:val="16"/>
          <w:sz w:val="24"/>
          <w:szCs w:val="24"/>
        </w:rPr>
      </w:pPr>
      <w:r w:rsidRPr="005C2291">
        <w:rPr>
          <w:kern w:val="16"/>
          <w:sz w:val="24"/>
          <w:szCs w:val="24"/>
        </w:rPr>
        <w:t xml:space="preserve">4.1. Поставка товара должна быть осуществлена </w:t>
      </w:r>
      <w:r w:rsidRPr="005C2291">
        <w:rPr>
          <w:sz w:val="24"/>
          <w:szCs w:val="24"/>
        </w:rPr>
        <w:t xml:space="preserve">в срок до </w:t>
      </w:r>
      <w:r w:rsidR="001D5646">
        <w:rPr>
          <w:sz w:val="24"/>
          <w:szCs w:val="24"/>
        </w:rPr>
        <w:t>10</w:t>
      </w:r>
      <w:r w:rsidR="00C8394B">
        <w:rPr>
          <w:sz w:val="24"/>
          <w:szCs w:val="24"/>
        </w:rPr>
        <w:t>.1</w:t>
      </w:r>
      <w:r w:rsidR="001D5646">
        <w:rPr>
          <w:sz w:val="24"/>
          <w:szCs w:val="24"/>
        </w:rPr>
        <w:t>2</w:t>
      </w:r>
      <w:r w:rsidR="00C8394B">
        <w:rPr>
          <w:sz w:val="24"/>
          <w:szCs w:val="24"/>
        </w:rPr>
        <w:t>.</w:t>
      </w:r>
      <w:r w:rsidRPr="005C2291">
        <w:rPr>
          <w:sz w:val="24"/>
          <w:szCs w:val="24"/>
        </w:rPr>
        <w:t>20</w:t>
      </w:r>
      <w:r w:rsidR="00C8394B">
        <w:rPr>
          <w:sz w:val="24"/>
          <w:szCs w:val="24"/>
        </w:rPr>
        <w:t>19</w:t>
      </w:r>
      <w:r w:rsidRPr="005C2291">
        <w:rPr>
          <w:sz w:val="24"/>
          <w:szCs w:val="24"/>
        </w:rPr>
        <w:t> г</w:t>
      </w:r>
      <w:r w:rsidRPr="005C2291">
        <w:rPr>
          <w:kern w:val="16"/>
          <w:sz w:val="24"/>
          <w:szCs w:val="24"/>
        </w:rPr>
        <w:t xml:space="preserve">. </w:t>
      </w:r>
      <w:r w:rsidRPr="005C2291">
        <w:rPr>
          <w:i/>
          <w:kern w:val="16"/>
          <w:sz w:val="24"/>
          <w:szCs w:val="24"/>
        </w:rPr>
        <w:t xml:space="preserve"> </w:t>
      </w:r>
    </w:p>
    <w:p w:rsidR="00E0156B" w:rsidRPr="005C2291" w:rsidRDefault="00E0156B" w:rsidP="00C8394B">
      <w:pPr>
        <w:spacing w:after="0"/>
      </w:pPr>
      <w:r w:rsidRPr="005C2291">
        <w:rPr>
          <w:kern w:val="16"/>
        </w:rPr>
        <w:t xml:space="preserve">4.2. </w:t>
      </w:r>
      <w:r w:rsidR="00C8394B" w:rsidRPr="00D33536">
        <w:t>Датой поставки товара является дата подписания Заказчиком документа о приёмке предусмотренного Контрактом.</w:t>
      </w:r>
    </w:p>
    <w:p w:rsidR="00E0156B" w:rsidRPr="005C2291" w:rsidRDefault="00E0156B" w:rsidP="00C8394B">
      <w:pPr>
        <w:spacing w:after="0"/>
      </w:pPr>
      <w:r w:rsidRPr="005C2291">
        <w:rPr>
          <w:kern w:val="16"/>
        </w:rPr>
        <w:t>4.3. В случае</w:t>
      </w:r>
      <w:proofErr w:type="gramStart"/>
      <w:r w:rsidRPr="005C2291">
        <w:rPr>
          <w:kern w:val="16"/>
        </w:rPr>
        <w:t>,</w:t>
      </w:r>
      <w:proofErr w:type="gramEnd"/>
      <w:r w:rsidRPr="005C2291">
        <w:rPr>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5C2291">
        <w:t xml:space="preserve">Акт </w:t>
      </w:r>
      <w:proofErr w:type="spellStart"/>
      <w:r w:rsidRPr="005C2291">
        <w:t>взаимосверки</w:t>
      </w:r>
      <w:proofErr w:type="spellEnd"/>
      <w:r w:rsidRPr="005C2291">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0156B" w:rsidRPr="005C2291" w:rsidRDefault="00E0156B" w:rsidP="00E0156B">
      <w:pPr>
        <w:pStyle w:val="afe"/>
        <w:ind w:firstLine="567"/>
        <w:rPr>
          <w:kern w:val="16"/>
        </w:rPr>
      </w:pPr>
      <w:r w:rsidRPr="005C2291">
        <w:rPr>
          <w:kern w:val="16"/>
        </w:rPr>
        <w:t xml:space="preserve">Поставщик обязан подписать Акт </w:t>
      </w:r>
      <w:proofErr w:type="spellStart"/>
      <w:r w:rsidRPr="005C2291">
        <w:rPr>
          <w:kern w:val="16"/>
        </w:rPr>
        <w:t>взаимосверки</w:t>
      </w:r>
      <w:proofErr w:type="spellEnd"/>
      <w:r w:rsidRPr="005C2291">
        <w:rPr>
          <w:kern w:val="16"/>
        </w:rPr>
        <w:t xml:space="preserve"> обязательств. </w:t>
      </w:r>
      <w:r w:rsidRPr="005C2291">
        <w:t xml:space="preserve">В случае уклонения Поставщика от подписания данного акта Заказчик проставляет в нем соответствующую отметку. </w:t>
      </w:r>
      <w:r w:rsidRPr="005C2291">
        <w:rPr>
          <w:kern w:val="16"/>
        </w:rPr>
        <w:t>Данный акт является основанием для проведения взаиморасчетов между Сторонами.</w:t>
      </w:r>
    </w:p>
    <w:p w:rsidR="00E0156B" w:rsidRPr="005C2291" w:rsidRDefault="00E0156B" w:rsidP="00E0156B">
      <w:pPr>
        <w:widowControl w:val="0"/>
        <w:autoSpaceDE w:val="0"/>
        <w:autoSpaceDN w:val="0"/>
        <w:adjustRightInd w:val="0"/>
      </w:pPr>
      <w:r w:rsidRPr="005C2291">
        <w:t xml:space="preserve">4.4. В случае, установленном  в п. 4.3. Контракта Акт </w:t>
      </w:r>
      <w:proofErr w:type="spellStart"/>
      <w:r w:rsidRPr="005C2291">
        <w:t>взаимосверки</w:t>
      </w:r>
      <w:proofErr w:type="spellEnd"/>
      <w:r w:rsidRPr="005C2291">
        <w:t xml:space="preserve"> признаётся документом подтверждающим приёмку, в части фактически исполненных обязательств по Контракту, в связи, с чем  взаиморасчеты  между Сторонами осуществляются в срок, установленный в п. 2.4.4. Контракта.</w:t>
      </w:r>
    </w:p>
    <w:p w:rsidR="00E0156B" w:rsidRPr="005C2291" w:rsidRDefault="00E0156B" w:rsidP="00E0156B">
      <w:pPr>
        <w:pStyle w:val="afe"/>
        <w:ind w:firstLine="567"/>
      </w:pPr>
    </w:p>
    <w:p w:rsidR="00E0156B" w:rsidRPr="005C2291" w:rsidRDefault="00E0156B" w:rsidP="00E0156B">
      <w:pPr>
        <w:jc w:val="center"/>
      </w:pPr>
      <w:r w:rsidRPr="005C2291">
        <w:t xml:space="preserve">5. Порядок сдачи и приемки товара, </w:t>
      </w:r>
    </w:p>
    <w:p w:rsidR="00E0156B" w:rsidRPr="005C2291" w:rsidRDefault="00E0156B" w:rsidP="00E0156B">
      <w:pPr>
        <w:jc w:val="center"/>
      </w:pPr>
      <w:r w:rsidRPr="005C2291">
        <w:t>порядок и срок оформления результатов приемки</w:t>
      </w:r>
    </w:p>
    <w:p w:rsidR="00C8394B" w:rsidRPr="00D33536" w:rsidRDefault="00C8394B" w:rsidP="00C8394B">
      <w:pPr>
        <w:spacing w:after="0"/>
        <w:ind w:firstLine="567"/>
      </w:pPr>
      <w:r w:rsidRPr="00D33536">
        <w:t>5.1. Поставщик в срок, указанный в разделе 4 Контракта, при поставке товара должен передать Заказчику следующие документы на русском языке:</w:t>
      </w:r>
    </w:p>
    <w:p w:rsidR="00C8394B" w:rsidRPr="00D33536" w:rsidRDefault="00C8394B" w:rsidP="00C8394B">
      <w:pPr>
        <w:spacing w:after="0" w:line="288" w:lineRule="auto"/>
        <w:ind w:left="1287"/>
      </w:pPr>
      <w:r>
        <w:t xml:space="preserve">- </w:t>
      </w:r>
      <w:r w:rsidRPr="00D33536">
        <w:t>товарные накладные</w:t>
      </w:r>
      <w:r>
        <w:t xml:space="preserve"> или акт сдачи-приемки товара;</w:t>
      </w:r>
      <w:r w:rsidRPr="00D33536">
        <w:t xml:space="preserve"> </w:t>
      </w:r>
    </w:p>
    <w:p w:rsidR="00C8394B" w:rsidRPr="00D33536" w:rsidRDefault="00C8394B" w:rsidP="00C8394B">
      <w:pPr>
        <w:spacing w:after="0" w:line="288" w:lineRule="auto"/>
        <w:ind w:left="1287"/>
      </w:pPr>
      <w:r>
        <w:t>- счет или</w:t>
      </w:r>
      <w:r w:rsidRPr="00D33536">
        <w:t xml:space="preserve"> счет-фактуру. </w:t>
      </w:r>
    </w:p>
    <w:p w:rsidR="00C8394B" w:rsidRPr="00D33536" w:rsidRDefault="00C8394B" w:rsidP="00C8394B">
      <w:pPr>
        <w:spacing w:after="0"/>
        <w:ind w:firstLine="567"/>
      </w:pPr>
      <w:r w:rsidRPr="00D33536">
        <w:t>5.2. Приемка товара</w:t>
      </w:r>
      <w:r>
        <w:t xml:space="preserve"> </w:t>
      </w:r>
      <w:r w:rsidRPr="00D33536">
        <w:t>осуществляется в месте поставки товара.</w:t>
      </w:r>
    </w:p>
    <w:p w:rsidR="00C8394B" w:rsidRPr="00D33536" w:rsidRDefault="00C8394B" w:rsidP="00C8394B">
      <w:pPr>
        <w:widowControl w:val="0"/>
        <w:autoSpaceDE w:val="0"/>
        <w:autoSpaceDN w:val="0"/>
        <w:adjustRightInd w:val="0"/>
        <w:spacing w:after="0"/>
        <w:ind w:firstLine="567"/>
      </w:pPr>
      <w:r w:rsidRPr="00D33536">
        <w:t>5.3. Приемка осуществляется уполномоченным представителем Заказчика</w:t>
      </w:r>
      <w:r w:rsidRPr="00D33536">
        <w:rPr>
          <w:i/>
        </w:rPr>
        <w:t xml:space="preserve">. </w:t>
      </w:r>
      <w:r w:rsidRPr="00D3353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D33536">
        <w:rPr>
          <w:i/>
        </w:rPr>
        <w:t>(осуществляется)</w:t>
      </w:r>
      <w:r w:rsidRPr="00D33536">
        <w:t xml:space="preserve"> с привлечением экспертов, экспертных организаций. </w:t>
      </w:r>
    </w:p>
    <w:p w:rsidR="00C8394B" w:rsidRPr="00D33536" w:rsidRDefault="00C8394B" w:rsidP="00C8394B">
      <w:pPr>
        <w:spacing w:after="0"/>
        <w:ind w:firstLine="567"/>
      </w:pPr>
      <w:r w:rsidRPr="00D33536">
        <w:t>5.4. Проверка соответствия товара требованиям, установленным Контрактом, осуществляется в следующем порядке:</w:t>
      </w:r>
    </w:p>
    <w:p w:rsidR="00C8394B" w:rsidRPr="00D33536" w:rsidRDefault="00C8394B" w:rsidP="00C8394B">
      <w:pPr>
        <w:autoSpaceDE w:val="0"/>
        <w:autoSpaceDN w:val="0"/>
        <w:adjustRightInd w:val="0"/>
        <w:spacing w:after="0"/>
        <w:ind w:firstLine="567"/>
        <w:rPr>
          <w:sz w:val="28"/>
          <w:szCs w:val="28"/>
        </w:rPr>
      </w:pPr>
      <w:r w:rsidRPr="00D33536">
        <w:t xml:space="preserve">5.4.1. </w:t>
      </w:r>
      <w:proofErr w:type="gramStart"/>
      <w:r w:rsidRPr="00D33536">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33536">
        <w:t xml:space="preserve"> сколов, трещин, внешних повреждений. </w:t>
      </w:r>
    </w:p>
    <w:p w:rsidR="00C8394B" w:rsidRPr="00D33536" w:rsidRDefault="00C8394B" w:rsidP="00C8394B">
      <w:pPr>
        <w:spacing w:after="0"/>
        <w:ind w:firstLine="567"/>
      </w:pPr>
      <w:r w:rsidRPr="00D33536">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8394B" w:rsidRPr="00D33536" w:rsidRDefault="00C8394B" w:rsidP="00C8394B">
      <w:pPr>
        <w:spacing w:after="0"/>
        <w:ind w:firstLine="567"/>
      </w:pPr>
      <w:r w:rsidRPr="00D33536">
        <w:t xml:space="preserve">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w:t>
      </w:r>
      <w:r w:rsidRPr="00D33536">
        <w:lastRenderedPageBreak/>
        <w:t>ассортиментом и комплектностью товара и с содержащимся в сопроводительных документах на товар (п. 5.1).</w:t>
      </w:r>
    </w:p>
    <w:p w:rsidR="00C8394B" w:rsidRPr="00D33536" w:rsidRDefault="00C8394B" w:rsidP="00C8394B">
      <w:pPr>
        <w:spacing w:after="0"/>
        <w:ind w:firstLine="567"/>
      </w:pPr>
      <w:r w:rsidRPr="00D33536">
        <w:t xml:space="preserve">5.4.3. Товар должен быть поставлен полностью. Заказчик вправе отказаться от приемки части Товара. </w:t>
      </w:r>
    </w:p>
    <w:p w:rsidR="00C8394B" w:rsidRPr="00D33536" w:rsidRDefault="00C8394B" w:rsidP="00C8394B">
      <w:pPr>
        <w:spacing w:after="0"/>
        <w:ind w:firstLine="567"/>
        <w:rPr>
          <w:i/>
          <w:kern w:val="16"/>
        </w:rPr>
      </w:pPr>
      <w:proofErr w:type="gramStart"/>
      <w:r w:rsidRPr="00D3353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или направить Поставщику требование о расторжении Контракта по соглашению сторон </w:t>
      </w:r>
      <w:r w:rsidRPr="00C8394B">
        <w:rPr>
          <w:kern w:val="16"/>
        </w:rPr>
        <w:t xml:space="preserve">или принять решение об одностороннем отказе от исполнения Контракта, </w:t>
      </w:r>
      <w:r w:rsidRPr="00D33536">
        <w:t xml:space="preserve">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8394B" w:rsidRPr="00D33536" w:rsidRDefault="00C8394B" w:rsidP="00C8394B">
      <w:pPr>
        <w:spacing w:after="0"/>
        <w:ind w:firstLine="567"/>
        <w:rPr>
          <w:kern w:val="16"/>
        </w:rPr>
      </w:pPr>
      <w:r w:rsidRPr="00D33536">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8394B" w:rsidRPr="00D33536" w:rsidRDefault="00C8394B" w:rsidP="00C8394B">
      <w:pPr>
        <w:spacing w:after="0"/>
        <w:ind w:firstLine="567"/>
        <w:rPr>
          <w:kern w:val="16"/>
        </w:rPr>
      </w:pPr>
      <w:r w:rsidRPr="00D33536">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8394B" w:rsidRPr="00D33536" w:rsidRDefault="00C8394B" w:rsidP="00C8394B">
      <w:pPr>
        <w:spacing w:after="0"/>
        <w:ind w:firstLine="567"/>
        <w:rPr>
          <w:kern w:val="16"/>
        </w:rPr>
      </w:pPr>
      <w:r w:rsidRPr="00D33536">
        <w:rPr>
          <w:kern w:val="16"/>
        </w:rPr>
        <w:t>5.4.5.</w:t>
      </w:r>
      <w:r w:rsidRPr="00D33536">
        <w:t xml:space="preserve"> </w:t>
      </w:r>
      <w:r w:rsidRPr="00D33536">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C8394B" w:rsidRPr="00D33536" w:rsidRDefault="00C8394B" w:rsidP="00C8394B">
      <w:pPr>
        <w:spacing w:after="0"/>
        <w:ind w:firstLine="567"/>
        <w:rPr>
          <w:kern w:val="16"/>
        </w:rPr>
      </w:pPr>
      <w:r w:rsidRPr="00D33536">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C8394B" w:rsidRPr="00D33536" w:rsidRDefault="00C8394B" w:rsidP="00C8394B">
      <w:pPr>
        <w:tabs>
          <w:tab w:val="left" w:pos="709"/>
        </w:tabs>
        <w:spacing w:after="0"/>
        <w:ind w:firstLine="567"/>
        <w:rPr>
          <w:kern w:val="16"/>
        </w:rPr>
      </w:pPr>
      <w:r w:rsidRPr="00D33536">
        <w:rPr>
          <w:kern w:val="16"/>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33536">
        <w:rPr>
          <w:kern w:val="16"/>
        </w:rPr>
        <w:t>с даты обнаружения</w:t>
      </w:r>
      <w:proofErr w:type="gramEnd"/>
      <w:r w:rsidRPr="00D33536">
        <w:rPr>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8394B" w:rsidRPr="00D33536" w:rsidRDefault="00C8394B" w:rsidP="00C8394B">
      <w:pPr>
        <w:spacing w:after="0"/>
        <w:ind w:firstLine="567"/>
        <w:rPr>
          <w:kern w:val="16"/>
        </w:rPr>
      </w:pPr>
      <w:r w:rsidRPr="00D33536">
        <w:rPr>
          <w:kern w:val="16"/>
        </w:rPr>
        <w:t xml:space="preserve">5.4.8. Поставщик в установленный в извещении (п. 5.4.7) срок  обязан устранить все допущенные нарушения. </w:t>
      </w:r>
      <w:proofErr w:type="gramStart"/>
      <w:r w:rsidRPr="00D33536">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5C60E8">
        <w:rPr>
          <w:kern w:val="16"/>
        </w:rPr>
        <w:t>или принять решение об одностороннем отказе от исполнения Контракта</w:t>
      </w:r>
      <w:r w:rsidRPr="00D33536">
        <w:t>, в случае, если устранение нарушений потребует больших временных затрат, в связи с чем Заказчик утрачивает интерес к Контракту.</w:t>
      </w:r>
      <w:proofErr w:type="gramEnd"/>
    </w:p>
    <w:p w:rsidR="00C8394B" w:rsidRPr="00D33536" w:rsidRDefault="00C8394B" w:rsidP="00C8394B">
      <w:pPr>
        <w:spacing w:after="0"/>
        <w:ind w:firstLine="567"/>
      </w:pPr>
      <w:r w:rsidRPr="00D33536">
        <w:rPr>
          <w:kern w:val="16"/>
        </w:rPr>
        <w:t xml:space="preserve">5.4.9. Во всем, что не предусмотрено настоящим разделом Контракта, Стороны руководствуются </w:t>
      </w:r>
      <w:r w:rsidRPr="00D33536">
        <w:t>инструкциями, утвержденными постановлениями Госарбитража при Совете Министров СССР:</w:t>
      </w:r>
    </w:p>
    <w:p w:rsidR="00C8394B" w:rsidRPr="00D33536" w:rsidRDefault="00C8394B" w:rsidP="00C8394B">
      <w:pPr>
        <w:spacing w:after="0"/>
        <w:ind w:firstLine="567"/>
      </w:pPr>
      <w:r w:rsidRPr="00D33536">
        <w:lastRenderedPageBreak/>
        <w:t>- «О порядке приемки продукции производственно-технического назначения и товаров народного потребления по качеству» № П-7 от 25.04.1966;</w:t>
      </w:r>
    </w:p>
    <w:p w:rsidR="00C8394B" w:rsidRPr="00D33536" w:rsidRDefault="00C8394B" w:rsidP="00C8394B">
      <w:pPr>
        <w:spacing w:after="0"/>
        <w:ind w:firstLine="567"/>
      </w:pPr>
      <w:r w:rsidRPr="00D33536">
        <w:t>- «О порядке приемки продукции производственно-технического назначения и товаров народного потребления по количеству» № П-6 от 15.06.1965.</w:t>
      </w:r>
    </w:p>
    <w:p w:rsidR="00C8394B" w:rsidRPr="00D33536" w:rsidRDefault="00C8394B" w:rsidP="00C8394B">
      <w:pPr>
        <w:spacing w:after="0"/>
        <w:ind w:firstLine="567"/>
        <w:rPr>
          <w:kern w:val="16"/>
        </w:rPr>
      </w:pPr>
      <w:r w:rsidRPr="00D33536">
        <w:t xml:space="preserve">5.5. </w:t>
      </w:r>
      <w:r w:rsidRPr="00D33536">
        <w:rPr>
          <w:kern w:val="16"/>
        </w:rPr>
        <w:t>Поставщик за свой счет и своими силами должен произвести уборку упаковки и прочего мусора, образовавшегося в ходе приемки товара</w:t>
      </w:r>
      <w:r w:rsidR="005C60E8">
        <w:rPr>
          <w:i/>
          <w:kern w:val="16"/>
        </w:rPr>
        <w:t>.</w:t>
      </w:r>
    </w:p>
    <w:p w:rsidR="00C8394B" w:rsidRPr="00D33536" w:rsidRDefault="00C8394B" w:rsidP="00C8394B">
      <w:pPr>
        <w:autoSpaceDE w:val="0"/>
        <w:autoSpaceDN w:val="0"/>
        <w:adjustRightInd w:val="0"/>
        <w:spacing w:after="0"/>
        <w:ind w:firstLine="540"/>
        <w:rPr>
          <w:b/>
          <w:i/>
          <w:sz w:val="18"/>
          <w:szCs w:val="18"/>
        </w:rPr>
      </w:pPr>
      <w:r w:rsidRPr="00D33536">
        <w:t>5.6. Приемка товара в целом</w:t>
      </w:r>
      <w:r w:rsidRPr="00D33536">
        <w:rPr>
          <w:i/>
        </w:rPr>
        <w:t xml:space="preserve">, </w:t>
      </w:r>
      <w:r w:rsidRPr="00D33536">
        <w:t xml:space="preserve">оформляется </w:t>
      </w:r>
      <w:r w:rsidRPr="00E50FC9">
        <w:t>документом о приемке</w:t>
      </w:r>
      <w:r w:rsidRPr="00D33536">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394B" w:rsidRPr="00D33536" w:rsidRDefault="00C8394B" w:rsidP="00C8394B">
      <w:pPr>
        <w:autoSpaceDE w:val="0"/>
        <w:autoSpaceDN w:val="0"/>
        <w:adjustRightInd w:val="0"/>
        <w:spacing w:after="0"/>
        <w:ind w:firstLine="540"/>
      </w:pPr>
      <w:r w:rsidRPr="00D33536">
        <w:t xml:space="preserve">5.7. </w:t>
      </w:r>
      <w:proofErr w:type="gramStart"/>
      <w:r w:rsidRPr="00D33536">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D33536">
        <w:rPr>
          <w:rFonts w:eastAsia="Calibri"/>
          <w:lang w:eastAsia="en-US"/>
        </w:rPr>
        <w:t xml:space="preserve">в котором указываются: </w:t>
      </w:r>
      <w:r w:rsidRPr="00D33536">
        <w:t>сведения о фактически исполненных обязательствах по Контракту</w:t>
      </w:r>
      <w:r w:rsidRPr="00D33536">
        <w:rPr>
          <w:rFonts w:eastAsia="Calibri"/>
          <w:lang w:eastAsia="en-US"/>
        </w:rPr>
        <w:t>, сумма, подлежащая оплате в соответствии с условиями настоящего Контракта; размер неустойки (штрафа, пени)</w:t>
      </w:r>
      <w:r w:rsidRPr="00D33536">
        <w:t xml:space="preserve"> и (или) убытков</w:t>
      </w:r>
      <w:r w:rsidRPr="00D33536">
        <w:rPr>
          <w:rFonts w:eastAsia="Calibri"/>
          <w:lang w:eastAsia="en-US"/>
        </w:rPr>
        <w:t xml:space="preserve">, подлежащей взысканию; основания применения и порядок расчета неустойки (штрафа, пени) </w:t>
      </w:r>
      <w:r w:rsidRPr="00D33536">
        <w:t>и (или) убытков</w:t>
      </w:r>
      <w:r w:rsidRPr="00D33536">
        <w:rPr>
          <w:rFonts w:eastAsia="Calibri"/>
          <w:lang w:eastAsia="en-US"/>
        </w:rPr>
        <w:t>;</w:t>
      </w:r>
      <w:proofErr w:type="gramEnd"/>
      <w:r w:rsidRPr="00D33536">
        <w:rPr>
          <w:rFonts w:eastAsia="Calibri"/>
          <w:lang w:eastAsia="en-US"/>
        </w:rPr>
        <w:t xml:space="preserve"> итоговая сумма, подлежащая оплате Поставщику по контракту. Документ </w:t>
      </w:r>
      <w:r w:rsidRPr="00D33536">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394B" w:rsidRPr="00D33536" w:rsidRDefault="00C8394B" w:rsidP="00C8394B">
      <w:pPr>
        <w:autoSpaceDE w:val="0"/>
        <w:autoSpaceDN w:val="0"/>
        <w:adjustRightInd w:val="0"/>
        <w:spacing w:after="0"/>
        <w:ind w:firstLine="539"/>
        <w:rPr>
          <w:sz w:val="16"/>
          <w:szCs w:val="16"/>
        </w:rPr>
      </w:pPr>
      <w:r w:rsidRPr="00D33536">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D33536">
        <w:rPr>
          <w:i/>
        </w:rPr>
        <w:t xml:space="preserve"> </w:t>
      </w:r>
      <w:r w:rsidRPr="00D33536">
        <w:t xml:space="preserve">и (или) возмещения убытков причинённых Поставщиком убытков. Удержание неустойки (штрафа, пеней) и (или) убытков производится Заказчиком </w:t>
      </w:r>
      <w:r w:rsidRPr="00D33536">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C8394B" w:rsidRPr="00D33536" w:rsidRDefault="00C8394B" w:rsidP="00C8394B">
      <w:pPr>
        <w:autoSpaceDE w:val="0"/>
        <w:autoSpaceDN w:val="0"/>
        <w:adjustRightInd w:val="0"/>
        <w:spacing w:after="0"/>
        <w:ind w:firstLine="540"/>
      </w:pPr>
      <w:r w:rsidRPr="00D33536">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8394B" w:rsidRPr="00D33536" w:rsidRDefault="00C8394B" w:rsidP="00C8394B">
      <w:pPr>
        <w:spacing w:after="0"/>
        <w:ind w:firstLine="567"/>
      </w:pPr>
      <w:r w:rsidRPr="00D33536">
        <w:rPr>
          <w:kern w:val="16"/>
        </w:rPr>
        <w:t xml:space="preserve">5.9. </w:t>
      </w:r>
      <w:r w:rsidRPr="00D33536">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8394B" w:rsidRPr="00D33536" w:rsidRDefault="00C8394B" w:rsidP="00C8394B">
      <w:pPr>
        <w:spacing w:after="0"/>
        <w:ind w:firstLine="567"/>
        <w:rPr>
          <w:kern w:val="16"/>
        </w:rPr>
      </w:pPr>
      <w:r w:rsidRPr="00D33536">
        <w:rPr>
          <w:kern w:val="16"/>
        </w:rPr>
        <w:t xml:space="preserve">5.10. Поставщик обеспечивает хранение товара до момента их сдачи – приемки. </w:t>
      </w:r>
    </w:p>
    <w:p w:rsidR="00E0156B" w:rsidRPr="005C2291" w:rsidRDefault="00E0156B" w:rsidP="00E0156B">
      <w:pPr>
        <w:tabs>
          <w:tab w:val="left" w:pos="1260"/>
        </w:tabs>
        <w:rPr>
          <w:kern w:val="16"/>
        </w:rPr>
      </w:pPr>
    </w:p>
    <w:p w:rsidR="00E0156B" w:rsidRPr="005C2291" w:rsidRDefault="00E0156B" w:rsidP="00E0156B">
      <w:pPr>
        <w:jc w:val="center"/>
      </w:pPr>
      <w:r w:rsidRPr="005C2291">
        <w:t>6. Обеспечение исполнения контракта, обеспечение гарантийных обязательств</w:t>
      </w:r>
    </w:p>
    <w:p w:rsidR="00E0156B" w:rsidRPr="005C2291" w:rsidRDefault="00E0156B" w:rsidP="00E50FC9">
      <w:pPr>
        <w:spacing w:after="0"/>
      </w:pPr>
      <w:r w:rsidRPr="005C2291">
        <w:t>6.1. </w:t>
      </w:r>
      <w:proofErr w:type="gramStart"/>
      <w:r w:rsidRPr="005C2291">
        <w:t xml:space="preserve">Исполнение контракта, гарантийные обязательства обеспечиваются </w:t>
      </w:r>
      <w:r w:rsidRPr="00794D9B">
        <w:t xml:space="preserve">предоставлением банковской гарантии, выданной банком и соответствующей требованиям </w:t>
      </w:r>
      <w:hyperlink r:id="rId19" w:history="1">
        <w:r w:rsidRPr="00794D9B">
          <w:t>статьи 45</w:t>
        </w:r>
      </w:hyperlink>
      <w:r w:rsidRPr="00794D9B">
        <w:t xml:space="preserve"> Федерального закона </w:t>
      </w:r>
      <w:r w:rsidRPr="00794D9B">
        <w:rPr>
          <w:iCs/>
        </w:rPr>
        <w:t xml:space="preserve"> от 05.04.2013 № 44-ФЗ </w:t>
      </w:r>
      <w:r>
        <w:rPr>
          <w:iCs/>
        </w:rPr>
        <w:t>«</w:t>
      </w:r>
      <w:r w:rsidRPr="00794D9B">
        <w:rPr>
          <w:iCs/>
        </w:rPr>
        <w:t>О контрактной системе в сфере закупок товаров, работ, услуг для обеспечения государственных и муниципальных нужд</w:t>
      </w:r>
      <w:r>
        <w:rPr>
          <w:iCs/>
        </w:rPr>
        <w:t>»</w:t>
      </w:r>
      <w:r w:rsidRPr="00794D9B">
        <w:t>, или</w:t>
      </w:r>
      <w:r w:rsidRPr="005C2291">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0156B" w:rsidRPr="005C2291" w:rsidRDefault="00E0156B" w:rsidP="00E50FC9">
      <w:pPr>
        <w:spacing w:after="0"/>
      </w:pPr>
      <w:r w:rsidRPr="005C2291">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5C2291">
        <w:rPr>
          <w:iCs/>
        </w:rPr>
        <w:t xml:space="preserve"> </w:t>
      </w:r>
      <w:r w:rsidRPr="005C2291">
        <w:t xml:space="preserve">участником закупки, с которым заключается контракт, самостоятельно. </w:t>
      </w:r>
    </w:p>
    <w:p w:rsidR="00E0156B" w:rsidRPr="005C2291" w:rsidRDefault="00E0156B" w:rsidP="00B76AF4">
      <w:pPr>
        <w:autoSpaceDE w:val="0"/>
        <w:autoSpaceDN w:val="0"/>
        <w:adjustRightInd w:val="0"/>
        <w:spacing w:after="0"/>
        <w:rPr>
          <w:kern w:val="16"/>
        </w:rPr>
      </w:pPr>
      <w:r w:rsidRPr="005C2291">
        <w:t xml:space="preserve">6.2. </w:t>
      </w:r>
      <w:r w:rsidRPr="005C2291">
        <w:rPr>
          <w:kern w:val="16"/>
        </w:rPr>
        <w:t xml:space="preserve">Обеспечение исполнения Контракта предоставляется Заказчику до заключения Контракта. </w:t>
      </w:r>
      <w:r w:rsidR="006B76F4" w:rsidRPr="00450EFD">
        <w:t xml:space="preserve">Размер обеспечения исполнения Контракта составляет </w:t>
      </w:r>
      <w:r w:rsidR="006B76F4">
        <w:rPr>
          <w:b/>
          <w:bCs/>
        </w:rPr>
        <w:t xml:space="preserve">______________________________ </w:t>
      </w:r>
      <w:r w:rsidR="006B76F4" w:rsidRPr="00450EFD">
        <w:rPr>
          <w:kern w:val="16"/>
        </w:rPr>
        <w:t>(5 % от цены</w:t>
      </w:r>
      <w:r w:rsidR="006B76F4">
        <w:rPr>
          <w:kern w:val="16"/>
        </w:rPr>
        <w:t>, по которой заключается</w:t>
      </w:r>
      <w:r w:rsidR="006B76F4" w:rsidRPr="00450EFD">
        <w:rPr>
          <w:kern w:val="16"/>
        </w:rPr>
        <w:t xml:space="preserve"> контракт).</w:t>
      </w:r>
    </w:p>
    <w:p w:rsidR="00E0156B" w:rsidRPr="00E50FC9" w:rsidRDefault="00E0156B" w:rsidP="00A40DE8">
      <w:pPr>
        <w:spacing w:after="0"/>
        <w:ind w:firstLine="567"/>
      </w:pPr>
      <w:proofErr w:type="gramStart"/>
      <w:r w:rsidRPr="00E50FC9">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E50FC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50FC9">
        <w:t xml:space="preserve">размер обеспечения исполнения контракта, в том числе предоставляемого с учетом положений статьи 37 Федерального закона </w:t>
      </w:r>
      <w:r w:rsidRPr="00E50FC9">
        <w:rPr>
          <w:iCs/>
        </w:rPr>
        <w:t xml:space="preserve"> от 05.04.2013 № 44-ФЗ «О контрактной системе в сфере</w:t>
      </w:r>
      <w:proofErr w:type="gramEnd"/>
      <w:r w:rsidRPr="00E50FC9">
        <w:rPr>
          <w:iCs/>
        </w:rPr>
        <w:t xml:space="preserve"> закупок товаров, работ, услуг для обеспечения государственных и муниципальных нужд»</w:t>
      </w:r>
      <w:r w:rsidRPr="00E50FC9">
        <w:t xml:space="preserve">, устанавливается от цены, по которой в соответствии с Федерального закона </w:t>
      </w:r>
      <w:r w:rsidRPr="00E50FC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50FC9">
        <w:t xml:space="preserve">заключается контракт, но не может составлять менее чем размер аванса. В </w:t>
      </w:r>
      <w:r w:rsidRPr="00E50FC9">
        <w:lastRenderedPageBreak/>
        <w:t>случае</w:t>
      </w:r>
      <w:proofErr w:type="gramStart"/>
      <w:r w:rsidRPr="00E50FC9">
        <w:t>,</w:t>
      </w:r>
      <w:proofErr w:type="gramEnd"/>
      <w:r w:rsidRPr="00E50FC9">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Pr="00E50FC9">
          <w:t>статьи 37</w:t>
        </w:r>
      </w:hyperlink>
      <w:r w:rsidRPr="00E50FC9">
        <w:t xml:space="preserve"> Федерального закона </w:t>
      </w:r>
      <w:r w:rsidRPr="00E50FC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50FC9">
        <w:t xml:space="preserve"> </w:t>
      </w:r>
    </w:p>
    <w:p w:rsidR="00E0156B" w:rsidRPr="005C2291" w:rsidRDefault="00E0156B" w:rsidP="00E50FC9">
      <w:pPr>
        <w:spacing w:after="0"/>
        <w:ind w:firstLine="540"/>
      </w:pPr>
      <w:r w:rsidRPr="005C2291">
        <w:t xml:space="preserve">6.3. </w:t>
      </w:r>
      <w:proofErr w:type="gramStart"/>
      <w:r w:rsidRPr="005C2291">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Pr="005C2291">
          <w:t>частями 7.2</w:t>
        </w:r>
      </w:hyperlink>
      <w:r w:rsidRPr="005C2291">
        <w:t xml:space="preserve"> и </w:t>
      </w:r>
      <w:hyperlink r:id="rId22" w:history="1">
        <w:r w:rsidRPr="005C2291">
          <w:t>7.3</w:t>
        </w:r>
      </w:hyperlink>
      <w:r w:rsidRPr="005C2291">
        <w:t xml:space="preserve"> статьи 96 Федерального закона </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w:t>
      </w:r>
      <w:proofErr w:type="gramEnd"/>
      <w:r w:rsidRPr="005C2291">
        <w:rPr>
          <w:iCs/>
        </w:rPr>
        <w:t xml:space="preserve"> муниципальных нужд</w:t>
      </w:r>
      <w:r>
        <w:rPr>
          <w:iCs/>
        </w:rPr>
        <w:t>»</w:t>
      </w:r>
      <w:r w:rsidRPr="005C2291">
        <w:rPr>
          <w:iCs/>
        </w:rPr>
        <w:t xml:space="preserve">. </w:t>
      </w:r>
      <w:r w:rsidRPr="005C2291">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0156B" w:rsidRPr="005C2291" w:rsidRDefault="00E0156B" w:rsidP="00E50FC9">
      <w:pPr>
        <w:spacing w:after="0"/>
      </w:pPr>
      <w:r w:rsidRPr="005C2291">
        <w:rPr>
          <w:kern w:val="16"/>
        </w:rPr>
        <w:t>6.4. </w:t>
      </w:r>
      <w:proofErr w:type="gramStart"/>
      <w:r w:rsidRPr="005C2291">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5C2291">
          <w:t>статьей 95</w:t>
        </w:r>
      </w:hyperlink>
      <w:r w:rsidRPr="005C2291">
        <w:t xml:space="preserve"> Федерального закона </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5C2291">
        <w:t>.</w:t>
      </w:r>
      <w:proofErr w:type="gramEnd"/>
    </w:p>
    <w:p w:rsidR="00E0156B" w:rsidRPr="005C2291" w:rsidRDefault="00E0156B" w:rsidP="00E50FC9">
      <w:pPr>
        <w:autoSpaceDE w:val="0"/>
        <w:autoSpaceDN w:val="0"/>
        <w:adjustRightInd w:val="0"/>
        <w:spacing w:after="0"/>
        <w:ind w:firstLine="540"/>
      </w:pPr>
      <w:r w:rsidRPr="005C2291">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0156B" w:rsidRPr="005C2291" w:rsidRDefault="00E0156B" w:rsidP="00E50FC9">
      <w:pPr>
        <w:pStyle w:val="afc"/>
        <w:tabs>
          <w:tab w:val="left" w:pos="709"/>
        </w:tabs>
        <w:spacing w:after="0" w:line="240" w:lineRule="auto"/>
        <w:rPr>
          <w:kern w:val="16"/>
          <w:sz w:val="24"/>
          <w:szCs w:val="24"/>
        </w:rPr>
      </w:pPr>
      <w:r w:rsidRPr="005C2291">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0156B" w:rsidRPr="005C2291" w:rsidRDefault="00E0156B" w:rsidP="00E50FC9">
      <w:pPr>
        <w:autoSpaceDE w:val="0"/>
        <w:autoSpaceDN w:val="0"/>
        <w:spacing w:after="0"/>
        <w:ind w:firstLine="540"/>
        <w:rPr>
          <w:kern w:val="16"/>
        </w:rPr>
      </w:pPr>
      <w:r w:rsidRPr="005C2291">
        <w:t xml:space="preserve">6.6. </w:t>
      </w:r>
      <w:proofErr w:type="gramStart"/>
      <w:r w:rsidRPr="005C2291">
        <w:rPr>
          <w:kern w:val="16"/>
        </w:rPr>
        <w:t>Банковская гарантия оформляется в письменной форме на бумажном носителе или в форме электронного доку</w:t>
      </w:r>
      <w:r w:rsidR="006B76F4">
        <w:rPr>
          <w:kern w:val="16"/>
        </w:rPr>
        <w:t xml:space="preserve">мента, подписанного усиленной </w:t>
      </w:r>
      <w:r w:rsidRPr="005C2291">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C2291">
        <w:t>Федеральным законом</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5C2291">
        <w:rPr>
          <w:kern w:val="16"/>
        </w:rPr>
        <w:t>, с учетом требований установленных постановлением Правительства Российской Федерации от</w:t>
      </w:r>
      <w:proofErr w:type="gramEnd"/>
      <w:r w:rsidRPr="005C2291">
        <w:rPr>
          <w:kern w:val="16"/>
        </w:rPr>
        <w:t xml:space="preserve"> 8 ноября 2013 г. №1005 (с учетом изменений и дополнений).</w:t>
      </w:r>
    </w:p>
    <w:p w:rsidR="00E0156B" w:rsidRPr="005C2291" w:rsidRDefault="00E0156B" w:rsidP="00E50FC9">
      <w:pPr>
        <w:pStyle w:val="afc"/>
        <w:tabs>
          <w:tab w:val="left" w:pos="709"/>
        </w:tabs>
        <w:spacing w:after="0" w:line="240" w:lineRule="auto"/>
        <w:ind w:firstLine="0"/>
        <w:rPr>
          <w:sz w:val="24"/>
          <w:szCs w:val="24"/>
        </w:rPr>
      </w:pPr>
      <w:r w:rsidRPr="005C2291">
        <w:rPr>
          <w:iCs/>
          <w:sz w:val="24"/>
          <w:szCs w:val="24"/>
        </w:rPr>
        <w:tab/>
      </w:r>
      <w:r w:rsidRPr="005C2291">
        <w:rPr>
          <w:kern w:val="16"/>
          <w:sz w:val="24"/>
          <w:szCs w:val="24"/>
        </w:rPr>
        <w:t xml:space="preserve">6.7. </w:t>
      </w:r>
      <w:r w:rsidRPr="005C2291">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C2291">
        <w:rPr>
          <w:sz w:val="24"/>
          <w:szCs w:val="24"/>
        </w:rPr>
        <w:t>срок</w:t>
      </w:r>
      <w:proofErr w:type="gramEnd"/>
      <w:r w:rsidRPr="005C2291">
        <w:rPr>
          <w:sz w:val="24"/>
          <w:szCs w:val="24"/>
        </w:rPr>
        <w:t xml:space="preserve"> не превышающий </w:t>
      </w:r>
      <w:r w:rsidR="00E50FC9" w:rsidRPr="00E50FC9">
        <w:rPr>
          <w:sz w:val="24"/>
          <w:szCs w:val="24"/>
        </w:rPr>
        <w:t>пятнадцати дней</w:t>
      </w:r>
      <w:r w:rsidR="00E50FC9" w:rsidRPr="005C2291">
        <w:rPr>
          <w:sz w:val="24"/>
          <w:szCs w:val="24"/>
        </w:rPr>
        <w:t xml:space="preserve"> </w:t>
      </w:r>
      <w:r w:rsidRPr="005C2291">
        <w:rPr>
          <w:sz w:val="24"/>
          <w:szCs w:val="24"/>
        </w:rPr>
        <w:t>с момента подписания Сторонами документов, подтверждающих надлежащее исполнение обязательств по Контракту*.</w:t>
      </w:r>
    </w:p>
    <w:p w:rsidR="00E0156B" w:rsidRPr="005C2291" w:rsidRDefault="00E0156B" w:rsidP="00E0156B">
      <w:pPr>
        <w:pStyle w:val="afc"/>
        <w:tabs>
          <w:tab w:val="left" w:pos="709"/>
        </w:tabs>
        <w:spacing w:after="0" w:line="240" w:lineRule="auto"/>
        <w:ind w:firstLine="709"/>
        <w:rPr>
          <w:sz w:val="24"/>
          <w:szCs w:val="24"/>
        </w:rPr>
      </w:pPr>
      <w:r w:rsidRPr="00B76AF4">
        <w:rPr>
          <w:sz w:val="24"/>
          <w:szCs w:val="24"/>
        </w:rPr>
        <w:t xml:space="preserve">6.8. </w:t>
      </w:r>
      <w:proofErr w:type="gramStart"/>
      <w:r w:rsidRPr="00B76AF4">
        <w:rPr>
          <w:sz w:val="24"/>
          <w:szCs w:val="24"/>
        </w:rPr>
        <w:t>Предусмотренное</w:t>
      </w:r>
      <w:r w:rsidRPr="00F17F25">
        <w:rPr>
          <w:sz w:val="24"/>
          <w:szCs w:val="24"/>
        </w:rPr>
        <w:t xml:space="preserve"> </w:t>
      </w:r>
      <w:hyperlink r:id="rId24" w:history="1">
        <w:r w:rsidRPr="00F17F25">
          <w:rPr>
            <w:sz w:val="24"/>
            <w:szCs w:val="24"/>
          </w:rPr>
          <w:t>частями 7</w:t>
        </w:r>
      </w:hyperlink>
      <w:r w:rsidRPr="00F17F25">
        <w:rPr>
          <w:sz w:val="24"/>
          <w:szCs w:val="24"/>
        </w:rPr>
        <w:t xml:space="preserve"> статьи</w:t>
      </w:r>
      <w:r w:rsidRPr="005C2291">
        <w:rPr>
          <w:sz w:val="24"/>
          <w:szCs w:val="24"/>
        </w:rPr>
        <w:t xml:space="preserve"> 96 Федерального закона </w:t>
      </w:r>
      <w:r w:rsidRPr="005C2291">
        <w:rPr>
          <w:iCs/>
          <w:sz w:val="24"/>
          <w:szCs w:val="24"/>
        </w:rPr>
        <w:t xml:space="preserve"> от 05.04.2013 № 44-ФЗ </w:t>
      </w:r>
      <w:r>
        <w:rPr>
          <w:iCs/>
          <w:sz w:val="24"/>
          <w:szCs w:val="24"/>
        </w:rPr>
        <w:t>«</w:t>
      </w:r>
      <w:r w:rsidRPr="005C2291">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17F25">
        <w:rPr>
          <w:sz w:val="24"/>
          <w:szCs w:val="24"/>
        </w:rPr>
        <w:t xml:space="preserve"> уменьшение размера обеспечения исполнения контракта осуществляется при условии отсутствия неисполненных </w:t>
      </w:r>
      <w:r w:rsidRPr="005C2291">
        <w:rPr>
          <w:sz w:val="24"/>
          <w:szCs w:val="24"/>
        </w:rPr>
        <w:t>П</w:t>
      </w:r>
      <w:r w:rsidRPr="00F17F25">
        <w:rPr>
          <w:sz w:val="24"/>
          <w:szCs w:val="24"/>
        </w:rPr>
        <w:t>оставщиком требований об уплате неустоек (штрафов, пеней), предъявленных заказчиком в соответствии с</w:t>
      </w:r>
      <w:r w:rsidRPr="005C2291">
        <w:rPr>
          <w:sz w:val="24"/>
          <w:szCs w:val="24"/>
        </w:rPr>
        <w:t xml:space="preserve"> Федеральным законом </w:t>
      </w:r>
      <w:r w:rsidRPr="005C2291">
        <w:rPr>
          <w:iCs/>
          <w:sz w:val="24"/>
          <w:szCs w:val="24"/>
        </w:rPr>
        <w:t xml:space="preserve"> от 05.04.2013 № 44-ФЗ </w:t>
      </w:r>
      <w:r>
        <w:rPr>
          <w:iCs/>
          <w:sz w:val="24"/>
          <w:szCs w:val="24"/>
        </w:rPr>
        <w:t>«</w:t>
      </w:r>
      <w:r w:rsidRPr="005C2291">
        <w:rPr>
          <w:iCs/>
          <w:sz w:val="24"/>
          <w:szCs w:val="24"/>
        </w:rPr>
        <w:t>О контрактной системе в сфере закупок товаров, работ</w:t>
      </w:r>
      <w:proofErr w:type="gramEnd"/>
      <w:r w:rsidRPr="005C2291">
        <w:rPr>
          <w:iCs/>
          <w:sz w:val="24"/>
          <w:szCs w:val="24"/>
        </w:rPr>
        <w:t>, услуг для обеспечения государственных и муниципальных нужд</w:t>
      </w:r>
      <w:r>
        <w:rPr>
          <w:iCs/>
          <w:sz w:val="24"/>
          <w:szCs w:val="24"/>
        </w:rPr>
        <w:t>»</w:t>
      </w:r>
      <w:r w:rsidRPr="00F17F25">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0156B" w:rsidRPr="000D2E10" w:rsidRDefault="00E0156B" w:rsidP="00B76AF4">
      <w:pPr>
        <w:spacing w:after="0"/>
        <w:ind w:firstLine="540"/>
      </w:pPr>
      <w:r w:rsidRPr="005C2291">
        <w:t xml:space="preserve">6.9. </w:t>
      </w:r>
      <w:proofErr w:type="gramStart"/>
      <w:r w:rsidRPr="000D2E10">
        <w:t xml:space="preserve">Участник закупки, с которым заключается контракт по результатам определения поставщика в соответствии с </w:t>
      </w:r>
      <w:hyperlink r:id="rId25" w:history="1">
        <w:r w:rsidRPr="000D2E10">
          <w:t>пунктом 1 части 1 статьи 30</w:t>
        </w:r>
      </w:hyperlink>
      <w:r w:rsidRPr="005C2291">
        <w:t xml:space="preserve"> Федерального закона </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0D2E10">
        <w:t xml:space="preserve">, освобождается от предоставления обеспечения </w:t>
      </w:r>
      <w:r w:rsidRPr="000D2E10">
        <w:lastRenderedPageBreak/>
        <w:t xml:space="preserve">исполнения контракта, в том числе с учетом положений </w:t>
      </w:r>
      <w:hyperlink r:id="rId26" w:history="1">
        <w:r w:rsidRPr="000D2E10">
          <w:t>статьи 37</w:t>
        </w:r>
      </w:hyperlink>
      <w:r w:rsidRPr="005C2291">
        <w:t xml:space="preserve"> Федерального закона </w:t>
      </w:r>
      <w:r w:rsidRPr="005C2291">
        <w:rPr>
          <w:iCs/>
        </w:rPr>
        <w:t xml:space="preserve"> от 05.04.2013 № 44-ФЗ </w:t>
      </w:r>
      <w:r>
        <w:rPr>
          <w:iCs/>
        </w:rPr>
        <w:t>«</w:t>
      </w:r>
      <w:r w:rsidRPr="005C2291">
        <w:rPr>
          <w:iCs/>
        </w:rPr>
        <w:t>О контрактной</w:t>
      </w:r>
      <w:proofErr w:type="gramEnd"/>
      <w:r w:rsidRPr="005C2291">
        <w:rPr>
          <w:iCs/>
        </w:rPr>
        <w:t xml:space="preserve"> системе в сфере закупок товаров, работ, услуг для обеспечения государственных и муниципальных нужд</w:t>
      </w:r>
      <w:r>
        <w:rPr>
          <w:iCs/>
        </w:rPr>
        <w:t>»</w:t>
      </w:r>
      <w:r w:rsidRPr="000D2E10">
        <w:t>, в случа</w:t>
      </w:r>
      <w:r w:rsidRPr="005C2291">
        <w:t xml:space="preserve">ях установленных Федеральным законом </w:t>
      </w:r>
      <w:r w:rsidRPr="005C2291">
        <w:rPr>
          <w:iCs/>
        </w:rPr>
        <w:t xml:space="preserve"> от 05.04.2013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5C2291">
        <w:rPr>
          <w:iCs/>
        </w:rPr>
        <w:t>.</w:t>
      </w:r>
    </w:p>
    <w:p w:rsidR="00E0156B" w:rsidRPr="005C2291" w:rsidRDefault="00E0156B" w:rsidP="00B76AF4">
      <w:pPr>
        <w:autoSpaceDE w:val="0"/>
        <w:autoSpaceDN w:val="0"/>
        <w:adjustRightInd w:val="0"/>
        <w:spacing w:after="0"/>
        <w:ind w:firstLine="540"/>
        <w:rPr>
          <w:iCs/>
        </w:rPr>
      </w:pPr>
      <w:r w:rsidRPr="005C2291">
        <w:rPr>
          <w:iCs/>
        </w:rPr>
        <w:t>6.1</w:t>
      </w:r>
      <w:r w:rsidR="00B76AF4">
        <w:rPr>
          <w:iCs/>
        </w:rPr>
        <w:t>0</w:t>
      </w:r>
      <w:r w:rsidRPr="005C2291">
        <w:rPr>
          <w:iCs/>
        </w:rPr>
        <w:t xml:space="preserve">. Обеспечение исполнения контракта не применяется в случаях, установленных Федеральным законом от 05.04.2013 </w:t>
      </w:r>
      <w:r>
        <w:rPr>
          <w:iCs/>
        </w:rPr>
        <w:t xml:space="preserve"> </w:t>
      </w:r>
      <w:r w:rsidRPr="005C2291">
        <w:rPr>
          <w:iCs/>
        </w:rPr>
        <w:t xml:space="preserve"> № 44-ФЗ </w:t>
      </w:r>
      <w:r>
        <w:rPr>
          <w:iCs/>
        </w:rPr>
        <w:t>«</w:t>
      </w:r>
      <w:r w:rsidRPr="005C2291">
        <w:rPr>
          <w:iCs/>
        </w:rPr>
        <w:t>О контрактной системе в сфере закупок товаров, работ, услуг для обеспечения государственных и муниципальных нужд</w:t>
      </w:r>
      <w:r>
        <w:rPr>
          <w:iCs/>
        </w:rPr>
        <w:t>»</w:t>
      </w:r>
      <w:r w:rsidRPr="005C2291">
        <w:rPr>
          <w:iCs/>
        </w:rPr>
        <w:t>.</w:t>
      </w:r>
    </w:p>
    <w:p w:rsidR="00E0156B" w:rsidRPr="005C2291" w:rsidRDefault="00E0156B" w:rsidP="00E0156B"/>
    <w:p w:rsidR="00E0156B" w:rsidRPr="005C2291" w:rsidRDefault="00E0156B" w:rsidP="00E0156B">
      <w:pPr>
        <w:jc w:val="center"/>
      </w:pPr>
      <w:r w:rsidRPr="005C2291">
        <w:t>7. Ответственность сторон</w:t>
      </w:r>
    </w:p>
    <w:p w:rsidR="00113241" w:rsidRPr="00ED1EF1" w:rsidRDefault="00113241" w:rsidP="00113241">
      <w:pPr>
        <w:widowControl w:val="0"/>
        <w:autoSpaceDE w:val="0"/>
        <w:autoSpaceDN w:val="0"/>
        <w:adjustRightInd w:val="0"/>
        <w:spacing w:after="0"/>
        <w:ind w:firstLine="539"/>
        <w:rPr>
          <w:b/>
          <w:i/>
          <w:color w:val="E36C0A"/>
          <w:sz w:val="16"/>
          <w:szCs w:val="16"/>
        </w:rPr>
      </w:pPr>
      <w:r w:rsidRPr="00ED1EF1">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13241" w:rsidRPr="00ED1EF1" w:rsidRDefault="00113241" w:rsidP="00113241">
      <w:pPr>
        <w:autoSpaceDE w:val="0"/>
        <w:autoSpaceDN w:val="0"/>
        <w:adjustRightInd w:val="0"/>
        <w:spacing w:after="0"/>
        <w:ind w:firstLine="540"/>
        <w:rPr>
          <w:iCs/>
        </w:rPr>
      </w:pPr>
      <w:r w:rsidRPr="00ED1EF1">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D1EF1">
        <w:rPr>
          <w:iCs/>
        </w:rPr>
        <w:t>порядке</w:t>
      </w:r>
      <w:proofErr w:type="gramEnd"/>
      <w:r w:rsidRPr="00ED1EF1">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13241" w:rsidRPr="00ED1EF1" w:rsidRDefault="00113241" w:rsidP="00113241">
      <w:pPr>
        <w:autoSpaceDE w:val="0"/>
        <w:autoSpaceDN w:val="0"/>
        <w:adjustRightInd w:val="0"/>
        <w:spacing w:after="0"/>
        <w:ind w:firstLine="540"/>
        <w:rPr>
          <w:iCs/>
        </w:rPr>
      </w:pPr>
      <w:r w:rsidRPr="00ED1EF1">
        <w:rPr>
          <w:iCs/>
        </w:rPr>
        <w:t xml:space="preserve">7.2. Размер штрафа устанавливается контрактом в порядке, установленном </w:t>
      </w:r>
      <w:hyperlink r:id="rId27" w:anchor="P57" w:history="1">
        <w:r w:rsidRPr="00ED1EF1">
          <w:rPr>
            <w:iCs/>
            <w:color w:val="0000FF"/>
            <w:u w:val="single"/>
          </w:rPr>
          <w:t>пунктами 7.3</w:t>
        </w:r>
      </w:hyperlink>
      <w:r w:rsidRPr="00ED1EF1">
        <w:rPr>
          <w:iCs/>
        </w:rPr>
        <w:t xml:space="preserve"> – 7.</w:t>
      </w:r>
      <w:hyperlink r:id="rId28" w:anchor="P82" w:history="1">
        <w:r w:rsidRPr="00ED1EF1">
          <w:rPr>
            <w:iCs/>
            <w:color w:val="0000FF"/>
            <w:u w:val="single"/>
          </w:rPr>
          <w:t>8</w:t>
        </w:r>
      </w:hyperlink>
      <w:r w:rsidRPr="00ED1EF1">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13241" w:rsidRPr="00ED1EF1" w:rsidRDefault="00113241" w:rsidP="00113241">
      <w:pPr>
        <w:autoSpaceDE w:val="0"/>
        <w:autoSpaceDN w:val="0"/>
        <w:adjustRightInd w:val="0"/>
        <w:spacing w:after="0"/>
        <w:ind w:firstLine="540"/>
        <w:rPr>
          <w:iCs/>
        </w:rPr>
      </w:pPr>
      <w:bookmarkStart w:id="44" w:name="P57"/>
      <w:bookmarkEnd w:id="44"/>
      <w:r w:rsidRPr="00ED1EF1">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9" w:anchor="P67" w:history="1">
        <w:r w:rsidRPr="00ED1EF1">
          <w:rPr>
            <w:iCs/>
            <w:color w:val="0000FF"/>
            <w:u w:val="single"/>
          </w:rPr>
          <w:t>пунктами 7.4</w:t>
        </w:r>
      </w:hyperlink>
      <w:r w:rsidRPr="00ED1EF1">
        <w:rPr>
          <w:iCs/>
        </w:rPr>
        <w:t xml:space="preserve"> – 7.</w:t>
      </w:r>
      <w:hyperlink r:id="rId30" w:anchor="P81" w:history="1">
        <w:r w:rsidRPr="00ED1EF1">
          <w:rPr>
            <w:iCs/>
            <w:color w:val="0000FF"/>
            <w:u w:val="single"/>
          </w:rPr>
          <w:t>7</w:t>
        </w:r>
      </w:hyperlink>
      <w:r w:rsidRPr="00ED1EF1">
        <w:rPr>
          <w:iCs/>
        </w:rPr>
        <w:t>):</w:t>
      </w:r>
    </w:p>
    <w:p w:rsidR="00113241" w:rsidRPr="00ED1EF1" w:rsidRDefault="00113241" w:rsidP="00113241">
      <w:pPr>
        <w:autoSpaceDE w:val="0"/>
        <w:autoSpaceDN w:val="0"/>
        <w:adjustRightInd w:val="0"/>
        <w:spacing w:after="0"/>
        <w:ind w:firstLine="540"/>
        <w:rPr>
          <w:iCs/>
        </w:rPr>
      </w:pPr>
      <w:r w:rsidRPr="00ED1EF1">
        <w:rPr>
          <w:iCs/>
        </w:rPr>
        <w:t>а) 10 процентов цены Контракта (этапа) в случае, если цена Контракта (этапа) не превышает 3 млн. рублей;</w:t>
      </w:r>
    </w:p>
    <w:p w:rsidR="00113241" w:rsidRPr="00ED1EF1" w:rsidRDefault="00113241" w:rsidP="00113241">
      <w:pPr>
        <w:autoSpaceDE w:val="0"/>
        <w:autoSpaceDN w:val="0"/>
        <w:adjustRightInd w:val="0"/>
        <w:spacing w:after="0"/>
        <w:ind w:firstLine="540"/>
        <w:rPr>
          <w:iCs/>
        </w:rPr>
      </w:pPr>
      <w:r w:rsidRPr="00ED1EF1">
        <w:rPr>
          <w:iCs/>
        </w:rPr>
        <w:t>б) 5 процентов цены Контракта (этапа) в случае, если цена Контракта (этапа) составляет от 3 млн. рублей до 50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в) 1 процент цены Контракта (этапа) в случае, если цена Контракта (этапа) составляет от 50 млн. рублей до 100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г) 0,5 процента цены Контракта (этапа) в случае, если цена Контракта (этапа) составляет от 100 млн. рублей до 500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д) 0,4 процента цены Контракта (этапа) в случае, если цена Контракта (этапа) составляет от 500 млн. рублей до 1 млрд. рублей (включительно);</w:t>
      </w:r>
    </w:p>
    <w:p w:rsidR="00113241" w:rsidRPr="00ED1EF1" w:rsidRDefault="00113241" w:rsidP="00113241">
      <w:pPr>
        <w:autoSpaceDE w:val="0"/>
        <w:autoSpaceDN w:val="0"/>
        <w:adjustRightInd w:val="0"/>
        <w:spacing w:after="0"/>
        <w:ind w:firstLine="540"/>
        <w:rPr>
          <w:iCs/>
        </w:rPr>
      </w:pPr>
      <w:r w:rsidRPr="00ED1EF1">
        <w:rPr>
          <w:iCs/>
        </w:rPr>
        <w:t>е) 0,3 процента цены Контракта (этапа) в случае, если цена Контракта (этапа) составляет от 1 млрд. рублей до 2 млрд. рублей (включительно);</w:t>
      </w:r>
    </w:p>
    <w:p w:rsidR="00113241" w:rsidRPr="00ED1EF1" w:rsidRDefault="00113241" w:rsidP="00113241">
      <w:pPr>
        <w:autoSpaceDE w:val="0"/>
        <w:autoSpaceDN w:val="0"/>
        <w:adjustRightInd w:val="0"/>
        <w:spacing w:after="0"/>
        <w:ind w:firstLine="540"/>
        <w:rPr>
          <w:iCs/>
        </w:rPr>
      </w:pPr>
      <w:r w:rsidRPr="00ED1EF1">
        <w:rPr>
          <w:iCs/>
        </w:rPr>
        <w:t>ж) 0,25 процента цены Контракта (этапа) в случае, если цена Контракта (этапа) составляет от 2 млрд. рублей до 5 млрд. рублей (включительно);</w:t>
      </w:r>
    </w:p>
    <w:p w:rsidR="00113241" w:rsidRPr="00ED1EF1" w:rsidRDefault="00113241" w:rsidP="00113241">
      <w:pPr>
        <w:autoSpaceDE w:val="0"/>
        <w:autoSpaceDN w:val="0"/>
        <w:adjustRightInd w:val="0"/>
        <w:spacing w:after="0"/>
        <w:ind w:firstLine="540"/>
        <w:rPr>
          <w:iCs/>
        </w:rPr>
      </w:pPr>
      <w:r w:rsidRPr="00ED1EF1">
        <w:rPr>
          <w:iCs/>
        </w:rPr>
        <w:t>з) 0,2 процента цены Контракта (этапа) в случае, если цена Контракта (этапа) составляет от 5 млрд. рублей до 10 млрд. рублей (включительно);</w:t>
      </w:r>
    </w:p>
    <w:p w:rsidR="00113241" w:rsidRPr="00ED1EF1" w:rsidRDefault="00113241" w:rsidP="00113241">
      <w:pPr>
        <w:autoSpaceDE w:val="0"/>
        <w:autoSpaceDN w:val="0"/>
        <w:adjustRightInd w:val="0"/>
        <w:spacing w:after="0"/>
        <w:ind w:firstLine="540"/>
        <w:rPr>
          <w:iCs/>
        </w:rPr>
      </w:pPr>
      <w:r w:rsidRPr="00ED1EF1">
        <w:rPr>
          <w:iCs/>
        </w:rPr>
        <w:t>и) 0,1 процента цены Контракта (этапа) в случае, если цена Контракта (этапа) превышает 10 млрд. рублей.</w:t>
      </w:r>
    </w:p>
    <w:p w:rsidR="00113241" w:rsidRPr="00ED1EF1" w:rsidRDefault="00113241" w:rsidP="00113241">
      <w:pPr>
        <w:autoSpaceDE w:val="0"/>
        <w:autoSpaceDN w:val="0"/>
        <w:adjustRightInd w:val="0"/>
        <w:spacing w:after="0"/>
        <w:ind w:firstLine="540"/>
        <w:rPr>
          <w:iCs/>
        </w:rPr>
      </w:pPr>
      <w:bookmarkStart w:id="45" w:name="P67"/>
      <w:bookmarkEnd w:id="45"/>
      <w:r w:rsidRPr="00ED1EF1">
        <w:rPr>
          <w:iCs/>
        </w:rPr>
        <w:t xml:space="preserve">7.4. </w:t>
      </w:r>
      <w:proofErr w:type="gramStart"/>
      <w:r w:rsidRPr="00ED1EF1">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sidRPr="00ED1EF1">
          <w:rPr>
            <w:iCs/>
            <w:color w:val="0000FF"/>
            <w:u w:val="single"/>
          </w:rPr>
          <w:t>пунктом 1 части 1 статьи 30</w:t>
        </w:r>
      </w:hyperlink>
      <w:r w:rsidRPr="00ED1EF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ED1EF1">
        <w:rPr>
          <w:iCs/>
        </w:rPr>
        <w:lastRenderedPageBreak/>
        <w:t>устанавливается</w:t>
      </w:r>
      <w:proofErr w:type="gramEnd"/>
      <w:r w:rsidRPr="00ED1EF1">
        <w:rPr>
          <w:iCs/>
        </w:rPr>
        <w:t xml:space="preserve"> в размере 1 процента цены контракта (этапа), но не более 5 тыс. рублей и не менее 1 тыс. рублей.</w:t>
      </w:r>
    </w:p>
    <w:p w:rsidR="00113241" w:rsidRPr="00ED1EF1" w:rsidRDefault="00113241" w:rsidP="00113241">
      <w:pPr>
        <w:autoSpaceDE w:val="0"/>
        <w:autoSpaceDN w:val="0"/>
        <w:adjustRightInd w:val="0"/>
        <w:spacing w:after="0"/>
        <w:ind w:firstLine="540"/>
        <w:rPr>
          <w:iCs/>
        </w:rPr>
      </w:pPr>
      <w:r w:rsidRPr="00ED1EF1">
        <w:rPr>
          <w:iCs/>
        </w:rPr>
        <w:t xml:space="preserve">7.5. </w:t>
      </w:r>
      <w:proofErr w:type="gramStart"/>
      <w:r w:rsidRPr="00ED1EF1">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ED1EF1">
          <w:rPr>
            <w:iCs/>
            <w:color w:val="0000FF"/>
            <w:u w:val="single"/>
          </w:rPr>
          <w:t>законом</w:t>
        </w:r>
      </w:hyperlink>
      <w:r w:rsidRPr="00ED1EF1">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13241" w:rsidRPr="00ED1EF1" w:rsidRDefault="00113241" w:rsidP="00113241">
      <w:pPr>
        <w:autoSpaceDE w:val="0"/>
        <w:autoSpaceDN w:val="0"/>
        <w:adjustRightInd w:val="0"/>
        <w:spacing w:after="0"/>
        <w:ind w:firstLine="540"/>
        <w:rPr>
          <w:iCs/>
        </w:rPr>
      </w:pPr>
      <w:r w:rsidRPr="00ED1EF1">
        <w:rPr>
          <w:iCs/>
        </w:rPr>
        <w:t>а) в случае, если цена контракта не превышает начальную (максимальную) цену контракта:</w:t>
      </w:r>
    </w:p>
    <w:p w:rsidR="00113241" w:rsidRPr="00ED1EF1" w:rsidRDefault="00113241" w:rsidP="00113241">
      <w:pPr>
        <w:autoSpaceDE w:val="0"/>
        <w:autoSpaceDN w:val="0"/>
        <w:adjustRightInd w:val="0"/>
        <w:spacing w:after="0"/>
        <w:ind w:firstLine="540"/>
        <w:rPr>
          <w:iCs/>
        </w:rPr>
      </w:pPr>
      <w:r w:rsidRPr="00ED1EF1">
        <w:rPr>
          <w:iCs/>
        </w:rPr>
        <w:t>10 процентов начальной (максимальной) цены контракта, если цена контракта не превышает 3 млн. рублей;</w:t>
      </w:r>
    </w:p>
    <w:p w:rsidR="00113241" w:rsidRPr="00ED1EF1" w:rsidRDefault="00113241" w:rsidP="00113241">
      <w:pPr>
        <w:autoSpaceDE w:val="0"/>
        <w:autoSpaceDN w:val="0"/>
        <w:adjustRightInd w:val="0"/>
        <w:spacing w:after="0"/>
        <w:ind w:firstLine="540"/>
        <w:rPr>
          <w:iCs/>
        </w:rPr>
      </w:pPr>
      <w:r w:rsidRPr="00ED1EF1">
        <w:rPr>
          <w:iCs/>
        </w:rPr>
        <w:t>5 процентов начальной (максимальной) цены контракта, если цена контракта составляет от 3 млн. рублей до 50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1 процент начальной (максимальной) цены контракта, если цена контракта составляет от 50 млн. рублей до 100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б) в случае, если цена контракта превышает начальную (максимальную) цену контракта:</w:t>
      </w:r>
    </w:p>
    <w:p w:rsidR="00113241" w:rsidRPr="00ED1EF1" w:rsidRDefault="00113241" w:rsidP="00113241">
      <w:pPr>
        <w:autoSpaceDE w:val="0"/>
        <w:autoSpaceDN w:val="0"/>
        <w:adjustRightInd w:val="0"/>
        <w:spacing w:after="0"/>
        <w:ind w:firstLine="540"/>
        <w:rPr>
          <w:iCs/>
        </w:rPr>
      </w:pPr>
      <w:r w:rsidRPr="00ED1EF1">
        <w:rPr>
          <w:iCs/>
        </w:rPr>
        <w:t>10 процентов цены контракта, если цена контракта не превышает 3 млн. рублей;</w:t>
      </w:r>
    </w:p>
    <w:p w:rsidR="00113241" w:rsidRPr="00ED1EF1" w:rsidRDefault="00113241" w:rsidP="00113241">
      <w:pPr>
        <w:autoSpaceDE w:val="0"/>
        <w:autoSpaceDN w:val="0"/>
        <w:adjustRightInd w:val="0"/>
        <w:spacing w:after="0"/>
        <w:ind w:firstLine="540"/>
        <w:rPr>
          <w:iCs/>
        </w:rPr>
      </w:pPr>
      <w:r w:rsidRPr="00ED1EF1">
        <w:rPr>
          <w:iCs/>
        </w:rPr>
        <w:t>5 процентов цены контракта, если цена контракта составляет от 3 млн. рублей до 50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1 процент цены контракта, если цена контракта составляет от 50 млн. рублей до 100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13241" w:rsidRPr="00ED1EF1" w:rsidRDefault="00113241" w:rsidP="00113241">
      <w:pPr>
        <w:autoSpaceDE w:val="0"/>
        <w:autoSpaceDN w:val="0"/>
        <w:adjustRightInd w:val="0"/>
        <w:spacing w:after="0"/>
        <w:ind w:firstLine="540"/>
        <w:rPr>
          <w:iCs/>
        </w:rPr>
      </w:pPr>
      <w:r w:rsidRPr="00ED1EF1">
        <w:rPr>
          <w:iCs/>
        </w:rPr>
        <w:t>а) 1000 рублей, если цена Контракта не превышает 3 млн. рублей;</w:t>
      </w:r>
    </w:p>
    <w:p w:rsidR="00113241" w:rsidRPr="00ED1EF1" w:rsidRDefault="00113241" w:rsidP="00113241">
      <w:pPr>
        <w:autoSpaceDE w:val="0"/>
        <w:autoSpaceDN w:val="0"/>
        <w:adjustRightInd w:val="0"/>
        <w:spacing w:after="0"/>
        <w:ind w:firstLine="540"/>
        <w:rPr>
          <w:iCs/>
        </w:rPr>
      </w:pPr>
      <w:r w:rsidRPr="00ED1EF1">
        <w:rPr>
          <w:iCs/>
        </w:rPr>
        <w:t>б) 5000 рублей, если цена Контракта составляет от 3 млн. рублей до 50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в) 10000 рублей, если цена Контракта составляет от 50 млн. рублей до 100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г) 100000 рублей, если цена Контракта превышает 100 млн. рублей.</w:t>
      </w:r>
    </w:p>
    <w:p w:rsidR="00113241" w:rsidRPr="00ED1EF1" w:rsidRDefault="00113241" w:rsidP="00113241">
      <w:pPr>
        <w:autoSpaceDE w:val="0"/>
        <w:autoSpaceDN w:val="0"/>
        <w:adjustRightInd w:val="0"/>
        <w:spacing w:after="0"/>
        <w:ind w:firstLine="540"/>
        <w:rPr>
          <w:iCs/>
        </w:rPr>
      </w:pPr>
      <w:bookmarkStart w:id="46" w:name="P81"/>
      <w:bookmarkEnd w:id="46"/>
      <w:r w:rsidRPr="00ED1EF1">
        <w:rPr>
          <w:iCs/>
        </w:rPr>
        <w:t xml:space="preserve">7.7. </w:t>
      </w:r>
      <w:proofErr w:type="gramStart"/>
      <w:r w:rsidRPr="00ED1EF1">
        <w:rPr>
          <w:iCs/>
        </w:rPr>
        <w:t xml:space="preserve">В случае если в соответствии с </w:t>
      </w:r>
      <w:hyperlink r:id="rId33" w:history="1">
        <w:r w:rsidRPr="00ED1EF1">
          <w:rPr>
            <w:iCs/>
            <w:color w:val="0000FF"/>
            <w:u w:val="single"/>
          </w:rPr>
          <w:t>частью 6 статьи 30</w:t>
        </w:r>
      </w:hyperlink>
      <w:r w:rsidRPr="00ED1EF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D1EF1">
        <w:rPr>
          <w:iCs/>
        </w:rPr>
        <w:t xml:space="preserve"> в размере 5 процентов объема такого привлечения, установленного контрактом.</w:t>
      </w:r>
    </w:p>
    <w:p w:rsidR="00113241" w:rsidRPr="00ED1EF1" w:rsidRDefault="00113241" w:rsidP="00113241">
      <w:pPr>
        <w:autoSpaceDE w:val="0"/>
        <w:autoSpaceDN w:val="0"/>
        <w:adjustRightInd w:val="0"/>
        <w:spacing w:after="0"/>
        <w:ind w:firstLine="540"/>
        <w:rPr>
          <w:iCs/>
        </w:rPr>
      </w:pPr>
      <w:bookmarkStart w:id="47" w:name="P82"/>
      <w:bookmarkEnd w:id="47"/>
      <w:r w:rsidRPr="00ED1EF1">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13241" w:rsidRPr="00ED1EF1" w:rsidRDefault="00113241" w:rsidP="00113241">
      <w:pPr>
        <w:autoSpaceDE w:val="0"/>
        <w:autoSpaceDN w:val="0"/>
        <w:adjustRightInd w:val="0"/>
        <w:spacing w:after="0"/>
        <w:ind w:firstLine="540"/>
        <w:rPr>
          <w:iCs/>
        </w:rPr>
      </w:pPr>
      <w:r w:rsidRPr="00ED1EF1">
        <w:rPr>
          <w:iCs/>
        </w:rPr>
        <w:t>а) 1000 рублей, если цена Контракта не превышает 3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б) 5000 рублей, если цена контракта составляет от 3 млн. рублей до 50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в) 10000 рублей, если цена контракта составляет от 50 млн. рублей до 100 млн. рублей (включительно);</w:t>
      </w:r>
    </w:p>
    <w:p w:rsidR="00113241" w:rsidRPr="00ED1EF1" w:rsidRDefault="00113241" w:rsidP="00113241">
      <w:pPr>
        <w:autoSpaceDE w:val="0"/>
        <w:autoSpaceDN w:val="0"/>
        <w:adjustRightInd w:val="0"/>
        <w:spacing w:after="0"/>
        <w:ind w:firstLine="540"/>
        <w:rPr>
          <w:iCs/>
        </w:rPr>
      </w:pPr>
      <w:r w:rsidRPr="00ED1EF1">
        <w:rPr>
          <w:iCs/>
        </w:rPr>
        <w:t>г) 100000 рублей, если цена контракта превышает 100 млн. рублей.</w:t>
      </w:r>
    </w:p>
    <w:p w:rsidR="00113241" w:rsidRPr="00ED1EF1" w:rsidRDefault="00113241" w:rsidP="00113241">
      <w:pPr>
        <w:autoSpaceDE w:val="0"/>
        <w:autoSpaceDN w:val="0"/>
        <w:adjustRightInd w:val="0"/>
        <w:spacing w:after="0"/>
        <w:ind w:firstLine="540"/>
        <w:rPr>
          <w:iCs/>
        </w:rPr>
      </w:pPr>
      <w:r w:rsidRPr="00ED1EF1">
        <w:rPr>
          <w:iCs/>
        </w:rPr>
        <w:t xml:space="preserve">7.9. </w:t>
      </w:r>
      <w:proofErr w:type="gramStart"/>
      <w:r w:rsidRPr="00ED1EF1">
        <w:rPr>
          <w:iC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ED1EF1">
        <w:rPr>
          <w:iCs/>
        </w:rPr>
        <w:lastRenderedPageBreak/>
        <w:t>предусмотренных контрактом и фактически исполненных Поставщиком, за исключением случаев, если</w:t>
      </w:r>
      <w:proofErr w:type="gramEnd"/>
      <w:r w:rsidRPr="00ED1EF1">
        <w:rPr>
          <w:iCs/>
        </w:rPr>
        <w:t xml:space="preserve"> законодательством Российской Федерации установлен иной порядок начисления пени.</w:t>
      </w:r>
    </w:p>
    <w:p w:rsidR="00113241" w:rsidRPr="00ED1EF1" w:rsidRDefault="00113241" w:rsidP="00113241">
      <w:pPr>
        <w:autoSpaceDE w:val="0"/>
        <w:autoSpaceDN w:val="0"/>
        <w:adjustRightInd w:val="0"/>
        <w:spacing w:after="0"/>
        <w:ind w:firstLine="540"/>
        <w:rPr>
          <w:iCs/>
        </w:rPr>
      </w:pPr>
      <w:r w:rsidRPr="00ED1EF1">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13241" w:rsidRPr="00ED1EF1" w:rsidRDefault="00113241" w:rsidP="00113241">
      <w:pPr>
        <w:autoSpaceDE w:val="0"/>
        <w:autoSpaceDN w:val="0"/>
        <w:adjustRightInd w:val="0"/>
        <w:spacing w:after="0"/>
        <w:ind w:firstLine="540"/>
        <w:rPr>
          <w:iCs/>
        </w:rPr>
      </w:pPr>
      <w:r w:rsidRPr="00ED1EF1">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13241" w:rsidRPr="00ED1EF1" w:rsidRDefault="00113241" w:rsidP="00113241">
      <w:pPr>
        <w:autoSpaceDE w:val="0"/>
        <w:autoSpaceDN w:val="0"/>
        <w:adjustRightInd w:val="0"/>
        <w:spacing w:after="0"/>
        <w:ind w:firstLine="540"/>
        <w:rPr>
          <w:iCs/>
        </w:rPr>
      </w:pPr>
      <w:r w:rsidRPr="00ED1EF1">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13241" w:rsidRPr="00ED1EF1" w:rsidRDefault="00113241" w:rsidP="00113241">
      <w:pPr>
        <w:autoSpaceDE w:val="0"/>
        <w:autoSpaceDN w:val="0"/>
        <w:adjustRightInd w:val="0"/>
        <w:spacing w:after="0"/>
        <w:ind w:firstLine="540"/>
        <w:rPr>
          <w:iCs/>
        </w:rPr>
      </w:pPr>
      <w:r w:rsidRPr="00ED1EF1">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7BBA" w:rsidRPr="005C2291" w:rsidRDefault="00307BBA" w:rsidP="00E0156B">
      <w:pPr>
        <w:pStyle w:val="ConsPlusNormal"/>
        <w:ind w:firstLine="567"/>
        <w:jc w:val="both"/>
        <w:rPr>
          <w:rFonts w:ascii="Times New Roman" w:hAnsi="Times New Roman" w:cs="Times New Roman"/>
          <w:sz w:val="24"/>
          <w:szCs w:val="24"/>
        </w:rPr>
      </w:pPr>
    </w:p>
    <w:p w:rsidR="00E0156B" w:rsidRPr="005C2291" w:rsidRDefault="00E0156B" w:rsidP="00E0156B">
      <w:pPr>
        <w:jc w:val="center"/>
      </w:pPr>
      <w:r w:rsidRPr="005C2291">
        <w:t>8. Форс-мажорные обстоятельства</w:t>
      </w:r>
    </w:p>
    <w:p w:rsidR="00E0156B" w:rsidRPr="005C2291" w:rsidRDefault="00E0156B" w:rsidP="00E0156B">
      <w:pPr>
        <w:pStyle w:val="afe"/>
        <w:ind w:firstLine="567"/>
      </w:pPr>
      <w:r w:rsidRPr="005C2291">
        <w:t xml:space="preserve">8.1. </w:t>
      </w:r>
      <w:proofErr w:type="gramStart"/>
      <w:r w:rsidRPr="005C229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156B" w:rsidRPr="005C2291" w:rsidRDefault="00E0156B" w:rsidP="00E0156B">
      <w:pPr>
        <w:pStyle w:val="afe"/>
        <w:ind w:firstLine="567"/>
      </w:pPr>
      <w:r w:rsidRPr="005C2291">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156B" w:rsidRPr="005C2291" w:rsidRDefault="00E0156B" w:rsidP="00E0156B">
      <w:pPr>
        <w:pStyle w:val="afe"/>
        <w:ind w:firstLine="567"/>
      </w:pPr>
      <w:r w:rsidRPr="005C2291">
        <w:t>8.3. Обязанность доказать наличие обстоятельств непреодолимой силы лежит на Стороне, не выполнившей свои обязательства по Контракту.</w:t>
      </w:r>
    </w:p>
    <w:p w:rsidR="00E0156B" w:rsidRPr="005C2291" w:rsidRDefault="00E0156B" w:rsidP="00E0156B">
      <w:pPr>
        <w:pStyle w:val="afe"/>
        <w:ind w:firstLine="567"/>
      </w:pPr>
      <w:r w:rsidRPr="005C229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0156B" w:rsidRPr="005C2291" w:rsidRDefault="00E0156B" w:rsidP="00E0156B">
      <w:pPr>
        <w:pStyle w:val="afe"/>
        <w:ind w:firstLine="567"/>
      </w:pPr>
      <w:r w:rsidRPr="005C2291">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E0156B" w:rsidRPr="005C2291" w:rsidRDefault="00E0156B" w:rsidP="00E0156B">
      <w:pPr>
        <w:pStyle w:val="afe"/>
        <w:ind w:firstLine="567"/>
      </w:pPr>
    </w:p>
    <w:p w:rsidR="00E0156B" w:rsidRPr="005C2291" w:rsidRDefault="00E0156B" w:rsidP="00E0156B">
      <w:pPr>
        <w:keepNext/>
        <w:jc w:val="center"/>
      </w:pPr>
      <w:r w:rsidRPr="005C2291">
        <w:t>9. Порядок разрешения споров</w:t>
      </w:r>
    </w:p>
    <w:p w:rsidR="00E0156B" w:rsidRPr="005C2291" w:rsidRDefault="00E0156B" w:rsidP="00E0156B">
      <w:pPr>
        <w:pStyle w:val="afe"/>
        <w:ind w:firstLine="567"/>
      </w:pPr>
      <w:r w:rsidRPr="005C2291">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0156B" w:rsidRPr="005C2291" w:rsidRDefault="00E0156B" w:rsidP="00E0156B">
      <w:pPr>
        <w:pStyle w:val="afe"/>
        <w:ind w:firstLine="567"/>
      </w:pPr>
      <w:r w:rsidRPr="005C2291">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0156B" w:rsidRPr="005C2291" w:rsidRDefault="00E0156B" w:rsidP="00E0156B">
      <w:pPr>
        <w:pStyle w:val="afe"/>
        <w:ind w:firstLine="567"/>
      </w:pPr>
    </w:p>
    <w:p w:rsidR="00E0156B" w:rsidRPr="005C2291" w:rsidRDefault="00E0156B" w:rsidP="00E0156B">
      <w:pPr>
        <w:jc w:val="center"/>
      </w:pPr>
      <w:r w:rsidRPr="005C2291">
        <w:t>10. Расторжение Контракта</w:t>
      </w:r>
    </w:p>
    <w:p w:rsidR="00E0156B" w:rsidRPr="00B63563" w:rsidRDefault="00E0156B" w:rsidP="00E0156B">
      <w:pPr>
        <w:pStyle w:val="afe"/>
        <w:ind w:firstLine="567"/>
      </w:pPr>
      <w:r w:rsidRPr="005C2291">
        <w:t>10.1</w:t>
      </w:r>
      <w:r w:rsidRPr="00B63563">
        <w:t>.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156B" w:rsidRPr="005C2291" w:rsidRDefault="00E0156B" w:rsidP="00E0156B">
      <w:pPr>
        <w:pStyle w:val="afe"/>
        <w:ind w:firstLine="567"/>
      </w:pPr>
      <w:r w:rsidRPr="005C2291">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5C2291">
        <w:lastRenderedPageBreak/>
        <w:t>дальнейшее исполнение обязательств по Контракту не возможно либо возникает нецелесообразность исполнения Контракта.</w:t>
      </w:r>
    </w:p>
    <w:p w:rsidR="00E0156B" w:rsidRPr="005C2291" w:rsidRDefault="00E0156B" w:rsidP="00E0156B">
      <w:pPr>
        <w:pStyle w:val="afe"/>
        <w:ind w:firstLine="567"/>
      </w:pPr>
      <w:r w:rsidRPr="005C2291">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5C2291">
        <w:t>оплачивает цену фактически</w:t>
      </w:r>
      <w:proofErr w:type="gramEnd"/>
      <w:r w:rsidRPr="005C2291">
        <w:t xml:space="preserve"> поставленного и принятого Заказчиком товара.</w:t>
      </w:r>
    </w:p>
    <w:p w:rsidR="00E0156B" w:rsidRPr="005C2291" w:rsidRDefault="00E0156B" w:rsidP="00E0156B">
      <w:pPr>
        <w:pStyle w:val="afe"/>
        <w:ind w:firstLine="567"/>
      </w:pPr>
      <w:r w:rsidRPr="005C2291">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C2291">
        <w:t>с даты получения</w:t>
      </w:r>
      <w:proofErr w:type="gramEnd"/>
      <w:r w:rsidRPr="005C2291">
        <w:t xml:space="preserve"> предложения о расторжении Контракта.</w:t>
      </w:r>
    </w:p>
    <w:p w:rsidR="00E0156B" w:rsidRPr="005C2291" w:rsidRDefault="00E0156B" w:rsidP="00E0156B">
      <w:pPr>
        <w:autoSpaceDE w:val="0"/>
        <w:autoSpaceDN w:val="0"/>
        <w:adjustRightInd w:val="0"/>
        <w:ind w:firstLine="540"/>
      </w:pPr>
      <w:r w:rsidRPr="005C2291">
        <w:t xml:space="preserve">10.5. Заказчик вправе принять решение одностороннем </w:t>
      </w:r>
      <w:proofErr w:type="gramStart"/>
      <w:r w:rsidRPr="005C2291">
        <w:t>отказе</w:t>
      </w:r>
      <w:proofErr w:type="gramEnd"/>
      <w:r w:rsidRPr="005C2291">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C2291">
        <w:t>и</w:t>
      </w:r>
      <w:proofErr w:type="gramEnd"/>
      <w:r w:rsidRPr="005C229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0156B" w:rsidRPr="005C2291" w:rsidRDefault="00E0156B" w:rsidP="00E0156B">
      <w:pPr>
        <w:autoSpaceDE w:val="0"/>
        <w:autoSpaceDN w:val="0"/>
        <w:adjustRightInd w:val="0"/>
        <w:ind w:firstLine="540"/>
      </w:pPr>
      <w:r w:rsidRPr="005C2291">
        <w:t xml:space="preserve">10.7. </w:t>
      </w:r>
      <w:proofErr w:type="gramStart"/>
      <w:r w:rsidRPr="005C2291">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C2291">
        <w:t xml:space="preserve"> связи и доставки, </w:t>
      </w:r>
      <w:proofErr w:type="gramStart"/>
      <w:r w:rsidRPr="005C2291">
        <w:t>обеспечивающих</w:t>
      </w:r>
      <w:proofErr w:type="gramEnd"/>
      <w:r w:rsidRPr="005C2291">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C229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C2291">
        <w:t>.</w:t>
      </w:r>
    </w:p>
    <w:p w:rsidR="00E0156B" w:rsidRPr="005C2291" w:rsidRDefault="00E0156B" w:rsidP="00307BBA">
      <w:pPr>
        <w:autoSpaceDE w:val="0"/>
        <w:autoSpaceDN w:val="0"/>
        <w:adjustRightInd w:val="0"/>
        <w:spacing w:after="0"/>
        <w:ind w:firstLine="539"/>
      </w:pPr>
      <w:r w:rsidRPr="005C2291">
        <w:t xml:space="preserve">10.8. Решение Заказчика об одностороннем отказе от исполнения Контракта вступает в </w:t>
      </w:r>
      <w:proofErr w:type="gramStart"/>
      <w:r w:rsidRPr="005C2291">
        <w:t>силу</w:t>
      </w:r>
      <w:proofErr w:type="gramEnd"/>
      <w:r w:rsidRPr="005C2291">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0156B" w:rsidRPr="005C2291" w:rsidRDefault="00E0156B" w:rsidP="00307BBA">
      <w:pPr>
        <w:autoSpaceDE w:val="0"/>
        <w:autoSpaceDN w:val="0"/>
        <w:adjustRightInd w:val="0"/>
        <w:spacing w:after="0"/>
        <w:ind w:firstLine="539"/>
      </w:pPr>
      <w:r w:rsidRPr="005C2291">
        <w:t xml:space="preserve">10.9. </w:t>
      </w:r>
      <w:proofErr w:type="gramStart"/>
      <w:r w:rsidRPr="005C229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C2291">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0156B" w:rsidRPr="005C2291" w:rsidRDefault="00E0156B" w:rsidP="00307BBA">
      <w:pPr>
        <w:autoSpaceDE w:val="0"/>
        <w:autoSpaceDN w:val="0"/>
        <w:adjustRightInd w:val="0"/>
        <w:spacing w:after="0"/>
        <w:ind w:firstLine="539"/>
      </w:pPr>
      <w:r w:rsidRPr="005C2291">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0156B" w:rsidRPr="005C2291" w:rsidRDefault="00E0156B" w:rsidP="00307BBA">
      <w:pPr>
        <w:autoSpaceDE w:val="0"/>
        <w:autoSpaceDN w:val="0"/>
        <w:adjustRightInd w:val="0"/>
        <w:spacing w:after="0"/>
        <w:ind w:firstLine="539"/>
      </w:pPr>
      <w:r w:rsidRPr="005C2291">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5C2291">
        <w:lastRenderedPageBreak/>
        <w:t xml:space="preserve">уведомления и получение Заказчиком подтверждения </w:t>
      </w:r>
      <w:proofErr w:type="gramStart"/>
      <w:r w:rsidRPr="005C2291">
        <w:t>о</w:t>
      </w:r>
      <w:proofErr w:type="gramEnd"/>
      <w:r w:rsidRPr="005C2291">
        <w:t xml:space="preserve"> </w:t>
      </w:r>
      <w:proofErr w:type="gramStart"/>
      <w:r w:rsidRPr="005C2291">
        <w:t>его</w:t>
      </w:r>
      <w:proofErr w:type="gramEnd"/>
      <w:r w:rsidRPr="005C2291">
        <w:t xml:space="preserve"> </w:t>
      </w:r>
      <w:proofErr w:type="gramStart"/>
      <w:r w:rsidRPr="005C2291">
        <w:t>вручении</w:t>
      </w:r>
      <w:proofErr w:type="gramEnd"/>
      <w:r w:rsidRPr="005C2291">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0156B" w:rsidRPr="005C2291" w:rsidRDefault="00E0156B" w:rsidP="00307BBA">
      <w:pPr>
        <w:autoSpaceDE w:val="0"/>
        <w:autoSpaceDN w:val="0"/>
        <w:adjustRightInd w:val="0"/>
        <w:spacing w:after="0"/>
        <w:ind w:firstLine="539"/>
      </w:pPr>
      <w:r w:rsidRPr="005C2291">
        <w:t xml:space="preserve">10.12. Решение Поставщика об одностороннем отказе от исполнения Контракта вступает в </w:t>
      </w:r>
      <w:proofErr w:type="gramStart"/>
      <w:r w:rsidRPr="005C2291">
        <w:t>силу</w:t>
      </w:r>
      <w:proofErr w:type="gramEnd"/>
      <w:r w:rsidRPr="005C2291">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0156B" w:rsidRPr="005C2291" w:rsidRDefault="00E0156B" w:rsidP="00307BBA">
      <w:pPr>
        <w:autoSpaceDE w:val="0"/>
        <w:autoSpaceDN w:val="0"/>
        <w:adjustRightInd w:val="0"/>
        <w:spacing w:after="0"/>
        <w:ind w:firstLine="539"/>
      </w:pPr>
      <w:r w:rsidRPr="005C2291">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C2291">
        <w:t>решении</w:t>
      </w:r>
      <w:proofErr w:type="gramEnd"/>
      <w:r w:rsidRPr="005C229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156B" w:rsidRPr="005C2291" w:rsidRDefault="00E0156B" w:rsidP="00307BBA">
      <w:pPr>
        <w:autoSpaceDE w:val="0"/>
        <w:autoSpaceDN w:val="0"/>
        <w:adjustRightInd w:val="0"/>
        <w:spacing w:after="0"/>
        <w:ind w:firstLine="539"/>
      </w:pPr>
      <w:r w:rsidRPr="005C2291">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156B" w:rsidRPr="005C2291" w:rsidRDefault="00E0156B" w:rsidP="00E0156B">
      <w:pPr>
        <w:autoSpaceDE w:val="0"/>
        <w:autoSpaceDN w:val="0"/>
        <w:adjustRightInd w:val="0"/>
        <w:ind w:firstLine="539"/>
      </w:pPr>
    </w:p>
    <w:p w:rsidR="00E0156B" w:rsidRPr="005C2291" w:rsidRDefault="00E0156B" w:rsidP="00E0156B">
      <w:pPr>
        <w:jc w:val="center"/>
      </w:pPr>
      <w:r w:rsidRPr="005C2291">
        <w:t>11.Срок действия Контракта</w:t>
      </w:r>
    </w:p>
    <w:p w:rsidR="00E0156B" w:rsidRPr="005C2291" w:rsidRDefault="00E0156B" w:rsidP="00E0156B">
      <w:pPr>
        <w:autoSpaceDE w:val="0"/>
        <w:autoSpaceDN w:val="0"/>
        <w:adjustRightInd w:val="0"/>
      </w:pPr>
      <w:r w:rsidRPr="005C2291">
        <w:t xml:space="preserve">11.1. Контракт вступает в силу со дня подписания его Сторонами и действует до </w:t>
      </w:r>
      <w:r w:rsidR="001D5646">
        <w:t>10</w:t>
      </w:r>
      <w:r w:rsidR="00307BBA">
        <w:t xml:space="preserve"> </w:t>
      </w:r>
      <w:r w:rsidR="001D5646">
        <w:t>декабря</w:t>
      </w:r>
      <w:r w:rsidRPr="005C2291">
        <w:t xml:space="preserve"> 20</w:t>
      </w:r>
      <w:r w:rsidR="00307BBA">
        <w:t>19</w:t>
      </w:r>
      <w:r w:rsidRPr="005C2291">
        <w:t xml:space="preserve"> г</w:t>
      </w:r>
      <w:proofErr w:type="gramStart"/>
      <w:r w:rsidRPr="005C2291">
        <w:t>.</w:t>
      </w:r>
      <w:r w:rsidR="00307BBA">
        <w:t>(</w:t>
      </w:r>
      <w:proofErr w:type="gramEnd"/>
      <w:r w:rsidR="00307BBA">
        <w:t>включительно).</w:t>
      </w:r>
      <w:r w:rsidRPr="005C2291">
        <w:t xml:space="preserve">  С </w:t>
      </w:r>
      <w:r w:rsidR="001D5646">
        <w:t>11</w:t>
      </w:r>
      <w:r w:rsidR="00307BBA">
        <w:t xml:space="preserve"> </w:t>
      </w:r>
      <w:r w:rsidR="00CF43C0">
        <w:t>декабря</w:t>
      </w:r>
      <w:r w:rsidRPr="005C2291">
        <w:t xml:space="preserve"> 20</w:t>
      </w:r>
      <w:r w:rsidR="00307BBA">
        <w:t>19</w:t>
      </w:r>
      <w:r w:rsidRPr="005C2291">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0156B" w:rsidRPr="005C2291" w:rsidRDefault="00E0156B" w:rsidP="00E0156B">
      <w:pPr>
        <w:autoSpaceDE w:val="0"/>
        <w:autoSpaceDN w:val="0"/>
        <w:adjustRightInd w:val="0"/>
      </w:pPr>
    </w:p>
    <w:p w:rsidR="00E0156B" w:rsidRPr="005C2291" w:rsidRDefault="00E0156B" w:rsidP="00E0156B">
      <w:pPr>
        <w:pStyle w:val="ConsPlusNormal"/>
        <w:widowControl/>
        <w:ind w:firstLine="567"/>
        <w:jc w:val="center"/>
        <w:rPr>
          <w:rFonts w:ascii="Times New Roman" w:hAnsi="Times New Roman" w:cs="Times New Roman"/>
          <w:sz w:val="24"/>
          <w:szCs w:val="24"/>
        </w:rPr>
      </w:pPr>
      <w:r w:rsidRPr="005C2291">
        <w:rPr>
          <w:rFonts w:ascii="Times New Roman" w:hAnsi="Times New Roman" w:cs="Times New Roman"/>
          <w:sz w:val="24"/>
          <w:szCs w:val="24"/>
        </w:rPr>
        <w:t>12. Прочие условия</w:t>
      </w:r>
    </w:p>
    <w:p w:rsidR="00E0156B" w:rsidRPr="00B116D6"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 xml:space="preserve">12.1. </w:t>
      </w:r>
      <w:r w:rsidRPr="00B116D6">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12.2.Все приложения к Контракту являются его неотъемной частью.</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12.3.К Контракту прилагается:</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 xml:space="preserve">- Спецификация (Приложение № 1), </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843BB">
        <w:rPr>
          <w:rFonts w:ascii="Times New Roman" w:hAnsi="Times New Roman" w:cs="Times New Roman"/>
          <w:sz w:val="24"/>
          <w:szCs w:val="24"/>
        </w:rPr>
        <w:t>3</w:t>
      </w:r>
      <w:r w:rsidRPr="005C2291">
        <w:rPr>
          <w:rFonts w:ascii="Times New Roman" w:hAnsi="Times New Roman" w:cs="Times New Roman"/>
          <w:sz w:val="24"/>
          <w:szCs w:val="24"/>
        </w:rPr>
        <w:t xml:space="preserve"> рабочих дней </w:t>
      </w:r>
      <w:proofErr w:type="gramStart"/>
      <w:r w:rsidRPr="005C2291">
        <w:rPr>
          <w:rFonts w:ascii="Times New Roman" w:hAnsi="Times New Roman" w:cs="Times New Roman"/>
          <w:sz w:val="24"/>
          <w:szCs w:val="24"/>
        </w:rPr>
        <w:t>с даты</w:t>
      </w:r>
      <w:proofErr w:type="gramEnd"/>
      <w:r w:rsidRPr="005C2291">
        <w:rPr>
          <w:rFonts w:ascii="Times New Roman" w:hAnsi="Times New Roman" w:cs="Times New Roman"/>
          <w:sz w:val="24"/>
          <w:szCs w:val="24"/>
        </w:rPr>
        <w:t xml:space="preserve"> такого изменения.</w:t>
      </w:r>
    </w:p>
    <w:p w:rsidR="00E0156B" w:rsidRPr="00307BBA" w:rsidRDefault="00E0156B" w:rsidP="00E0156B">
      <w:pPr>
        <w:pStyle w:val="ConsPlusNormal"/>
        <w:widowControl/>
        <w:ind w:firstLine="567"/>
        <w:jc w:val="both"/>
        <w:rPr>
          <w:rFonts w:ascii="Times New Roman" w:hAnsi="Times New Roman" w:cs="Times New Roman"/>
          <w:sz w:val="24"/>
          <w:szCs w:val="24"/>
        </w:rPr>
      </w:pPr>
      <w:r w:rsidRPr="00307BBA">
        <w:rPr>
          <w:rFonts w:ascii="Times New Roman" w:hAnsi="Times New Roman" w:cs="Times New Roman"/>
          <w:sz w:val="24"/>
          <w:szCs w:val="24"/>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156B" w:rsidRPr="00307BBA" w:rsidRDefault="00E0156B" w:rsidP="00E0156B">
      <w:pPr>
        <w:pStyle w:val="ConsPlusNormal"/>
        <w:widowControl/>
        <w:ind w:firstLine="567"/>
        <w:jc w:val="both"/>
        <w:rPr>
          <w:rFonts w:ascii="Times New Roman" w:hAnsi="Times New Roman" w:cs="Times New Roman"/>
          <w:sz w:val="24"/>
          <w:szCs w:val="24"/>
        </w:rPr>
      </w:pPr>
      <w:r w:rsidRPr="00307BBA">
        <w:rPr>
          <w:rFonts w:ascii="Times New Roman" w:hAnsi="Times New Roman" w:cs="Times New Roman"/>
          <w:sz w:val="24"/>
          <w:szCs w:val="24"/>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07B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07BBA">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lastRenderedPageBreak/>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0156B" w:rsidRPr="005C2291" w:rsidRDefault="00E0156B" w:rsidP="00E0156B">
      <w:pPr>
        <w:pStyle w:val="ConsPlusNormal"/>
        <w:widowControl/>
        <w:ind w:firstLine="567"/>
        <w:jc w:val="both"/>
        <w:rPr>
          <w:rFonts w:ascii="Times New Roman" w:hAnsi="Times New Roman" w:cs="Times New Roman"/>
          <w:sz w:val="24"/>
          <w:szCs w:val="24"/>
        </w:rPr>
      </w:pPr>
      <w:r w:rsidRPr="005C229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0156B" w:rsidRPr="005C2291" w:rsidRDefault="00E0156B" w:rsidP="00E0156B">
      <w:pPr>
        <w:widowControl w:val="0"/>
        <w:autoSpaceDE w:val="0"/>
        <w:autoSpaceDN w:val="0"/>
        <w:adjustRightInd w:val="0"/>
        <w:rPr>
          <w:i/>
          <w:kern w:val="16"/>
        </w:rPr>
      </w:pPr>
      <w:r w:rsidRPr="005C2291">
        <w:t xml:space="preserve">12.10. </w:t>
      </w:r>
      <w:proofErr w:type="gramStart"/>
      <w:r w:rsidRPr="005C2291">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5C2291">
        <w:rPr>
          <w:i/>
        </w:rPr>
        <w:t xml:space="preserve"> </w:t>
      </w:r>
      <w:r w:rsidRPr="005C2291">
        <w:t xml:space="preserve">и (или) возмещения убытков причинённых Поставщиком </w:t>
      </w:r>
      <w:r w:rsidRPr="005C2291">
        <w:rPr>
          <w:rFonts w:eastAsia="Calibri"/>
        </w:rPr>
        <w:t xml:space="preserve">в срок, не превышающий  указанного в пункте 2.4.4 Контракта </w:t>
      </w:r>
      <w:r w:rsidRPr="005C2291">
        <w:t xml:space="preserve">на основании документа о приёмке, в котором </w:t>
      </w:r>
      <w:r w:rsidRPr="005C2291">
        <w:rPr>
          <w:rFonts w:eastAsia="Calibri"/>
        </w:rPr>
        <w:t xml:space="preserve">указываются: </w:t>
      </w:r>
      <w:r w:rsidRPr="005C2291">
        <w:t>сведения о фактически исполненных обязательствах по Контракту</w:t>
      </w:r>
      <w:r w:rsidRPr="005C2291">
        <w:rPr>
          <w:rFonts w:eastAsia="Calibri"/>
        </w:rPr>
        <w:t>, сумма, подлежащая оплате в соответствии с условиями настоящего Контракта;</w:t>
      </w:r>
      <w:proofErr w:type="gramEnd"/>
      <w:r w:rsidRPr="005C2291">
        <w:rPr>
          <w:rFonts w:eastAsia="Calibri"/>
        </w:rPr>
        <w:t xml:space="preserve"> </w:t>
      </w:r>
      <w:proofErr w:type="gramStart"/>
      <w:r w:rsidRPr="005C2291">
        <w:rPr>
          <w:rFonts w:eastAsia="Calibri"/>
        </w:rPr>
        <w:t>размер неустойки (штрафа, пени)</w:t>
      </w:r>
      <w:r w:rsidRPr="005C2291">
        <w:t xml:space="preserve"> и (или) убытков</w:t>
      </w:r>
      <w:r w:rsidRPr="005C2291">
        <w:rPr>
          <w:rFonts w:eastAsia="Calibri"/>
        </w:rPr>
        <w:t xml:space="preserve">, подлежащей взысканию; основания применения и порядок расчета неустойки (штрафа, пени) </w:t>
      </w:r>
      <w:r w:rsidRPr="005C2291">
        <w:t>и (или) убытков</w:t>
      </w:r>
      <w:r w:rsidRPr="005C2291">
        <w:rPr>
          <w:rFonts w:eastAsia="Calibri"/>
        </w:rPr>
        <w:t xml:space="preserve">; итоговая сумма, подлежащая оплате Поставщику по контракту. </w:t>
      </w:r>
      <w:proofErr w:type="gramEnd"/>
    </w:p>
    <w:p w:rsidR="00E0156B" w:rsidRPr="005C2291" w:rsidRDefault="00E0156B" w:rsidP="00E0156B">
      <w:pPr>
        <w:pStyle w:val="ConsPlusNormal"/>
        <w:widowControl/>
        <w:ind w:firstLine="567"/>
        <w:jc w:val="both"/>
        <w:rPr>
          <w:rFonts w:ascii="Times New Roman" w:hAnsi="Times New Roman" w:cs="Times New Roman"/>
          <w:sz w:val="24"/>
          <w:szCs w:val="24"/>
        </w:rPr>
      </w:pPr>
    </w:p>
    <w:p w:rsidR="00E0156B" w:rsidRPr="005C2291" w:rsidRDefault="00E0156B" w:rsidP="00E0156B">
      <w:pPr>
        <w:pStyle w:val="ConsPlusNormal"/>
        <w:widowControl/>
        <w:ind w:firstLine="567"/>
        <w:jc w:val="both"/>
        <w:rPr>
          <w:rFonts w:ascii="Times New Roman" w:hAnsi="Times New Roman" w:cs="Times New Roman"/>
          <w:sz w:val="24"/>
          <w:szCs w:val="24"/>
        </w:rPr>
      </w:pPr>
    </w:p>
    <w:p w:rsidR="00E0156B" w:rsidRPr="005C2291" w:rsidRDefault="00E0156B" w:rsidP="00E0156B">
      <w:pPr>
        <w:jc w:val="center"/>
      </w:pPr>
      <w:r w:rsidRPr="005C2291">
        <w:t>13. Адреса места нахождения, банковские реквизиты и подписи Сторон</w:t>
      </w:r>
    </w:p>
    <w:p w:rsidR="00E0156B" w:rsidRPr="005C2291" w:rsidRDefault="00E0156B" w:rsidP="00E0156B">
      <w:pPr>
        <w:jc w:val="center"/>
      </w:pPr>
    </w:p>
    <w:tbl>
      <w:tblPr>
        <w:tblW w:w="0" w:type="auto"/>
        <w:tblInd w:w="108" w:type="dxa"/>
        <w:tblLook w:val="0000" w:firstRow="0" w:lastRow="0" w:firstColumn="0" w:lastColumn="0" w:noHBand="0" w:noVBand="0"/>
      </w:tblPr>
      <w:tblGrid>
        <w:gridCol w:w="4785"/>
        <w:gridCol w:w="4786"/>
      </w:tblGrid>
      <w:tr w:rsidR="00E0156B" w:rsidRPr="005C2291" w:rsidTr="00B76AF4">
        <w:trPr>
          <w:trHeight w:val="80"/>
        </w:trPr>
        <w:tc>
          <w:tcPr>
            <w:tcW w:w="4785" w:type="dxa"/>
          </w:tcPr>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Заказчик</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___________________</w:t>
            </w:r>
          </w:p>
          <w:p w:rsidR="00E0156B" w:rsidRPr="005C2291" w:rsidRDefault="00E0156B" w:rsidP="00B76AF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5C2291">
              <w:rPr>
                <w:rFonts w:ascii="Times New Roman" w:hAnsi="Times New Roman" w:cs="Times New Roman"/>
                <w:sz w:val="24"/>
                <w:szCs w:val="24"/>
              </w:rPr>
              <w:t>___</w:t>
            </w:r>
            <w:r>
              <w:rPr>
                <w:rFonts w:ascii="Times New Roman" w:hAnsi="Times New Roman" w:cs="Times New Roman"/>
                <w:sz w:val="24"/>
                <w:szCs w:val="24"/>
              </w:rPr>
              <w:t>»</w:t>
            </w:r>
            <w:r w:rsidRPr="005C2291">
              <w:rPr>
                <w:rFonts w:ascii="Times New Roman" w:hAnsi="Times New Roman" w:cs="Times New Roman"/>
                <w:sz w:val="24"/>
                <w:szCs w:val="24"/>
              </w:rPr>
              <w:t xml:space="preserve"> ______ 20</w:t>
            </w:r>
            <w:r w:rsidR="004B1217">
              <w:rPr>
                <w:rFonts w:ascii="Times New Roman" w:hAnsi="Times New Roman" w:cs="Times New Roman"/>
                <w:sz w:val="24"/>
                <w:szCs w:val="24"/>
              </w:rPr>
              <w:t>19</w:t>
            </w:r>
            <w:r w:rsidRPr="005C2291">
              <w:rPr>
                <w:rFonts w:ascii="Times New Roman" w:hAnsi="Times New Roman" w:cs="Times New Roman"/>
                <w:sz w:val="24"/>
                <w:szCs w:val="24"/>
              </w:rPr>
              <w:t xml:space="preserve"> г.</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М.П.</w:t>
            </w:r>
          </w:p>
        </w:tc>
        <w:tc>
          <w:tcPr>
            <w:tcW w:w="4786" w:type="dxa"/>
          </w:tcPr>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Поставщик</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____________________</w:t>
            </w:r>
          </w:p>
          <w:p w:rsidR="00E0156B" w:rsidRPr="005C2291" w:rsidRDefault="00E0156B" w:rsidP="00B76AF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5C2291">
              <w:rPr>
                <w:rFonts w:ascii="Times New Roman" w:hAnsi="Times New Roman" w:cs="Times New Roman"/>
                <w:sz w:val="24"/>
                <w:szCs w:val="24"/>
              </w:rPr>
              <w:t>___</w:t>
            </w:r>
            <w:r>
              <w:rPr>
                <w:rFonts w:ascii="Times New Roman" w:hAnsi="Times New Roman" w:cs="Times New Roman"/>
                <w:sz w:val="24"/>
                <w:szCs w:val="24"/>
              </w:rPr>
              <w:t>»</w:t>
            </w:r>
            <w:r w:rsidRPr="005C2291">
              <w:rPr>
                <w:rFonts w:ascii="Times New Roman" w:hAnsi="Times New Roman" w:cs="Times New Roman"/>
                <w:sz w:val="24"/>
                <w:szCs w:val="24"/>
              </w:rPr>
              <w:t xml:space="preserve"> ______ 20</w:t>
            </w:r>
            <w:r w:rsidR="004B1217">
              <w:rPr>
                <w:rFonts w:ascii="Times New Roman" w:hAnsi="Times New Roman" w:cs="Times New Roman"/>
                <w:sz w:val="24"/>
                <w:szCs w:val="24"/>
              </w:rPr>
              <w:t>19</w:t>
            </w:r>
            <w:r w:rsidRPr="005C2291">
              <w:rPr>
                <w:rFonts w:ascii="Times New Roman" w:hAnsi="Times New Roman" w:cs="Times New Roman"/>
                <w:sz w:val="24"/>
                <w:szCs w:val="24"/>
              </w:rPr>
              <w:t xml:space="preserve"> г.</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М.П.</w:t>
            </w:r>
          </w:p>
        </w:tc>
      </w:tr>
    </w:tbl>
    <w:p w:rsidR="00E0156B" w:rsidRPr="005C2291" w:rsidRDefault="00E0156B" w:rsidP="00E0156B">
      <w:pPr>
        <w:jc w:val="center"/>
      </w:pPr>
    </w:p>
    <w:p w:rsidR="00E0156B" w:rsidRPr="005C2291" w:rsidRDefault="00E0156B" w:rsidP="00E0156B">
      <w:pPr>
        <w:pStyle w:val="ConsPlusNormal"/>
        <w:widowControl/>
        <w:ind w:firstLine="0"/>
        <w:jc w:val="right"/>
        <w:rPr>
          <w:rFonts w:ascii="Times New Roman" w:hAnsi="Times New Roman" w:cs="Times New Roman"/>
          <w:sz w:val="24"/>
          <w:szCs w:val="24"/>
        </w:rPr>
      </w:pPr>
      <w:r w:rsidRPr="005C2291">
        <w:rPr>
          <w:rFonts w:ascii="Times New Roman" w:hAnsi="Times New Roman" w:cs="Times New Roman"/>
          <w:sz w:val="24"/>
          <w:szCs w:val="24"/>
        </w:rPr>
        <w:br w:type="page"/>
      </w:r>
      <w:r w:rsidRPr="005C2291">
        <w:rPr>
          <w:rFonts w:ascii="Times New Roman" w:hAnsi="Times New Roman" w:cs="Times New Roman"/>
          <w:sz w:val="24"/>
          <w:szCs w:val="24"/>
        </w:rPr>
        <w:lastRenderedPageBreak/>
        <w:t>Приложение № 1</w:t>
      </w:r>
    </w:p>
    <w:p w:rsidR="00E0156B" w:rsidRPr="005C2291" w:rsidRDefault="00E0156B" w:rsidP="00E0156B">
      <w:pPr>
        <w:pStyle w:val="ConsPlusNormal"/>
        <w:widowControl/>
        <w:ind w:firstLine="0"/>
        <w:jc w:val="right"/>
        <w:rPr>
          <w:rFonts w:ascii="Times New Roman" w:hAnsi="Times New Roman" w:cs="Times New Roman"/>
          <w:sz w:val="24"/>
          <w:szCs w:val="24"/>
        </w:rPr>
      </w:pPr>
      <w:r w:rsidRPr="005C2291">
        <w:rPr>
          <w:rFonts w:ascii="Times New Roman" w:hAnsi="Times New Roman" w:cs="Times New Roman"/>
          <w:sz w:val="24"/>
          <w:szCs w:val="24"/>
        </w:rPr>
        <w:t xml:space="preserve">к </w:t>
      </w:r>
      <w:r w:rsidRPr="00A9376D">
        <w:rPr>
          <w:rFonts w:ascii="Times New Roman" w:hAnsi="Times New Roman" w:cs="Times New Roman"/>
          <w:sz w:val="24"/>
          <w:szCs w:val="24"/>
        </w:rPr>
        <w:t xml:space="preserve">муниципальному </w:t>
      </w:r>
      <w:r w:rsidRPr="005C2291">
        <w:rPr>
          <w:rFonts w:ascii="Times New Roman" w:hAnsi="Times New Roman" w:cs="Times New Roman"/>
          <w:sz w:val="24"/>
          <w:szCs w:val="24"/>
        </w:rPr>
        <w:t>контракту</w:t>
      </w:r>
    </w:p>
    <w:p w:rsidR="00E0156B" w:rsidRPr="005C2291" w:rsidRDefault="00E0156B" w:rsidP="00E0156B">
      <w:pPr>
        <w:pStyle w:val="ConsPlusNormal"/>
        <w:widowControl/>
        <w:ind w:firstLine="0"/>
        <w:jc w:val="right"/>
        <w:rPr>
          <w:rFonts w:ascii="Times New Roman" w:hAnsi="Times New Roman" w:cs="Times New Roman"/>
          <w:sz w:val="24"/>
          <w:szCs w:val="24"/>
        </w:rPr>
      </w:pPr>
      <w:r w:rsidRPr="005C2291">
        <w:rPr>
          <w:rFonts w:ascii="Times New Roman" w:hAnsi="Times New Roman" w:cs="Times New Roman"/>
          <w:sz w:val="24"/>
          <w:szCs w:val="24"/>
        </w:rPr>
        <w:t xml:space="preserve">№ ____ от </w:t>
      </w:r>
      <w:r>
        <w:rPr>
          <w:rFonts w:ascii="Times New Roman" w:hAnsi="Times New Roman" w:cs="Times New Roman"/>
          <w:sz w:val="24"/>
          <w:szCs w:val="24"/>
        </w:rPr>
        <w:t>«</w:t>
      </w:r>
      <w:r w:rsidRPr="005C2291">
        <w:rPr>
          <w:rFonts w:ascii="Times New Roman" w:hAnsi="Times New Roman" w:cs="Times New Roman"/>
          <w:sz w:val="24"/>
          <w:szCs w:val="24"/>
        </w:rPr>
        <w:t>___</w:t>
      </w:r>
      <w:r>
        <w:rPr>
          <w:rFonts w:ascii="Times New Roman" w:hAnsi="Times New Roman" w:cs="Times New Roman"/>
          <w:sz w:val="24"/>
          <w:szCs w:val="24"/>
        </w:rPr>
        <w:t>»</w:t>
      </w:r>
      <w:r w:rsidRPr="005C2291">
        <w:rPr>
          <w:rFonts w:ascii="Times New Roman" w:hAnsi="Times New Roman" w:cs="Times New Roman"/>
          <w:sz w:val="24"/>
          <w:szCs w:val="24"/>
        </w:rPr>
        <w:t xml:space="preserve"> _______ 20</w:t>
      </w:r>
      <w:r w:rsidR="004B1217">
        <w:rPr>
          <w:rFonts w:ascii="Times New Roman" w:hAnsi="Times New Roman" w:cs="Times New Roman"/>
          <w:sz w:val="24"/>
          <w:szCs w:val="24"/>
        </w:rPr>
        <w:t>19</w:t>
      </w:r>
      <w:r w:rsidRPr="005C2291">
        <w:rPr>
          <w:rFonts w:ascii="Times New Roman" w:hAnsi="Times New Roman" w:cs="Times New Roman"/>
          <w:sz w:val="24"/>
          <w:szCs w:val="24"/>
        </w:rPr>
        <w:t xml:space="preserve"> г.</w:t>
      </w:r>
    </w:p>
    <w:p w:rsidR="00E0156B" w:rsidRPr="005C2291" w:rsidRDefault="00E0156B" w:rsidP="00E0156B">
      <w:pPr>
        <w:pStyle w:val="ConsPlusNormal"/>
        <w:widowControl/>
        <w:ind w:firstLine="540"/>
        <w:jc w:val="both"/>
        <w:rPr>
          <w:rFonts w:ascii="Times New Roman" w:hAnsi="Times New Roman" w:cs="Times New Roman"/>
          <w:sz w:val="24"/>
          <w:szCs w:val="24"/>
        </w:rPr>
      </w:pPr>
    </w:p>
    <w:p w:rsidR="00E0156B" w:rsidRPr="005C2291" w:rsidRDefault="00E0156B" w:rsidP="00E0156B">
      <w:pPr>
        <w:pStyle w:val="ConsPlusNormal"/>
        <w:widowControl/>
        <w:ind w:firstLine="0"/>
        <w:jc w:val="center"/>
        <w:rPr>
          <w:rFonts w:ascii="Times New Roman" w:hAnsi="Times New Roman" w:cs="Times New Roman"/>
          <w:bCs/>
          <w:sz w:val="24"/>
          <w:szCs w:val="24"/>
        </w:rPr>
      </w:pPr>
    </w:p>
    <w:p w:rsidR="00E0156B" w:rsidRPr="005C2291" w:rsidRDefault="00E0156B" w:rsidP="00E0156B">
      <w:pPr>
        <w:pStyle w:val="ConsPlusNormal"/>
        <w:widowControl/>
        <w:ind w:firstLine="0"/>
        <w:jc w:val="center"/>
        <w:rPr>
          <w:rFonts w:ascii="Times New Roman" w:hAnsi="Times New Roman" w:cs="Times New Roman"/>
          <w:bCs/>
          <w:sz w:val="24"/>
          <w:szCs w:val="24"/>
        </w:rPr>
      </w:pPr>
    </w:p>
    <w:p w:rsidR="00E0156B" w:rsidRPr="005C2291" w:rsidRDefault="00E0156B" w:rsidP="00E0156B">
      <w:pPr>
        <w:pStyle w:val="ConsPlusNormal"/>
        <w:widowControl/>
        <w:ind w:firstLine="0"/>
        <w:jc w:val="center"/>
        <w:rPr>
          <w:rFonts w:ascii="Times New Roman" w:hAnsi="Times New Roman" w:cs="Times New Roman"/>
          <w:bCs/>
          <w:sz w:val="24"/>
          <w:szCs w:val="24"/>
        </w:rPr>
      </w:pPr>
      <w:r w:rsidRPr="005C2291">
        <w:rPr>
          <w:rFonts w:ascii="Times New Roman" w:hAnsi="Times New Roman" w:cs="Times New Roman"/>
          <w:bCs/>
          <w:sz w:val="24"/>
          <w:szCs w:val="24"/>
        </w:rPr>
        <w:t xml:space="preserve">СПЕЦИФИКАЦИЯ </w:t>
      </w:r>
    </w:p>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Pr="005C2291" w:rsidRDefault="00E0156B" w:rsidP="00E0156B">
      <w:pPr>
        <w:pStyle w:val="ConsNormal"/>
        <w:widowControl/>
        <w:ind w:left="851" w:right="139" w:firstLine="0"/>
        <w:rPr>
          <w:rFonts w:ascii="Times New Roman" w:hAnsi="Times New Roman" w:cs="Times New Roman"/>
          <w:sz w:val="24"/>
          <w:szCs w:val="24"/>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1316"/>
        <w:gridCol w:w="1204"/>
        <w:gridCol w:w="1701"/>
        <w:gridCol w:w="1539"/>
      </w:tblGrid>
      <w:tr w:rsidR="00E0156B" w:rsidRPr="005C2291" w:rsidTr="00B76AF4">
        <w:trPr>
          <w:trHeight w:val="826"/>
        </w:trPr>
        <w:tc>
          <w:tcPr>
            <w:tcW w:w="828"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 xml:space="preserve">№ </w:t>
            </w:r>
            <w:proofErr w:type="gramStart"/>
            <w:r w:rsidRPr="005C2291">
              <w:t>п</w:t>
            </w:r>
            <w:proofErr w:type="gramEnd"/>
            <w:r w:rsidRPr="005C2291">
              <w:t>/п</w:t>
            </w:r>
          </w:p>
        </w:tc>
        <w:tc>
          <w:tcPr>
            <w:tcW w:w="3060"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Наименование товара</w:t>
            </w:r>
          </w:p>
        </w:tc>
        <w:tc>
          <w:tcPr>
            <w:tcW w:w="1316"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Ед. изм.</w:t>
            </w:r>
          </w:p>
        </w:tc>
        <w:tc>
          <w:tcPr>
            <w:tcW w:w="1204"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Кол-во</w:t>
            </w:r>
          </w:p>
          <w:p w:rsidR="00E0156B" w:rsidRPr="005C2291" w:rsidRDefault="00E0156B" w:rsidP="00B76AF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Цена одной единицы, руб.</w:t>
            </w:r>
          </w:p>
        </w:tc>
        <w:tc>
          <w:tcPr>
            <w:tcW w:w="1539"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r w:rsidRPr="005C2291">
              <w:t>Сумма, руб. с НДС</w:t>
            </w:r>
          </w:p>
        </w:tc>
      </w:tr>
      <w:tr w:rsidR="00E0156B" w:rsidRPr="005C2291" w:rsidTr="00B76AF4">
        <w:tc>
          <w:tcPr>
            <w:tcW w:w="828"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r w:rsidRPr="005C2291">
              <w:t>1.</w:t>
            </w:r>
          </w:p>
        </w:tc>
        <w:tc>
          <w:tcPr>
            <w:tcW w:w="3060"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rPr>
                <w:i/>
              </w:rPr>
            </w:pPr>
          </w:p>
        </w:tc>
        <w:tc>
          <w:tcPr>
            <w:tcW w:w="1316"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tc>
        <w:tc>
          <w:tcPr>
            <w:tcW w:w="1204"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c>
          <w:tcPr>
            <w:tcW w:w="1539"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r>
      <w:tr w:rsidR="00E0156B" w:rsidRPr="005C2291" w:rsidTr="00B76AF4">
        <w:tc>
          <w:tcPr>
            <w:tcW w:w="828"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r w:rsidRPr="005C2291">
              <w:t>2.</w:t>
            </w:r>
          </w:p>
        </w:tc>
        <w:tc>
          <w:tcPr>
            <w:tcW w:w="3060"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rPr>
                <w:i/>
              </w:rPr>
            </w:pPr>
          </w:p>
        </w:tc>
        <w:tc>
          <w:tcPr>
            <w:tcW w:w="1316"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tc>
        <w:tc>
          <w:tcPr>
            <w:tcW w:w="1204"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c>
          <w:tcPr>
            <w:tcW w:w="1539"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r>
      <w:tr w:rsidR="00E0156B" w:rsidRPr="005C2291" w:rsidTr="00B76AF4">
        <w:tc>
          <w:tcPr>
            <w:tcW w:w="8109" w:type="dxa"/>
            <w:gridSpan w:val="5"/>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r w:rsidRPr="005C2291">
              <w:t>ИТОГО:</w:t>
            </w:r>
          </w:p>
        </w:tc>
        <w:tc>
          <w:tcPr>
            <w:tcW w:w="1539" w:type="dxa"/>
            <w:tcBorders>
              <w:top w:val="single" w:sz="4" w:space="0" w:color="auto"/>
              <w:left w:val="single" w:sz="4" w:space="0" w:color="auto"/>
              <w:bottom w:val="single" w:sz="4" w:space="0" w:color="auto"/>
              <w:right w:val="single" w:sz="4" w:space="0" w:color="auto"/>
            </w:tcBorders>
            <w:vAlign w:val="center"/>
          </w:tcPr>
          <w:p w:rsidR="00E0156B" w:rsidRPr="005C2291" w:rsidRDefault="00E0156B" w:rsidP="00B76AF4">
            <w:pPr>
              <w:jc w:val="center"/>
            </w:pPr>
          </w:p>
        </w:tc>
      </w:tr>
    </w:tbl>
    <w:p w:rsidR="00E0156B" w:rsidRPr="005C2291" w:rsidRDefault="00E0156B" w:rsidP="00E0156B">
      <w:pPr>
        <w:pStyle w:val="ConsNormal"/>
        <w:widowControl/>
        <w:ind w:left="851" w:right="139" w:firstLine="0"/>
        <w:rPr>
          <w:rFonts w:ascii="Times New Roman" w:hAnsi="Times New Roman" w:cs="Times New Roman"/>
          <w:sz w:val="24"/>
          <w:szCs w:val="24"/>
        </w:rPr>
      </w:pPr>
    </w:p>
    <w:p w:rsidR="00E0156B" w:rsidRPr="005C2291" w:rsidRDefault="00E0156B" w:rsidP="00E0156B">
      <w:pPr>
        <w:pStyle w:val="ConsNormal"/>
        <w:widowControl/>
        <w:ind w:right="139" w:firstLine="0"/>
        <w:rPr>
          <w:rFonts w:ascii="Times New Roman" w:hAnsi="Times New Roman" w:cs="Times New Roman"/>
          <w:sz w:val="24"/>
          <w:szCs w:val="24"/>
        </w:rPr>
      </w:pPr>
    </w:p>
    <w:p w:rsidR="00E0156B" w:rsidRPr="005C2291" w:rsidRDefault="00E0156B" w:rsidP="00E0156B">
      <w:pPr>
        <w:pStyle w:val="ConsPlusNormal"/>
        <w:widowControl/>
        <w:ind w:firstLine="540"/>
        <w:jc w:val="both"/>
        <w:rPr>
          <w:rFonts w:ascii="Times New Roman" w:hAnsi="Times New Roman" w:cs="Times New Roman"/>
          <w:sz w:val="24"/>
          <w:szCs w:val="24"/>
        </w:rPr>
      </w:pPr>
    </w:p>
    <w:p w:rsidR="00E0156B" w:rsidRPr="005C2291" w:rsidRDefault="00E0156B" w:rsidP="00E0156B">
      <w:pPr>
        <w:pStyle w:val="ConsPlusNormal"/>
        <w:widowControl/>
        <w:ind w:firstLine="540"/>
        <w:jc w:val="both"/>
        <w:rPr>
          <w:rFonts w:ascii="Times New Roman" w:hAnsi="Times New Roman" w:cs="Times New Roman"/>
          <w:sz w:val="24"/>
          <w:szCs w:val="24"/>
        </w:rPr>
      </w:pPr>
    </w:p>
    <w:p w:rsidR="00E0156B" w:rsidRPr="005C2291" w:rsidRDefault="00E0156B" w:rsidP="00E0156B">
      <w:pPr>
        <w:pStyle w:val="ConsPlusNormal"/>
        <w:widowControl/>
        <w:ind w:firstLine="54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0156B" w:rsidRPr="005C2291" w:rsidTr="00B76AF4">
        <w:tc>
          <w:tcPr>
            <w:tcW w:w="4785" w:type="dxa"/>
          </w:tcPr>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Заказчик</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___________________</w:t>
            </w:r>
          </w:p>
          <w:p w:rsidR="00E0156B" w:rsidRPr="005C2291" w:rsidRDefault="00E0156B" w:rsidP="00B76AF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5C2291">
              <w:rPr>
                <w:rFonts w:ascii="Times New Roman" w:hAnsi="Times New Roman" w:cs="Times New Roman"/>
                <w:sz w:val="24"/>
                <w:szCs w:val="24"/>
              </w:rPr>
              <w:t>___</w:t>
            </w:r>
            <w:r>
              <w:rPr>
                <w:rFonts w:ascii="Times New Roman" w:hAnsi="Times New Roman" w:cs="Times New Roman"/>
                <w:sz w:val="24"/>
                <w:szCs w:val="24"/>
              </w:rPr>
              <w:t>»</w:t>
            </w:r>
            <w:r w:rsidRPr="005C2291">
              <w:rPr>
                <w:rFonts w:ascii="Times New Roman" w:hAnsi="Times New Roman" w:cs="Times New Roman"/>
                <w:sz w:val="24"/>
                <w:szCs w:val="24"/>
              </w:rPr>
              <w:t xml:space="preserve"> ______ 20</w:t>
            </w:r>
            <w:r w:rsidR="004B1217">
              <w:rPr>
                <w:rFonts w:ascii="Times New Roman" w:hAnsi="Times New Roman" w:cs="Times New Roman"/>
                <w:sz w:val="24"/>
                <w:szCs w:val="24"/>
              </w:rPr>
              <w:t>19</w:t>
            </w:r>
            <w:r w:rsidRPr="005C2291">
              <w:rPr>
                <w:rFonts w:ascii="Times New Roman" w:hAnsi="Times New Roman" w:cs="Times New Roman"/>
                <w:sz w:val="24"/>
                <w:szCs w:val="24"/>
              </w:rPr>
              <w:t>г.</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М.П.</w:t>
            </w:r>
          </w:p>
        </w:tc>
        <w:tc>
          <w:tcPr>
            <w:tcW w:w="4786" w:type="dxa"/>
          </w:tcPr>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Поставщик</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____________________</w:t>
            </w:r>
          </w:p>
          <w:p w:rsidR="00E0156B" w:rsidRPr="005C2291" w:rsidRDefault="00E0156B" w:rsidP="00B76AF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5C2291">
              <w:rPr>
                <w:rFonts w:ascii="Times New Roman" w:hAnsi="Times New Roman" w:cs="Times New Roman"/>
                <w:sz w:val="24"/>
                <w:szCs w:val="24"/>
              </w:rPr>
              <w:t>___</w:t>
            </w:r>
            <w:r>
              <w:rPr>
                <w:rFonts w:ascii="Times New Roman" w:hAnsi="Times New Roman" w:cs="Times New Roman"/>
                <w:sz w:val="24"/>
                <w:szCs w:val="24"/>
              </w:rPr>
              <w:t>»</w:t>
            </w:r>
            <w:r w:rsidRPr="005C2291">
              <w:rPr>
                <w:rFonts w:ascii="Times New Roman" w:hAnsi="Times New Roman" w:cs="Times New Roman"/>
                <w:sz w:val="24"/>
                <w:szCs w:val="24"/>
              </w:rPr>
              <w:t xml:space="preserve"> ______ 20</w:t>
            </w:r>
            <w:r w:rsidR="004B1217">
              <w:rPr>
                <w:rFonts w:ascii="Times New Roman" w:hAnsi="Times New Roman" w:cs="Times New Roman"/>
                <w:sz w:val="24"/>
                <w:szCs w:val="24"/>
              </w:rPr>
              <w:t>19</w:t>
            </w:r>
            <w:r w:rsidRPr="005C2291">
              <w:rPr>
                <w:rFonts w:ascii="Times New Roman" w:hAnsi="Times New Roman" w:cs="Times New Roman"/>
                <w:sz w:val="24"/>
                <w:szCs w:val="24"/>
              </w:rPr>
              <w:t>г.</w:t>
            </w:r>
          </w:p>
          <w:p w:rsidR="00E0156B" w:rsidRPr="005C2291" w:rsidRDefault="00E0156B" w:rsidP="00B76AF4">
            <w:pPr>
              <w:pStyle w:val="ConsPlusNormal"/>
              <w:widowControl/>
              <w:ind w:firstLine="0"/>
              <w:jc w:val="both"/>
              <w:rPr>
                <w:rFonts w:ascii="Times New Roman" w:hAnsi="Times New Roman" w:cs="Times New Roman"/>
                <w:sz w:val="24"/>
                <w:szCs w:val="24"/>
              </w:rPr>
            </w:pPr>
            <w:r w:rsidRPr="005C2291">
              <w:rPr>
                <w:rFonts w:ascii="Times New Roman" w:hAnsi="Times New Roman" w:cs="Times New Roman"/>
                <w:sz w:val="24"/>
                <w:szCs w:val="24"/>
              </w:rPr>
              <w:t>М.П.</w:t>
            </w:r>
          </w:p>
        </w:tc>
      </w:tr>
    </w:tbl>
    <w:p w:rsidR="00E0156B" w:rsidRPr="005C2291" w:rsidRDefault="00E0156B" w:rsidP="00E0156B">
      <w:pPr>
        <w:pStyle w:val="ConsPlusNormal"/>
        <w:widowControl/>
        <w:ind w:firstLine="0"/>
        <w:jc w:val="both"/>
        <w:rPr>
          <w:rFonts w:ascii="Times New Roman" w:hAnsi="Times New Roman" w:cs="Times New Roman"/>
          <w:sz w:val="24"/>
          <w:szCs w:val="24"/>
        </w:rPr>
      </w:pPr>
    </w:p>
    <w:p w:rsidR="00E0156B" w:rsidRPr="005C2291" w:rsidRDefault="00E0156B" w:rsidP="00E0156B">
      <w:pPr>
        <w:pStyle w:val="ConsPlusNormal"/>
        <w:widowControl/>
        <w:ind w:firstLine="0"/>
        <w:rPr>
          <w:rFonts w:ascii="Times New Roman" w:hAnsi="Times New Roman" w:cs="Times New Roman"/>
          <w:kern w:val="16"/>
          <w:sz w:val="24"/>
          <w:szCs w:val="24"/>
        </w:rPr>
      </w:pPr>
      <w:r w:rsidRPr="005C2291">
        <w:rPr>
          <w:rFonts w:ascii="Times New Roman" w:hAnsi="Times New Roman" w:cs="Times New Roman"/>
          <w:kern w:val="16"/>
          <w:sz w:val="24"/>
          <w:szCs w:val="24"/>
        </w:rPr>
        <w:t xml:space="preserve"> </w:t>
      </w:r>
    </w:p>
    <w:p w:rsidR="00E0156B" w:rsidRPr="005C2291" w:rsidRDefault="00E0156B" w:rsidP="00E0156B"/>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Pr="005C2291" w:rsidRDefault="00E0156B" w:rsidP="00E0156B">
      <w:pPr>
        <w:pStyle w:val="ConsPlusNormal"/>
        <w:widowControl/>
        <w:ind w:firstLine="0"/>
        <w:jc w:val="right"/>
        <w:rPr>
          <w:rFonts w:ascii="Times New Roman" w:hAnsi="Times New Roman" w:cs="Times New Roman"/>
          <w:sz w:val="24"/>
          <w:szCs w:val="24"/>
        </w:rPr>
      </w:pPr>
      <w:r w:rsidRPr="005C2291">
        <w:rPr>
          <w:rFonts w:ascii="Times New Roman" w:hAnsi="Times New Roman" w:cs="Times New Roman"/>
          <w:sz w:val="24"/>
          <w:szCs w:val="24"/>
        </w:rPr>
        <w:t>.</w:t>
      </w:r>
    </w:p>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Pr="005C2291" w:rsidRDefault="00E0156B" w:rsidP="00E0156B">
      <w:pPr>
        <w:pStyle w:val="ConsPlusNormal"/>
        <w:widowControl/>
        <w:ind w:firstLine="0"/>
        <w:jc w:val="center"/>
        <w:rPr>
          <w:rFonts w:ascii="Times New Roman" w:hAnsi="Times New Roman" w:cs="Times New Roman"/>
          <w:sz w:val="24"/>
          <w:szCs w:val="24"/>
        </w:rPr>
      </w:pPr>
    </w:p>
    <w:p w:rsidR="00E0156B" w:rsidRDefault="00E0156B"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Default="00307BBA" w:rsidP="00E0156B">
      <w:pPr>
        <w:pStyle w:val="ConsPlusNormal"/>
        <w:widowControl/>
        <w:ind w:firstLine="0"/>
        <w:jc w:val="center"/>
        <w:rPr>
          <w:rFonts w:ascii="Times New Roman" w:hAnsi="Times New Roman" w:cs="Times New Roman"/>
          <w:sz w:val="24"/>
          <w:szCs w:val="24"/>
        </w:rPr>
      </w:pPr>
    </w:p>
    <w:p w:rsidR="00307BBA" w:rsidRPr="005C2291" w:rsidRDefault="00307BBA" w:rsidP="00E0156B">
      <w:pPr>
        <w:pStyle w:val="ConsPlusNormal"/>
        <w:widowControl/>
        <w:ind w:firstLine="0"/>
        <w:jc w:val="center"/>
        <w:rPr>
          <w:rFonts w:ascii="Times New Roman" w:hAnsi="Times New Roman" w:cs="Times New Roman"/>
          <w:sz w:val="24"/>
          <w:szCs w:val="24"/>
        </w:rPr>
      </w:pPr>
    </w:p>
    <w:p w:rsidR="00E0156B" w:rsidRDefault="00E0156B" w:rsidP="00E0156B"/>
    <w:p w:rsidR="00D33536" w:rsidRPr="00D33536" w:rsidRDefault="00D33536" w:rsidP="00D33536">
      <w:pPr>
        <w:autoSpaceDE w:val="0"/>
        <w:autoSpaceDN w:val="0"/>
        <w:adjustRightInd w:val="0"/>
        <w:spacing w:after="0"/>
        <w:ind w:firstLine="567"/>
        <w:jc w:val="right"/>
      </w:pPr>
    </w:p>
    <w:p w:rsidR="00105725" w:rsidRDefault="00105725" w:rsidP="00555DEA">
      <w:pPr>
        <w:pStyle w:val="ConsPlusNormal"/>
        <w:numPr>
          <w:ilvl w:val="1"/>
          <w:numId w:val="2"/>
        </w:numPr>
        <w:tabs>
          <w:tab w:val="left" w:pos="360"/>
        </w:tabs>
        <w:spacing w:after="120"/>
        <w:jc w:val="center"/>
        <w:rPr>
          <w:rFonts w:ascii="Times New Roman" w:hAnsi="Times New Roman" w:cs="Times New Roman"/>
          <w:b/>
          <w:bCs/>
          <w:sz w:val="24"/>
          <w:szCs w:val="24"/>
        </w:rPr>
      </w:pPr>
      <w:bookmarkStart w:id="48" w:name="_Ref353191193"/>
      <w:r w:rsidRPr="00555DEA">
        <w:rPr>
          <w:rFonts w:ascii="Times New Roman" w:hAnsi="Times New Roman"/>
          <w:b/>
          <w:sz w:val="24"/>
        </w:rPr>
        <w:lastRenderedPageBreak/>
        <w:t>ОБОСНОВАНИЕ НАЧАЛЬНОЙ (МАКСИМАЛЬНОЙ) ЦЕНЫ КОНТРАКТА</w:t>
      </w:r>
      <w:bookmarkEnd w:id="48"/>
      <w:r w:rsidRPr="00555DEA">
        <w:rPr>
          <w:rFonts w:ascii="Times New Roman" w:hAnsi="Times New Roman" w:cs="Times New Roman"/>
          <w:b/>
          <w:bCs/>
          <w:sz w:val="24"/>
          <w:szCs w:val="24"/>
        </w:rPr>
        <w:t>, НАЧАЛЬНЫХ ЦЕН ЕДИНИЦ ТОВАРА, РАБОТЫ, УСЛУГИ</w:t>
      </w:r>
    </w:p>
    <w:p w:rsidR="00555DEA" w:rsidRPr="00555DEA" w:rsidRDefault="00555DEA" w:rsidP="00555DEA">
      <w:pPr>
        <w:pStyle w:val="ConsPlusNormal"/>
        <w:tabs>
          <w:tab w:val="left" w:pos="360"/>
        </w:tabs>
        <w:spacing w:after="120"/>
        <w:jc w:val="center"/>
        <w:rPr>
          <w:rFonts w:ascii="Times New Roman" w:hAnsi="Times New Roman"/>
          <w:b/>
          <w:sz w:val="24"/>
        </w:rPr>
      </w:pPr>
      <w:r w:rsidRPr="00555DEA">
        <w:rPr>
          <w:rFonts w:ascii="Times New Roman" w:hAnsi="Times New Roman"/>
          <w:b/>
          <w:sz w:val="24"/>
        </w:rPr>
        <w:t>(прилагается отдельным файлом)</w:t>
      </w:r>
    </w:p>
    <w:p w:rsidR="003D5076" w:rsidRDefault="003D5076"/>
    <w:sectPr w:rsidR="003D5076" w:rsidSect="003D5076">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25" w:rsidRDefault="00427825" w:rsidP="00A762D8">
      <w:pPr>
        <w:spacing w:after="0"/>
      </w:pPr>
      <w:r>
        <w:separator/>
      </w:r>
    </w:p>
  </w:endnote>
  <w:endnote w:type="continuationSeparator" w:id="0">
    <w:p w:rsidR="00427825" w:rsidRDefault="0042782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F6" w:rsidRDefault="005F20F6"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F20F6" w:rsidRDefault="005F20F6"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F6" w:rsidRDefault="005F20F6"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1046E">
      <w:rPr>
        <w:rStyle w:val="a8"/>
        <w:noProof/>
      </w:rPr>
      <w:t>8</w:t>
    </w:r>
    <w:r>
      <w:rPr>
        <w:rStyle w:val="a8"/>
      </w:rPr>
      <w:fldChar w:fldCharType="end"/>
    </w:r>
  </w:p>
  <w:p w:rsidR="005F20F6" w:rsidRDefault="005F20F6"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25" w:rsidRDefault="00427825" w:rsidP="00A762D8">
      <w:pPr>
        <w:spacing w:after="0"/>
      </w:pPr>
      <w:r>
        <w:separator/>
      </w:r>
    </w:p>
  </w:footnote>
  <w:footnote w:type="continuationSeparator" w:id="0">
    <w:p w:rsidR="00427825" w:rsidRDefault="00427825" w:rsidP="00A762D8">
      <w:pPr>
        <w:spacing w:after="0"/>
      </w:pPr>
      <w:r>
        <w:continuationSeparator/>
      </w:r>
    </w:p>
  </w:footnote>
  <w:footnote w:id="1">
    <w:p w:rsidR="005F20F6" w:rsidRPr="007C7271" w:rsidRDefault="005F20F6"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8BC"/>
    <w:rsid w:val="00031044"/>
    <w:rsid w:val="000453D1"/>
    <w:rsid w:val="00051234"/>
    <w:rsid w:val="000602A0"/>
    <w:rsid w:val="00085302"/>
    <w:rsid w:val="00087B48"/>
    <w:rsid w:val="000A5C34"/>
    <w:rsid w:val="000B0DB0"/>
    <w:rsid w:val="000B7A6A"/>
    <w:rsid w:val="000B7C90"/>
    <w:rsid w:val="000D106C"/>
    <w:rsid w:val="000D4078"/>
    <w:rsid w:val="000E238D"/>
    <w:rsid w:val="000E3B24"/>
    <w:rsid w:val="000E5CB9"/>
    <w:rsid w:val="00105725"/>
    <w:rsid w:val="00106244"/>
    <w:rsid w:val="001115B3"/>
    <w:rsid w:val="00113241"/>
    <w:rsid w:val="00116434"/>
    <w:rsid w:val="00122367"/>
    <w:rsid w:val="00150E39"/>
    <w:rsid w:val="0015491F"/>
    <w:rsid w:val="00162260"/>
    <w:rsid w:val="00182390"/>
    <w:rsid w:val="00184969"/>
    <w:rsid w:val="00187A49"/>
    <w:rsid w:val="001A2F70"/>
    <w:rsid w:val="001B7039"/>
    <w:rsid w:val="001D5646"/>
    <w:rsid w:val="001E5896"/>
    <w:rsid w:val="00200FA1"/>
    <w:rsid w:val="0021046E"/>
    <w:rsid w:val="002125D4"/>
    <w:rsid w:val="00244418"/>
    <w:rsid w:val="00273562"/>
    <w:rsid w:val="00285222"/>
    <w:rsid w:val="00290E81"/>
    <w:rsid w:val="002C1165"/>
    <w:rsid w:val="002E378C"/>
    <w:rsid w:val="00305805"/>
    <w:rsid w:val="00307BBA"/>
    <w:rsid w:val="00307F83"/>
    <w:rsid w:val="00325BAD"/>
    <w:rsid w:val="00360BD8"/>
    <w:rsid w:val="00381971"/>
    <w:rsid w:val="00384FF8"/>
    <w:rsid w:val="00386737"/>
    <w:rsid w:val="003935A7"/>
    <w:rsid w:val="003C2846"/>
    <w:rsid w:val="003C55E6"/>
    <w:rsid w:val="003C5C27"/>
    <w:rsid w:val="003C5E01"/>
    <w:rsid w:val="003D5076"/>
    <w:rsid w:val="003E146F"/>
    <w:rsid w:val="003E3B15"/>
    <w:rsid w:val="00410FA8"/>
    <w:rsid w:val="00427825"/>
    <w:rsid w:val="00436960"/>
    <w:rsid w:val="00442DB5"/>
    <w:rsid w:val="00462481"/>
    <w:rsid w:val="00470FA5"/>
    <w:rsid w:val="004730E9"/>
    <w:rsid w:val="00497EB8"/>
    <w:rsid w:val="004A614D"/>
    <w:rsid w:val="004B1217"/>
    <w:rsid w:val="004E7774"/>
    <w:rsid w:val="004F15D7"/>
    <w:rsid w:val="005036A9"/>
    <w:rsid w:val="005230A9"/>
    <w:rsid w:val="00536643"/>
    <w:rsid w:val="0053698D"/>
    <w:rsid w:val="00537535"/>
    <w:rsid w:val="00552859"/>
    <w:rsid w:val="00552C70"/>
    <w:rsid w:val="00553D5F"/>
    <w:rsid w:val="005541AF"/>
    <w:rsid w:val="00555533"/>
    <w:rsid w:val="00555DEA"/>
    <w:rsid w:val="00573D94"/>
    <w:rsid w:val="00573FB5"/>
    <w:rsid w:val="00592497"/>
    <w:rsid w:val="005A45D7"/>
    <w:rsid w:val="005B2A5A"/>
    <w:rsid w:val="005C60E8"/>
    <w:rsid w:val="005E3B12"/>
    <w:rsid w:val="005F0EBC"/>
    <w:rsid w:val="005F20F6"/>
    <w:rsid w:val="00610011"/>
    <w:rsid w:val="00613BB5"/>
    <w:rsid w:val="006374F5"/>
    <w:rsid w:val="00656DF3"/>
    <w:rsid w:val="00657B74"/>
    <w:rsid w:val="006648B1"/>
    <w:rsid w:val="0066605E"/>
    <w:rsid w:val="006763CE"/>
    <w:rsid w:val="006768BF"/>
    <w:rsid w:val="00680E62"/>
    <w:rsid w:val="00684E3A"/>
    <w:rsid w:val="006B6EBE"/>
    <w:rsid w:val="006B76F4"/>
    <w:rsid w:val="006B79FF"/>
    <w:rsid w:val="006E77EF"/>
    <w:rsid w:val="007033C8"/>
    <w:rsid w:val="00712777"/>
    <w:rsid w:val="00733110"/>
    <w:rsid w:val="007339F9"/>
    <w:rsid w:val="00740283"/>
    <w:rsid w:val="00742DEB"/>
    <w:rsid w:val="0074323A"/>
    <w:rsid w:val="00751AD9"/>
    <w:rsid w:val="00755228"/>
    <w:rsid w:val="0076092A"/>
    <w:rsid w:val="00792CB6"/>
    <w:rsid w:val="007956CD"/>
    <w:rsid w:val="007A0166"/>
    <w:rsid w:val="007C320C"/>
    <w:rsid w:val="007C5E72"/>
    <w:rsid w:val="007E130C"/>
    <w:rsid w:val="007E38C0"/>
    <w:rsid w:val="007E61C8"/>
    <w:rsid w:val="00800984"/>
    <w:rsid w:val="00801AEB"/>
    <w:rsid w:val="00812552"/>
    <w:rsid w:val="008145DA"/>
    <w:rsid w:val="00820CA9"/>
    <w:rsid w:val="0082237E"/>
    <w:rsid w:val="008232F2"/>
    <w:rsid w:val="0085187E"/>
    <w:rsid w:val="0085406B"/>
    <w:rsid w:val="008665B7"/>
    <w:rsid w:val="00872F65"/>
    <w:rsid w:val="00891EBC"/>
    <w:rsid w:val="008A2EC6"/>
    <w:rsid w:val="008A3589"/>
    <w:rsid w:val="008B4858"/>
    <w:rsid w:val="008C118D"/>
    <w:rsid w:val="008F0C63"/>
    <w:rsid w:val="008F1B2B"/>
    <w:rsid w:val="009014DA"/>
    <w:rsid w:val="00920052"/>
    <w:rsid w:val="00921E6B"/>
    <w:rsid w:val="00922E56"/>
    <w:rsid w:val="00930FAD"/>
    <w:rsid w:val="00954B5C"/>
    <w:rsid w:val="009601D5"/>
    <w:rsid w:val="00964067"/>
    <w:rsid w:val="0097353C"/>
    <w:rsid w:val="009911E6"/>
    <w:rsid w:val="00997A10"/>
    <w:rsid w:val="009A0476"/>
    <w:rsid w:val="009A7DEB"/>
    <w:rsid w:val="009B5D09"/>
    <w:rsid w:val="009C07D7"/>
    <w:rsid w:val="009D1F0A"/>
    <w:rsid w:val="009D581C"/>
    <w:rsid w:val="009D6C07"/>
    <w:rsid w:val="009F2983"/>
    <w:rsid w:val="009F44A5"/>
    <w:rsid w:val="00A06079"/>
    <w:rsid w:val="00A21F8D"/>
    <w:rsid w:val="00A2625A"/>
    <w:rsid w:val="00A40DE8"/>
    <w:rsid w:val="00A556C1"/>
    <w:rsid w:val="00A74C04"/>
    <w:rsid w:val="00A762D8"/>
    <w:rsid w:val="00A92B11"/>
    <w:rsid w:val="00A94DF4"/>
    <w:rsid w:val="00AA369A"/>
    <w:rsid w:val="00AB3C00"/>
    <w:rsid w:val="00AB64A9"/>
    <w:rsid w:val="00AC4126"/>
    <w:rsid w:val="00AD6063"/>
    <w:rsid w:val="00AF6FF9"/>
    <w:rsid w:val="00B3303A"/>
    <w:rsid w:val="00B34D50"/>
    <w:rsid w:val="00B4020D"/>
    <w:rsid w:val="00B41505"/>
    <w:rsid w:val="00B76AF4"/>
    <w:rsid w:val="00B80596"/>
    <w:rsid w:val="00B85153"/>
    <w:rsid w:val="00BA0CE4"/>
    <w:rsid w:val="00BA4F2F"/>
    <w:rsid w:val="00BB1DA5"/>
    <w:rsid w:val="00BE75AC"/>
    <w:rsid w:val="00BF2B28"/>
    <w:rsid w:val="00C109D2"/>
    <w:rsid w:val="00C15018"/>
    <w:rsid w:val="00C24E47"/>
    <w:rsid w:val="00C33F34"/>
    <w:rsid w:val="00C40C04"/>
    <w:rsid w:val="00C5660E"/>
    <w:rsid w:val="00C65B29"/>
    <w:rsid w:val="00C67157"/>
    <w:rsid w:val="00C776A1"/>
    <w:rsid w:val="00C8394B"/>
    <w:rsid w:val="00C843BB"/>
    <w:rsid w:val="00C87474"/>
    <w:rsid w:val="00CB3631"/>
    <w:rsid w:val="00CB7EF1"/>
    <w:rsid w:val="00CC0D36"/>
    <w:rsid w:val="00CC4629"/>
    <w:rsid w:val="00CC4A6E"/>
    <w:rsid w:val="00CC7FFB"/>
    <w:rsid w:val="00CD46F5"/>
    <w:rsid w:val="00CF43C0"/>
    <w:rsid w:val="00D250A0"/>
    <w:rsid w:val="00D3013D"/>
    <w:rsid w:val="00D3100C"/>
    <w:rsid w:val="00D33536"/>
    <w:rsid w:val="00D609CC"/>
    <w:rsid w:val="00D768FE"/>
    <w:rsid w:val="00DB16DA"/>
    <w:rsid w:val="00DC1E69"/>
    <w:rsid w:val="00DE32B3"/>
    <w:rsid w:val="00DE6E38"/>
    <w:rsid w:val="00DF40CF"/>
    <w:rsid w:val="00E0156B"/>
    <w:rsid w:val="00E13175"/>
    <w:rsid w:val="00E14240"/>
    <w:rsid w:val="00E50FC9"/>
    <w:rsid w:val="00E576AE"/>
    <w:rsid w:val="00E77868"/>
    <w:rsid w:val="00E83742"/>
    <w:rsid w:val="00E84730"/>
    <w:rsid w:val="00E936B3"/>
    <w:rsid w:val="00EA2855"/>
    <w:rsid w:val="00EC1C7F"/>
    <w:rsid w:val="00F03BF3"/>
    <w:rsid w:val="00F24D3B"/>
    <w:rsid w:val="00F316B0"/>
    <w:rsid w:val="00F3656E"/>
    <w:rsid w:val="00F3782B"/>
    <w:rsid w:val="00F55C36"/>
    <w:rsid w:val="00F6017C"/>
    <w:rsid w:val="00F9311B"/>
    <w:rsid w:val="00FA6F1D"/>
    <w:rsid w:val="00FB6F9E"/>
    <w:rsid w:val="00FC1253"/>
    <w:rsid w:val="00FD3709"/>
    <w:rsid w:val="00FD4A96"/>
    <w:rsid w:val="00FD54F5"/>
    <w:rsid w:val="00FE185A"/>
    <w:rsid w:val="00FE45AC"/>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link w:val="ConsNormal0"/>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character" w:customStyle="1" w:styleId="ConsNormal0">
    <w:name w:val="ConsNormal Знак"/>
    <w:link w:val="ConsNormal"/>
    <w:semiHidden/>
    <w:locked/>
    <w:rsid w:val="00E0156B"/>
    <w:rPr>
      <w:rFonts w:ascii="Arial" w:eastAsia="Times New Roman" w:hAnsi="Arial" w:cs="Arial"/>
      <w:sz w:val="20"/>
      <w:szCs w:val="20"/>
      <w:lang w:eastAsia="ru-RU"/>
    </w:rPr>
  </w:style>
  <w:style w:type="paragraph" w:customStyle="1" w:styleId="paragraph">
    <w:name w:val="paragraph"/>
    <w:basedOn w:val="a2"/>
    <w:rsid w:val="008B4858"/>
    <w:pPr>
      <w:spacing w:before="100" w:beforeAutospacing="1" w:after="100" w:afterAutospacing="1"/>
      <w:jc w:val="left"/>
    </w:pPr>
  </w:style>
  <w:style w:type="character" w:customStyle="1" w:styleId="normaltextrun">
    <w:name w:val="normaltextrun"/>
    <w:rsid w:val="008B4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link w:val="ConsNormal0"/>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character" w:customStyle="1" w:styleId="ConsNormal0">
    <w:name w:val="ConsNormal Знак"/>
    <w:link w:val="ConsNormal"/>
    <w:semiHidden/>
    <w:locked/>
    <w:rsid w:val="00E0156B"/>
    <w:rPr>
      <w:rFonts w:ascii="Arial" w:eastAsia="Times New Roman" w:hAnsi="Arial" w:cs="Arial"/>
      <w:sz w:val="20"/>
      <w:szCs w:val="20"/>
      <w:lang w:eastAsia="ru-RU"/>
    </w:rPr>
  </w:style>
  <w:style w:type="paragraph" w:customStyle="1" w:styleId="paragraph">
    <w:name w:val="paragraph"/>
    <w:basedOn w:val="a2"/>
    <w:rsid w:val="008B4858"/>
    <w:pPr>
      <w:spacing w:before="100" w:beforeAutospacing="1" w:after="100" w:afterAutospacing="1"/>
      <w:jc w:val="left"/>
    </w:pPr>
  </w:style>
  <w:style w:type="character" w:customStyle="1" w:styleId="normaltextrun">
    <w:name w:val="normaltextrun"/>
    <w:rsid w:val="008B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0"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515A-963D-411C-9374-93278535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40</Pages>
  <Words>15762</Words>
  <Characters>89849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124</cp:revision>
  <cp:lastPrinted>2019-10-17T08:06:00Z</cp:lastPrinted>
  <dcterms:created xsi:type="dcterms:W3CDTF">2019-07-17T06:52:00Z</dcterms:created>
  <dcterms:modified xsi:type="dcterms:W3CDTF">2019-10-17T09:01:00Z</dcterms:modified>
</cp:coreProperties>
</file>