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D1" w:rsidRPr="00601C28" w:rsidRDefault="007F7CD1" w:rsidP="00601C28">
      <w:pPr>
        <w:keepNext/>
        <w:keepLines/>
        <w:widowControl w:val="0"/>
        <w:suppressLineNumbers/>
        <w:jc w:val="center"/>
        <w:rPr>
          <w:rFonts w:ascii="Times New Roman" w:hAnsi="Times New Roman" w:cs="Times New Roman"/>
          <w:b/>
          <w:sz w:val="24"/>
          <w:szCs w:val="24"/>
        </w:rPr>
      </w:pPr>
      <w:r w:rsidRPr="00601C28">
        <w:rPr>
          <w:rFonts w:ascii="Times New Roman" w:hAnsi="Times New Roman" w:cs="Times New Roman"/>
          <w:b/>
          <w:sz w:val="24"/>
          <w:szCs w:val="24"/>
        </w:rPr>
        <w:t>ИЗВЕЩЕНИЕ О ПРОВЕДЕНИИ АУКЦИОНА В ЭЛЕКТРОННОЙ ФОРМЕ</w:t>
      </w:r>
    </w:p>
    <w:p w:rsidR="007F7CD1" w:rsidRDefault="007F7CD1" w:rsidP="007F7CD1">
      <w:pPr>
        <w:keepNext/>
        <w:keepLines/>
        <w:widowControl w:val="0"/>
        <w:suppressLineNumbers/>
        <w:jc w:val="center"/>
        <w:rPr>
          <w:b/>
        </w:rPr>
      </w:pPr>
    </w:p>
    <w:p w:rsidR="007F7CD1" w:rsidRPr="000E0BE9" w:rsidRDefault="007F7CD1" w:rsidP="007F7CD1">
      <w:pPr>
        <w:tabs>
          <w:tab w:val="num" w:pos="709"/>
        </w:tabs>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w:t>
      </w:r>
      <w:r>
        <w:rPr>
          <w:rFonts w:ascii="Times New Roman" w:eastAsia="Times New Roman" w:hAnsi="Times New Roman" w:cs="Times New Roman"/>
          <w:sz w:val="24"/>
          <w:szCs w:val="24"/>
          <w:u w:val="single"/>
        </w:rPr>
        <w:t>тов малого предпринимательства,</w:t>
      </w:r>
      <w:r w:rsidRPr="000E0BE9">
        <w:rPr>
          <w:rFonts w:ascii="Times New Roman" w:eastAsia="Times New Roman" w:hAnsi="Times New Roman" w:cs="Times New Roman"/>
          <w:sz w:val="24"/>
          <w:szCs w:val="24"/>
          <w:u w:val="single"/>
        </w:rPr>
        <w:t xml:space="preserve">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w:t>
      </w:r>
      <w:r>
        <w:rPr>
          <w:rFonts w:ascii="Times New Roman" w:hAnsi="Times New Roman" w:cs="Times New Roman"/>
          <w:bCs/>
          <w:sz w:val="24"/>
          <w:szCs w:val="24"/>
          <w:u w:val="single"/>
        </w:rPr>
        <w:t>-правового договора на поставку цифровой техники и оргтехники</w:t>
      </w:r>
      <w:r w:rsidRPr="000E0BE9">
        <w:rPr>
          <w:rFonts w:ascii="Times New Roman" w:hAnsi="Times New Roman" w:cs="Times New Roman"/>
          <w:bCs/>
          <w:sz w:val="24"/>
          <w:szCs w:val="24"/>
          <w:u w:val="single"/>
        </w:rPr>
        <w:t>.</w:t>
      </w:r>
    </w:p>
    <w:p w:rsidR="007F7CD1" w:rsidRPr="00B85640" w:rsidRDefault="007F7CD1" w:rsidP="007F7CD1">
      <w:pPr>
        <w:numPr>
          <w:ilvl w:val="1"/>
          <w:numId w:val="2"/>
        </w:numPr>
        <w:tabs>
          <w:tab w:val="clear" w:pos="121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7F7CD1" w:rsidRPr="00B85640" w:rsidRDefault="007F7CD1" w:rsidP="007F7CD1">
      <w:pPr>
        <w:numPr>
          <w:ilvl w:val="1"/>
          <w:numId w:val="2"/>
        </w:numPr>
        <w:tabs>
          <w:tab w:val="clear" w:pos="121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7F7CD1" w:rsidRPr="00B85640" w:rsidRDefault="007F7CD1" w:rsidP="007F7CD1">
      <w:pPr>
        <w:numPr>
          <w:ilvl w:val="1"/>
          <w:numId w:val="2"/>
        </w:numPr>
        <w:tabs>
          <w:tab w:val="clear" w:pos="121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7F7CD1" w:rsidRPr="00B85640" w:rsidRDefault="007F7CD1" w:rsidP="007F7CD1">
      <w:pPr>
        <w:numPr>
          <w:ilvl w:val="1"/>
          <w:numId w:val="2"/>
        </w:numPr>
        <w:tabs>
          <w:tab w:val="clear" w:pos="121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7F7CD1" w:rsidRPr="00B85640" w:rsidRDefault="007F7CD1" w:rsidP="007F7CD1">
      <w:pPr>
        <w:numPr>
          <w:ilvl w:val="1"/>
          <w:numId w:val="2"/>
        </w:numPr>
        <w:tabs>
          <w:tab w:val="clear" w:pos="1218"/>
          <w:tab w:val="num" w:pos="0"/>
          <w:tab w:val="num" w:pos="567"/>
        </w:tabs>
        <w:autoSpaceDE w:val="0"/>
        <w:autoSpaceDN w:val="0"/>
        <w:adjustRightInd w:val="0"/>
        <w:spacing w:after="0" w:line="240" w:lineRule="auto"/>
        <w:ind w:left="0" w:firstLine="0"/>
        <w:jc w:val="both"/>
        <w:rPr>
          <w:rStyle w:val="a9"/>
          <w:rFonts w:ascii="Times New Roman" w:hAnsi="Times New Roman" w:cs="Times New Roman"/>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7F7CD1" w:rsidRPr="00B85640" w:rsidRDefault="007F7CD1" w:rsidP="007F7CD1">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7F7CD1" w:rsidRPr="00B85640" w:rsidRDefault="007F7CD1" w:rsidP="007F7CD1">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7F7CD1" w:rsidRPr="00B85640" w:rsidRDefault="007F7CD1" w:rsidP="007F7CD1">
      <w:pPr>
        <w:pStyle w:val="ConsPlusNormal"/>
        <w:widowControl/>
        <w:numPr>
          <w:ilvl w:val="1"/>
          <w:numId w:val="2"/>
        </w:numPr>
        <w:tabs>
          <w:tab w:val="clear" w:pos="1218"/>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Администрация города Югорска.</w:t>
      </w:r>
    </w:p>
    <w:p w:rsidR="007F7CD1" w:rsidRPr="00B85640" w:rsidRDefault="007F7CD1" w:rsidP="007F7CD1">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7F7CD1" w:rsidRPr="00B85640" w:rsidRDefault="007F7CD1" w:rsidP="007F7CD1">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7F7CD1" w:rsidRPr="00B85640" w:rsidRDefault="007F7CD1" w:rsidP="007F7CD1">
      <w:pPr>
        <w:pStyle w:val="ConsPlusNormal"/>
        <w:widowControl/>
        <w:numPr>
          <w:ilvl w:val="1"/>
          <w:numId w:val="2"/>
        </w:numPr>
        <w:tabs>
          <w:tab w:val="clear" w:pos="1218"/>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7F7CD1" w:rsidRPr="00B85640" w:rsidRDefault="007F7CD1" w:rsidP="007F7CD1">
      <w:pPr>
        <w:pStyle w:val="ConsPlusNormal"/>
        <w:widowControl/>
        <w:numPr>
          <w:ilvl w:val="1"/>
          <w:numId w:val="2"/>
        </w:numPr>
        <w:tabs>
          <w:tab w:val="clear" w:pos="1218"/>
          <w:tab w:val="num" w:pos="0"/>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7F7CD1" w:rsidRPr="00B85640" w:rsidRDefault="007F7CD1" w:rsidP="007F7CD1">
      <w:pPr>
        <w:pStyle w:val="ConsPlusNormal"/>
        <w:widowControl/>
        <w:numPr>
          <w:ilvl w:val="1"/>
          <w:numId w:val="2"/>
        </w:numPr>
        <w:tabs>
          <w:tab w:val="clear" w:pos="1218"/>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7F7CD1" w:rsidRPr="001D183D" w:rsidRDefault="007F7CD1" w:rsidP="007F7CD1">
      <w:pPr>
        <w:pStyle w:val="a7"/>
        <w:numPr>
          <w:ilvl w:val="0"/>
          <w:numId w:val="2"/>
        </w:numPr>
        <w:tabs>
          <w:tab w:val="clear" w:pos="1211"/>
        </w:tabs>
        <w:autoSpaceDE w:val="0"/>
        <w:autoSpaceDN w:val="0"/>
        <w:adjustRightInd w:val="0"/>
        <w:ind w:left="0" w:firstLine="0"/>
        <w:contextualSpacing/>
        <w:jc w:val="both"/>
      </w:pPr>
      <w:r w:rsidRPr="001D183D">
        <w:t xml:space="preserve">Специализированная организация: </w:t>
      </w:r>
      <w:r w:rsidRPr="001D183D">
        <w:rPr>
          <w:u w:val="single"/>
        </w:rPr>
        <w:t>не привлекается.</w:t>
      </w:r>
    </w:p>
    <w:p w:rsidR="007F7CD1" w:rsidRPr="00B85640" w:rsidRDefault="007F7CD1" w:rsidP="007F7CD1">
      <w:pPr>
        <w:numPr>
          <w:ilvl w:val="0"/>
          <w:numId w:val="2"/>
        </w:numPr>
        <w:tabs>
          <w:tab w:val="clear" w:pos="1211"/>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r w:rsidRPr="00B85640">
        <w:rPr>
          <w:rFonts w:ascii="Times New Roman" w:hAnsi="Times New Roman" w:cs="Times New Roman"/>
          <w:sz w:val="24"/>
          <w:szCs w:val="24"/>
          <w:u w:val="single"/>
          <w:lang w:val="en-US"/>
        </w:rPr>
        <w:t>sberbank</w:t>
      </w:r>
      <w:r w:rsidRPr="00B85640">
        <w:rPr>
          <w:rFonts w:ascii="Times New Roman" w:hAnsi="Times New Roman" w:cs="Times New Roman"/>
          <w:sz w:val="24"/>
          <w:szCs w:val="24"/>
          <w:u w:val="single"/>
        </w:rPr>
        <w:t>-</w:t>
      </w:r>
      <w:r w:rsidRPr="00B85640">
        <w:rPr>
          <w:rFonts w:ascii="Times New Roman" w:hAnsi="Times New Roman" w:cs="Times New Roman"/>
          <w:sz w:val="24"/>
          <w:szCs w:val="24"/>
          <w:u w:val="single"/>
          <w:lang w:val="en-US"/>
        </w:rPr>
        <w:t>ast</w:t>
      </w:r>
      <w:r w:rsidRPr="00B85640">
        <w:rPr>
          <w:rFonts w:ascii="Times New Roman" w:hAnsi="Times New Roman" w:cs="Times New Roman"/>
          <w:sz w:val="24"/>
          <w:szCs w:val="24"/>
          <w:u w:val="single"/>
        </w:rPr>
        <w:t>.ru/</w:t>
      </w:r>
    </w:p>
    <w:p w:rsidR="007F7CD1" w:rsidRPr="00B85640" w:rsidRDefault="007F7CD1" w:rsidP="007F7CD1">
      <w:pPr>
        <w:numPr>
          <w:ilvl w:val="0"/>
          <w:numId w:val="2"/>
        </w:numPr>
        <w:tabs>
          <w:tab w:val="clear" w:pos="1211"/>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850"/>
        <w:gridCol w:w="1559"/>
        <w:gridCol w:w="1134"/>
        <w:gridCol w:w="1276"/>
      </w:tblGrid>
      <w:tr w:rsidR="00F63CEE" w:rsidTr="00BD220A">
        <w:tc>
          <w:tcPr>
            <w:tcW w:w="8152" w:type="dxa"/>
            <w:gridSpan w:val="4"/>
            <w:tcBorders>
              <w:top w:val="single" w:sz="4" w:space="0" w:color="auto"/>
              <w:left w:val="single" w:sz="4" w:space="0" w:color="auto"/>
              <w:bottom w:val="single" w:sz="4" w:space="0" w:color="auto"/>
              <w:right w:val="single" w:sz="4" w:space="0" w:color="auto"/>
            </w:tcBorders>
            <w:vAlign w:val="center"/>
            <w:hideMark/>
          </w:tcPr>
          <w:p w:rsidR="00F63CEE" w:rsidRPr="00601C28" w:rsidRDefault="00F63CEE" w:rsidP="00A440EE">
            <w:pPr>
              <w:tabs>
                <w:tab w:val="num" w:pos="142"/>
              </w:tabs>
              <w:autoSpaceDE w:val="0"/>
              <w:autoSpaceDN w:val="0"/>
              <w:adjustRightInd w:val="0"/>
              <w:ind w:firstLine="709"/>
              <w:jc w:val="center"/>
              <w:rPr>
                <w:rFonts w:ascii="Times New Roman" w:hAnsi="Times New Roman" w:cs="Times New Roman"/>
              </w:rPr>
            </w:pPr>
            <w:r w:rsidRPr="00601C28">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63CEE" w:rsidRPr="00601C28" w:rsidRDefault="00F63CEE" w:rsidP="00A440EE">
            <w:pPr>
              <w:tabs>
                <w:tab w:val="num" w:pos="142"/>
              </w:tabs>
              <w:autoSpaceDE w:val="0"/>
              <w:autoSpaceDN w:val="0"/>
              <w:adjustRightInd w:val="0"/>
              <w:jc w:val="center"/>
              <w:rPr>
                <w:rFonts w:ascii="Times New Roman" w:hAnsi="Times New Roman" w:cs="Times New Roman"/>
              </w:rPr>
            </w:pPr>
            <w:r>
              <w:rPr>
                <w:rFonts w:ascii="Times New Roman" w:hAnsi="Times New Roman" w:cs="Times New Roman"/>
              </w:rPr>
              <w:t>Цена за ед. товара,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63CEE" w:rsidRPr="00601C28" w:rsidRDefault="00F63CEE" w:rsidP="00A440EE">
            <w:pPr>
              <w:tabs>
                <w:tab w:val="num" w:pos="142"/>
              </w:tabs>
              <w:autoSpaceDE w:val="0"/>
              <w:autoSpaceDN w:val="0"/>
              <w:adjustRightInd w:val="0"/>
              <w:jc w:val="center"/>
              <w:rPr>
                <w:rFonts w:ascii="Times New Roman" w:hAnsi="Times New Roman" w:cs="Times New Roman"/>
              </w:rPr>
            </w:pPr>
            <w:r w:rsidRPr="00601C28">
              <w:rPr>
                <w:rFonts w:ascii="Times New Roman" w:hAnsi="Times New Roman" w:cs="Times New Roman"/>
              </w:rPr>
              <w:t>Начальн</w:t>
            </w:r>
            <w:r>
              <w:rPr>
                <w:rFonts w:ascii="Times New Roman" w:hAnsi="Times New Roman" w:cs="Times New Roman"/>
              </w:rPr>
              <w:t>ая (максимальная) цена договора</w:t>
            </w:r>
            <w:r w:rsidRPr="00601C28">
              <w:rPr>
                <w:rFonts w:ascii="Times New Roman" w:hAnsi="Times New Roman" w:cs="Times New Roman"/>
              </w:rPr>
              <w:t>, рублей</w:t>
            </w:r>
          </w:p>
        </w:tc>
      </w:tr>
      <w:tr w:rsidR="00F63CEE" w:rsidTr="00BD220A">
        <w:tc>
          <w:tcPr>
            <w:tcW w:w="1476" w:type="dxa"/>
            <w:tcBorders>
              <w:top w:val="single" w:sz="4" w:space="0" w:color="auto"/>
              <w:left w:val="single" w:sz="4" w:space="0" w:color="auto"/>
              <w:bottom w:val="single" w:sz="4" w:space="0" w:color="auto"/>
              <w:right w:val="single" w:sz="4" w:space="0" w:color="auto"/>
            </w:tcBorders>
            <w:vAlign w:val="center"/>
            <w:hideMark/>
          </w:tcPr>
          <w:p w:rsidR="00F63CEE" w:rsidRPr="00601C28" w:rsidRDefault="00F63CEE" w:rsidP="00A440EE">
            <w:pPr>
              <w:pStyle w:val="a6"/>
              <w:tabs>
                <w:tab w:val="num" w:pos="142"/>
              </w:tabs>
              <w:autoSpaceDE w:val="0"/>
              <w:autoSpaceDN w:val="0"/>
              <w:adjustRightInd w:val="0"/>
              <w:spacing w:before="0" w:beforeAutospacing="0" w:after="0" w:afterAutospacing="0"/>
              <w:jc w:val="center"/>
              <w:rPr>
                <w:sz w:val="22"/>
                <w:szCs w:val="22"/>
              </w:rPr>
            </w:pPr>
            <w:r w:rsidRPr="00601C28">
              <w:rPr>
                <w:sz w:val="22"/>
                <w:szCs w:val="22"/>
              </w:rPr>
              <w:t>Код</w:t>
            </w:r>
          </w:p>
          <w:p w:rsidR="00F63CEE" w:rsidRPr="00601C28" w:rsidRDefault="00F63CEE" w:rsidP="00A440EE">
            <w:pPr>
              <w:pStyle w:val="a6"/>
              <w:tabs>
                <w:tab w:val="num" w:pos="142"/>
              </w:tabs>
              <w:autoSpaceDE w:val="0"/>
              <w:autoSpaceDN w:val="0"/>
              <w:adjustRightInd w:val="0"/>
              <w:spacing w:before="0" w:beforeAutospacing="0" w:after="0" w:afterAutospacing="0"/>
              <w:jc w:val="center"/>
              <w:rPr>
                <w:sz w:val="22"/>
                <w:szCs w:val="22"/>
              </w:rPr>
            </w:pPr>
            <w:r w:rsidRPr="00601C28">
              <w:rPr>
                <w:sz w:val="22"/>
                <w:szCs w:val="22"/>
              </w:rPr>
              <w:t>ОКПД 2</w:t>
            </w:r>
          </w:p>
        </w:tc>
        <w:tc>
          <w:tcPr>
            <w:tcW w:w="4267" w:type="dxa"/>
            <w:tcBorders>
              <w:top w:val="single" w:sz="4" w:space="0" w:color="auto"/>
              <w:left w:val="single" w:sz="4" w:space="0" w:color="auto"/>
              <w:bottom w:val="single" w:sz="4" w:space="0" w:color="auto"/>
              <w:right w:val="single" w:sz="4" w:space="0" w:color="auto"/>
            </w:tcBorders>
            <w:vAlign w:val="center"/>
          </w:tcPr>
          <w:p w:rsidR="00F63CEE" w:rsidRPr="00601C28" w:rsidRDefault="00F63CEE" w:rsidP="00A440EE">
            <w:pPr>
              <w:pStyle w:val="a6"/>
              <w:tabs>
                <w:tab w:val="num" w:pos="142"/>
              </w:tabs>
              <w:autoSpaceDE w:val="0"/>
              <w:autoSpaceDN w:val="0"/>
              <w:adjustRightInd w:val="0"/>
              <w:spacing w:before="0" w:beforeAutospacing="0" w:after="0" w:afterAutospacing="0"/>
              <w:jc w:val="center"/>
              <w:rPr>
                <w:sz w:val="22"/>
                <w:szCs w:val="22"/>
              </w:rPr>
            </w:pPr>
            <w:r w:rsidRPr="00601C28">
              <w:rPr>
                <w:sz w:val="22"/>
                <w:szCs w:val="22"/>
              </w:rPr>
              <w:t>Наименование и описание объекта закупки</w:t>
            </w:r>
          </w:p>
          <w:p w:rsidR="00F63CEE" w:rsidRPr="00601C28" w:rsidRDefault="00F63CEE" w:rsidP="00A440EE">
            <w:pPr>
              <w:pStyle w:val="a6"/>
              <w:tabs>
                <w:tab w:val="num" w:pos="142"/>
              </w:tabs>
              <w:autoSpaceDE w:val="0"/>
              <w:autoSpaceDN w:val="0"/>
              <w:adjustRightInd w:val="0"/>
              <w:spacing w:before="0" w:beforeAutospacing="0" w:after="0" w:afterAutospacing="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F63CEE" w:rsidRPr="00601C28" w:rsidRDefault="00F63CEE" w:rsidP="00A440EE">
            <w:pPr>
              <w:pStyle w:val="a6"/>
              <w:tabs>
                <w:tab w:val="num" w:pos="142"/>
              </w:tabs>
              <w:autoSpaceDE w:val="0"/>
              <w:autoSpaceDN w:val="0"/>
              <w:adjustRightInd w:val="0"/>
              <w:spacing w:before="0" w:beforeAutospacing="0" w:after="0" w:afterAutospacing="0"/>
              <w:jc w:val="center"/>
              <w:rPr>
                <w:sz w:val="22"/>
                <w:szCs w:val="22"/>
              </w:rPr>
            </w:pPr>
            <w:r w:rsidRPr="00601C28">
              <w:rPr>
                <w:sz w:val="22"/>
                <w:szCs w:val="22"/>
              </w:rPr>
              <w:t>Ед.</w:t>
            </w:r>
          </w:p>
          <w:p w:rsidR="00F63CEE" w:rsidRPr="00601C28" w:rsidRDefault="00F63CEE" w:rsidP="00A440EE">
            <w:pPr>
              <w:pStyle w:val="a6"/>
              <w:tabs>
                <w:tab w:val="num" w:pos="142"/>
              </w:tabs>
              <w:autoSpaceDE w:val="0"/>
              <w:autoSpaceDN w:val="0"/>
              <w:adjustRightInd w:val="0"/>
              <w:spacing w:before="0" w:beforeAutospacing="0" w:after="0" w:afterAutospacing="0"/>
              <w:jc w:val="center"/>
              <w:rPr>
                <w:sz w:val="22"/>
                <w:szCs w:val="22"/>
              </w:rPr>
            </w:pPr>
            <w:r w:rsidRPr="00601C28">
              <w:rPr>
                <w:sz w:val="22"/>
                <w:szCs w:val="22"/>
              </w:rPr>
              <w:t>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CEE" w:rsidRPr="00601C28" w:rsidRDefault="00F63CEE" w:rsidP="00A440EE">
            <w:pPr>
              <w:tabs>
                <w:tab w:val="num" w:pos="142"/>
              </w:tabs>
              <w:autoSpaceDE w:val="0"/>
              <w:autoSpaceDN w:val="0"/>
              <w:adjustRightInd w:val="0"/>
              <w:jc w:val="center"/>
              <w:rPr>
                <w:rFonts w:ascii="Times New Roman" w:hAnsi="Times New Roman" w:cs="Times New Roman"/>
              </w:rPr>
            </w:pPr>
            <w:r w:rsidRPr="00601C28">
              <w:rPr>
                <w:rFonts w:ascii="Times New Roman" w:hAnsi="Times New Roman" w:cs="Times New Roman"/>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3CEE" w:rsidRPr="00601C28" w:rsidRDefault="00F63CEE" w:rsidP="00A440EE">
            <w:pPr>
              <w:tabs>
                <w:tab w:val="num" w:pos="142"/>
              </w:tabs>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63CEE" w:rsidRPr="00601C28" w:rsidRDefault="00F63CEE" w:rsidP="00A440EE">
            <w:pPr>
              <w:tabs>
                <w:tab w:val="num" w:pos="142"/>
              </w:tabs>
              <w:jc w:val="center"/>
              <w:rPr>
                <w:rFonts w:ascii="Times New Roman" w:hAnsi="Times New Roman" w:cs="Times New Roman"/>
              </w:rPr>
            </w:pPr>
          </w:p>
        </w:tc>
      </w:tr>
      <w:tr w:rsidR="00F63CEE" w:rsidRPr="00601C28" w:rsidTr="00BD220A">
        <w:tc>
          <w:tcPr>
            <w:tcW w:w="1476" w:type="dxa"/>
            <w:tcBorders>
              <w:top w:val="single" w:sz="4" w:space="0" w:color="auto"/>
              <w:left w:val="single" w:sz="4" w:space="0" w:color="auto"/>
              <w:bottom w:val="single" w:sz="4" w:space="0" w:color="auto"/>
              <w:right w:val="single" w:sz="4" w:space="0" w:color="auto"/>
            </w:tcBorders>
          </w:tcPr>
          <w:p w:rsidR="00F63CEE" w:rsidRPr="005067CC" w:rsidRDefault="00F63CEE" w:rsidP="00C80032">
            <w:pPr>
              <w:tabs>
                <w:tab w:val="num" w:pos="142"/>
              </w:tabs>
              <w:autoSpaceDE w:val="0"/>
              <w:autoSpaceDN w:val="0"/>
              <w:adjustRightInd w:val="0"/>
              <w:spacing w:after="0"/>
              <w:rPr>
                <w:rFonts w:ascii="Times New Roman" w:hAnsi="Times New Roman" w:cs="Times New Roman"/>
              </w:rPr>
            </w:pPr>
            <w:r w:rsidRPr="005067CC">
              <w:rPr>
                <w:rStyle w:val="iceouttxt6"/>
                <w:rFonts w:ascii="Times New Roman" w:hAnsi="Times New Roman" w:cs="Times New Roman"/>
                <w:color w:val="auto"/>
                <w:sz w:val="22"/>
                <w:szCs w:val="22"/>
              </w:rPr>
              <w:t>26.20.16.160</w:t>
            </w:r>
          </w:p>
        </w:tc>
        <w:tc>
          <w:tcPr>
            <w:tcW w:w="4267" w:type="dxa"/>
            <w:tcBorders>
              <w:top w:val="single" w:sz="4" w:space="0" w:color="auto"/>
              <w:left w:val="single" w:sz="4" w:space="0" w:color="auto"/>
              <w:bottom w:val="single" w:sz="4" w:space="0" w:color="auto"/>
              <w:right w:val="single" w:sz="4" w:space="0" w:color="auto"/>
            </w:tcBorders>
          </w:tcPr>
          <w:p w:rsidR="00F63CEE" w:rsidRPr="00131403" w:rsidRDefault="00F63CEE" w:rsidP="00BD220A">
            <w:pPr>
              <w:spacing w:after="0"/>
              <w:jc w:val="both"/>
              <w:rPr>
                <w:rFonts w:ascii="Times New Roman" w:hAnsi="Times New Roman" w:cs="Times New Roman"/>
                <w:b/>
                <w:sz w:val="16"/>
                <w:szCs w:val="16"/>
              </w:rPr>
            </w:pPr>
            <w:r w:rsidRPr="00131403">
              <w:rPr>
                <w:rFonts w:ascii="Times New Roman" w:hAnsi="Times New Roman" w:cs="Times New Roman"/>
                <w:b/>
                <w:sz w:val="16"/>
                <w:szCs w:val="16"/>
              </w:rPr>
              <w:t>Интерактивная доска с комплектом программного обеспечения должна обладать следующими характеристиками:</w:t>
            </w:r>
          </w:p>
          <w:p w:rsidR="00F63CEE" w:rsidRPr="00131403" w:rsidRDefault="00F63CEE" w:rsidP="00BD220A">
            <w:pPr>
              <w:spacing w:after="0"/>
              <w:jc w:val="both"/>
              <w:rPr>
                <w:rFonts w:ascii="Times New Roman" w:hAnsi="Times New Roman" w:cs="Times New Roman"/>
                <w:b/>
                <w:sz w:val="16"/>
                <w:szCs w:val="16"/>
              </w:rPr>
            </w:pPr>
            <w:r w:rsidRPr="00131403">
              <w:rPr>
                <w:rFonts w:ascii="Times New Roman" w:hAnsi="Times New Roman" w:cs="Times New Roman"/>
                <w:sz w:val="16"/>
                <w:szCs w:val="16"/>
              </w:rPr>
              <w:t xml:space="preserve">В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 </w:t>
            </w:r>
          </w:p>
          <w:p w:rsidR="00F63CEE" w:rsidRPr="00131403" w:rsidRDefault="00F63CEE" w:rsidP="00BD220A">
            <w:pPr>
              <w:spacing w:after="0" w:line="240" w:lineRule="auto"/>
              <w:jc w:val="both"/>
              <w:rPr>
                <w:rFonts w:ascii="Times New Roman" w:hAnsi="Times New Roman" w:cs="Times New Roman"/>
                <w:sz w:val="16"/>
                <w:szCs w:val="16"/>
              </w:rPr>
            </w:pPr>
            <w:r w:rsidRPr="00131403">
              <w:rPr>
                <w:rFonts w:ascii="Times New Roman" w:hAnsi="Times New Roman" w:cs="Times New Roman"/>
                <w:sz w:val="16"/>
                <w:szCs w:val="16"/>
              </w:rPr>
              <w:t xml:space="preserve">Диагональ </w:t>
            </w:r>
            <w:r w:rsidR="00BD220A">
              <w:rPr>
                <w:rFonts w:ascii="Times New Roman" w:hAnsi="Times New Roman" w:cs="Times New Roman"/>
                <w:sz w:val="16"/>
                <w:szCs w:val="16"/>
              </w:rPr>
              <w:t>интерактивной доски:</w:t>
            </w:r>
            <w:r w:rsidRPr="00131403">
              <w:rPr>
                <w:rFonts w:ascii="Times New Roman" w:hAnsi="Times New Roman" w:cs="Times New Roman"/>
                <w:sz w:val="16"/>
                <w:szCs w:val="16"/>
              </w:rPr>
              <w:t xml:space="preserve"> не менее 190 см и не более 197 см</w:t>
            </w:r>
            <w:r w:rsidR="00BD220A">
              <w:rPr>
                <w:rFonts w:ascii="Times New Roman" w:hAnsi="Times New Roman" w:cs="Times New Roman"/>
                <w:sz w:val="16"/>
                <w:szCs w:val="16"/>
              </w:rPr>
              <w:t xml:space="preserve"> </w:t>
            </w:r>
            <w:r w:rsidRPr="00131403">
              <w:rPr>
                <w:rFonts w:ascii="Times New Roman" w:hAnsi="Times New Roman" w:cs="Times New Roman"/>
                <w:sz w:val="16"/>
                <w:szCs w:val="16"/>
              </w:rPr>
              <w:t>Ширина доски: не менее 165 см</w:t>
            </w:r>
            <w:r>
              <w:rPr>
                <w:rFonts w:ascii="Times New Roman" w:hAnsi="Times New Roman" w:cs="Times New Roman"/>
                <w:sz w:val="16"/>
                <w:szCs w:val="16"/>
              </w:rPr>
              <w:t xml:space="preserve">. </w:t>
            </w:r>
            <w:r w:rsidRPr="00131403">
              <w:rPr>
                <w:rFonts w:ascii="Times New Roman" w:hAnsi="Times New Roman" w:cs="Times New Roman"/>
                <w:sz w:val="16"/>
                <w:szCs w:val="16"/>
              </w:rPr>
              <w:t>Высота доски: не более 132 см</w:t>
            </w:r>
            <w:r w:rsidR="00BD220A">
              <w:rPr>
                <w:rFonts w:ascii="Times New Roman" w:hAnsi="Times New Roman" w:cs="Times New Roman"/>
                <w:sz w:val="16"/>
                <w:szCs w:val="16"/>
              </w:rPr>
              <w:t xml:space="preserve"> </w:t>
            </w:r>
            <w:r w:rsidRPr="00131403">
              <w:rPr>
                <w:rFonts w:ascii="Times New Roman" w:hAnsi="Times New Roman" w:cs="Times New Roman"/>
                <w:sz w:val="16"/>
                <w:szCs w:val="16"/>
              </w:rPr>
              <w:t>Толщина доски: не более 5,1 см</w:t>
            </w:r>
            <w:r>
              <w:rPr>
                <w:rFonts w:ascii="Times New Roman" w:hAnsi="Times New Roman" w:cs="Times New Roman"/>
                <w:sz w:val="16"/>
                <w:szCs w:val="16"/>
              </w:rPr>
              <w:t xml:space="preserve">. </w:t>
            </w:r>
            <w:r w:rsidRPr="00131403">
              <w:rPr>
                <w:rFonts w:ascii="Times New Roman" w:hAnsi="Times New Roman" w:cs="Times New Roman"/>
                <w:sz w:val="16"/>
                <w:szCs w:val="16"/>
              </w:rPr>
              <w:t>Толщина доски с лотком: не более 15,5 см</w:t>
            </w:r>
            <w:r>
              <w:rPr>
                <w:rFonts w:ascii="Times New Roman" w:hAnsi="Times New Roman" w:cs="Times New Roman"/>
                <w:sz w:val="16"/>
                <w:szCs w:val="16"/>
              </w:rPr>
              <w:t xml:space="preserve">. </w:t>
            </w:r>
            <w:r w:rsidRPr="00131403">
              <w:rPr>
                <w:rFonts w:ascii="Times New Roman" w:hAnsi="Times New Roman" w:cs="Times New Roman"/>
                <w:sz w:val="16"/>
                <w:szCs w:val="16"/>
              </w:rPr>
              <w:t>Формат интерактивной доски максимум: 4:3</w:t>
            </w:r>
            <w:r>
              <w:rPr>
                <w:rFonts w:ascii="Times New Roman" w:hAnsi="Times New Roman" w:cs="Times New Roman"/>
                <w:sz w:val="16"/>
                <w:szCs w:val="16"/>
              </w:rPr>
              <w:t xml:space="preserve">. </w:t>
            </w:r>
            <w:r w:rsidR="00BD220A">
              <w:rPr>
                <w:rFonts w:ascii="Times New Roman" w:hAnsi="Times New Roman" w:cs="Times New Roman"/>
                <w:sz w:val="16"/>
                <w:szCs w:val="16"/>
              </w:rPr>
              <w:t>И</w:t>
            </w:r>
            <w:r w:rsidRPr="00131403">
              <w:rPr>
                <w:rFonts w:ascii="Times New Roman" w:hAnsi="Times New Roman" w:cs="Times New Roman"/>
                <w:sz w:val="16"/>
                <w:szCs w:val="16"/>
              </w:rPr>
              <w:t>спользова</w:t>
            </w:r>
            <w:r w:rsidR="00BD220A">
              <w:rPr>
                <w:rFonts w:ascii="Times New Roman" w:hAnsi="Times New Roman" w:cs="Times New Roman"/>
                <w:sz w:val="16"/>
                <w:szCs w:val="16"/>
              </w:rPr>
              <w:t xml:space="preserve">ние  технологий </w:t>
            </w:r>
            <w:r w:rsidRPr="00131403">
              <w:rPr>
                <w:rFonts w:ascii="Times New Roman" w:hAnsi="Times New Roman" w:cs="Times New Roman"/>
                <w:sz w:val="16"/>
                <w:szCs w:val="16"/>
              </w:rPr>
              <w:t>распознавания касания: DviT или емкостная</w:t>
            </w:r>
            <w:r>
              <w:rPr>
                <w:rFonts w:ascii="Times New Roman" w:hAnsi="Times New Roman" w:cs="Times New Roman"/>
                <w:sz w:val="16"/>
                <w:szCs w:val="16"/>
              </w:rPr>
              <w:t xml:space="preserve">. </w:t>
            </w:r>
            <w:r w:rsidRPr="00131403">
              <w:rPr>
                <w:rFonts w:ascii="Times New Roman" w:hAnsi="Times New Roman" w:cs="Times New Roman"/>
                <w:sz w:val="16"/>
                <w:szCs w:val="16"/>
              </w:rPr>
              <w:t>Вес интерактивной доски: не более 22 кг</w:t>
            </w:r>
            <w:r>
              <w:rPr>
                <w:rFonts w:ascii="Times New Roman" w:hAnsi="Times New Roman" w:cs="Times New Roman"/>
                <w:sz w:val="16"/>
                <w:szCs w:val="16"/>
              </w:rPr>
              <w:t xml:space="preserve">. </w:t>
            </w:r>
            <w:r w:rsidRPr="00131403">
              <w:rPr>
                <w:rFonts w:ascii="Times New Roman" w:hAnsi="Times New Roman" w:cs="Times New Roman"/>
                <w:sz w:val="16"/>
                <w:szCs w:val="16"/>
              </w:rPr>
              <w:t>Потребляемая мощность: не более 8 Вт</w:t>
            </w:r>
            <w:r>
              <w:rPr>
                <w:rFonts w:ascii="Times New Roman" w:hAnsi="Times New Roman" w:cs="Times New Roman"/>
                <w:sz w:val="16"/>
                <w:szCs w:val="16"/>
              </w:rPr>
              <w:t xml:space="preserve">. </w:t>
            </w:r>
            <w:r w:rsidRPr="00131403">
              <w:rPr>
                <w:rFonts w:ascii="Times New Roman" w:hAnsi="Times New Roman" w:cs="Times New Roman"/>
                <w:sz w:val="16"/>
                <w:szCs w:val="16"/>
              </w:rPr>
              <w:t>Поверхность интерактивной доски дол</w:t>
            </w:r>
            <w:r w:rsidR="00BD220A">
              <w:rPr>
                <w:rFonts w:ascii="Times New Roman" w:hAnsi="Times New Roman" w:cs="Times New Roman"/>
                <w:sz w:val="16"/>
                <w:szCs w:val="16"/>
              </w:rPr>
              <w:t xml:space="preserve">жна быть матовой, антибликовой, </w:t>
            </w:r>
            <w:r w:rsidRPr="00131403">
              <w:rPr>
                <w:rFonts w:ascii="Times New Roman" w:hAnsi="Times New Roman" w:cs="Times New Roman"/>
                <w:sz w:val="16"/>
                <w:szCs w:val="16"/>
              </w:rPr>
              <w:t>антивандаль</w:t>
            </w:r>
            <w:r w:rsidR="00BD220A">
              <w:rPr>
                <w:rFonts w:ascii="Times New Roman" w:hAnsi="Times New Roman" w:cs="Times New Roman"/>
                <w:sz w:val="16"/>
                <w:szCs w:val="16"/>
              </w:rPr>
              <w:t>ной, п</w:t>
            </w:r>
            <w:r w:rsidRPr="00131403">
              <w:rPr>
                <w:rFonts w:ascii="Times New Roman" w:hAnsi="Times New Roman" w:cs="Times New Roman"/>
                <w:sz w:val="16"/>
                <w:szCs w:val="16"/>
              </w:rPr>
              <w:t>озволять использовать маркеры сухого стирания.</w:t>
            </w:r>
            <w:r w:rsidR="00BD220A">
              <w:rPr>
                <w:rFonts w:ascii="Times New Roman" w:hAnsi="Times New Roman" w:cs="Times New Roman"/>
                <w:sz w:val="16"/>
                <w:szCs w:val="16"/>
              </w:rPr>
              <w:t xml:space="preserve"> П</w:t>
            </w:r>
            <w:r w:rsidRPr="00131403">
              <w:rPr>
                <w:rFonts w:ascii="Times New Roman" w:hAnsi="Times New Roman" w:cs="Times New Roman"/>
                <w:sz w:val="16"/>
                <w:szCs w:val="16"/>
              </w:rPr>
              <w:t>оддержка технологии, позволяющей одновременно использовать н</w:t>
            </w:r>
            <w:r w:rsidR="00BD220A">
              <w:rPr>
                <w:rFonts w:ascii="Times New Roman" w:hAnsi="Times New Roman" w:cs="Times New Roman"/>
                <w:sz w:val="16"/>
                <w:szCs w:val="16"/>
              </w:rPr>
              <w:t>е менее 4 касаний. В</w:t>
            </w:r>
            <w:r w:rsidRPr="00131403">
              <w:rPr>
                <w:rFonts w:ascii="Times New Roman" w:hAnsi="Times New Roman" w:cs="Times New Roman"/>
                <w:sz w:val="16"/>
                <w:szCs w:val="16"/>
              </w:rPr>
              <w:t>озможность  перемещать, поворачивать, и менять масштаб изображения при помощи одновременного нажатия пальцами;</w:t>
            </w:r>
            <w:r>
              <w:rPr>
                <w:rFonts w:ascii="Times New Roman" w:hAnsi="Times New Roman" w:cs="Times New Roman"/>
                <w:sz w:val="16"/>
                <w:szCs w:val="16"/>
              </w:rPr>
              <w:t xml:space="preserve"> </w:t>
            </w:r>
            <w:r w:rsidRPr="00131403">
              <w:rPr>
                <w:rFonts w:ascii="Times New Roman" w:hAnsi="Times New Roman" w:cs="Times New Roman"/>
                <w:sz w:val="16"/>
                <w:szCs w:val="16"/>
              </w:rPr>
              <w:t xml:space="preserve">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w:t>
            </w:r>
            <w:r w:rsidRPr="00131403">
              <w:rPr>
                <w:rFonts w:ascii="Times New Roman" w:hAnsi="Times New Roman" w:cs="Times New Roman"/>
                <w:sz w:val="16"/>
                <w:szCs w:val="16"/>
              </w:rPr>
              <w:lastRenderedPageBreak/>
              <w:t>пальцем, и не должен требовать использования специальных маркеров и других средств управления.</w:t>
            </w:r>
            <w:r w:rsidR="00BD220A">
              <w:rPr>
                <w:rFonts w:ascii="Times New Roman" w:hAnsi="Times New Roman" w:cs="Times New Roman"/>
                <w:sz w:val="16"/>
                <w:szCs w:val="16"/>
              </w:rPr>
              <w:t xml:space="preserve"> </w:t>
            </w:r>
            <w:r w:rsidRPr="00131403">
              <w:rPr>
                <w:rFonts w:ascii="Times New Roman" w:hAnsi="Times New Roman" w:cs="Times New Roman"/>
                <w:sz w:val="16"/>
                <w:szCs w:val="16"/>
              </w:rPr>
              <w:t>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w:t>
            </w:r>
            <w:r>
              <w:rPr>
                <w:rFonts w:ascii="Times New Roman" w:hAnsi="Times New Roman" w:cs="Times New Roman"/>
                <w:sz w:val="16"/>
                <w:szCs w:val="16"/>
              </w:rPr>
              <w:t xml:space="preserve"> </w:t>
            </w:r>
            <w:r w:rsidR="00F338A9">
              <w:rPr>
                <w:rFonts w:ascii="Times New Roman" w:hAnsi="Times New Roman" w:cs="Times New Roman"/>
                <w:sz w:val="16"/>
                <w:szCs w:val="16"/>
              </w:rPr>
              <w:t>П</w:t>
            </w:r>
            <w:r w:rsidRPr="00131403">
              <w:rPr>
                <w:rFonts w:ascii="Times New Roman" w:hAnsi="Times New Roman" w:cs="Times New Roman"/>
                <w:sz w:val="16"/>
                <w:szCs w:val="16"/>
              </w:rPr>
              <w:t xml:space="preserve">оддержка технологии </w:t>
            </w:r>
            <w:r w:rsidRPr="00131403">
              <w:rPr>
                <w:rFonts w:ascii="Times New Roman" w:hAnsi="Times New Roman" w:cs="Times New Roman"/>
                <w:sz w:val="16"/>
                <w:szCs w:val="16"/>
                <w:lang w:val="en-US"/>
              </w:rPr>
              <w:t>Multitouch</w:t>
            </w:r>
            <w:r w:rsidRPr="00131403">
              <w:rPr>
                <w:rFonts w:ascii="Times New Roman" w:hAnsi="Times New Roman" w:cs="Times New Roman"/>
                <w:sz w:val="16"/>
                <w:szCs w:val="16"/>
              </w:rPr>
              <w:t xml:space="preserve">, при работе одновременно 3-х пользователей и более - наличие функции </w:t>
            </w:r>
            <w:r w:rsidRPr="00131403">
              <w:rPr>
                <w:rFonts w:ascii="Times New Roman" w:hAnsi="Times New Roman" w:cs="Times New Roman"/>
                <w:sz w:val="16"/>
                <w:szCs w:val="16"/>
                <w:lang w:val="en-US"/>
              </w:rPr>
              <w:t>T</w:t>
            </w:r>
            <w:r w:rsidRPr="00131403">
              <w:rPr>
                <w:rFonts w:ascii="Times New Roman" w:hAnsi="Times New Roman" w:cs="Times New Roman"/>
                <w:sz w:val="16"/>
                <w:szCs w:val="16"/>
              </w:rPr>
              <w:t>ouch-жесты: возможность использования простых интуитивных жестов для работы с контентом, перемещения, поворачивания и изменения объектов, используя жесты для навигации и скроллинга страниц</w:t>
            </w:r>
            <w:r>
              <w:rPr>
                <w:rFonts w:ascii="Times New Roman" w:hAnsi="Times New Roman" w:cs="Times New Roman"/>
                <w:sz w:val="16"/>
                <w:szCs w:val="16"/>
              </w:rPr>
              <w:t xml:space="preserve">. </w:t>
            </w:r>
            <w:r w:rsidR="00F338A9">
              <w:rPr>
                <w:rFonts w:ascii="Times New Roman" w:hAnsi="Times New Roman" w:cs="Times New Roman"/>
                <w:sz w:val="16"/>
                <w:szCs w:val="16"/>
              </w:rPr>
              <w:t>Наличие функции</w:t>
            </w:r>
            <w:r w:rsidRPr="00131403">
              <w:rPr>
                <w:rFonts w:ascii="Times New Roman" w:hAnsi="Times New Roman" w:cs="Times New Roman"/>
                <w:sz w:val="16"/>
                <w:szCs w:val="16"/>
              </w:rPr>
              <w:t xml:space="preserve"> блокировки маркера и письмо любым удобным предметом</w:t>
            </w:r>
            <w:r w:rsidR="00BD220A">
              <w:rPr>
                <w:rFonts w:ascii="Times New Roman" w:hAnsi="Times New Roman" w:cs="Times New Roman"/>
                <w:sz w:val="16"/>
                <w:szCs w:val="16"/>
              </w:rPr>
              <w:t xml:space="preserve">. </w:t>
            </w:r>
            <w:r w:rsidR="00F338A9">
              <w:rPr>
                <w:rFonts w:ascii="Times New Roman" w:hAnsi="Times New Roman" w:cs="Times New Roman"/>
                <w:sz w:val="16"/>
                <w:szCs w:val="16"/>
              </w:rPr>
              <w:t>Наличие</w:t>
            </w:r>
            <w:r w:rsidRPr="00131403">
              <w:rPr>
                <w:rFonts w:ascii="Times New Roman" w:hAnsi="Times New Roman" w:cs="Times New Roman"/>
                <w:sz w:val="16"/>
                <w:szCs w:val="16"/>
              </w:rPr>
              <w:t xml:space="preserve">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w:t>
            </w:r>
            <w:r w:rsidR="00BD220A">
              <w:rPr>
                <w:rFonts w:ascii="Times New Roman" w:hAnsi="Times New Roman" w:cs="Times New Roman"/>
                <w:sz w:val="16"/>
                <w:szCs w:val="16"/>
              </w:rPr>
              <w:t xml:space="preserve"> </w:t>
            </w:r>
            <w:r w:rsidRPr="00131403">
              <w:rPr>
                <w:rFonts w:ascii="Times New Roman" w:hAnsi="Times New Roman" w:cs="Times New Roman"/>
                <w:sz w:val="16"/>
                <w:szCs w:val="16"/>
              </w:rPr>
              <w:t>Должна быть возможность подключения к интерактивной доске аудиоколонок</w:t>
            </w:r>
          </w:p>
          <w:p w:rsidR="00F63CEE" w:rsidRDefault="00F63CEE" w:rsidP="00BD220A">
            <w:pPr>
              <w:spacing w:after="0"/>
              <w:jc w:val="both"/>
              <w:rPr>
                <w:rFonts w:ascii="Times New Roman" w:hAnsi="Times New Roman" w:cs="Times New Roman"/>
                <w:b/>
                <w:sz w:val="16"/>
                <w:szCs w:val="16"/>
              </w:rPr>
            </w:pPr>
            <w:r w:rsidRPr="00131403">
              <w:rPr>
                <w:rFonts w:ascii="Times New Roman" w:hAnsi="Times New Roman" w:cs="Times New Roman"/>
                <w:b/>
                <w:sz w:val="16"/>
                <w:szCs w:val="16"/>
              </w:rPr>
              <w:t>Учебное программное обеспе</w:t>
            </w:r>
            <w:r w:rsidR="00F338A9">
              <w:rPr>
                <w:rFonts w:ascii="Times New Roman" w:hAnsi="Times New Roman" w:cs="Times New Roman"/>
                <w:b/>
                <w:sz w:val="16"/>
                <w:szCs w:val="16"/>
              </w:rPr>
              <w:t>чение -  характеристики</w:t>
            </w:r>
            <w:r w:rsidRPr="00131403">
              <w:rPr>
                <w:rFonts w:ascii="Times New Roman" w:hAnsi="Times New Roman" w:cs="Times New Roman"/>
                <w:b/>
                <w:sz w:val="16"/>
                <w:szCs w:val="16"/>
              </w:rPr>
              <w:t>:</w:t>
            </w:r>
            <w:r>
              <w:rPr>
                <w:rFonts w:ascii="Times New Roman" w:hAnsi="Times New Roman" w:cs="Times New Roman"/>
                <w:b/>
                <w:sz w:val="16"/>
                <w:szCs w:val="16"/>
              </w:rPr>
              <w:t xml:space="preserve"> </w:t>
            </w:r>
            <w:r w:rsidR="005045CD">
              <w:rPr>
                <w:rFonts w:ascii="Times New Roman" w:hAnsi="Times New Roman" w:cs="Times New Roman"/>
                <w:sz w:val="16"/>
                <w:szCs w:val="16"/>
              </w:rPr>
              <w:t>Сенсорное управление</w:t>
            </w:r>
            <w:r w:rsidRPr="00131403">
              <w:rPr>
                <w:rFonts w:ascii="Times New Roman" w:hAnsi="Times New Roman" w:cs="Times New Roman"/>
                <w:sz w:val="16"/>
                <w:szCs w:val="16"/>
              </w:rPr>
              <w:t>,</w:t>
            </w:r>
            <w:r w:rsidR="005045CD">
              <w:rPr>
                <w:rFonts w:ascii="Times New Roman" w:hAnsi="Times New Roman" w:cs="Times New Roman"/>
                <w:sz w:val="16"/>
                <w:szCs w:val="16"/>
              </w:rPr>
              <w:t xml:space="preserve"> наличие возможности</w:t>
            </w:r>
            <w:r w:rsidRPr="00131403">
              <w:rPr>
                <w:rFonts w:ascii="Times New Roman" w:hAnsi="Times New Roman" w:cs="Times New Roman"/>
                <w:sz w:val="16"/>
                <w:szCs w:val="16"/>
              </w:rPr>
              <w:t xml:space="preserve"> делать записи и стирать их, а также выполнять функции мыш</w:t>
            </w:r>
            <w:r w:rsidR="005045CD">
              <w:rPr>
                <w:rFonts w:ascii="Times New Roman" w:hAnsi="Times New Roman" w:cs="Times New Roman"/>
                <w:sz w:val="16"/>
                <w:szCs w:val="16"/>
              </w:rPr>
              <w:t>и с помощью пальца или пера. Возможность</w:t>
            </w:r>
            <w:r w:rsidR="00BD220A">
              <w:rPr>
                <w:rFonts w:ascii="Times New Roman" w:hAnsi="Times New Roman" w:cs="Times New Roman"/>
                <w:sz w:val="16"/>
                <w:szCs w:val="16"/>
              </w:rPr>
              <w:t xml:space="preserve"> пролистывания, поворота и </w:t>
            </w:r>
            <w:r w:rsidRPr="00131403">
              <w:rPr>
                <w:rFonts w:ascii="Times New Roman" w:hAnsi="Times New Roman" w:cs="Times New Roman"/>
                <w:sz w:val="16"/>
                <w:szCs w:val="16"/>
              </w:rPr>
              <w:t>масштабиров</w:t>
            </w:r>
            <w:r w:rsidR="00BD220A">
              <w:rPr>
                <w:rFonts w:ascii="Times New Roman" w:hAnsi="Times New Roman" w:cs="Times New Roman"/>
                <w:sz w:val="16"/>
                <w:szCs w:val="16"/>
              </w:rPr>
              <w:t>ания.</w:t>
            </w:r>
            <w:r w:rsidRPr="00131403">
              <w:rPr>
                <w:rFonts w:ascii="Times New Roman" w:hAnsi="Times New Roman" w:cs="Times New Roman"/>
                <w:sz w:val="16"/>
                <w:szCs w:val="16"/>
              </w:rPr>
              <w:t xml:space="preserve"> Интерфейс программы, и коллекция образовательных ресурсов должны быть</w:t>
            </w:r>
            <w:r w:rsidR="00F338A9">
              <w:rPr>
                <w:rFonts w:ascii="Times New Roman" w:hAnsi="Times New Roman" w:cs="Times New Roman"/>
                <w:sz w:val="16"/>
                <w:szCs w:val="16"/>
              </w:rPr>
              <w:t xml:space="preserve"> на русском языке. В</w:t>
            </w:r>
            <w:r w:rsidRPr="00131403">
              <w:rPr>
                <w:rFonts w:ascii="Times New Roman" w:hAnsi="Times New Roman" w:cs="Times New Roman"/>
                <w:sz w:val="16"/>
                <w:szCs w:val="16"/>
              </w:rPr>
              <w:t>строенная  коллекция мультимедиа объектов – аудио и видео-файлов, по различным учебным темам. Возможность создавать заметки электро</w:t>
            </w:r>
            <w:r w:rsidR="00BC34D5">
              <w:rPr>
                <w:rFonts w:ascii="Times New Roman" w:hAnsi="Times New Roman" w:cs="Times New Roman"/>
                <w:sz w:val="16"/>
                <w:szCs w:val="16"/>
              </w:rPr>
              <w:t>нными чернилами, вводимых</w:t>
            </w:r>
            <w:r w:rsidRPr="00131403">
              <w:rPr>
                <w:rFonts w:ascii="Times New Roman" w:hAnsi="Times New Roman" w:cs="Times New Roman"/>
                <w:sz w:val="16"/>
                <w:szCs w:val="16"/>
              </w:rPr>
              <w:t xml:space="preserve"> поверх приложений видеороликов и веб-сайтов, а также в приложениях MS Office. Интегрированный видео проигрыватель - в наличии.</w:t>
            </w:r>
            <w:r w:rsidR="00BD220A">
              <w:rPr>
                <w:rFonts w:ascii="Times New Roman" w:hAnsi="Times New Roman" w:cs="Times New Roman"/>
                <w:sz w:val="16"/>
                <w:szCs w:val="16"/>
              </w:rPr>
              <w:t xml:space="preserve"> В</w:t>
            </w:r>
            <w:r w:rsidRPr="00131403">
              <w:rPr>
                <w:rFonts w:ascii="Times New Roman" w:hAnsi="Times New Roman" w:cs="Times New Roman"/>
                <w:sz w:val="16"/>
                <w:szCs w:val="16"/>
              </w:rPr>
              <w:t>озможность разделить экран, сделав возможным одновременный просмотр дву</w:t>
            </w:r>
            <w:r w:rsidR="00F338A9">
              <w:rPr>
                <w:rFonts w:ascii="Times New Roman" w:hAnsi="Times New Roman" w:cs="Times New Roman"/>
                <w:sz w:val="16"/>
                <w:szCs w:val="16"/>
              </w:rPr>
              <w:t>х и более страниц. В</w:t>
            </w:r>
            <w:r w:rsidRPr="00131403">
              <w:rPr>
                <w:rFonts w:ascii="Times New Roman" w:hAnsi="Times New Roman" w:cs="Times New Roman"/>
                <w:sz w:val="16"/>
                <w:szCs w:val="16"/>
              </w:rPr>
              <w:t>озможность интеграции с интерактивными системами опроса и с документ-камерой через интерфейс программного обеспечения. Распознавание рукописного текста - на выбор (русский, английский язык)</w:t>
            </w:r>
            <w:r w:rsidR="00BD220A">
              <w:rPr>
                <w:rFonts w:ascii="Times New Roman" w:hAnsi="Times New Roman" w:cs="Times New Roman"/>
                <w:sz w:val="16"/>
                <w:szCs w:val="16"/>
              </w:rPr>
              <w:t xml:space="preserve">. </w:t>
            </w:r>
            <w:r w:rsidR="00F338A9">
              <w:rPr>
                <w:rFonts w:ascii="Times New Roman" w:hAnsi="Times New Roman" w:cs="Times New Roman"/>
                <w:sz w:val="16"/>
                <w:szCs w:val="16"/>
              </w:rPr>
              <w:t>Входит</w:t>
            </w:r>
            <w:r w:rsidRPr="00131403">
              <w:rPr>
                <w:rFonts w:ascii="Times New Roman" w:hAnsi="Times New Roman" w:cs="Times New Roman"/>
                <w:sz w:val="16"/>
                <w:szCs w:val="16"/>
              </w:rPr>
              <w:t xml:space="preserve"> набор электронных математических инструментов (линейка, транспортир, угольник, циркуль)</w:t>
            </w:r>
          </w:p>
          <w:p w:rsidR="00F63CEE" w:rsidRPr="00131403" w:rsidRDefault="00F63CEE" w:rsidP="00BD220A">
            <w:pPr>
              <w:spacing w:after="0"/>
              <w:jc w:val="both"/>
              <w:rPr>
                <w:rFonts w:ascii="Times New Roman" w:hAnsi="Times New Roman" w:cs="Times New Roman"/>
                <w:b/>
                <w:sz w:val="16"/>
                <w:szCs w:val="16"/>
              </w:rPr>
            </w:pPr>
            <w:r w:rsidRPr="00131403">
              <w:rPr>
                <w:rFonts w:ascii="Times New Roman" w:hAnsi="Times New Roman" w:cs="Times New Roman"/>
                <w:sz w:val="16"/>
                <w:szCs w:val="16"/>
              </w:rPr>
              <w:t xml:space="preserve">Год выпуска: не ранее 2015 г.; </w:t>
            </w:r>
          </w:p>
          <w:p w:rsidR="00F63CEE" w:rsidRPr="005067CC" w:rsidRDefault="00A43CB5" w:rsidP="00BD220A">
            <w:pPr>
              <w:spacing w:after="0" w:line="240" w:lineRule="auto"/>
              <w:jc w:val="both"/>
              <w:rPr>
                <w:rFonts w:ascii="Times New Roman" w:hAnsi="Times New Roman" w:cs="Times New Roman"/>
                <w:sz w:val="16"/>
                <w:szCs w:val="16"/>
              </w:rPr>
            </w:pPr>
            <w:r w:rsidRPr="005067CC">
              <w:rPr>
                <w:rFonts w:ascii="Times New Roman" w:hAnsi="Times New Roman" w:cs="Times New Roman"/>
                <w:sz w:val="16"/>
                <w:szCs w:val="16"/>
              </w:rPr>
              <w:t xml:space="preserve">Товар должен соответствовать Сертификату ТС </w:t>
            </w:r>
            <w:r w:rsidRPr="005067CC">
              <w:rPr>
                <w:rFonts w:ascii="Times New Roman" w:hAnsi="Times New Roman" w:cs="Times New Roman"/>
                <w:sz w:val="16"/>
                <w:szCs w:val="16"/>
                <w:lang w:val="en-US"/>
              </w:rPr>
              <w:t>RU</w:t>
            </w:r>
            <w:r w:rsidRPr="005067CC">
              <w:rPr>
                <w:rFonts w:ascii="Times New Roman" w:hAnsi="Times New Roman" w:cs="Times New Roman"/>
                <w:sz w:val="16"/>
                <w:szCs w:val="16"/>
              </w:rPr>
              <w:t xml:space="preserve"> </w:t>
            </w:r>
            <w:r w:rsidRPr="005067CC">
              <w:rPr>
                <w:rFonts w:ascii="Times New Roman" w:hAnsi="Times New Roman" w:cs="Times New Roman"/>
                <w:sz w:val="16"/>
                <w:szCs w:val="16"/>
                <w:lang w:val="en-US"/>
              </w:rPr>
              <w:t>C</w:t>
            </w:r>
            <w:r w:rsidRPr="005067CC">
              <w:rPr>
                <w:rFonts w:ascii="Times New Roman" w:hAnsi="Times New Roman" w:cs="Times New Roman"/>
                <w:sz w:val="16"/>
                <w:szCs w:val="16"/>
              </w:rPr>
              <w:t>-</w:t>
            </w:r>
            <w:r w:rsidRPr="005067CC">
              <w:rPr>
                <w:rFonts w:ascii="Times New Roman" w:hAnsi="Times New Roman" w:cs="Times New Roman"/>
                <w:sz w:val="16"/>
                <w:szCs w:val="16"/>
                <w:lang w:val="en-US"/>
              </w:rPr>
              <w:t>CA</w:t>
            </w:r>
            <w:r w:rsidRPr="005067CC">
              <w:rPr>
                <w:rFonts w:ascii="Times New Roman" w:hAnsi="Times New Roman" w:cs="Times New Roman"/>
                <w:sz w:val="16"/>
                <w:szCs w:val="16"/>
              </w:rPr>
              <w:t>.</w:t>
            </w:r>
            <w:r w:rsidRPr="005067CC">
              <w:rPr>
                <w:rFonts w:ascii="Times New Roman" w:hAnsi="Times New Roman" w:cs="Times New Roman"/>
                <w:sz w:val="16"/>
                <w:szCs w:val="16"/>
                <w:lang w:val="en-US"/>
              </w:rPr>
              <w:t>AB</w:t>
            </w:r>
            <w:r w:rsidRPr="005067CC">
              <w:rPr>
                <w:rFonts w:ascii="Times New Roman" w:hAnsi="Times New Roman" w:cs="Times New Roman"/>
                <w:sz w:val="16"/>
                <w:szCs w:val="16"/>
              </w:rPr>
              <w:t>51.</w:t>
            </w:r>
            <w:r w:rsidRPr="005067CC">
              <w:rPr>
                <w:rFonts w:ascii="Times New Roman" w:hAnsi="Times New Roman" w:cs="Times New Roman"/>
                <w:sz w:val="16"/>
                <w:szCs w:val="16"/>
                <w:lang w:val="en-US"/>
              </w:rPr>
              <w:t>B</w:t>
            </w:r>
            <w:r w:rsidRPr="005067CC">
              <w:rPr>
                <w:rFonts w:ascii="Times New Roman" w:hAnsi="Times New Roman" w:cs="Times New Roman"/>
                <w:sz w:val="16"/>
                <w:szCs w:val="16"/>
              </w:rPr>
              <w:t>.00638, ГОСТу Р51318.22-2006, ГОСТу Р МЭК 60950-1-2005, ГОСТу Р 50948-2001, ГОСТу Р 51317.3.3-2008, ГОСТу Р 51317.3.2-2006</w:t>
            </w:r>
            <w:r>
              <w:rPr>
                <w:rFonts w:ascii="Times New Roman" w:hAnsi="Times New Roman" w:cs="Times New Roman"/>
                <w:sz w:val="16"/>
                <w:szCs w:val="16"/>
              </w:rPr>
              <w:t xml:space="preserve">. </w:t>
            </w:r>
            <w:r w:rsidRPr="005067CC">
              <w:rPr>
                <w:rFonts w:ascii="Times New Roman" w:hAnsi="Times New Roman" w:cs="Times New Roman"/>
                <w:sz w:val="16"/>
                <w:szCs w:val="16"/>
              </w:rPr>
              <w:t>Класс энергоэффективности не ниже класса «А»</w:t>
            </w:r>
          </w:p>
        </w:tc>
        <w:tc>
          <w:tcPr>
            <w:tcW w:w="850"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center" w:pos="4677"/>
                <w:tab w:val="right" w:pos="9355"/>
              </w:tabs>
              <w:spacing w:after="0"/>
              <w:rPr>
                <w:rFonts w:ascii="Times New Roman" w:hAnsi="Times New Roman" w:cs="Times New Roman"/>
                <w:sz w:val="24"/>
                <w:szCs w:val="24"/>
              </w:rPr>
            </w:pPr>
            <w:r w:rsidRPr="00601C28">
              <w:rPr>
                <w:rFonts w:ascii="Times New Roman" w:hAnsi="Times New Roman" w:cs="Times New Roman"/>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num" w:pos="142"/>
              </w:tabs>
              <w:autoSpaceDE w:val="0"/>
              <w:autoSpaceDN w:val="0"/>
              <w:adjustRightInd w:val="0"/>
              <w:spacing w:after="0"/>
              <w:rPr>
                <w:rFonts w:ascii="Times New Roman" w:hAnsi="Times New Roman" w:cs="Times New Roman"/>
                <w:sz w:val="24"/>
                <w:szCs w:val="24"/>
              </w:rPr>
            </w:pPr>
            <w:r w:rsidRPr="00601C28">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63CEE" w:rsidRPr="00F63CEE" w:rsidRDefault="00F63CEE" w:rsidP="00601C28">
            <w:pPr>
              <w:spacing w:after="0"/>
              <w:ind w:right="176"/>
              <w:rPr>
                <w:rFonts w:ascii="Times New Roman" w:hAnsi="Times New Roman" w:cs="Times New Roman"/>
              </w:rPr>
            </w:pPr>
            <w:r w:rsidRPr="00F63CEE">
              <w:rPr>
                <w:rStyle w:val="iceouttxt6"/>
                <w:rFonts w:ascii="Times New Roman" w:hAnsi="Times New Roman" w:cs="Times New Roman"/>
                <w:color w:val="auto"/>
                <w:sz w:val="22"/>
                <w:szCs w:val="22"/>
              </w:rPr>
              <w:t>69 633,33</w:t>
            </w:r>
          </w:p>
        </w:tc>
        <w:tc>
          <w:tcPr>
            <w:tcW w:w="1276" w:type="dxa"/>
            <w:tcBorders>
              <w:top w:val="single" w:sz="4" w:space="0" w:color="auto"/>
              <w:left w:val="single" w:sz="4" w:space="0" w:color="auto"/>
              <w:bottom w:val="single" w:sz="4" w:space="0" w:color="auto"/>
              <w:right w:val="single" w:sz="4" w:space="0" w:color="auto"/>
            </w:tcBorders>
          </w:tcPr>
          <w:p w:rsidR="00F63CEE" w:rsidRPr="00F63CEE" w:rsidRDefault="00F63CEE" w:rsidP="00601C28">
            <w:pPr>
              <w:spacing w:after="0"/>
              <w:ind w:right="176"/>
              <w:rPr>
                <w:rFonts w:ascii="Times New Roman" w:hAnsi="Times New Roman" w:cs="Times New Roman"/>
              </w:rPr>
            </w:pPr>
            <w:r w:rsidRPr="00F63CEE">
              <w:rPr>
                <w:rFonts w:ascii="Times New Roman" w:hAnsi="Times New Roman" w:cs="Times New Roman"/>
              </w:rPr>
              <w:t>348 166,65</w:t>
            </w:r>
          </w:p>
        </w:tc>
      </w:tr>
      <w:tr w:rsidR="00BD220A" w:rsidRPr="00601C28" w:rsidTr="00BD220A">
        <w:tc>
          <w:tcPr>
            <w:tcW w:w="1476" w:type="dxa"/>
            <w:tcBorders>
              <w:top w:val="single" w:sz="4" w:space="0" w:color="auto"/>
              <w:left w:val="single" w:sz="4" w:space="0" w:color="auto"/>
              <w:bottom w:val="single" w:sz="4" w:space="0" w:color="auto"/>
              <w:right w:val="single" w:sz="4" w:space="0" w:color="auto"/>
            </w:tcBorders>
          </w:tcPr>
          <w:p w:rsidR="00BD220A" w:rsidRPr="005067CC" w:rsidRDefault="00BD220A" w:rsidP="00BD220A">
            <w:pPr>
              <w:tabs>
                <w:tab w:val="num" w:pos="142"/>
              </w:tabs>
              <w:autoSpaceDE w:val="0"/>
              <w:autoSpaceDN w:val="0"/>
              <w:adjustRightInd w:val="0"/>
              <w:spacing w:after="0"/>
              <w:rPr>
                <w:rFonts w:ascii="Times New Roman" w:hAnsi="Times New Roman" w:cs="Times New Roman"/>
              </w:rPr>
            </w:pPr>
            <w:r w:rsidRPr="005067CC">
              <w:rPr>
                <w:rStyle w:val="iceouttxt6"/>
                <w:rFonts w:ascii="Times New Roman" w:hAnsi="Times New Roman" w:cs="Times New Roman"/>
                <w:color w:val="auto"/>
                <w:sz w:val="22"/>
                <w:szCs w:val="22"/>
              </w:rPr>
              <w:lastRenderedPageBreak/>
              <w:t>26.40.34.120</w:t>
            </w:r>
          </w:p>
        </w:tc>
        <w:tc>
          <w:tcPr>
            <w:tcW w:w="4267" w:type="dxa"/>
            <w:tcBorders>
              <w:top w:val="single" w:sz="4" w:space="0" w:color="auto"/>
              <w:left w:val="single" w:sz="4" w:space="0" w:color="auto"/>
              <w:bottom w:val="single" w:sz="4" w:space="0" w:color="auto"/>
              <w:right w:val="single" w:sz="4" w:space="0" w:color="auto"/>
            </w:tcBorders>
          </w:tcPr>
          <w:p w:rsidR="00BD220A" w:rsidRPr="00A43CB5" w:rsidRDefault="00BD220A" w:rsidP="00BD220A">
            <w:pPr>
              <w:spacing w:after="0" w:line="240" w:lineRule="auto"/>
              <w:jc w:val="both"/>
              <w:rPr>
                <w:rFonts w:ascii="Times New Roman" w:eastAsia="Times New Roman" w:hAnsi="Times New Roman" w:cs="Times New Roman"/>
                <w:b/>
                <w:sz w:val="16"/>
                <w:szCs w:val="16"/>
                <w:lang w:eastAsia="en-US"/>
              </w:rPr>
            </w:pPr>
            <w:r w:rsidRPr="00A43CB5">
              <w:rPr>
                <w:rFonts w:ascii="Times New Roman" w:eastAsia="Times New Roman" w:hAnsi="Times New Roman" w:cs="Times New Roman"/>
                <w:b/>
                <w:sz w:val="16"/>
                <w:szCs w:val="16"/>
                <w:lang w:eastAsia="en-US"/>
              </w:rPr>
              <w:t>Мультимедийный проектор с потолочным кронштейном и</w:t>
            </w:r>
            <w:r w:rsidR="00A43CB5" w:rsidRPr="00A43CB5">
              <w:rPr>
                <w:rFonts w:ascii="Times New Roman" w:eastAsia="Times New Roman" w:hAnsi="Times New Roman" w:cs="Times New Roman"/>
                <w:b/>
                <w:sz w:val="16"/>
                <w:szCs w:val="16"/>
                <w:lang w:eastAsia="en-US"/>
              </w:rPr>
              <w:t xml:space="preserve"> </w:t>
            </w:r>
            <w:r w:rsidRPr="00A43CB5">
              <w:rPr>
                <w:rFonts w:ascii="Times New Roman" w:eastAsia="Times New Roman" w:hAnsi="Times New Roman" w:cs="Times New Roman"/>
                <w:b/>
                <w:sz w:val="16"/>
                <w:szCs w:val="16"/>
                <w:lang w:eastAsia="en-US"/>
              </w:rPr>
              <w:t>комплектом соединительных кабелей</w:t>
            </w:r>
          </w:p>
          <w:p w:rsidR="00BD220A" w:rsidRPr="00A43CB5" w:rsidRDefault="00BD220A" w:rsidP="00BD220A">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Тип устройства: DLP: Реальное разрешение: не менее 1024x768; Поддержка 3D: наличие; Срок службы лампы: не менее 4500 часов; Срок службы лампы в экономичном режиме: не менее 10000;</w:t>
            </w:r>
            <w:r w:rsid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Мощность лампы: не мене 190 и не более 200 Вт;</w:t>
            </w:r>
            <w:r w:rsid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 Контрастность: не менее 13000:1; Световой поток: не менее 3300 ANSI лм;  Минимальная частота строчной развертки: не более 15 кГц;  Максимальная частота строчной развертки: не менее 102 кГц; Минимальная частота кадровой развертки: не более 23 Гц;</w:t>
            </w:r>
            <w:r w:rsidR="008E6FAB">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Максимальная частота кадровой развертки: не менее 120 Гц; Поддерживаемые системы вещания (наличие): PAL, SECAM, NTSC; Коррекция трапеции: наличие; </w:t>
            </w:r>
          </w:p>
          <w:p w:rsidR="00BD220A" w:rsidRPr="00A43CB5" w:rsidRDefault="00BD220A" w:rsidP="00BD220A">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 xml:space="preserve">Вид коррекции: по вертикали не менее чем +/- 40°; Входы: не менее VGA х2, HDMI, S-Video, композитный, компонентный, аудио mini jack; </w:t>
            </w:r>
            <w:r w:rsid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Выходы: не менее VGA, аудио minijack;</w:t>
            </w:r>
            <w:r w:rsid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Интерфейсы: не менее USB (тип В), RS-232; Встроенные громкоговорители: наличие, мощностью не менее 1x2 Вт; Оптическое масштабирование: наличие, не менее l. lx;</w:t>
            </w:r>
            <w:r w:rsidR="00A8378A">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Потребляемая мощность нормальном режиме: не более 270 Вт;</w:t>
            </w:r>
            <w:r w:rsidR="00A43CB5" w:rsidRP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Уровень шума: не более 33 Дб; </w:t>
            </w:r>
          </w:p>
          <w:p w:rsidR="00BD220A" w:rsidRPr="00A43CB5" w:rsidRDefault="00BD220A" w:rsidP="00BD220A">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Предустановленные режимы (наличие):не менее Динамичный / Презентация / sRGB / Кино /(3D) /</w:t>
            </w:r>
          </w:p>
          <w:p w:rsidR="00BD220A" w:rsidRPr="00A43CB5" w:rsidRDefault="00BD220A" w:rsidP="00BD220A">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Пользовательский 1 / Пользовательский 2; Русифицированное меню:наличие;</w:t>
            </w:r>
            <w:r w:rsidR="00A43CB5" w:rsidRP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Вес: менее 2 кг. В комплект поставки входит кабель HDM</w:t>
            </w:r>
            <w:r w:rsidRPr="00A43CB5">
              <w:rPr>
                <w:rFonts w:ascii="Times New Roman" w:eastAsia="Times New Roman" w:hAnsi="Times New Roman" w:cs="Times New Roman"/>
                <w:sz w:val="16"/>
                <w:szCs w:val="16"/>
                <w:lang w:val="en-US" w:eastAsia="en-US"/>
              </w:rPr>
              <w:t>I</w:t>
            </w:r>
            <w:r w:rsidRPr="00A43CB5">
              <w:rPr>
                <w:rFonts w:ascii="Times New Roman" w:eastAsia="Times New Roman" w:hAnsi="Times New Roman" w:cs="Times New Roman"/>
                <w:sz w:val="16"/>
                <w:szCs w:val="16"/>
                <w:lang w:eastAsia="en-US"/>
              </w:rPr>
              <w:t xml:space="preserve"> не менее 15м., кабель питания не менее 10 м., потолочный кронштейн.</w:t>
            </w:r>
            <w:r w:rsidR="00A43CB5" w:rsidRPr="00A43CB5">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Кронштейн для проектора: </w:t>
            </w:r>
            <w:r w:rsidR="00A43CB5" w:rsidRPr="00A43CB5">
              <w:rPr>
                <w:rFonts w:ascii="Times New Roman" w:eastAsia="Times New Roman" w:hAnsi="Times New Roman" w:cs="Times New Roman"/>
                <w:sz w:val="16"/>
                <w:szCs w:val="16"/>
                <w:lang w:eastAsia="en-US"/>
              </w:rPr>
              <w:t xml:space="preserve">1. </w:t>
            </w:r>
            <w:r w:rsidRPr="00A43CB5">
              <w:rPr>
                <w:rFonts w:ascii="Times New Roman" w:eastAsia="Times New Roman" w:hAnsi="Times New Roman" w:cs="Times New Roman"/>
                <w:sz w:val="16"/>
                <w:szCs w:val="16"/>
                <w:lang w:eastAsia="en-US"/>
              </w:rPr>
              <w:t>Тип: потолочный;</w:t>
            </w:r>
            <w:r w:rsidR="00A43CB5" w:rsidRPr="00A43CB5">
              <w:rPr>
                <w:rFonts w:ascii="Times New Roman" w:eastAsia="Times New Roman" w:hAnsi="Times New Roman" w:cs="Times New Roman"/>
                <w:sz w:val="16"/>
                <w:szCs w:val="16"/>
                <w:lang w:eastAsia="en-US"/>
              </w:rPr>
              <w:t xml:space="preserve"> 2. </w:t>
            </w:r>
            <w:r w:rsidRPr="00A43CB5">
              <w:rPr>
                <w:rFonts w:ascii="Times New Roman" w:eastAsia="Times New Roman" w:hAnsi="Times New Roman" w:cs="Times New Roman"/>
                <w:sz w:val="16"/>
                <w:szCs w:val="16"/>
                <w:lang w:eastAsia="en-US"/>
              </w:rPr>
              <w:t xml:space="preserve">угол наклона: не менее 30°; </w:t>
            </w:r>
            <w:r w:rsidR="00A43CB5" w:rsidRPr="00A43CB5">
              <w:rPr>
                <w:rFonts w:ascii="Times New Roman" w:eastAsia="Times New Roman" w:hAnsi="Times New Roman" w:cs="Times New Roman"/>
                <w:sz w:val="16"/>
                <w:szCs w:val="16"/>
                <w:lang w:eastAsia="en-US"/>
              </w:rPr>
              <w:t xml:space="preserve">3. </w:t>
            </w:r>
            <w:r w:rsidRPr="00A43CB5">
              <w:rPr>
                <w:rFonts w:ascii="Times New Roman" w:eastAsia="Times New Roman" w:hAnsi="Times New Roman" w:cs="Times New Roman"/>
                <w:sz w:val="16"/>
                <w:szCs w:val="16"/>
                <w:lang w:eastAsia="en-US"/>
              </w:rPr>
              <w:t xml:space="preserve">угол поворота: не менее 360°; Размер штанги крепления регулируется в диапазоне: от </w:t>
            </w:r>
            <w:r w:rsidRPr="00A43CB5">
              <w:rPr>
                <w:rFonts w:ascii="Times New Roman" w:eastAsia="Times New Roman" w:hAnsi="Times New Roman" w:cs="Times New Roman"/>
                <w:sz w:val="16"/>
                <w:szCs w:val="16"/>
                <w:lang w:eastAsia="en-US"/>
              </w:rPr>
              <w:lastRenderedPageBreak/>
              <w:t>650мм до 1100 мм;</w:t>
            </w:r>
          </w:p>
          <w:p w:rsidR="00BD220A" w:rsidRPr="00A43CB5" w:rsidRDefault="00BD220A" w:rsidP="00BD220A">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 xml:space="preserve"> -цвета оформления: белый или серый.</w:t>
            </w:r>
          </w:p>
          <w:p w:rsidR="00A43CB5" w:rsidRPr="00A43CB5" w:rsidRDefault="00A43CB5" w:rsidP="00BD220A">
            <w:pPr>
              <w:spacing w:after="0" w:line="240" w:lineRule="auto"/>
              <w:jc w:val="both"/>
              <w:rPr>
                <w:rFonts w:ascii="Times New Roman" w:eastAsia="Times New Roman" w:hAnsi="Times New Roman" w:cs="Times New Roman"/>
                <w:sz w:val="16"/>
                <w:szCs w:val="16"/>
                <w:lang w:eastAsia="en-US"/>
              </w:rPr>
            </w:pPr>
            <w:r w:rsidRPr="00A43CB5">
              <w:rPr>
                <w:rFonts w:ascii="Times New Roman" w:hAnsi="Times New Roman" w:cs="Times New Roman"/>
                <w:sz w:val="16"/>
                <w:szCs w:val="16"/>
              </w:rPr>
              <w:t xml:space="preserve">Класс энергоэффективности не ниже класса «А». Товар должен соответствовать Сертификату ТС </w:t>
            </w:r>
            <w:r w:rsidRPr="00A43CB5">
              <w:rPr>
                <w:rFonts w:ascii="Times New Roman" w:hAnsi="Times New Roman" w:cs="Times New Roman"/>
                <w:sz w:val="16"/>
                <w:szCs w:val="16"/>
                <w:lang w:val="en-US"/>
              </w:rPr>
              <w:t>RU</w:t>
            </w:r>
            <w:r w:rsidRPr="00A43CB5">
              <w:rPr>
                <w:rFonts w:ascii="Times New Roman" w:hAnsi="Times New Roman" w:cs="Times New Roman"/>
                <w:sz w:val="16"/>
                <w:szCs w:val="16"/>
              </w:rPr>
              <w:t xml:space="preserve"> С-</w:t>
            </w:r>
            <w:r w:rsidRPr="00A43CB5">
              <w:rPr>
                <w:rFonts w:ascii="Times New Roman" w:hAnsi="Times New Roman" w:cs="Times New Roman"/>
                <w:sz w:val="16"/>
                <w:szCs w:val="16"/>
                <w:lang w:val="en-US"/>
              </w:rPr>
              <w:t>TW</w:t>
            </w:r>
            <w:r w:rsidRPr="00A43CB5">
              <w:rPr>
                <w:rFonts w:ascii="Times New Roman" w:hAnsi="Times New Roman" w:cs="Times New Roman"/>
                <w:sz w:val="16"/>
                <w:szCs w:val="16"/>
              </w:rPr>
              <w:t>.АГ 21.В02357, ТР ТС 020/2011 «Электромагнитная совместимость технических средств», ТР ТС 004/2011 «О безопасности низковольтного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BD220A" w:rsidRPr="00601C28" w:rsidRDefault="00BD220A" w:rsidP="00BD220A">
            <w:pPr>
              <w:tabs>
                <w:tab w:val="center" w:pos="4677"/>
                <w:tab w:val="right" w:pos="9355"/>
              </w:tabs>
              <w:spacing w:after="0"/>
              <w:rPr>
                <w:rFonts w:ascii="Times New Roman" w:hAnsi="Times New Roman" w:cs="Times New Roman"/>
                <w:sz w:val="24"/>
                <w:szCs w:val="24"/>
              </w:rPr>
            </w:pPr>
            <w:r w:rsidRPr="00601C28">
              <w:rPr>
                <w:rFonts w:ascii="Times New Roman" w:hAnsi="Times New Roman" w:cs="Times New Roman"/>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BD220A" w:rsidRPr="00601C28" w:rsidRDefault="00BD220A" w:rsidP="00BD220A">
            <w:pPr>
              <w:tabs>
                <w:tab w:val="num" w:pos="142"/>
              </w:tabs>
              <w:autoSpaceDE w:val="0"/>
              <w:autoSpaceDN w:val="0"/>
              <w:adjustRightInd w:val="0"/>
              <w:spacing w:after="0"/>
              <w:rPr>
                <w:rFonts w:ascii="Times New Roman" w:hAnsi="Times New Roman" w:cs="Times New Roman"/>
                <w:sz w:val="24"/>
                <w:szCs w:val="24"/>
              </w:rPr>
            </w:pPr>
            <w:r w:rsidRPr="00601C28">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BD220A" w:rsidRPr="00FD605A" w:rsidRDefault="00BD220A" w:rsidP="00BD220A">
            <w:pPr>
              <w:spacing w:after="0"/>
              <w:ind w:right="176"/>
              <w:rPr>
                <w:rFonts w:ascii="Times New Roman" w:hAnsi="Times New Roman" w:cs="Times New Roman"/>
              </w:rPr>
            </w:pPr>
            <w:r w:rsidRPr="00FD605A">
              <w:rPr>
                <w:rFonts w:ascii="Times New Roman" w:hAnsi="Times New Roman" w:cs="Times New Roman"/>
              </w:rPr>
              <w:t>51 833,33</w:t>
            </w:r>
          </w:p>
        </w:tc>
        <w:tc>
          <w:tcPr>
            <w:tcW w:w="1276" w:type="dxa"/>
            <w:tcBorders>
              <w:top w:val="single" w:sz="4" w:space="0" w:color="auto"/>
              <w:left w:val="single" w:sz="4" w:space="0" w:color="auto"/>
              <w:bottom w:val="single" w:sz="4" w:space="0" w:color="auto"/>
              <w:right w:val="single" w:sz="4" w:space="0" w:color="auto"/>
            </w:tcBorders>
          </w:tcPr>
          <w:p w:rsidR="00BD220A" w:rsidRPr="00FD605A" w:rsidRDefault="00BD220A" w:rsidP="00BD220A">
            <w:pPr>
              <w:spacing w:after="0"/>
              <w:ind w:right="176"/>
              <w:rPr>
                <w:rFonts w:ascii="Times New Roman" w:hAnsi="Times New Roman" w:cs="Times New Roman"/>
              </w:rPr>
            </w:pPr>
            <w:r w:rsidRPr="00FD605A">
              <w:rPr>
                <w:rFonts w:ascii="Times New Roman" w:hAnsi="Times New Roman" w:cs="Times New Roman"/>
              </w:rPr>
              <w:t>155 499,99</w:t>
            </w:r>
          </w:p>
        </w:tc>
      </w:tr>
      <w:tr w:rsidR="00F63CEE" w:rsidRPr="00601C28" w:rsidTr="00BD220A">
        <w:tc>
          <w:tcPr>
            <w:tcW w:w="1476" w:type="dxa"/>
            <w:tcBorders>
              <w:top w:val="single" w:sz="4" w:space="0" w:color="auto"/>
              <w:left w:val="single" w:sz="4" w:space="0" w:color="auto"/>
              <w:bottom w:val="single" w:sz="4" w:space="0" w:color="auto"/>
              <w:right w:val="single" w:sz="4" w:space="0" w:color="auto"/>
            </w:tcBorders>
          </w:tcPr>
          <w:p w:rsidR="00F63CEE" w:rsidRPr="00601C28" w:rsidRDefault="00F63CEE" w:rsidP="00BD220A">
            <w:pPr>
              <w:tabs>
                <w:tab w:val="num" w:pos="142"/>
              </w:tabs>
              <w:autoSpaceDE w:val="0"/>
              <w:autoSpaceDN w:val="0"/>
              <w:adjustRightInd w:val="0"/>
              <w:spacing w:after="0"/>
              <w:rPr>
                <w:rFonts w:ascii="Times New Roman" w:hAnsi="Times New Roman" w:cs="Times New Roman"/>
                <w:sz w:val="24"/>
                <w:szCs w:val="24"/>
              </w:rPr>
            </w:pPr>
            <w:r w:rsidRPr="00601C28">
              <w:rPr>
                <w:rStyle w:val="iceouttxt6"/>
                <w:rFonts w:ascii="Times New Roman" w:hAnsi="Times New Roman" w:cs="Times New Roman"/>
                <w:color w:val="auto"/>
                <w:sz w:val="24"/>
                <w:szCs w:val="24"/>
              </w:rPr>
              <w:lastRenderedPageBreak/>
              <w:t>26.40.34.120</w:t>
            </w:r>
          </w:p>
        </w:tc>
        <w:tc>
          <w:tcPr>
            <w:tcW w:w="4267" w:type="dxa"/>
            <w:tcBorders>
              <w:top w:val="single" w:sz="4" w:space="0" w:color="auto"/>
              <w:left w:val="single" w:sz="4" w:space="0" w:color="auto"/>
              <w:bottom w:val="single" w:sz="4" w:space="0" w:color="auto"/>
              <w:right w:val="single" w:sz="4" w:space="0" w:color="auto"/>
            </w:tcBorders>
          </w:tcPr>
          <w:p w:rsidR="00F63CEE" w:rsidRPr="00A8378A" w:rsidRDefault="00F63CEE" w:rsidP="00A43CB5">
            <w:pPr>
              <w:spacing w:after="0" w:line="240" w:lineRule="auto"/>
              <w:jc w:val="both"/>
              <w:rPr>
                <w:rFonts w:ascii="Times New Roman" w:eastAsia="Times New Roman" w:hAnsi="Times New Roman" w:cs="Times New Roman"/>
                <w:sz w:val="16"/>
                <w:szCs w:val="16"/>
                <w:lang w:eastAsia="en-US"/>
              </w:rPr>
            </w:pPr>
            <w:r w:rsidRPr="00A8378A">
              <w:rPr>
                <w:rFonts w:ascii="Times New Roman" w:eastAsia="Times New Roman" w:hAnsi="Times New Roman" w:cs="Times New Roman"/>
                <w:b/>
                <w:sz w:val="16"/>
                <w:szCs w:val="16"/>
                <w:lang w:eastAsia="en-US"/>
              </w:rPr>
              <w:t>Проектор.</w:t>
            </w:r>
            <w:r w:rsidRPr="00A8378A">
              <w:rPr>
                <w:rFonts w:ascii="Times New Roman" w:eastAsia="Times New Roman" w:hAnsi="Times New Roman" w:cs="Times New Roman"/>
                <w:sz w:val="16"/>
                <w:szCs w:val="16"/>
                <w:lang w:eastAsia="en-US"/>
              </w:rPr>
              <w:t xml:space="preserve"> </w:t>
            </w:r>
          </w:p>
          <w:p w:rsidR="00BD220A" w:rsidRPr="00A8378A" w:rsidRDefault="00BD220A" w:rsidP="00A43CB5">
            <w:pPr>
              <w:spacing w:after="0" w:line="240" w:lineRule="auto"/>
              <w:jc w:val="both"/>
              <w:rPr>
                <w:rFonts w:ascii="Times New Roman" w:eastAsia="Times New Roman" w:hAnsi="Times New Roman" w:cs="Times New Roman"/>
                <w:sz w:val="16"/>
                <w:szCs w:val="16"/>
                <w:lang w:eastAsia="en-US"/>
              </w:rPr>
            </w:pPr>
            <w:r w:rsidRPr="00A8378A">
              <w:rPr>
                <w:rFonts w:ascii="Times New Roman" w:eastAsia="Times New Roman" w:hAnsi="Times New Roman" w:cs="Times New Roman"/>
                <w:sz w:val="16"/>
                <w:szCs w:val="16"/>
                <w:lang w:eastAsia="en-US"/>
              </w:rPr>
              <w:t>Источник света лазерно-светодиодный. Не допускается использование технологий, содержащих ртутные лампы.</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 xml:space="preserve">Тип устройства: </w:t>
            </w:r>
            <w:r w:rsidRPr="00A8378A">
              <w:rPr>
                <w:rFonts w:ascii="Times New Roman" w:eastAsia="Times New Roman" w:hAnsi="Times New Roman" w:cs="Times New Roman"/>
                <w:sz w:val="16"/>
                <w:szCs w:val="16"/>
                <w:lang w:val="en-US" w:eastAsia="en-US"/>
              </w:rPr>
              <w:t>DLP</w:t>
            </w:r>
            <w:r w:rsidRPr="00A8378A">
              <w:rPr>
                <w:rFonts w:ascii="Times New Roman" w:eastAsia="Times New Roman" w:hAnsi="Times New Roman" w:cs="Times New Roman"/>
                <w:sz w:val="16"/>
                <w:szCs w:val="16"/>
                <w:lang w:eastAsia="en-US"/>
              </w:rPr>
              <w:t>;</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Срок службы источника света: не менее 20 000 часов;</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Цветопередача: не менее 1,07 млрд. цветов;</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Реальное разрешение проектора: не менее 1024х768;</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Оптическое увеличение изображения: наличие;</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Кратность оптического увеличения: не менее 1,1х;</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Световой поток проектора в обычном режиме: не менее 3000 лм;</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Уровень контрастности проектора: не менее 20 000:1;</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Количество встроенных в проектор интерфейсов (вход) VGA: не менее 1 шт;</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Количество встроенных в проектор интерфейсов (вход) HDMI: не менее 1 шт;</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Количество встроенных в проектор интерфейсов (управление) RS232С (9 pin mini D-Sub): не менее 1 шт;</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 xml:space="preserve">Наличие интерфейса </w:t>
            </w:r>
            <w:r w:rsidRPr="00A8378A">
              <w:rPr>
                <w:rFonts w:ascii="Times New Roman" w:eastAsia="Times New Roman" w:hAnsi="Times New Roman" w:cs="Times New Roman"/>
                <w:sz w:val="16"/>
                <w:szCs w:val="16"/>
                <w:lang w:val="en-US" w:eastAsia="en-US"/>
              </w:rPr>
              <w:t>USB</w:t>
            </w:r>
            <w:r w:rsidRPr="00A8378A">
              <w:rPr>
                <w:rFonts w:ascii="Times New Roman" w:eastAsia="Times New Roman" w:hAnsi="Times New Roman" w:cs="Times New Roman"/>
                <w:sz w:val="16"/>
                <w:szCs w:val="16"/>
                <w:lang w:eastAsia="en-US"/>
              </w:rPr>
              <w:t xml:space="preserve"> тип </w:t>
            </w:r>
            <w:r w:rsidRPr="00A8378A">
              <w:rPr>
                <w:rFonts w:ascii="Times New Roman" w:eastAsia="Times New Roman" w:hAnsi="Times New Roman" w:cs="Times New Roman"/>
                <w:sz w:val="16"/>
                <w:szCs w:val="16"/>
                <w:lang w:val="en-US" w:eastAsia="en-US"/>
              </w:rPr>
              <w:t>B</w:t>
            </w:r>
            <w:r w:rsidRPr="00A8378A">
              <w:rPr>
                <w:rFonts w:ascii="Times New Roman" w:eastAsia="Times New Roman" w:hAnsi="Times New Roman" w:cs="Times New Roman"/>
                <w:sz w:val="16"/>
                <w:szCs w:val="16"/>
                <w:lang w:eastAsia="en-US"/>
              </w:rPr>
              <w:t>: не менее 1 шт;</w:t>
            </w:r>
          </w:p>
          <w:p w:rsidR="00F63CEE" w:rsidRPr="00A8378A" w:rsidRDefault="00BD220A" w:rsidP="00A43CB5">
            <w:pPr>
              <w:spacing w:after="0" w:line="240" w:lineRule="auto"/>
              <w:jc w:val="both"/>
              <w:rPr>
                <w:rFonts w:ascii="Times New Roman" w:eastAsia="Times New Roman" w:hAnsi="Times New Roman" w:cs="Times New Roman"/>
                <w:sz w:val="16"/>
                <w:szCs w:val="16"/>
                <w:lang w:eastAsia="en-US"/>
              </w:rPr>
            </w:pPr>
            <w:r w:rsidRPr="00A8378A">
              <w:rPr>
                <w:rFonts w:ascii="Times New Roman" w:eastAsia="Times New Roman" w:hAnsi="Times New Roman" w:cs="Times New Roman"/>
                <w:sz w:val="16"/>
                <w:szCs w:val="16"/>
                <w:lang w:eastAsia="en-US"/>
              </w:rPr>
              <w:t>Энергопотребление в режиме максимальной яркости: не более 180 Вт;</w:t>
            </w:r>
            <w:r w:rsidR="00A43CB5" w:rsidRP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Вес: не более 2,9 кг;</w:t>
            </w:r>
            <w:r w:rsidR="00A8378A">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Уровень шума: не более 37 Дб.</w:t>
            </w:r>
          </w:p>
          <w:p w:rsidR="00A43CB5" w:rsidRPr="00A8378A" w:rsidRDefault="00A43CB5" w:rsidP="00A43CB5">
            <w:pPr>
              <w:spacing w:after="0" w:line="240" w:lineRule="auto"/>
              <w:jc w:val="both"/>
              <w:rPr>
                <w:rFonts w:ascii="Times New Roman" w:eastAsia="Times New Roman" w:hAnsi="Times New Roman" w:cs="Times New Roman"/>
                <w:sz w:val="16"/>
                <w:szCs w:val="16"/>
                <w:lang w:eastAsia="en-US"/>
              </w:rPr>
            </w:pPr>
            <w:r w:rsidRPr="00A8378A">
              <w:rPr>
                <w:rFonts w:ascii="Times New Roman" w:hAnsi="Times New Roman" w:cs="Times New Roman"/>
                <w:sz w:val="16"/>
                <w:szCs w:val="16"/>
              </w:rPr>
              <w:t xml:space="preserve">Класс энергоэффективности не ниже класса «А». Товар должен соответствовать Сертификату ТС </w:t>
            </w:r>
            <w:r w:rsidRPr="00A8378A">
              <w:rPr>
                <w:rFonts w:ascii="Times New Roman" w:hAnsi="Times New Roman" w:cs="Times New Roman"/>
                <w:sz w:val="16"/>
                <w:szCs w:val="16"/>
                <w:lang w:val="en-US"/>
              </w:rPr>
              <w:t>RU</w:t>
            </w:r>
            <w:r w:rsidRPr="00A8378A">
              <w:rPr>
                <w:rFonts w:ascii="Times New Roman" w:hAnsi="Times New Roman" w:cs="Times New Roman"/>
                <w:sz w:val="16"/>
                <w:szCs w:val="16"/>
              </w:rPr>
              <w:t xml:space="preserve"> С-</w:t>
            </w:r>
            <w:r w:rsidRPr="00A8378A">
              <w:rPr>
                <w:rFonts w:ascii="Times New Roman" w:hAnsi="Times New Roman" w:cs="Times New Roman"/>
                <w:sz w:val="16"/>
                <w:szCs w:val="16"/>
                <w:lang w:val="en-US"/>
              </w:rPr>
              <w:t>TW</w:t>
            </w:r>
            <w:r w:rsidRPr="00A8378A">
              <w:rPr>
                <w:rFonts w:ascii="Times New Roman" w:hAnsi="Times New Roman" w:cs="Times New Roman"/>
                <w:sz w:val="16"/>
                <w:szCs w:val="16"/>
              </w:rPr>
              <w:t>.АГ 21.В02357, ТР ТС 020/2011 «Электромагнитная совместимость технических средств», ТР ТС 004/2011 «О безопасности низковольтного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F63CEE" w:rsidRPr="00601C28" w:rsidRDefault="00F63CEE" w:rsidP="00BD220A">
            <w:pPr>
              <w:tabs>
                <w:tab w:val="center" w:pos="4677"/>
                <w:tab w:val="right" w:pos="9355"/>
              </w:tabs>
              <w:spacing w:after="0" w:line="240" w:lineRule="auto"/>
              <w:rPr>
                <w:rFonts w:ascii="Times New Roman" w:hAnsi="Times New Roman" w:cs="Times New Roman"/>
                <w:sz w:val="24"/>
                <w:szCs w:val="24"/>
              </w:rPr>
            </w:pPr>
            <w:r w:rsidRPr="00601C28">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tcPr>
          <w:p w:rsidR="00F63CEE" w:rsidRPr="00601C28" w:rsidRDefault="00F63CEE" w:rsidP="00BD220A">
            <w:pPr>
              <w:tabs>
                <w:tab w:val="num" w:pos="142"/>
              </w:tabs>
              <w:autoSpaceDE w:val="0"/>
              <w:autoSpaceDN w:val="0"/>
              <w:adjustRightInd w:val="0"/>
              <w:spacing w:after="0"/>
              <w:rPr>
                <w:rFonts w:ascii="Times New Roman" w:hAnsi="Times New Roman" w:cs="Times New Roman"/>
                <w:sz w:val="24"/>
                <w:szCs w:val="24"/>
              </w:rPr>
            </w:pPr>
            <w:r w:rsidRPr="00601C2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63CEE" w:rsidRPr="00FD605A" w:rsidRDefault="00FD605A" w:rsidP="00BD220A">
            <w:pPr>
              <w:spacing w:after="0"/>
              <w:ind w:right="176"/>
              <w:rPr>
                <w:rFonts w:ascii="Times New Roman" w:hAnsi="Times New Roman" w:cs="Times New Roman"/>
                <w:sz w:val="24"/>
                <w:szCs w:val="24"/>
              </w:rPr>
            </w:pPr>
            <w:r w:rsidRPr="00FD605A">
              <w:rPr>
                <w:rFonts w:ascii="Times New Roman" w:hAnsi="Times New Roman" w:cs="Times New Roman"/>
                <w:sz w:val="24"/>
                <w:szCs w:val="24"/>
              </w:rPr>
              <w:t>40060,00</w:t>
            </w:r>
          </w:p>
        </w:tc>
        <w:tc>
          <w:tcPr>
            <w:tcW w:w="1276" w:type="dxa"/>
            <w:tcBorders>
              <w:top w:val="single" w:sz="4" w:space="0" w:color="auto"/>
              <w:left w:val="single" w:sz="4" w:space="0" w:color="auto"/>
              <w:bottom w:val="single" w:sz="4" w:space="0" w:color="auto"/>
              <w:right w:val="single" w:sz="4" w:space="0" w:color="auto"/>
            </w:tcBorders>
          </w:tcPr>
          <w:p w:rsidR="00F63CEE" w:rsidRPr="00FD605A" w:rsidRDefault="00FD605A" w:rsidP="00BD220A">
            <w:pPr>
              <w:spacing w:after="0"/>
              <w:ind w:right="176"/>
              <w:rPr>
                <w:rFonts w:ascii="Times New Roman" w:hAnsi="Times New Roman" w:cs="Times New Roman"/>
                <w:sz w:val="24"/>
                <w:szCs w:val="24"/>
              </w:rPr>
            </w:pPr>
            <w:r w:rsidRPr="00FD605A">
              <w:rPr>
                <w:rFonts w:ascii="Times New Roman" w:hAnsi="Times New Roman" w:cs="Times New Roman"/>
                <w:sz w:val="24"/>
                <w:szCs w:val="24"/>
              </w:rPr>
              <w:t>80 120,00</w:t>
            </w:r>
          </w:p>
        </w:tc>
      </w:tr>
      <w:tr w:rsidR="00F63CEE" w:rsidRPr="00601C28" w:rsidTr="00BD220A">
        <w:tc>
          <w:tcPr>
            <w:tcW w:w="1476" w:type="dxa"/>
            <w:tcBorders>
              <w:top w:val="single" w:sz="4" w:space="0" w:color="auto"/>
              <w:left w:val="single" w:sz="4" w:space="0" w:color="auto"/>
              <w:bottom w:val="single" w:sz="4" w:space="0" w:color="auto"/>
              <w:right w:val="single" w:sz="4" w:space="0" w:color="auto"/>
            </w:tcBorders>
          </w:tcPr>
          <w:p w:rsidR="00F63CEE" w:rsidRPr="005067CC" w:rsidRDefault="00F63CEE" w:rsidP="00BD220A">
            <w:pPr>
              <w:tabs>
                <w:tab w:val="num" w:pos="142"/>
              </w:tabs>
              <w:autoSpaceDE w:val="0"/>
              <w:autoSpaceDN w:val="0"/>
              <w:adjustRightInd w:val="0"/>
              <w:spacing w:after="0"/>
              <w:rPr>
                <w:rFonts w:ascii="Times New Roman" w:hAnsi="Times New Roman" w:cs="Times New Roman"/>
              </w:rPr>
            </w:pPr>
            <w:r w:rsidRPr="005067CC">
              <w:rPr>
                <w:rStyle w:val="iceouttxt6"/>
                <w:rFonts w:ascii="Times New Roman" w:hAnsi="Times New Roman" w:cs="Times New Roman"/>
                <w:color w:val="auto"/>
                <w:sz w:val="22"/>
                <w:szCs w:val="22"/>
              </w:rPr>
              <w:t>26.20.30.000</w:t>
            </w:r>
          </w:p>
        </w:tc>
        <w:tc>
          <w:tcPr>
            <w:tcW w:w="4267" w:type="dxa"/>
            <w:tcBorders>
              <w:top w:val="single" w:sz="4" w:space="0" w:color="auto"/>
              <w:left w:val="single" w:sz="4" w:space="0" w:color="auto"/>
              <w:bottom w:val="single" w:sz="4" w:space="0" w:color="auto"/>
              <w:right w:val="single" w:sz="4" w:space="0" w:color="auto"/>
            </w:tcBorders>
          </w:tcPr>
          <w:p w:rsidR="00F63CEE" w:rsidRDefault="00F63CEE" w:rsidP="00A8378A">
            <w:pPr>
              <w:spacing w:after="0" w:line="240" w:lineRule="auto"/>
              <w:jc w:val="both"/>
              <w:rPr>
                <w:rFonts w:ascii="Times New Roman" w:eastAsia="Times New Roman" w:hAnsi="Times New Roman" w:cs="Times New Roman"/>
                <w:b/>
                <w:sz w:val="16"/>
                <w:szCs w:val="16"/>
                <w:lang w:eastAsia="en-US"/>
              </w:rPr>
            </w:pPr>
            <w:r>
              <w:rPr>
                <w:rFonts w:ascii="Times New Roman" w:eastAsia="Times New Roman" w:hAnsi="Times New Roman" w:cs="Times New Roman"/>
                <w:b/>
                <w:sz w:val="16"/>
                <w:szCs w:val="16"/>
                <w:lang w:eastAsia="en-US"/>
              </w:rPr>
              <w:t xml:space="preserve">Документ-камера. </w:t>
            </w:r>
          </w:p>
          <w:p w:rsidR="00F63CEE" w:rsidRPr="005067CC" w:rsidRDefault="00F63CEE" w:rsidP="00A8378A">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КАМЕРА</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Матрица: COMS не менее 3,0 М пикс;</w:t>
            </w:r>
            <w:r w:rsidR="00A8378A">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Разрешение: не менее 2048х1536</w:t>
            </w:r>
          </w:p>
          <w:p w:rsidR="00F63CEE" w:rsidRPr="005067CC" w:rsidRDefault="00F63CEE" w:rsidP="00A8378A">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ОБЩИЕ ПАРАМЕТРЫ</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Тип: портативная, складная (наличие);</w:t>
            </w:r>
            <w:r w:rsidR="00A8378A">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 xml:space="preserve">Формат видео: </w:t>
            </w:r>
            <w:r w:rsidRPr="005067CC">
              <w:rPr>
                <w:rFonts w:ascii="Times New Roman" w:eastAsia="Times New Roman" w:hAnsi="Times New Roman" w:cs="Times New Roman"/>
                <w:sz w:val="16"/>
                <w:szCs w:val="16"/>
                <w:lang w:val="en-US" w:eastAsia="en-US"/>
              </w:rPr>
              <w:t>AVI</w:t>
            </w:r>
            <w:r w:rsidRPr="005067CC">
              <w:rPr>
                <w:rFonts w:ascii="Times New Roman" w:eastAsia="Times New Roman" w:hAnsi="Times New Roman" w:cs="Times New Roman"/>
                <w:sz w:val="16"/>
                <w:szCs w:val="16"/>
                <w:lang w:eastAsia="en-US"/>
              </w:rPr>
              <w:t xml:space="preserve"> (наличие);</w:t>
            </w:r>
            <w:r w:rsidR="00A8378A">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Форматы сканирования (наличие): JPG, TIF, PDF, BMP, TGA, PCX, PNG, RAS;</w:t>
            </w:r>
            <w:r w:rsidR="00A8378A">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Форматы конвертации (наличие): PDF, DOC, DOCX, TXT, XLS;</w:t>
            </w:r>
            <w:r w:rsidR="00A8378A">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Скорость сканирования: не более 1 сек;</w:t>
            </w:r>
            <w:r w:rsidR="00A8378A">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val="en-US" w:eastAsia="en-US"/>
              </w:rPr>
              <w:t>LED</w:t>
            </w:r>
            <w:r w:rsidRPr="005067CC">
              <w:rPr>
                <w:rFonts w:ascii="Times New Roman" w:eastAsia="Times New Roman" w:hAnsi="Times New Roman" w:cs="Times New Roman"/>
                <w:sz w:val="16"/>
                <w:szCs w:val="16"/>
                <w:lang w:eastAsia="en-US"/>
              </w:rPr>
              <w:t xml:space="preserve"> подсветка: наличие;</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Цветность: не менее 24 бит;</w:t>
            </w:r>
          </w:p>
          <w:p w:rsidR="00A8378A" w:rsidRDefault="00F63CEE" w:rsidP="00A8378A">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Функции (наличие)</w:t>
            </w:r>
            <w:r w:rsidR="00A8378A">
              <w:rPr>
                <w:rFonts w:ascii="Times New Roman" w:eastAsia="Times New Roman" w:hAnsi="Times New Roman" w:cs="Times New Roman"/>
                <w:sz w:val="16"/>
                <w:szCs w:val="16"/>
                <w:lang w:eastAsia="en-US"/>
              </w:rPr>
              <w:t xml:space="preserve"> </w:t>
            </w:r>
          </w:p>
          <w:p w:rsidR="00F63CEE" w:rsidRPr="00A8378A" w:rsidRDefault="00F63CEE" w:rsidP="00A8378A">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sz w:val="16"/>
                <w:szCs w:val="16"/>
                <w:lang w:eastAsia="en-US"/>
              </w:rPr>
              <w:t>Настройки</w:t>
            </w:r>
            <w:r w:rsidR="00A8378A">
              <w:rPr>
                <w:rFonts w:ascii="Times New Roman" w:eastAsia="Times New Roman" w:hAnsi="Times New Roman" w:cs="Times New Roman"/>
                <w:sz w:val="16"/>
                <w:szCs w:val="16"/>
                <w:lang w:eastAsia="en-US"/>
              </w:rPr>
              <w:t xml:space="preserve"> цвета / яркости / контраста /</w:t>
            </w:r>
            <w:r w:rsidRPr="005067CC">
              <w:rPr>
                <w:rFonts w:ascii="Times New Roman" w:eastAsia="Times New Roman" w:hAnsi="Times New Roman" w:cs="Times New Roman"/>
                <w:sz w:val="16"/>
                <w:szCs w:val="16"/>
                <w:lang w:eastAsia="en-US"/>
              </w:rPr>
              <w:t>насыщенности /бинаризации;</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Выбор разрешения;</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Эффекты (черно-белое изображение, негатив, зеркальное отображение, поворот, увеличение/уменьшение);</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Добавление комментариев и пометок (как на отсканированные изображения, так и на программы, открытые на компьютере);</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Конвертация в PDF (единые многостраничные документы и отдельные страницы);</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Распознавание текста с сохранением в форматах DOC, DOCX, TXT, XLS (русский, английский);</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Видеозапись всего происходящего на экране компьютера;</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-Стоп-кадр;</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Мультиэкранный режим.</w:t>
            </w:r>
          </w:p>
          <w:p w:rsidR="00F63CEE" w:rsidRPr="005067CC" w:rsidRDefault="00F63CEE" w:rsidP="00A8378A">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ПРОЧЕЕ</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Размер в разложенном виде: не более 72,5х204х366 мм;</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Вес: не более 450 г;</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Питание через USB порт от компьютера: наличие.</w:t>
            </w:r>
          </w:p>
          <w:p w:rsidR="00F63CEE" w:rsidRPr="005067CC" w:rsidRDefault="00F63CEE" w:rsidP="00A8378A">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Комплектация (наличие)</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-документ-камера:</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-коврик;</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-кабель USB (не менее 1,5 м);</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программное обеспечение для работы с камерой;</w:t>
            </w:r>
          </w:p>
          <w:p w:rsidR="00F63CEE" w:rsidRPr="005067CC" w:rsidRDefault="00F63CEE" w:rsidP="00A8378A">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-руководство пользователя.</w:t>
            </w:r>
          </w:p>
          <w:p w:rsidR="00F63CEE" w:rsidRPr="005067CC" w:rsidRDefault="00F63CEE" w:rsidP="00A8378A">
            <w:pPr>
              <w:spacing w:after="0" w:line="240" w:lineRule="auto"/>
              <w:jc w:val="both"/>
              <w:rPr>
                <w:rFonts w:ascii="Times New Roman" w:hAnsi="Times New Roman" w:cs="Times New Roman"/>
                <w:b/>
                <w:sz w:val="16"/>
                <w:szCs w:val="16"/>
              </w:rPr>
            </w:pPr>
            <w:r w:rsidRPr="005067CC">
              <w:rPr>
                <w:rFonts w:ascii="Times New Roman" w:hAnsi="Times New Roman" w:cs="Times New Roman"/>
                <w:sz w:val="16"/>
                <w:szCs w:val="16"/>
              </w:rPr>
              <w:t>Класс энергоэффективности не ниже класса «А». Товар должен соответствовать  ТР ТС 020/2011 «Электромагнитная совместимость технических средств».</w:t>
            </w:r>
          </w:p>
        </w:tc>
        <w:tc>
          <w:tcPr>
            <w:tcW w:w="850" w:type="dxa"/>
            <w:tcBorders>
              <w:top w:val="single" w:sz="4" w:space="0" w:color="auto"/>
              <w:left w:val="single" w:sz="4" w:space="0" w:color="auto"/>
              <w:bottom w:val="single" w:sz="4" w:space="0" w:color="auto"/>
              <w:right w:val="single" w:sz="4" w:space="0" w:color="auto"/>
            </w:tcBorders>
          </w:tcPr>
          <w:p w:rsidR="00F63CEE" w:rsidRPr="00601C28" w:rsidRDefault="00F63CEE" w:rsidP="005067CC">
            <w:pPr>
              <w:tabs>
                <w:tab w:val="center" w:pos="4677"/>
                <w:tab w:val="right" w:pos="9355"/>
              </w:tabs>
              <w:spacing w:after="0" w:line="240" w:lineRule="auto"/>
              <w:rPr>
                <w:rFonts w:ascii="Times New Roman" w:hAnsi="Times New Roman" w:cs="Times New Roman"/>
                <w:sz w:val="24"/>
                <w:szCs w:val="24"/>
              </w:rPr>
            </w:pPr>
            <w:r w:rsidRPr="00601C28">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tcPr>
          <w:p w:rsidR="00F63CEE" w:rsidRPr="00601C28" w:rsidRDefault="00F63CEE" w:rsidP="005067CC">
            <w:pPr>
              <w:tabs>
                <w:tab w:val="num" w:pos="142"/>
              </w:tabs>
              <w:autoSpaceDE w:val="0"/>
              <w:autoSpaceDN w:val="0"/>
              <w:adjustRightInd w:val="0"/>
              <w:spacing w:after="0"/>
              <w:rPr>
                <w:rFonts w:ascii="Times New Roman" w:hAnsi="Times New Roman" w:cs="Times New Roman"/>
                <w:sz w:val="24"/>
                <w:szCs w:val="24"/>
              </w:rPr>
            </w:pPr>
            <w:r w:rsidRPr="00601C2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63CEE" w:rsidRPr="00FD605A" w:rsidRDefault="00FD605A" w:rsidP="005067CC">
            <w:pPr>
              <w:spacing w:after="0"/>
              <w:ind w:right="176"/>
              <w:rPr>
                <w:rFonts w:ascii="Times New Roman" w:hAnsi="Times New Roman" w:cs="Times New Roman"/>
              </w:rPr>
            </w:pPr>
            <w:r w:rsidRPr="00FD605A">
              <w:rPr>
                <w:rStyle w:val="iceouttxt6"/>
                <w:rFonts w:ascii="Times New Roman" w:hAnsi="Times New Roman" w:cs="Times New Roman"/>
                <w:color w:val="auto"/>
                <w:sz w:val="22"/>
                <w:szCs w:val="22"/>
              </w:rPr>
              <w:t>14 933,33</w:t>
            </w:r>
          </w:p>
        </w:tc>
        <w:tc>
          <w:tcPr>
            <w:tcW w:w="1276" w:type="dxa"/>
            <w:tcBorders>
              <w:top w:val="single" w:sz="4" w:space="0" w:color="auto"/>
              <w:left w:val="single" w:sz="4" w:space="0" w:color="auto"/>
              <w:bottom w:val="single" w:sz="4" w:space="0" w:color="auto"/>
              <w:right w:val="single" w:sz="4" w:space="0" w:color="auto"/>
            </w:tcBorders>
          </w:tcPr>
          <w:p w:rsidR="00F63CEE" w:rsidRPr="00FD605A" w:rsidRDefault="00FD605A" w:rsidP="00F63CEE">
            <w:pPr>
              <w:spacing w:after="0"/>
              <w:ind w:right="176"/>
              <w:rPr>
                <w:rFonts w:ascii="Times New Roman" w:hAnsi="Times New Roman" w:cs="Times New Roman"/>
              </w:rPr>
            </w:pPr>
            <w:r w:rsidRPr="00FD605A">
              <w:rPr>
                <w:rFonts w:ascii="Times New Roman" w:hAnsi="Times New Roman" w:cs="Times New Roman"/>
              </w:rPr>
              <w:t>29866,66</w:t>
            </w:r>
          </w:p>
        </w:tc>
      </w:tr>
      <w:tr w:rsidR="00F63CEE" w:rsidRPr="00601C28" w:rsidTr="00BD220A">
        <w:tc>
          <w:tcPr>
            <w:tcW w:w="1476" w:type="dxa"/>
            <w:tcBorders>
              <w:top w:val="single" w:sz="4" w:space="0" w:color="auto"/>
              <w:left w:val="single" w:sz="4" w:space="0" w:color="auto"/>
              <w:bottom w:val="single" w:sz="4" w:space="0" w:color="auto"/>
              <w:right w:val="single" w:sz="4" w:space="0" w:color="auto"/>
            </w:tcBorders>
          </w:tcPr>
          <w:p w:rsidR="00F63CEE" w:rsidRPr="005067CC" w:rsidRDefault="00F63CEE" w:rsidP="00C80032">
            <w:pPr>
              <w:tabs>
                <w:tab w:val="num" w:pos="142"/>
              </w:tabs>
              <w:autoSpaceDE w:val="0"/>
              <w:autoSpaceDN w:val="0"/>
              <w:adjustRightInd w:val="0"/>
              <w:rPr>
                <w:rFonts w:ascii="Times New Roman" w:hAnsi="Times New Roman" w:cs="Times New Roman"/>
              </w:rPr>
            </w:pPr>
            <w:r w:rsidRPr="005067CC">
              <w:rPr>
                <w:rStyle w:val="iceouttxt6"/>
                <w:rFonts w:ascii="Times New Roman" w:hAnsi="Times New Roman" w:cs="Times New Roman"/>
                <w:color w:val="auto"/>
                <w:sz w:val="22"/>
                <w:szCs w:val="22"/>
              </w:rPr>
              <w:t>26.20.11.110</w:t>
            </w:r>
          </w:p>
        </w:tc>
        <w:tc>
          <w:tcPr>
            <w:tcW w:w="4267" w:type="dxa"/>
            <w:tcBorders>
              <w:top w:val="single" w:sz="4" w:space="0" w:color="auto"/>
              <w:left w:val="single" w:sz="4" w:space="0" w:color="auto"/>
              <w:bottom w:val="single" w:sz="4" w:space="0" w:color="auto"/>
              <w:right w:val="single" w:sz="4" w:space="0" w:color="auto"/>
            </w:tcBorders>
          </w:tcPr>
          <w:p w:rsidR="00F63CEE" w:rsidRDefault="00F63CEE" w:rsidP="000C3933">
            <w:pPr>
              <w:spacing w:after="0" w:line="240" w:lineRule="auto"/>
              <w:rPr>
                <w:rFonts w:ascii="Times New Roman" w:eastAsia="Times New Roman" w:hAnsi="Times New Roman" w:cs="Times New Roman"/>
                <w:b/>
                <w:sz w:val="16"/>
                <w:szCs w:val="16"/>
                <w:lang w:eastAsia="en-US"/>
              </w:rPr>
            </w:pPr>
            <w:r>
              <w:rPr>
                <w:rFonts w:ascii="Times New Roman" w:eastAsia="Times New Roman" w:hAnsi="Times New Roman" w:cs="Times New Roman"/>
                <w:b/>
                <w:sz w:val="16"/>
                <w:szCs w:val="16"/>
                <w:lang w:eastAsia="en-US"/>
              </w:rPr>
              <w:t xml:space="preserve">Ноутбук. </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Процессор</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-тактовая частота: не менее 1 900 МГц;</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-количество ядер: не менее 2-х;</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-количество потоков: не менее 4-х;</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-объем Кэша L2: не менее 512 </w:t>
            </w:r>
            <w:r w:rsidRPr="005067CC">
              <w:rPr>
                <w:rFonts w:ascii="Times New Roman" w:eastAsia="Times New Roman" w:hAnsi="Times New Roman" w:cs="Times New Roman"/>
                <w:sz w:val="16"/>
                <w:szCs w:val="16"/>
                <w:lang w:val="en-US" w:eastAsia="en-US"/>
              </w:rPr>
              <w:t>K</w:t>
            </w:r>
            <w:r w:rsidRPr="005067CC">
              <w:rPr>
                <w:rFonts w:ascii="Times New Roman" w:eastAsia="Times New Roman" w:hAnsi="Times New Roman" w:cs="Times New Roman"/>
                <w:sz w:val="16"/>
                <w:szCs w:val="16"/>
                <w:lang w:eastAsia="en-US"/>
              </w:rPr>
              <w:t>б;</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-объем Кэша L3: не менее 3072 Кб;</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-расчетная тепловая мощность (TDP): не более 15 </w:t>
            </w:r>
            <w:r w:rsidRPr="005067CC">
              <w:rPr>
                <w:rFonts w:ascii="Times New Roman" w:eastAsia="Times New Roman" w:hAnsi="Times New Roman" w:cs="Times New Roman"/>
                <w:sz w:val="16"/>
                <w:szCs w:val="16"/>
                <w:lang w:val="en-US" w:eastAsia="en-US"/>
              </w:rPr>
              <w:t>W</w:t>
            </w:r>
            <w:r w:rsidRPr="005067CC">
              <w:rPr>
                <w:rFonts w:ascii="Times New Roman" w:eastAsia="Times New Roman" w:hAnsi="Times New Roman" w:cs="Times New Roman"/>
                <w:sz w:val="16"/>
                <w:szCs w:val="16"/>
                <w:lang w:eastAsia="en-US"/>
              </w:rPr>
              <w:t>;</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lastRenderedPageBreak/>
              <w:t>-интегрированное графическое ядро: наличие;</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-базовая частота графической системы: не менее 200 </w:t>
            </w:r>
            <w:r w:rsidRPr="005067CC">
              <w:rPr>
                <w:rFonts w:ascii="Times New Roman" w:eastAsia="Times New Roman" w:hAnsi="Times New Roman" w:cs="Times New Roman"/>
                <w:sz w:val="16"/>
                <w:szCs w:val="16"/>
                <w:lang w:val="en-US" w:eastAsia="en-US"/>
              </w:rPr>
              <w:t>MHz</w:t>
            </w:r>
            <w:r w:rsidRPr="005067CC">
              <w:rPr>
                <w:rFonts w:ascii="Times New Roman" w:eastAsia="Times New Roman" w:hAnsi="Times New Roman" w:cs="Times New Roman"/>
                <w:sz w:val="16"/>
                <w:szCs w:val="16"/>
                <w:lang w:eastAsia="en-US"/>
              </w:rPr>
              <w:t>;</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-макс. динамическая частота графической системы: не менее 950 </w:t>
            </w:r>
            <w:r w:rsidRPr="005067CC">
              <w:rPr>
                <w:rFonts w:ascii="Times New Roman" w:eastAsia="Times New Roman" w:hAnsi="Times New Roman" w:cs="Times New Roman"/>
                <w:sz w:val="16"/>
                <w:szCs w:val="16"/>
                <w:lang w:val="en-US" w:eastAsia="en-US"/>
              </w:rPr>
              <w:t>G</w:t>
            </w:r>
            <w:r w:rsidRPr="005067CC">
              <w:rPr>
                <w:rFonts w:ascii="Times New Roman" w:eastAsia="Times New Roman" w:hAnsi="Times New Roman" w:cs="Times New Roman"/>
                <w:sz w:val="16"/>
                <w:szCs w:val="16"/>
                <w:lang w:eastAsia="en-US"/>
              </w:rPr>
              <w:t>Hz.</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Память</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-объем не менее 4096 Мб;</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-максимальный объем памяти: не менее 16 Гб</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Экран</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-диагональ не менее 17 дюймов;</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-разрешение не менее 1600</w:t>
            </w:r>
            <w:r w:rsidRPr="005067CC">
              <w:rPr>
                <w:rFonts w:ascii="Times New Roman" w:eastAsia="Times New Roman" w:hAnsi="Times New Roman" w:cs="Times New Roman"/>
                <w:sz w:val="16"/>
                <w:szCs w:val="16"/>
                <w:lang w:val="en-US" w:eastAsia="en-US"/>
              </w:rPr>
              <w:t>x</w:t>
            </w:r>
            <w:r w:rsidRPr="005067CC">
              <w:rPr>
                <w:rFonts w:ascii="Times New Roman" w:eastAsia="Times New Roman" w:hAnsi="Times New Roman" w:cs="Times New Roman"/>
                <w:sz w:val="16"/>
                <w:szCs w:val="16"/>
                <w:lang w:eastAsia="en-US"/>
              </w:rPr>
              <w:t>900;</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-подсветка экрана: светодиодная;</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Графический адаптер</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sz w:val="16"/>
                <w:szCs w:val="16"/>
                <w:lang w:eastAsia="en-US"/>
              </w:rPr>
              <w:t>-тип видеоадаптера: дискретный (наличие);</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 объем видеопамяти: не менее 2048 </w:t>
            </w:r>
            <w:r w:rsidRPr="005067CC">
              <w:rPr>
                <w:rFonts w:ascii="Times New Roman" w:eastAsia="Times New Roman" w:hAnsi="Times New Roman" w:cs="Times New Roman"/>
                <w:sz w:val="16"/>
                <w:szCs w:val="16"/>
                <w:lang w:val="en-US" w:eastAsia="en-US"/>
              </w:rPr>
              <w:t>Mb</w:t>
            </w:r>
            <w:r w:rsidRPr="005067CC">
              <w:rPr>
                <w:rFonts w:ascii="Times New Roman" w:eastAsia="Times New Roman" w:hAnsi="Times New Roman" w:cs="Times New Roman"/>
                <w:sz w:val="16"/>
                <w:szCs w:val="16"/>
                <w:lang w:eastAsia="en-US"/>
              </w:rPr>
              <w:t>;</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-тактовая частота: не менее 1030 Мгц;</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-частота памяти: не менее 1000 Мгц;</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-разрядность шины памяти: не менее 64 бит;</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-поддержка DirectX 12: наличие.</w:t>
            </w:r>
          </w:p>
          <w:p w:rsidR="00F63CEE" w:rsidRPr="005067CC" w:rsidRDefault="00F63CEE" w:rsidP="000C3933">
            <w:pPr>
              <w:spacing w:after="0" w:line="240" w:lineRule="auto"/>
              <w:rPr>
                <w:rFonts w:ascii="Times New Roman" w:eastAsia="Times New Roman" w:hAnsi="Times New Roman" w:cs="Times New Roman"/>
                <w:b/>
                <w:bCs/>
                <w:sz w:val="16"/>
                <w:szCs w:val="16"/>
                <w:lang w:eastAsia="en-US"/>
              </w:rPr>
            </w:pPr>
            <w:r w:rsidRPr="005067CC">
              <w:rPr>
                <w:rFonts w:ascii="Times New Roman" w:eastAsia="Times New Roman" w:hAnsi="Times New Roman" w:cs="Times New Roman"/>
                <w:b/>
                <w:sz w:val="16"/>
                <w:szCs w:val="16"/>
                <w:lang w:eastAsia="en-US"/>
              </w:rPr>
              <w:t>Оптический привод</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Размещение оптического привода: внутренний (наличие);</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Тип привода - DVD-RW (наличие).</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Жесткий диск</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-объем жесткого диска: не менее 500 Гб;</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Устройства связи</w:t>
            </w:r>
          </w:p>
          <w:p w:rsidR="00F63CEE" w:rsidRPr="005067CC" w:rsidRDefault="004A5E64" w:rsidP="000C3933">
            <w:pPr>
              <w:spacing w:after="0" w:line="240" w:lineRule="auto"/>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-сетевая карта: не менее</w:t>
            </w:r>
            <w:r w:rsidR="00F63CEE" w:rsidRPr="005067CC">
              <w:rPr>
                <w:rFonts w:ascii="Times New Roman" w:eastAsia="Times New Roman" w:hAnsi="Times New Roman" w:cs="Times New Roman"/>
                <w:sz w:val="16"/>
                <w:szCs w:val="16"/>
                <w:lang w:eastAsia="en-US"/>
              </w:rPr>
              <w:t xml:space="preserve"> 1000 Мбит/c;</w:t>
            </w:r>
          </w:p>
          <w:p w:rsidR="00F63CEE" w:rsidRPr="005067CC" w:rsidRDefault="004A5E64" w:rsidP="000C3933">
            <w:pPr>
              <w:spacing w:after="0" w:line="240" w:lineRule="auto"/>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-беспроводная связь: наличие</w:t>
            </w:r>
            <w:r w:rsidR="00F63CEE" w:rsidRPr="005067CC">
              <w:rPr>
                <w:rFonts w:ascii="Times New Roman" w:eastAsia="Times New Roman" w:hAnsi="Times New Roman" w:cs="Times New Roman"/>
                <w:sz w:val="16"/>
                <w:szCs w:val="16"/>
                <w:lang w:eastAsia="en-US"/>
              </w:rPr>
              <w:t xml:space="preserve"> Wi-Fi 802.11n</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наличие функции Bluetooth – да;</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Web-камера</w:t>
            </w:r>
            <w:r w:rsidR="004A5E64">
              <w:rPr>
                <w:rFonts w:ascii="Times New Roman" w:eastAsia="Times New Roman" w:hAnsi="Times New Roman" w:cs="Times New Roman"/>
                <w:sz w:val="16"/>
                <w:szCs w:val="16"/>
                <w:lang w:eastAsia="en-US"/>
              </w:rPr>
              <w:t xml:space="preserve"> – наличие, не менее</w:t>
            </w:r>
            <w:r w:rsidRPr="005067CC">
              <w:rPr>
                <w:rFonts w:ascii="Times New Roman" w:eastAsia="Times New Roman" w:hAnsi="Times New Roman" w:cs="Times New Roman"/>
                <w:sz w:val="16"/>
                <w:szCs w:val="16"/>
                <w:lang w:eastAsia="en-US"/>
              </w:rPr>
              <w:t xml:space="preserve"> 1 млн. пикс;</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 xml:space="preserve">Интерфейсы: </w:t>
            </w:r>
            <w:r w:rsidRPr="005067CC">
              <w:rPr>
                <w:rFonts w:ascii="Times New Roman" w:eastAsia="Times New Roman" w:hAnsi="Times New Roman" w:cs="Times New Roman"/>
                <w:sz w:val="16"/>
                <w:szCs w:val="16"/>
                <w:lang w:eastAsia="en-US"/>
              </w:rPr>
              <w:t>не менее</w:t>
            </w:r>
            <w:r w:rsidRPr="005067CC">
              <w:rPr>
                <w:rFonts w:ascii="Times New Roman" w:eastAsia="Times New Roman" w:hAnsi="Times New Roman" w:cs="Times New Roman"/>
                <w:b/>
                <w:sz w:val="16"/>
                <w:szCs w:val="16"/>
                <w:lang w:eastAsia="en-US"/>
              </w:rPr>
              <w:t xml:space="preserve"> </w:t>
            </w:r>
            <w:r w:rsidRPr="005067CC">
              <w:rPr>
                <w:rFonts w:ascii="Times New Roman" w:eastAsia="Times New Roman" w:hAnsi="Times New Roman" w:cs="Times New Roman"/>
                <w:sz w:val="16"/>
                <w:szCs w:val="16"/>
                <w:lang w:eastAsia="en-US"/>
              </w:rPr>
              <w:t>USB 2.0, USB 3.0x2, VGA (D-Sub), HDMI, вход микр./вых. на наушники Combo, LAN (RJ-45);</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Питание</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Время работы от аккумулятора: не менее 4 часов;</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Устройство ввода</w:t>
            </w:r>
            <w:r w:rsidRPr="005067CC">
              <w:rPr>
                <w:rFonts w:ascii="Times New Roman" w:eastAsia="Times New Roman" w:hAnsi="Times New Roman" w:cs="Times New Roman"/>
                <w:sz w:val="16"/>
                <w:szCs w:val="16"/>
                <w:lang w:eastAsia="en-US"/>
              </w:rPr>
              <w:t>: клавиатура с цифровым блоком, Touchpad</w:t>
            </w:r>
          </w:p>
          <w:p w:rsidR="00F63CEE" w:rsidRPr="005067CC" w:rsidRDefault="00F63CEE" w:rsidP="000C3933">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 xml:space="preserve">Устройство для чтения флэш-карт – </w:t>
            </w:r>
            <w:r w:rsidRPr="005067CC">
              <w:rPr>
                <w:rFonts w:ascii="Times New Roman" w:eastAsia="Times New Roman" w:hAnsi="Times New Roman" w:cs="Times New Roman"/>
                <w:sz w:val="16"/>
                <w:szCs w:val="16"/>
                <w:lang w:eastAsia="en-US"/>
              </w:rPr>
              <w:t>есть</w:t>
            </w:r>
            <w:r w:rsidRPr="005067CC">
              <w:rPr>
                <w:rFonts w:ascii="Times New Roman" w:eastAsia="Times New Roman" w:hAnsi="Times New Roman" w:cs="Times New Roman"/>
                <w:b/>
                <w:sz w:val="16"/>
                <w:szCs w:val="16"/>
                <w:lang w:eastAsia="en-US"/>
              </w:rPr>
              <w:t>;</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поддержка карт памяти: SD, SDHC; SDXC;</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-встроенные колонки – есть;</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встроенный микрофон – есть;</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Слот блокировки</w:t>
            </w:r>
            <w:r w:rsidRPr="005067CC">
              <w:rPr>
                <w:rFonts w:ascii="Times New Roman" w:eastAsia="Times New Roman" w:hAnsi="Times New Roman" w:cs="Times New Roman"/>
                <w:sz w:val="16"/>
                <w:szCs w:val="16"/>
                <w:lang w:eastAsia="en-US"/>
              </w:rPr>
              <w:t xml:space="preserve"> – наличие.</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Вес</w:t>
            </w:r>
            <w:r w:rsidRPr="005067CC">
              <w:rPr>
                <w:rFonts w:ascii="Times New Roman" w:eastAsia="Times New Roman" w:hAnsi="Times New Roman" w:cs="Times New Roman"/>
                <w:sz w:val="16"/>
                <w:szCs w:val="16"/>
                <w:lang w:eastAsia="en-US"/>
              </w:rPr>
              <w:t>: менее 4 кг.</w:t>
            </w:r>
          </w:p>
          <w:p w:rsidR="00F63CEE" w:rsidRPr="005067CC" w:rsidRDefault="00F63CEE" w:rsidP="000C3933">
            <w:pPr>
              <w:spacing w:after="0" w:line="240" w:lineRule="auto"/>
              <w:rPr>
                <w:rFonts w:ascii="Times New Roman" w:eastAsia="Times New Roman" w:hAnsi="Times New Roman" w:cs="Times New Roman"/>
                <w:sz w:val="16"/>
                <w:szCs w:val="16"/>
                <w:lang w:eastAsia="en-US"/>
              </w:rPr>
            </w:pPr>
            <w:r w:rsidRPr="005067CC">
              <w:rPr>
                <w:rFonts w:ascii="Times New Roman" w:hAnsi="Times New Roman" w:cs="Times New Roman"/>
                <w:sz w:val="16"/>
                <w:szCs w:val="16"/>
              </w:rPr>
              <w:t>Класс энергоэффективности не ниже класса «А». Товар должен соответствовать  ТР ТС 020/2011 «Электромагнитная совместимость технических средств», ТР ТС 004/2011 «О безопасности низковольтного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center" w:pos="4677"/>
                <w:tab w:val="right" w:pos="9355"/>
              </w:tabs>
              <w:spacing w:after="0" w:line="240" w:lineRule="auto"/>
              <w:rPr>
                <w:rFonts w:ascii="Times New Roman" w:hAnsi="Times New Roman" w:cs="Times New Roman"/>
                <w:sz w:val="24"/>
                <w:szCs w:val="24"/>
              </w:rPr>
            </w:pPr>
            <w:r w:rsidRPr="00601C28">
              <w:rPr>
                <w:rFonts w:ascii="Times New Roman" w:hAnsi="Times New Roman" w:cs="Times New Roman"/>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num" w:pos="142"/>
              </w:tabs>
              <w:autoSpaceDE w:val="0"/>
              <w:autoSpaceDN w:val="0"/>
              <w:adjustRightInd w:val="0"/>
              <w:rPr>
                <w:rFonts w:ascii="Times New Roman" w:hAnsi="Times New Roman" w:cs="Times New Roman"/>
                <w:sz w:val="24"/>
                <w:szCs w:val="24"/>
              </w:rPr>
            </w:pPr>
            <w:r w:rsidRPr="00601C2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63CEE" w:rsidRPr="00FD605A" w:rsidRDefault="00FD605A" w:rsidP="00601C28">
            <w:pPr>
              <w:ind w:right="176"/>
              <w:rPr>
                <w:rFonts w:ascii="Times New Roman" w:hAnsi="Times New Roman" w:cs="Times New Roman"/>
              </w:rPr>
            </w:pPr>
            <w:r w:rsidRPr="00FD605A">
              <w:rPr>
                <w:rStyle w:val="iceouttxt6"/>
                <w:rFonts w:ascii="Times New Roman" w:hAnsi="Times New Roman" w:cs="Times New Roman"/>
                <w:color w:val="auto"/>
                <w:sz w:val="22"/>
                <w:szCs w:val="22"/>
              </w:rPr>
              <w:t>40 200,00</w:t>
            </w:r>
          </w:p>
        </w:tc>
        <w:tc>
          <w:tcPr>
            <w:tcW w:w="1276" w:type="dxa"/>
            <w:tcBorders>
              <w:top w:val="single" w:sz="4" w:space="0" w:color="auto"/>
              <w:left w:val="single" w:sz="4" w:space="0" w:color="auto"/>
              <w:bottom w:val="single" w:sz="4" w:space="0" w:color="auto"/>
              <w:right w:val="single" w:sz="4" w:space="0" w:color="auto"/>
            </w:tcBorders>
          </w:tcPr>
          <w:p w:rsidR="00F63CEE" w:rsidRPr="00FD605A" w:rsidRDefault="00FD605A" w:rsidP="00F63CEE">
            <w:pPr>
              <w:ind w:right="176"/>
              <w:rPr>
                <w:rFonts w:ascii="Times New Roman" w:hAnsi="Times New Roman" w:cs="Times New Roman"/>
              </w:rPr>
            </w:pPr>
            <w:r w:rsidRPr="00FD605A">
              <w:rPr>
                <w:rFonts w:ascii="Times New Roman" w:hAnsi="Times New Roman" w:cs="Times New Roman"/>
              </w:rPr>
              <w:t>40200,00</w:t>
            </w:r>
          </w:p>
        </w:tc>
      </w:tr>
      <w:tr w:rsidR="00F63CEE" w:rsidRPr="00601C28" w:rsidTr="00BD220A">
        <w:tc>
          <w:tcPr>
            <w:tcW w:w="1476"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num" w:pos="142"/>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26.40.31.190</w:t>
            </w:r>
          </w:p>
        </w:tc>
        <w:tc>
          <w:tcPr>
            <w:tcW w:w="4267" w:type="dxa"/>
            <w:tcBorders>
              <w:top w:val="single" w:sz="4" w:space="0" w:color="auto"/>
              <w:left w:val="single" w:sz="4" w:space="0" w:color="auto"/>
              <w:bottom w:val="single" w:sz="4" w:space="0" w:color="auto"/>
              <w:right w:val="single" w:sz="4" w:space="0" w:color="auto"/>
            </w:tcBorders>
          </w:tcPr>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b/>
                <w:sz w:val="16"/>
                <w:szCs w:val="16"/>
                <w:lang w:eastAsia="en-US"/>
              </w:rPr>
              <w:t>Музыкальный центр.</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Тип: Микросистема;</w:t>
            </w:r>
          </w:p>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Полная выходная мощность (RMS): не менее 230 Вт;</w:t>
            </w:r>
          </w:p>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Комплект акустических систем: 2.0 (наличие);</w:t>
            </w:r>
          </w:p>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Эквалайзер: наличие, не менее 4-х предустановок;</w:t>
            </w:r>
          </w:p>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Количество полос фронтальных колонок: не менее 2-х;</w:t>
            </w:r>
          </w:p>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Диаметр динамиков фронтальных колонок не менее: НЧ 1x130, ВЧ 1x40 мм; Поддерживаемые носители: CD, CD-R, CD-RW;</w:t>
            </w:r>
            <w:r w:rsid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Радио: наличие, количество радиостанций в памяти: не менее 50;</w:t>
            </w:r>
            <w:r w:rsid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Интерфейсы</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не</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менее</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USB</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Type</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A</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Bluetooth</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AUX</w:t>
            </w:r>
            <w:r w:rsidRPr="00A8378A">
              <w:rPr>
                <w:rFonts w:ascii="Times New Roman" w:eastAsia="Times New Roman" w:hAnsi="Times New Roman" w:cs="Times New Roman"/>
                <w:sz w:val="16"/>
                <w:szCs w:val="16"/>
                <w:lang w:eastAsia="en-US"/>
              </w:rPr>
              <w:t>;</w:t>
            </w:r>
            <w:r w:rsid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 xml:space="preserve">Поддержка формата </w:t>
            </w:r>
            <w:r w:rsidRPr="00F63CEE">
              <w:rPr>
                <w:rFonts w:ascii="Times New Roman" w:eastAsia="Times New Roman" w:hAnsi="Times New Roman" w:cs="Times New Roman"/>
                <w:sz w:val="16"/>
                <w:szCs w:val="16"/>
                <w:lang w:val="en-US" w:eastAsia="en-US"/>
              </w:rPr>
              <w:t>WMA</w:t>
            </w:r>
            <w:r w:rsidRPr="00F63CEE">
              <w:rPr>
                <w:rFonts w:ascii="Times New Roman" w:eastAsia="Times New Roman" w:hAnsi="Times New Roman" w:cs="Times New Roman"/>
                <w:sz w:val="16"/>
                <w:szCs w:val="16"/>
                <w:lang w:eastAsia="en-US"/>
              </w:rPr>
              <w:t>: наличие;</w:t>
            </w:r>
          </w:p>
          <w:p w:rsidR="00A8378A"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 xml:space="preserve">Поддержка формата </w:t>
            </w:r>
            <w:r w:rsidRPr="00F63CEE">
              <w:rPr>
                <w:rFonts w:ascii="Times New Roman" w:eastAsia="Times New Roman" w:hAnsi="Times New Roman" w:cs="Times New Roman"/>
                <w:sz w:val="16"/>
                <w:szCs w:val="16"/>
                <w:lang w:val="en-US" w:eastAsia="en-US"/>
              </w:rPr>
              <w:t>MP</w:t>
            </w:r>
            <w:r w:rsidRPr="00F63CEE">
              <w:rPr>
                <w:rFonts w:ascii="Times New Roman" w:eastAsia="Times New Roman" w:hAnsi="Times New Roman" w:cs="Times New Roman"/>
                <w:sz w:val="16"/>
                <w:szCs w:val="16"/>
                <w:lang w:eastAsia="en-US"/>
              </w:rPr>
              <w:t>3: наличие;</w:t>
            </w:r>
            <w:r w:rsid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Запись на USB-флэшку: наличие;</w:t>
            </w:r>
            <w:r w:rsid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 xml:space="preserve">Воспроизведение музыкальных файлов с </w:t>
            </w:r>
            <w:r w:rsidRPr="00F63CEE">
              <w:rPr>
                <w:rFonts w:ascii="Times New Roman" w:eastAsia="Times New Roman" w:hAnsi="Times New Roman" w:cs="Times New Roman"/>
                <w:sz w:val="16"/>
                <w:szCs w:val="16"/>
                <w:lang w:val="en-US" w:eastAsia="en-US"/>
              </w:rPr>
              <w:t>USB</w:t>
            </w:r>
            <w:r w:rsidRPr="00F63CEE">
              <w:rPr>
                <w:rFonts w:ascii="Times New Roman" w:eastAsia="Times New Roman" w:hAnsi="Times New Roman" w:cs="Times New Roman"/>
                <w:sz w:val="16"/>
                <w:szCs w:val="16"/>
                <w:lang w:eastAsia="en-US"/>
              </w:rPr>
              <w:t>: наличие;</w:t>
            </w:r>
            <w:r w:rsid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Пульт ДУ: наличие;</w:t>
            </w:r>
            <w:r w:rsidR="00A8378A">
              <w:rPr>
                <w:rFonts w:ascii="Times New Roman" w:eastAsia="Times New Roman" w:hAnsi="Times New Roman" w:cs="Times New Roman"/>
                <w:sz w:val="16"/>
                <w:szCs w:val="16"/>
                <w:lang w:eastAsia="en-US"/>
              </w:rPr>
              <w:t xml:space="preserve"> Комплект батереек к пульту ДУ – наличие. </w:t>
            </w:r>
            <w:r w:rsidRPr="00F63CEE">
              <w:rPr>
                <w:rFonts w:ascii="Times New Roman" w:eastAsia="Times New Roman" w:hAnsi="Times New Roman" w:cs="Times New Roman"/>
                <w:sz w:val="16"/>
                <w:szCs w:val="16"/>
                <w:lang w:eastAsia="en-US"/>
              </w:rPr>
              <w:t>Количество клавиш: не менее 23.</w:t>
            </w:r>
            <w:r w:rsidR="00A8378A">
              <w:rPr>
                <w:rFonts w:ascii="Times New Roman" w:eastAsia="Times New Roman" w:hAnsi="Times New Roman" w:cs="Times New Roman"/>
                <w:sz w:val="16"/>
                <w:szCs w:val="16"/>
                <w:lang w:eastAsia="en-US"/>
              </w:rPr>
              <w:t xml:space="preserve"> </w:t>
            </w:r>
          </w:p>
          <w:p w:rsidR="00F63CEE" w:rsidRPr="00F63CEE" w:rsidRDefault="00F63CEE" w:rsidP="00F63CEE">
            <w:pPr>
              <w:spacing w:after="0" w:line="240" w:lineRule="auto"/>
              <w:rPr>
                <w:rFonts w:ascii="Times New Roman" w:eastAsia="Times New Roman" w:hAnsi="Times New Roman" w:cs="Times New Roman"/>
                <w:sz w:val="16"/>
                <w:szCs w:val="16"/>
                <w:lang w:eastAsia="en-US"/>
              </w:rPr>
            </w:pPr>
            <w:r w:rsidRPr="00F63CEE">
              <w:rPr>
                <w:rFonts w:ascii="Times New Roman" w:hAnsi="Times New Roman" w:cs="Times New Roman"/>
                <w:sz w:val="16"/>
                <w:szCs w:val="16"/>
              </w:rPr>
              <w:t>Класс энергоэффективности не ниже класса «А».</w:t>
            </w:r>
          </w:p>
          <w:p w:rsidR="00F63CEE" w:rsidRPr="0058258D" w:rsidRDefault="00F63CEE" w:rsidP="00F63CEE">
            <w:pPr>
              <w:spacing w:after="0" w:line="240" w:lineRule="auto"/>
              <w:rPr>
                <w:rFonts w:ascii="Times New Roman" w:hAnsi="Times New Roman" w:cs="Times New Roman"/>
                <w:sz w:val="16"/>
                <w:szCs w:val="16"/>
              </w:rPr>
            </w:pPr>
            <w:r w:rsidRPr="00F63CEE">
              <w:rPr>
                <w:rFonts w:ascii="Times New Roman" w:eastAsia="Times New Roman" w:hAnsi="Times New Roman" w:cs="Times New Roman"/>
                <w:sz w:val="16"/>
                <w:szCs w:val="16"/>
                <w:lang w:eastAsia="en-US"/>
              </w:rPr>
              <w:t xml:space="preserve">Товар должен соответствовать </w:t>
            </w:r>
            <w:r w:rsidRPr="00F63CEE">
              <w:rPr>
                <w:rFonts w:ascii="Times New Roman" w:hAnsi="Times New Roman" w:cs="Times New Roman"/>
                <w:sz w:val="16"/>
                <w:szCs w:val="16"/>
              </w:rPr>
              <w:t>ТР ТС 020/2011 «Электромагнитная совместимость технических средств», ТР ТС 004/2011 «О безопасности низковольтного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center" w:pos="4677"/>
                <w:tab w:val="right" w:pos="9355"/>
              </w:tabs>
              <w:spacing w:after="0" w:line="240" w:lineRule="auto"/>
              <w:rPr>
                <w:rFonts w:ascii="Times New Roman" w:hAnsi="Times New Roman" w:cs="Times New Roman"/>
                <w:sz w:val="24"/>
                <w:szCs w:val="24"/>
              </w:rPr>
            </w:pPr>
            <w:r w:rsidRPr="00601C28">
              <w:rPr>
                <w:rFonts w:ascii="Times New Roman" w:hAnsi="Times New Roman" w:cs="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tcPr>
          <w:p w:rsidR="00F63CEE" w:rsidRPr="00601C28" w:rsidRDefault="00F63CEE" w:rsidP="00C80032">
            <w:pPr>
              <w:tabs>
                <w:tab w:val="num" w:pos="142"/>
              </w:tabs>
              <w:autoSpaceDE w:val="0"/>
              <w:autoSpaceDN w:val="0"/>
              <w:adjustRightInd w:val="0"/>
              <w:rPr>
                <w:rFonts w:ascii="Times New Roman" w:hAnsi="Times New Roman" w:cs="Times New Roman"/>
                <w:sz w:val="24"/>
                <w:szCs w:val="24"/>
              </w:rPr>
            </w:pPr>
            <w:r w:rsidRPr="00601C2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63CEE" w:rsidRPr="00FD605A" w:rsidRDefault="00FD605A" w:rsidP="00601C28">
            <w:pPr>
              <w:ind w:right="176"/>
              <w:rPr>
                <w:rFonts w:ascii="Times New Roman" w:hAnsi="Times New Roman" w:cs="Times New Roman"/>
              </w:rPr>
            </w:pPr>
            <w:r w:rsidRPr="00FD605A">
              <w:rPr>
                <w:rStyle w:val="iceouttxt6"/>
                <w:rFonts w:ascii="Times New Roman" w:hAnsi="Times New Roman" w:cs="Times New Roman"/>
                <w:color w:val="auto"/>
                <w:sz w:val="22"/>
                <w:szCs w:val="22"/>
              </w:rPr>
              <w:t>9 133,33</w:t>
            </w:r>
          </w:p>
        </w:tc>
        <w:tc>
          <w:tcPr>
            <w:tcW w:w="1276" w:type="dxa"/>
            <w:tcBorders>
              <w:top w:val="single" w:sz="4" w:space="0" w:color="auto"/>
              <w:left w:val="single" w:sz="4" w:space="0" w:color="auto"/>
              <w:bottom w:val="single" w:sz="4" w:space="0" w:color="auto"/>
              <w:right w:val="single" w:sz="4" w:space="0" w:color="auto"/>
            </w:tcBorders>
          </w:tcPr>
          <w:p w:rsidR="00F63CEE" w:rsidRPr="00FD605A" w:rsidRDefault="00FD605A" w:rsidP="00F63CEE">
            <w:pPr>
              <w:ind w:right="176"/>
              <w:rPr>
                <w:rFonts w:ascii="Times New Roman" w:hAnsi="Times New Roman" w:cs="Times New Roman"/>
              </w:rPr>
            </w:pPr>
            <w:r w:rsidRPr="00FD605A">
              <w:rPr>
                <w:rFonts w:ascii="Times New Roman" w:hAnsi="Times New Roman" w:cs="Times New Roman"/>
              </w:rPr>
              <w:t>9 133,33</w:t>
            </w:r>
          </w:p>
        </w:tc>
      </w:tr>
      <w:tr w:rsidR="00F63CEE" w:rsidRPr="00601C28" w:rsidTr="00BD220A">
        <w:tc>
          <w:tcPr>
            <w:tcW w:w="1476" w:type="dxa"/>
            <w:tcBorders>
              <w:top w:val="single" w:sz="4" w:space="0" w:color="auto"/>
              <w:left w:val="single" w:sz="4" w:space="0" w:color="auto"/>
              <w:bottom w:val="single" w:sz="4" w:space="0" w:color="auto"/>
              <w:right w:val="single" w:sz="4" w:space="0" w:color="auto"/>
            </w:tcBorders>
          </w:tcPr>
          <w:p w:rsidR="00F63CEE" w:rsidRPr="00601C28" w:rsidRDefault="00F63CEE" w:rsidP="00F63CEE">
            <w:pPr>
              <w:tabs>
                <w:tab w:val="num" w:pos="142"/>
              </w:tabs>
              <w:autoSpaceDE w:val="0"/>
              <w:autoSpaceDN w:val="0"/>
              <w:adjustRightInd w:val="0"/>
              <w:spacing w:after="0"/>
              <w:rPr>
                <w:rFonts w:ascii="Times New Roman" w:hAnsi="Times New Roman" w:cs="Times New Roman"/>
                <w:sz w:val="24"/>
                <w:szCs w:val="24"/>
              </w:rPr>
            </w:pPr>
            <w:r w:rsidRPr="00601C28">
              <w:rPr>
                <w:rStyle w:val="iceouttxt6"/>
                <w:rFonts w:ascii="Times New Roman" w:hAnsi="Times New Roman" w:cs="Times New Roman"/>
                <w:color w:val="auto"/>
                <w:sz w:val="24"/>
                <w:szCs w:val="24"/>
              </w:rPr>
              <w:t>26.20.16.120</w:t>
            </w:r>
          </w:p>
        </w:tc>
        <w:tc>
          <w:tcPr>
            <w:tcW w:w="4267" w:type="dxa"/>
            <w:tcBorders>
              <w:top w:val="single" w:sz="4" w:space="0" w:color="auto"/>
              <w:left w:val="single" w:sz="4" w:space="0" w:color="auto"/>
              <w:bottom w:val="single" w:sz="4" w:space="0" w:color="auto"/>
              <w:right w:val="single" w:sz="4" w:space="0" w:color="auto"/>
            </w:tcBorders>
          </w:tcPr>
          <w:p w:rsid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b/>
                <w:sz w:val="16"/>
                <w:szCs w:val="16"/>
                <w:lang w:eastAsia="en-US"/>
              </w:rPr>
              <w:t>Лазерное МФУ 3 в 1 (принтер/сканер/копир).</w:t>
            </w:r>
            <w:r>
              <w:rPr>
                <w:rFonts w:ascii="Times New Roman" w:eastAsia="Times New Roman" w:hAnsi="Times New Roman" w:cs="Times New Roman"/>
                <w:b/>
                <w:sz w:val="24"/>
                <w:szCs w:val="24"/>
                <w:lang w:eastAsia="en-US"/>
              </w:rPr>
              <w:t xml:space="preserve"> </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Устройство: Монохромное МФУ (принтер/сканер/копир);</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Тип печати: черно-белая;</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Технология печати: лазерная (наличие);</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Количество страниц в месяц: не менее 8000;</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Скорость печати: не менее 20 стр/мин (ч/б А4); </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Время выхода первого отпечатка: не более 9,5 c (ч/б); </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Тип сканера: планшетный;</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 xml:space="preserve">Максимальный формат оригинала: </w:t>
            </w:r>
            <w:r w:rsidRPr="00F63CEE">
              <w:rPr>
                <w:rFonts w:ascii="Times New Roman" w:eastAsia="Times New Roman" w:hAnsi="Times New Roman" w:cs="Times New Roman"/>
                <w:sz w:val="16"/>
                <w:szCs w:val="16"/>
                <w:lang w:val="en-US"/>
              </w:rPr>
              <w:t>A</w:t>
            </w:r>
            <w:r w:rsidRPr="00F63CEE">
              <w:rPr>
                <w:rFonts w:ascii="Times New Roman" w:eastAsia="Times New Roman" w:hAnsi="Times New Roman" w:cs="Times New Roman"/>
                <w:sz w:val="16"/>
                <w:szCs w:val="16"/>
              </w:rPr>
              <w:t>4;</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Максимальное разрешение для ч/б печати: не менее 600</w:t>
            </w:r>
            <w:r w:rsidRPr="00F63CEE">
              <w:rPr>
                <w:rFonts w:ascii="Times New Roman" w:eastAsia="Times New Roman" w:hAnsi="Times New Roman" w:cs="Times New Roman"/>
                <w:sz w:val="16"/>
                <w:szCs w:val="16"/>
                <w:lang w:val="en-US"/>
              </w:rPr>
              <w:t>x</w:t>
            </w:r>
            <w:r w:rsidRPr="00F63CEE">
              <w:rPr>
                <w:rFonts w:ascii="Times New Roman" w:eastAsia="Times New Roman" w:hAnsi="Times New Roman" w:cs="Times New Roman"/>
                <w:sz w:val="16"/>
                <w:szCs w:val="16"/>
              </w:rPr>
              <w:t xml:space="preserve">600 </w:t>
            </w:r>
            <w:r w:rsidRPr="00F63CEE">
              <w:rPr>
                <w:rFonts w:ascii="Times New Roman" w:eastAsia="Times New Roman" w:hAnsi="Times New Roman" w:cs="Times New Roman"/>
                <w:sz w:val="16"/>
                <w:szCs w:val="16"/>
                <w:lang w:val="en-US"/>
              </w:rPr>
              <w:t>dpi</w:t>
            </w:r>
            <w:r w:rsidRPr="00F63CEE">
              <w:rPr>
                <w:rFonts w:ascii="Times New Roman" w:eastAsia="Times New Roman" w:hAnsi="Times New Roman" w:cs="Times New Roman"/>
                <w:sz w:val="16"/>
                <w:szCs w:val="16"/>
              </w:rPr>
              <w:t>;</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Максимальный размер сканирования: не менее 216x297 мм;</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Оттенки серого: не менее 256;</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Разрешение сканера: не менее 1200</w:t>
            </w:r>
            <w:r w:rsidRPr="00F63CEE">
              <w:rPr>
                <w:rFonts w:ascii="Times New Roman" w:eastAsia="Times New Roman" w:hAnsi="Times New Roman" w:cs="Times New Roman"/>
                <w:sz w:val="16"/>
                <w:szCs w:val="16"/>
                <w:lang w:val="en-US"/>
              </w:rPr>
              <w:t>x</w:t>
            </w:r>
            <w:r w:rsidRPr="00F63CEE">
              <w:rPr>
                <w:rFonts w:ascii="Times New Roman" w:eastAsia="Times New Roman" w:hAnsi="Times New Roman" w:cs="Times New Roman"/>
                <w:sz w:val="16"/>
                <w:szCs w:val="16"/>
              </w:rPr>
              <w:t>1200 dpi;</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Максимальное разрешение копира (ч/б): не менее 600</w:t>
            </w:r>
            <w:r w:rsidRPr="00F63CEE">
              <w:rPr>
                <w:rFonts w:ascii="Times New Roman" w:eastAsia="Times New Roman" w:hAnsi="Times New Roman" w:cs="Times New Roman"/>
                <w:sz w:val="16"/>
                <w:szCs w:val="16"/>
                <w:lang w:val="en-US"/>
              </w:rPr>
              <w:t>x</w:t>
            </w:r>
            <w:r w:rsidRPr="00F63CEE">
              <w:rPr>
                <w:rFonts w:ascii="Times New Roman" w:eastAsia="Times New Roman" w:hAnsi="Times New Roman" w:cs="Times New Roman"/>
                <w:sz w:val="16"/>
                <w:szCs w:val="16"/>
              </w:rPr>
              <w:t>600 dpi;</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Скорость копирования: не менее 20 стр/мин (ч/б А4); </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Время выхода первой копии: не более 9,5 с;</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Емкость лотка подачи бумаги: не менее 150 лист. </w:t>
            </w:r>
            <w:r w:rsidRPr="00F63CEE">
              <w:rPr>
                <w:rFonts w:ascii="Times New Roman" w:eastAsia="Times New Roman" w:hAnsi="Times New Roman" w:cs="Times New Roman"/>
                <w:sz w:val="16"/>
                <w:szCs w:val="16"/>
              </w:rPr>
              <w:lastRenderedPageBreak/>
              <w:t>(стандартная); Емкость лотка вывода бумаги: не менее 100 лист. (стандартный);</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Поддерживаемая плотность носителе</w:t>
            </w:r>
            <w:r w:rsidR="004A5E64">
              <w:rPr>
                <w:rFonts w:ascii="Times New Roman" w:eastAsia="Times New Roman" w:hAnsi="Times New Roman" w:cs="Times New Roman"/>
                <w:sz w:val="16"/>
                <w:szCs w:val="16"/>
              </w:rPr>
              <w:t>й (диапазон): от 60 до 163 г/м² (диапазон может быть расширен)</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Ресурс ч/б картриджа/тонера: не менее 1500 страниц;</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Объем памяти: не менее 128 Мб;</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Интерфейсы: </w:t>
            </w:r>
            <w:r w:rsidRPr="00F63CEE">
              <w:rPr>
                <w:rFonts w:ascii="Times New Roman" w:eastAsia="Times New Roman" w:hAnsi="Times New Roman" w:cs="Times New Roman"/>
                <w:sz w:val="16"/>
                <w:szCs w:val="16"/>
                <w:lang w:val="en-US"/>
              </w:rPr>
              <w:t>USB</w:t>
            </w:r>
            <w:r w:rsidRPr="00F63CEE">
              <w:rPr>
                <w:rFonts w:ascii="Times New Roman" w:eastAsia="Times New Roman" w:hAnsi="Times New Roman" w:cs="Times New Roman"/>
                <w:sz w:val="16"/>
                <w:szCs w:val="16"/>
              </w:rPr>
              <w:t xml:space="preserve"> 2.0 (наличие);</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ЖК-панель для отображения информации: наличие;</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Картридж в комплекте поставки: наличие;</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Потребляемая мощность (при работе): не более 465 Вт;</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Потребляемая мощность (в режиме ожидания): не более 3 Вт;</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Уровень шума при работе: не более 48дБ;</w:t>
            </w:r>
            <w:r w:rsidR="00A8378A">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Вес: менее 9 кг.</w:t>
            </w:r>
          </w:p>
          <w:p w:rsidR="00F63CEE" w:rsidRPr="00F63CEE" w:rsidRDefault="00F63CEE" w:rsidP="00C7230A">
            <w:pPr>
              <w:spacing w:after="0" w:line="240" w:lineRule="auto"/>
              <w:jc w:val="both"/>
              <w:rPr>
                <w:rFonts w:ascii="Times New Roman" w:eastAsia="Times New Roman" w:hAnsi="Times New Roman" w:cs="Times New Roman"/>
                <w:sz w:val="16"/>
                <w:szCs w:val="16"/>
              </w:rPr>
            </w:pPr>
            <w:r w:rsidRPr="00F63CEE">
              <w:rPr>
                <w:rFonts w:ascii="Times New Roman" w:hAnsi="Times New Roman" w:cs="Times New Roman"/>
                <w:sz w:val="16"/>
                <w:szCs w:val="16"/>
              </w:rPr>
              <w:t>Класс энергоэффективности не ниже класса «А».</w:t>
            </w:r>
          </w:p>
          <w:p w:rsidR="00F63CEE" w:rsidRPr="00F63CEE" w:rsidRDefault="00F63CEE" w:rsidP="00C7230A">
            <w:pPr>
              <w:spacing w:after="0" w:line="240" w:lineRule="auto"/>
              <w:jc w:val="both"/>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 xml:space="preserve">Товар должен соответствовать </w:t>
            </w:r>
            <w:r w:rsidRPr="00F63CEE">
              <w:rPr>
                <w:rFonts w:ascii="Times New Roman" w:hAnsi="Times New Roman" w:cs="Times New Roman"/>
                <w:sz w:val="16"/>
                <w:szCs w:val="16"/>
              </w:rPr>
              <w:t>ТР ТС 020/2011 «Электромагнитная совместимость технических средств», ТР ТС 004/2011 «О безопасности низковольтного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F63CEE" w:rsidRPr="00601C28" w:rsidRDefault="00F63CEE" w:rsidP="00F63CEE">
            <w:pPr>
              <w:tabs>
                <w:tab w:val="center" w:pos="4677"/>
                <w:tab w:val="right" w:pos="9355"/>
              </w:tabs>
              <w:spacing w:after="0" w:line="240" w:lineRule="auto"/>
              <w:rPr>
                <w:rFonts w:ascii="Times New Roman" w:hAnsi="Times New Roman" w:cs="Times New Roman"/>
                <w:sz w:val="24"/>
                <w:szCs w:val="24"/>
              </w:rPr>
            </w:pPr>
            <w:r w:rsidRPr="00601C28">
              <w:rPr>
                <w:rFonts w:ascii="Times New Roman" w:hAnsi="Times New Roman" w:cs="Times New Roman"/>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F63CEE" w:rsidRPr="00601C28" w:rsidRDefault="00F63CEE" w:rsidP="00F63CEE">
            <w:pPr>
              <w:tabs>
                <w:tab w:val="num" w:pos="142"/>
              </w:tabs>
              <w:autoSpaceDE w:val="0"/>
              <w:autoSpaceDN w:val="0"/>
              <w:adjustRightInd w:val="0"/>
              <w:spacing w:after="0"/>
              <w:rPr>
                <w:rFonts w:ascii="Times New Roman" w:hAnsi="Times New Roman" w:cs="Times New Roman"/>
                <w:sz w:val="24"/>
                <w:szCs w:val="24"/>
              </w:rPr>
            </w:pPr>
            <w:r w:rsidRPr="00601C2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63CEE" w:rsidRPr="00FD605A" w:rsidRDefault="00FD605A" w:rsidP="00F63CEE">
            <w:pPr>
              <w:spacing w:after="0"/>
              <w:ind w:right="176"/>
              <w:rPr>
                <w:rFonts w:ascii="Times New Roman" w:hAnsi="Times New Roman" w:cs="Times New Roman"/>
              </w:rPr>
            </w:pPr>
            <w:r w:rsidRPr="00FD605A">
              <w:rPr>
                <w:rStyle w:val="iceouttxt6"/>
                <w:rFonts w:ascii="Times New Roman" w:hAnsi="Times New Roman" w:cs="Times New Roman"/>
                <w:color w:val="auto"/>
                <w:sz w:val="22"/>
                <w:szCs w:val="22"/>
              </w:rPr>
              <w:t>12 446,66</w:t>
            </w:r>
          </w:p>
        </w:tc>
        <w:tc>
          <w:tcPr>
            <w:tcW w:w="1276" w:type="dxa"/>
            <w:tcBorders>
              <w:top w:val="single" w:sz="4" w:space="0" w:color="auto"/>
              <w:left w:val="single" w:sz="4" w:space="0" w:color="auto"/>
              <w:bottom w:val="single" w:sz="4" w:space="0" w:color="auto"/>
              <w:right w:val="single" w:sz="4" w:space="0" w:color="auto"/>
            </w:tcBorders>
          </w:tcPr>
          <w:p w:rsidR="00F63CEE" w:rsidRPr="00FD605A" w:rsidRDefault="00FD605A" w:rsidP="00F63CEE">
            <w:pPr>
              <w:spacing w:after="0"/>
              <w:ind w:right="176"/>
              <w:rPr>
                <w:rFonts w:ascii="Times New Roman" w:hAnsi="Times New Roman" w:cs="Times New Roman"/>
              </w:rPr>
            </w:pPr>
            <w:r w:rsidRPr="00FD605A">
              <w:rPr>
                <w:rFonts w:ascii="Times New Roman" w:hAnsi="Times New Roman" w:cs="Times New Roman"/>
              </w:rPr>
              <w:t>49 786,64</w:t>
            </w:r>
          </w:p>
        </w:tc>
      </w:tr>
      <w:tr w:rsidR="00F63CEE" w:rsidRPr="00601C28" w:rsidTr="00BD220A">
        <w:trPr>
          <w:trHeight w:val="624"/>
        </w:trPr>
        <w:tc>
          <w:tcPr>
            <w:tcW w:w="8152" w:type="dxa"/>
            <w:gridSpan w:val="4"/>
            <w:tcBorders>
              <w:top w:val="single" w:sz="4" w:space="0" w:color="auto"/>
              <w:left w:val="single" w:sz="4" w:space="0" w:color="auto"/>
              <w:bottom w:val="single" w:sz="4" w:space="0" w:color="auto"/>
              <w:right w:val="single" w:sz="4" w:space="0" w:color="auto"/>
            </w:tcBorders>
          </w:tcPr>
          <w:p w:rsidR="00F63CEE" w:rsidRPr="00601C28" w:rsidRDefault="00F63CEE" w:rsidP="00F63CEE">
            <w:pPr>
              <w:tabs>
                <w:tab w:val="num" w:pos="142"/>
              </w:tabs>
              <w:autoSpaceDE w:val="0"/>
              <w:autoSpaceDN w:val="0"/>
              <w:adjustRightInd w:val="0"/>
              <w:spacing w:after="0"/>
              <w:rPr>
                <w:rFonts w:ascii="Times New Roman" w:hAnsi="Times New Roman" w:cs="Times New Roman"/>
                <w:sz w:val="24"/>
                <w:szCs w:val="24"/>
              </w:rPr>
            </w:pPr>
            <w:r w:rsidRPr="00601C28">
              <w:rPr>
                <w:rFonts w:ascii="Times New Roman" w:hAnsi="Times New Roman" w:cs="Times New Roman"/>
                <w:sz w:val="24"/>
                <w:szCs w:val="24"/>
              </w:rPr>
              <w:lastRenderedPageBreak/>
              <w:t>ИТОГО:</w:t>
            </w:r>
          </w:p>
        </w:tc>
        <w:tc>
          <w:tcPr>
            <w:tcW w:w="2410" w:type="dxa"/>
            <w:gridSpan w:val="2"/>
            <w:tcBorders>
              <w:top w:val="single" w:sz="4" w:space="0" w:color="auto"/>
              <w:left w:val="single" w:sz="4" w:space="0" w:color="auto"/>
              <w:bottom w:val="single" w:sz="4" w:space="0" w:color="auto"/>
              <w:right w:val="single" w:sz="4" w:space="0" w:color="auto"/>
            </w:tcBorders>
          </w:tcPr>
          <w:p w:rsidR="00F63CEE" w:rsidRPr="00FD605A" w:rsidRDefault="00FD605A" w:rsidP="00F63CEE">
            <w:pPr>
              <w:spacing w:after="0" w:line="240" w:lineRule="auto"/>
              <w:rPr>
                <w:rStyle w:val="iceouttxt6"/>
                <w:rFonts w:ascii="Times New Roman" w:eastAsia="Times New Roman" w:hAnsi="Times New Roman" w:cs="Times New Roman"/>
                <w:b/>
                <w:color w:val="auto"/>
                <w:sz w:val="24"/>
                <w:szCs w:val="24"/>
              </w:rPr>
            </w:pPr>
            <w:r w:rsidRPr="00FD605A">
              <w:rPr>
                <w:rStyle w:val="iceouttxt6"/>
                <w:rFonts w:ascii="Times New Roman" w:eastAsia="Times New Roman" w:hAnsi="Times New Roman" w:cs="Times New Roman"/>
                <w:b/>
                <w:color w:val="auto"/>
                <w:sz w:val="24"/>
                <w:szCs w:val="24"/>
              </w:rPr>
              <w:t>712 773,27</w:t>
            </w:r>
          </w:p>
        </w:tc>
      </w:tr>
    </w:tbl>
    <w:p w:rsidR="007F7CD1" w:rsidRPr="00B85640" w:rsidRDefault="007F7CD1" w:rsidP="007F7CD1">
      <w:pPr>
        <w:numPr>
          <w:ilvl w:val="0"/>
          <w:numId w:val="2"/>
        </w:numPr>
        <w:tabs>
          <w:tab w:val="clear" w:pos="1211"/>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Место </w:t>
      </w:r>
      <w:r w:rsidR="00D249E6">
        <w:rPr>
          <w:rFonts w:ascii="Times New Roman" w:hAnsi="Times New Roman" w:cs="Times New Roman"/>
          <w:sz w:val="24"/>
          <w:szCs w:val="24"/>
        </w:rPr>
        <w:t>поставки</w:t>
      </w:r>
      <w:r w:rsidRPr="00B85640">
        <w:rPr>
          <w:rFonts w:ascii="Times New Roman" w:hAnsi="Times New Roman" w:cs="Times New Roman"/>
          <w:sz w:val="24"/>
          <w:szCs w:val="24"/>
        </w:rPr>
        <w:t xml:space="preserve">: </w:t>
      </w:r>
      <w:r w:rsidR="00D249E6">
        <w:rPr>
          <w:rFonts w:ascii="Times New Roman" w:hAnsi="Times New Roman" w:cs="Times New Roman"/>
          <w:sz w:val="24"/>
          <w:szCs w:val="24"/>
        </w:rPr>
        <w:t>ул</w:t>
      </w:r>
      <w:r w:rsidR="00BA340D">
        <w:rPr>
          <w:rFonts w:ascii="Times New Roman" w:hAnsi="Times New Roman" w:cs="Times New Roman"/>
          <w:sz w:val="24"/>
          <w:szCs w:val="24"/>
        </w:rPr>
        <w:t>.</w:t>
      </w:r>
      <w:r w:rsidR="00D249E6">
        <w:rPr>
          <w:rFonts w:ascii="Times New Roman" w:hAnsi="Times New Roman" w:cs="Times New Roman"/>
          <w:sz w:val="24"/>
          <w:szCs w:val="24"/>
        </w:rPr>
        <w:t xml:space="preserve"> Садовая</w:t>
      </w:r>
      <w:r>
        <w:rPr>
          <w:rFonts w:ascii="Times New Roman" w:hAnsi="Times New Roman" w:cs="Times New Roman"/>
          <w:sz w:val="24"/>
          <w:szCs w:val="24"/>
        </w:rPr>
        <w:t>, д. 7</w:t>
      </w:r>
      <w:r w:rsidR="00D249E6">
        <w:rPr>
          <w:rFonts w:ascii="Times New Roman" w:hAnsi="Times New Roman" w:cs="Times New Roman"/>
          <w:sz w:val="24"/>
          <w:szCs w:val="24"/>
        </w:rPr>
        <w:t>2</w:t>
      </w:r>
      <w:r>
        <w:rPr>
          <w:rFonts w:ascii="Times New Roman" w:hAnsi="Times New Roman" w:cs="Times New Roman"/>
          <w:sz w:val="24"/>
          <w:szCs w:val="24"/>
        </w:rPr>
        <w:t>,</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7F7CD1" w:rsidRPr="00B85640" w:rsidRDefault="007F7CD1" w:rsidP="007F7CD1">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6</w:t>
      </w:r>
      <w:r w:rsidR="00D249E6">
        <w:rPr>
          <w:rFonts w:ascii="Times New Roman" w:hAnsi="Times New Roman" w:cs="Times New Roman"/>
          <w:sz w:val="24"/>
          <w:szCs w:val="24"/>
        </w:rPr>
        <w:t>. Сроки поставки</w:t>
      </w:r>
      <w:r w:rsidRPr="00B85640">
        <w:rPr>
          <w:rFonts w:ascii="Times New Roman" w:hAnsi="Times New Roman" w:cs="Times New Roman"/>
          <w:sz w:val="24"/>
          <w:szCs w:val="24"/>
        </w:rPr>
        <w:t>:</w:t>
      </w:r>
      <w:r>
        <w:rPr>
          <w:rFonts w:ascii="Times New Roman" w:hAnsi="Times New Roman" w:cs="Times New Roman"/>
          <w:sz w:val="24"/>
          <w:szCs w:val="24"/>
        </w:rPr>
        <w:t xml:space="preserve"> </w:t>
      </w:r>
      <w:r w:rsidR="00B4157F">
        <w:rPr>
          <w:rFonts w:ascii="Times New Roman" w:hAnsi="Times New Roman" w:cs="Times New Roman"/>
          <w:sz w:val="24"/>
          <w:szCs w:val="24"/>
        </w:rPr>
        <w:t>с даты подписания договора по 3</w:t>
      </w:r>
      <w:r w:rsidR="00FD605A">
        <w:rPr>
          <w:rFonts w:ascii="Times New Roman" w:hAnsi="Times New Roman" w:cs="Times New Roman"/>
          <w:sz w:val="24"/>
          <w:szCs w:val="24"/>
        </w:rPr>
        <w:t>0</w:t>
      </w:r>
      <w:r>
        <w:rPr>
          <w:rFonts w:ascii="Times New Roman" w:hAnsi="Times New Roman" w:cs="Times New Roman"/>
          <w:sz w:val="24"/>
          <w:szCs w:val="24"/>
        </w:rPr>
        <w:t>.12.2016 года.</w:t>
      </w:r>
    </w:p>
    <w:p w:rsidR="007F7CD1" w:rsidRPr="00B85640" w:rsidRDefault="007F7CD1" w:rsidP="007F7CD1">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бюджет города Югорска на 2016 год.</w:t>
      </w:r>
    </w:p>
    <w:p w:rsidR="00D249E6" w:rsidRPr="00604FAE" w:rsidRDefault="007F7CD1" w:rsidP="00D249E6">
      <w:pPr>
        <w:pStyle w:val="a7"/>
        <w:autoSpaceDE w:val="0"/>
        <w:autoSpaceDN w:val="0"/>
        <w:adjustRightInd w:val="0"/>
        <w:ind w:left="0"/>
        <w:jc w:val="both"/>
      </w:pPr>
      <w:r>
        <w:t>8</w:t>
      </w:r>
      <w:r w:rsidRPr="00B85640">
        <w:t>. Оплат</w:t>
      </w:r>
      <w:r w:rsidR="00BA340D">
        <w:t>а</w:t>
      </w:r>
      <w:r w:rsidRPr="00B85640">
        <w:t xml:space="preserve">: </w:t>
      </w:r>
      <w:r w:rsidR="00D249E6">
        <w:t xml:space="preserve">Расчет осуществляется </w:t>
      </w:r>
      <w:r w:rsidR="00D249E6" w:rsidRPr="00604FAE">
        <w:t xml:space="preserve"> в рублях путем перечисления Заказчиком денежных средств на расчетный счет Поставщика в течение 15 дней со дня подписания Заказчиком товарной накладной  на основании представлен</w:t>
      </w:r>
      <w:r w:rsidR="00D249E6">
        <w:t>ного Поставщиком счета-фактуры.</w:t>
      </w:r>
    </w:p>
    <w:p w:rsidR="007F7CD1" w:rsidRPr="00D249E6" w:rsidRDefault="00D249E6" w:rsidP="00D249E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7F7CD1" w:rsidRPr="00D249E6">
        <w:rPr>
          <w:rFonts w:ascii="Times New Roman" w:hAnsi="Times New Roman" w:cs="Times New Roman"/>
          <w:sz w:val="24"/>
          <w:szCs w:val="24"/>
        </w:rPr>
        <w:t>Требования к участникам закупки:</w:t>
      </w:r>
    </w:p>
    <w:p w:rsidR="007F7CD1" w:rsidRDefault="007F7CD1" w:rsidP="007F7CD1">
      <w:pPr>
        <w:pStyle w:val="a7"/>
        <w:numPr>
          <w:ilvl w:val="0"/>
          <w:numId w:val="4"/>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7F7CD1" w:rsidRDefault="007F7CD1" w:rsidP="007F7CD1">
      <w:pPr>
        <w:pStyle w:val="a7"/>
        <w:numPr>
          <w:ilvl w:val="0"/>
          <w:numId w:val="4"/>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7F7CD1" w:rsidRDefault="007F7CD1" w:rsidP="007F7CD1">
      <w:pPr>
        <w:pStyle w:val="a7"/>
        <w:numPr>
          <w:ilvl w:val="0"/>
          <w:numId w:val="4"/>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7F7CD1" w:rsidRDefault="007F7CD1" w:rsidP="007F7CD1">
      <w:pPr>
        <w:pStyle w:val="a7"/>
        <w:numPr>
          <w:ilvl w:val="0"/>
          <w:numId w:val="4"/>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F7CD1" w:rsidRDefault="007F7CD1" w:rsidP="007F7CD1">
      <w:pPr>
        <w:pStyle w:val="a7"/>
        <w:numPr>
          <w:ilvl w:val="0"/>
          <w:numId w:val="4"/>
        </w:numPr>
        <w:tabs>
          <w:tab w:val="num" w:pos="142"/>
        </w:tabs>
        <w:suppressAutoHyphens/>
        <w:ind w:left="0" w:firstLine="709"/>
        <w:jc w:val="both"/>
      </w:pPr>
      <w: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w:t>
      </w:r>
      <w:r>
        <w:lastRenderedPageBreak/>
        <w:t>оказанием услуги, являющихся объектом осуществляемой закупки, и административного наказания в виде дисквалификации;</w:t>
      </w:r>
    </w:p>
    <w:p w:rsidR="007F7CD1" w:rsidRDefault="007F7CD1" w:rsidP="007F7CD1">
      <w:pPr>
        <w:pStyle w:val="a7"/>
        <w:numPr>
          <w:ilvl w:val="0"/>
          <w:numId w:val="4"/>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F7CD1" w:rsidRDefault="007F7CD1" w:rsidP="007F7CD1">
      <w:pPr>
        <w:pStyle w:val="a7"/>
        <w:numPr>
          <w:ilvl w:val="0"/>
          <w:numId w:val="4"/>
        </w:numPr>
        <w:tabs>
          <w:tab w:val="num" w:pos="142"/>
        </w:tabs>
        <w:suppressAutoHyphens/>
        <w:ind w:left="0" w:firstLine="709"/>
        <w:jc w:val="both"/>
      </w:pPr>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7F7CD1" w:rsidRPr="00EB0F76" w:rsidRDefault="007F7CD1" w:rsidP="007F7CD1">
      <w:pPr>
        <w:pStyle w:val="a7"/>
        <w:numPr>
          <w:ilvl w:val="0"/>
          <w:numId w:val="4"/>
        </w:numPr>
        <w:tabs>
          <w:tab w:val="num" w:pos="142"/>
        </w:tabs>
        <w:suppressAutoHyphens/>
        <w:ind w:left="0" w:firstLine="709"/>
        <w:jc w:val="both"/>
      </w:pPr>
      <w:r w:rsidRPr="00EB0F76">
        <w:t>участник закупки не является офшорной компанией.</w:t>
      </w:r>
    </w:p>
    <w:p w:rsidR="007F7CD1" w:rsidRPr="00601C28" w:rsidRDefault="00601C28" w:rsidP="007F7CD1">
      <w:pPr>
        <w:tabs>
          <w:tab w:val="num" w:pos="0"/>
        </w:tabs>
        <w:suppressAutoHyphens/>
        <w:ind w:firstLine="709"/>
        <w:rPr>
          <w:rFonts w:ascii="Times New Roman" w:hAnsi="Times New Roman" w:cs="Times New Roman"/>
          <w:sz w:val="24"/>
          <w:szCs w:val="24"/>
        </w:rPr>
      </w:pPr>
      <w:r w:rsidRPr="00601C28">
        <w:rPr>
          <w:rFonts w:ascii="Times New Roman" w:hAnsi="Times New Roman" w:cs="Times New Roman"/>
          <w:sz w:val="24"/>
          <w:szCs w:val="24"/>
        </w:rPr>
        <w:t>10.</w:t>
      </w:r>
      <w:r w:rsidR="007F7CD1" w:rsidRPr="00601C28">
        <w:rPr>
          <w:rFonts w:ascii="Times New Roman" w:hAnsi="Times New Roman" w:cs="Times New Roman"/>
          <w:sz w:val="24"/>
          <w:szCs w:val="24"/>
        </w:rPr>
        <w:tab/>
        <w:t>Требование об отсутствии сведений об участнике закупки в реестре недобросовестных поставщиков:</w:t>
      </w:r>
    </w:p>
    <w:p w:rsidR="007F7CD1" w:rsidRPr="00601C28" w:rsidRDefault="007F7CD1" w:rsidP="007F7CD1">
      <w:pPr>
        <w:tabs>
          <w:tab w:val="num" w:pos="0"/>
        </w:tabs>
        <w:suppressAutoHyphens/>
        <w:ind w:firstLine="709"/>
        <w:rPr>
          <w:rFonts w:ascii="Times New Roman" w:hAnsi="Times New Roman" w:cs="Times New Roman"/>
          <w:sz w:val="24"/>
          <w:szCs w:val="24"/>
        </w:rPr>
      </w:pPr>
      <w:r w:rsidRPr="00601C28">
        <w:rPr>
          <w:rFonts w:ascii="Times New Roman" w:hAnsi="Times New Roman" w:cs="Times New Roman"/>
          <w:sz w:val="24"/>
          <w:szCs w:val="24"/>
        </w:rPr>
        <w:t>а)</w:t>
      </w:r>
      <w:r w:rsidRPr="00601C28">
        <w:rPr>
          <w:rFonts w:ascii="Times New Roman" w:hAnsi="Times New Roman" w:cs="Times New Roman"/>
          <w:sz w:val="24"/>
          <w:szCs w:val="24"/>
        </w:rPr>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F7CD1" w:rsidRPr="00601C28" w:rsidRDefault="00601C28" w:rsidP="007F7CD1">
      <w:pPr>
        <w:pStyle w:val="a8"/>
      </w:pPr>
      <w:r>
        <w:tab/>
        <w:t>11</w:t>
      </w:r>
      <w:r w:rsidR="007F7CD1" w:rsidRPr="00601C28">
        <w:t>.</w:t>
      </w:r>
      <w:r w:rsidR="007F7CD1" w:rsidRPr="00601C28">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9F258E" w:rsidRDefault="00601C28" w:rsidP="009F258E">
      <w:pPr>
        <w:pStyle w:val="a7"/>
        <w:autoSpaceDE w:val="0"/>
        <w:autoSpaceDN w:val="0"/>
        <w:adjustRightInd w:val="0"/>
        <w:ind w:left="0" w:firstLine="708"/>
        <w:jc w:val="both"/>
      </w:pPr>
      <w:r>
        <w:t>12</w:t>
      </w:r>
      <w:r w:rsidR="007F7CD1" w:rsidRPr="00601C28">
        <w:t>.</w:t>
      </w:r>
      <w:r w:rsidR="007F7CD1" w:rsidRPr="00601C28">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9F258E" w:rsidRPr="001D183D" w:rsidRDefault="009F258E" w:rsidP="009F258E">
      <w:pPr>
        <w:pStyle w:val="a7"/>
        <w:autoSpaceDE w:val="0"/>
        <w:autoSpaceDN w:val="0"/>
        <w:adjustRightInd w:val="0"/>
        <w:ind w:left="0" w:firstLine="708"/>
        <w:jc w:val="both"/>
      </w:pPr>
      <w:r>
        <w:t xml:space="preserve">13. </w:t>
      </w:r>
      <w:r w:rsidRPr="001D183D">
        <w:t xml:space="preserve">Участниками </w:t>
      </w:r>
      <w:r w:rsidRPr="001D183D">
        <w:rPr>
          <w:bCs/>
        </w:rPr>
        <w:t>закупки</w:t>
      </w:r>
      <w:r w:rsidRPr="001D183D">
        <w:t xml:space="preserve"> могут быть только субъекты малого предпринимательства </w:t>
      </w:r>
      <w:r w:rsidRPr="001D183D">
        <w:rPr>
          <w:bCs/>
        </w:rPr>
        <w:t>и социально ориентированные некоммерческие организации</w:t>
      </w:r>
      <w:r w:rsidRPr="001D183D">
        <w:rPr>
          <w:b/>
          <w:bCs/>
        </w:rPr>
        <w:t>.</w:t>
      </w:r>
    </w:p>
    <w:p w:rsidR="009F258E" w:rsidRPr="00601C28" w:rsidRDefault="009F258E" w:rsidP="007F7CD1">
      <w:pPr>
        <w:pStyle w:val="a7"/>
        <w:autoSpaceDE w:val="0"/>
        <w:autoSpaceDN w:val="0"/>
        <w:adjustRightInd w:val="0"/>
        <w:ind w:left="0" w:firstLine="708"/>
        <w:jc w:val="both"/>
      </w:pPr>
    </w:p>
    <w:p w:rsidR="007F7CD1" w:rsidRPr="00601C28" w:rsidRDefault="00601C28" w:rsidP="007F7CD1">
      <w:pPr>
        <w:tabs>
          <w:tab w:val="num" w:pos="1418"/>
        </w:tabs>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1</w:t>
      </w:r>
      <w:r w:rsidR="009F258E">
        <w:rPr>
          <w:rFonts w:ascii="Times New Roman" w:hAnsi="Times New Roman" w:cs="Times New Roman"/>
          <w:sz w:val="24"/>
          <w:szCs w:val="24"/>
        </w:rPr>
        <w:t>4</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Требование о пр</w:t>
      </w:r>
      <w:r w:rsidR="009F258E">
        <w:rPr>
          <w:rFonts w:ascii="Times New Roman" w:hAnsi="Times New Roman" w:cs="Times New Roman"/>
          <w:sz w:val="24"/>
          <w:szCs w:val="24"/>
        </w:rPr>
        <w:t>ивлечении к исполнению договора</w:t>
      </w:r>
      <w:r w:rsidR="007F7CD1" w:rsidRPr="00601C28">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7F7CD1" w:rsidRPr="00601C28" w:rsidRDefault="00601C28" w:rsidP="007F7CD1">
      <w:pPr>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1</w:t>
      </w:r>
      <w:r w:rsidR="009F258E">
        <w:rPr>
          <w:rFonts w:ascii="Times New Roman" w:hAnsi="Times New Roman" w:cs="Times New Roman"/>
          <w:sz w:val="24"/>
          <w:szCs w:val="24"/>
        </w:rPr>
        <w:t>5</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 xml:space="preserve">Документация об аукционе в электронной форме размещена на официальном сайте </w:t>
      </w:r>
      <w:r w:rsidR="007F7CD1" w:rsidRPr="00601C28">
        <w:rPr>
          <w:rFonts w:ascii="Times New Roman" w:hAnsi="Times New Roman" w:cs="Times New Roman"/>
          <w:sz w:val="24"/>
          <w:szCs w:val="24"/>
        </w:rPr>
        <w:noBreakHyphen/>
        <w:t>www.</w:t>
      </w:r>
      <w:r w:rsidR="007F7CD1" w:rsidRPr="00601C28">
        <w:rPr>
          <w:rFonts w:ascii="Times New Roman" w:hAnsi="Times New Roman" w:cs="Times New Roman"/>
          <w:sz w:val="24"/>
          <w:szCs w:val="24"/>
          <w:lang w:val="en-US"/>
        </w:rPr>
        <w:t>zakupki</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lang w:val="en-US"/>
        </w:rPr>
        <w:t>gov</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lang w:val="en-US"/>
        </w:rPr>
        <w:t>ru</w:t>
      </w:r>
      <w:r w:rsidR="007F7CD1" w:rsidRPr="00601C28">
        <w:rPr>
          <w:rFonts w:ascii="Times New Roman" w:hAnsi="Times New Roman" w:cs="Times New Roman"/>
          <w:sz w:val="24"/>
          <w:szCs w:val="24"/>
        </w:rPr>
        <w:t>.</w:t>
      </w:r>
    </w:p>
    <w:p w:rsidR="007F7CD1" w:rsidRPr="00601C28" w:rsidRDefault="00601C28" w:rsidP="007F7CD1">
      <w:pPr>
        <w:tabs>
          <w:tab w:val="num" w:pos="1418"/>
        </w:tabs>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1</w:t>
      </w:r>
      <w:r w:rsidR="009F258E">
        <w:rPr>
          <w:rFonts w:ascii="Times New Roman" w:hAnsi="Times New Roman" w:cs="Times New Roman"/>
          <w:sz w:val="24"/>
          <w:szCs w:val="24"/>
        </w:rPr>
        <w:t>6</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C63B22">
        <w:rPr>
          <w:rFonts w:ascii="Times New Roman" w:hAnsi="Times New Roman" w:cs="Times New Roman"/>
          <w:sz w:val="24"/>
          <w:szCs w:val="24"/>
        </w:rPr>
        <w:t>29</w:t>
      </w:r>
      <w:r w:rsidR="007F7CD1" w:rsidRPr="00601C28">
        <w:rPr>
          <w:rFonts w:ascii="Times New Roman" w:hAnsi="Times New Roman" w:cs="Times New Roman"/>
          <w:sz w:val="24"/>
          <w:szCs w:val="24"/>
        </w:rPr>
        <w:t>» </w:t>
      </w:r>
      <w:r w:rsidR="00C63B22">
        <w:rPr>
          <w:rFonts w:ascii="Times New Roman" w:hAnsi="Times New Roman" w:cs="Times New Roman"/>
        </w:rPr>
        <w:t xml:space="preserve">ноября </w:t>
      </w:r>
      <w:r w:rsidR="007F7CD1" w:rsidRPr="00601C28">
        <w:rPr>
          <w:rFonts w:ascii="Times New Roman" w:hAnsi="Times New Roman" w:cs="Times New Roman"/>
          <w:sz w:val="24"/>
          <w:szCs w:val="24"/>
        </w:rPr>
        <w:t>2016 года.</w:t>
      </w:r>
    </w:p>
    <w:p w:rsidR="007F7CD1" w:rsidRPr="00601C28" w:rsidRDefault="00601C28" w:rsidP="007F7CD1">
      <w:pPr>
        <w:tabs>
          <w:tab w:val="num" w:pos="1418"/>
        </w:tabs>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1</w:t>
      </w:r>
      <w:r w:rsidR="009F258E">
        <w:rPr>
          <w:rFonts w:ascii="Times New Roman" w:hAnsi="Times New Roman" w:cs="Times New Roman"/>
          <w:sz w:val="24"/>
          <w:szCs w:val="24"/>
        </w:rPr>
        <w:t>7</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F7CD1" w:rsidRPr="00601C28" w:rsidRDefault="00601C28" w:rsidP="007F7CD1">
      <w:pPr>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1</w:t>
      </w:r>
      <w:r w:rsidR="009F258E">
        <w:rPr>
          <w:rFonts w:ascii="Times New Roman" w:hAnsi="Times New Roman" w:cs="Times New Roman"/>
          <w:sz w:val="24"/>
          <w:szCs w:val="24"/>
        </w:rPr>
        <w:t>8</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 xml:space="preserve">Дата окончания срока рассмотрения заявок на участие в аукционе в электронной форме: « </w:t>
      </w:r>
      <w:r w:rsidR="00C63B22">
        <w:rPr>
          <w:rFonts w:ascii="Times New Roman" w:hAnsi="Times New Roman" w:cs="Times New Roman"/>
          <w:sz w:val="24"/>
          <w:szCs w:val="24"/>
        </w:rPr>
        <w:t>01</w:t>
      </w:r>
      <w:r w:rsidR="007F7CD1" w:rsidRPr="00601C28">
        <w:rPr>
          <w:rFonts w:ascii="Times New Roman" w:hAnsi="Times New Roman" w:cs="Times New Roman"/>
          <w:sz w:val="24"/>
          <w:szCs w:val="24"/>
        </w:rPr>
        <w:t>» </w:t>
      </w:r>
      <w:r w:rsidR="00C63B22">
        <w:rPr>
          <w:rFonts w:ascii="Times New Roman" w:hAnsi="Times New Roman" w:cs="Times New Roman"/>
        </w:rPr>
        <w:t xml:space="preserve">декабря </w:t>
      </w:r>
      <w:r w:rsidR="007F7CD1" w:rsidRPr="00601C28">
        <w:rPr>
          <w:rFonts w:ascii="Times New Roman" w:hAnsi="Times New Roman" w:cs="Times New Roman"/>
          <w:sz w:val="24"/>
          <w:szCs w:val="24"/>
        </w:rPr>
        <w:t>2016 года.</w:t>
      </w:r>
    </w:p>
    <w:p w:rsidR="007F7CD1" w:rsidRPr="00601C28" w:rsidRDefault="00601C28" w:rsidP="007F7CD1">
      <w:pPr>
        <w:tabs>
          <w:tab w:val="num" w:pos="1418"/>
        </w:tabs>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1</w:t>
      </w:r>
      <w:r w:rsidR="009F258E">
        <w:rPr>
          <w:rFonts w:ascii="Times New Roman" w:hAnsi="Times New Roman" w:cs="Times New Roman"/>
          <w:sz w:val="24"/>
          <w:szCs w:val="24"/>
        </w:rPr>
        <w:t>9</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 xml:space="preserve">Дата проведения аукциона в электронной форме: </w:t>
      </w:r>
      <w:r w:rsidRPr="00601C28">
        <w:rPr>
          <w:rFonts w:ascii="Times New Roman" w:hAnsi="Times New Roman" w:cs="Times New Roman"/>
          <w:sz w:val="24"/>
          <w:szCs w:val="24"/>
        </w:rPr>
        <w:t xml:space="preserve">« </w:t>
      </w:r>
      <w:r w:rsidR="00C63B22">
        <w:rPr>
          <w:rFonts w:ascii="Times New Roman" w:hAnsi="Times New Roman" w:cs="Times New Roman"/>
          <w:sz w:val="24"/>
          <w:szCs w:val="24"/>
        </w:rPr>
        <w:t>05</w:t>
      </w:r>
      <w:r w:rsidRPr="00601C28">
        <w:rPr>
          <w:rFonts w:ascii="Times New Roman" w:hAnsi="Times New Roman" w:cs="Times New Roman"/>
          <w:sz w:val="24"/>
          <w:szCs w:val="24"/>
        </w:rPr>
        <w:t>» </w:t>
      </w:r>
      <w:r w:rsidR="00C63B22">
        <w:rPr>
          <w:rFonts w:ascii="Times New Roman" w:hAnsi="Times New Roman" w:cs="Times New Roman"/>
        </w:rPr>
        <w:t xml:space="preserve">декабря </w:t>
      </w:r>
      <w:r w:rsidR="00C63B22">
        <w:rPr>
          <w:rFonts w:ascii="Times New Roman" w:hAnsi="Times New Roman" w:cs="Times New Roman"/>
        </w:rPr>
        <w:t xml:space="preserve"> </w:t>
      </w:r>
      <w:bookmarkStart w:id="0" w:name="_GoBack"/>
      <w:bookmarkEnd w:id="0"/>
      <w:r w:rsidRPr="00601C28">
        <w:rPr>
          <w:rFonts w:ascii="Times New Roman" w:hAnsi="Times New Roman" w:cs="Times New Roman"/>
          <w:sz w:val="24"/>
          <w:szCs w:val="24"/>
        </w:rPr>
        <w:t>2016 года</w:t>
      </w:r>
      <w:r w:rsidR="007F7CD1" w:rsidRPr="00601C28">
        <w:rPr>
          <w:rFonts w:ascii="Times New Roman" w:hAnsi="Times New Roman" w:cs="Times New Roman"/>
          <w:sz w:val="24"/>
          <w:szCs w:val="24"/>
        </w:rPr>
        <w:t>.</w:t>
      </w:r>
    </w:p>
    <w:p w:rsidR="007F7CD1" w:rsidRPr="00601C28" w:rsidRDefault="009F258E" w:rsidP="007F7CD1">
      <w:pPr>
        <w:tabs>
          <w:tab w:val="num" w:pos="1418"/>
        </w:tabs>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20</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7F7CD1" w:rsidRPr="00601C28" w:rsidRDefault="009F258E" w:rsidP="007F7CD1">
      <w:pPr>
        <w:tabs>
          <w:tab w:val="num" w:pos="1418"/>
        </w:tabs>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21</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7F7CD1" w:rsidRPr="00601C28" w:rsidRDefault="00601C28" w:rsidP="007F7CD1">
      <w:pPr>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2</w:t>
      </w:r>
      <w:r w:rsidR="009F258E">
        <w:rPr>
          <w:rFonts w:ascii="Times New Roman" w:hAnsi="Times New Roman" w:cs="Times New Roman"/>
          <w:sz w:val="24"/>
          <w:szCs w:val="24"/>
        </w:rPr>
        <w:t>2</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Преимущества для субъектов малого предпринимательства, социально ориентированных некоммерческих организаций –</w:t>
      </w:r>
      <w:r>
        <w:rPr>
          <w:rFonts w:ascii="Times New Roman" w:hAnsi="Times New Roman" w:cs="Times New Roman"/>
          <w:sz w:val="24"/>
          <w:szCs w:val="24"/>
        </w:rPr>
        <w:t xml:space="preserve"> </w:t>
      </w:r>
      <w:r w:rsidR="007F7CD1" w:rsidRPr="00601C28">
        <w:rPr>
          <w:rFonts w:ascii="Times New Roman" w:hAnsi="Times New Roman" w:cs="Times New Roman"/>
          <w:sz w:val="24"/>
          <w:szCs w:val="24"/>
        </w:rPr>
        <w:t xml:space="preserve"> предоставляются.</w:t>
      </w:r>
    </w:p>
    <w:p w:rsidR="007F7CD1" w:rsidRPr="00601C28" w:rsidRDefault="00601C28" w:rsidP="007F7CD1">
      <w:pPr>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2</w:t>
      </w:r>
      <w:r w:rsidR="009F258E">
        <w:rPr>
          <w:rFonts w:ascii="Times New Roman" w:hAnsi="Times New Roman" w:cs="Times New Roman"/>
          <w:sz w:val="24"/>
          <w:szCs w:val="24"/>
        </w:rPr>
        <w:t>3</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 xml:space="preserve">Размер обеспечения заявки на участие в закупке: </w:t>
      </w:r>
      <w:r>
        <w:rPr>
          <w:rFonts w:ascii="Times New Roman" w:hAnsi="Times New Roman" w:cs="Times New Roman"/>
          <w:sz w:val="24"/>
          <w:szCs w:val="24"/>
        </w:rPr>
        <w:t>7</w:t>
      </w:r>
      <w:r w:rsidR="00FD605A">
        <w:rPr>
          <w:rFonts w:ascii="Times New Roman" w:hAnsi="Times New Roman" w:cs="Times New Roman"/>
          <w:sz w:val="24"/>
          <w:szCs w:val="24"/>
        </w:rPr>
        <w:t> 127,73</w:t>
      </w:r>
      <w:r w:rsidR="007F7CD1" w:rsidRPr="00601C28">
        <w:rPr>
          <w:rFonts w:ascii="Times New Roman" w:hAnsi="Times New Roman" w:cs="Times New Roman"/>
          <w:kern w:val="1"/>
          <w:sz w:val="24"/>
          <w:szCs w:val="24"/>
          <w:lang w:eastAsia="ar-SA"/>
        </w:rPr>
        <w:t>рублей</w:t>
      </w:r>
      <w:r w:rsidR="007F7CD1" w:rsidRPr="00601C28">
        <w:rPr>
          <w:rFonts w:ascii="Times New Roman" w:hAnsi="Times New Roman" w:cs="Times New Roman"/>
          <w:sz w:val="24"/>
          <w:szCs w:val="24"/>
        </w:rPr>
        <w:t>.</w:t>
      </w:r>
    </w:p>
    <w:p w:rsidR="007F7CD1" w:rsidRPr="00601C28" w:rsidRDefault="007F7CD1" w:rsidP="007F7CD1">
      <w:pPr>
        <w:autoSpaceDE w:val="0"/>
        <w:autoSpaceDN w:val="0"/>
        <w:adjustRightInd w:val="0"/>
        <w:spacing w:after="0"/>
        <w:ind w:firstLine="708"/>
        <w:rPr>
          <w:rFonts w:ascii="Times New Roman" w:hAnsi="Times New Roman" w:cs="Times New Roman"/>
          <w:sz w:val="24"/>
          <w:szCs w:val="24"/>
        </w:rPr>
      </w:pPr>
      <w:r w:rsidRPr="00601C28">
        <w:rPr>
          <w:rFonts w:ascii="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7F7CD1" w:rsidRPr="00601C28" w:rsidRDefault="00601C28" w:rsidP="007F7CD1">
      <w:pPr>
        <w:autoSpaceDE w:val="0"/>
        <w:autoSpaceDN w:val="0"/>
        <w:adjustRightInd w:val="0"/>
        <w:spacing w:after="0"/>
        <w:ind w:firstLine="709"/>
        <w:rPr>
          <w:rFonts w:ascii="Times New Roman" w:hAnsi="Times New Roman" w:cs="Times New Roman"/>
          <w:sz w:val="24"/>
          <w:szCs w:val="24"/>
        </w:rPr>
      </w:pPr>
      <w:r>
        <w:rPr>
          <w:rFonts w:ascii="Times New Roman" w:hAnsi="Times New Roman" w:cs="Times New Roman"/>
          <w:sz w:val="24"/>
          <w:szCs w:val="24"/>
        </w:rPr>
        <w:t>2</w:t>
      </w:r>
      <w:r w:rsidR="009F258E">
        <w:rPr>
          <w:rFonts w:ascii="Times New Roman" w:hAnsi="Times New Roman" w:cs="Times New Roman"/>
          <w:sz w:val="24"/>
          <w:szCs w:val="24"/>
        </w:rPr>
        <w:t>4</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r>
      <w:r>
        <w:rPr>
          <w:rFonts w:ascii="Times New Roman" w:hAnsi="Times New Roman" w:cs="Times New Roman"/>
          <w:sz w:val="24"/>
          <w:szCs w:val="24"/>
        </w:rPr>
        <w:t>Договор</w:t>
      </w:r>
      <w:r w:rsidR="007F7CD1" w:rsidRPr="00601C28">
        <w:rPr>
          <w:rFonts w:ascii="Times New Roman" w:hAnsi="Times New Roman" w:cs="Times New Roman"/>
          <w:sz w:val="24"/>
          <w:szCs w:val="24"/>
        </w:rPr>
        <w:t xml:space="preserve"> заключается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007F7CD1" w:rsidRPr="00601C28">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007F7CD1" w:rsidRPr="00601C28">
        <w:rPr>
          <w:rFonts w:ascii="Times New Roman" w:hAnsi="Times New Roman" w:cs="Times New Roman"/>
          <w:sz w:val="24"/>
          <w:szCs w:val="24"/>
        </w:rPr>
        <w:t>.</w:t>
      </w:r>
    </w:p>
    <w:p w:rsidR="007F7CD1" w:rsidRPr="00601C28" w:rsidRDefault="007F7CD1" w:rsidP="007F7CD1">
      <w:pPr>
        <w:autoSpaceDE w:val="0"/>
        <w:autoSpaceDN w:val="0"/>
        <w:adjustRightInd w:val="0"/>
        <w:spacing w:after="0"/>
        <w:ind w:firstLine="709"/>
        <w:rPr>
          <w:rFonts w:ascii="Times New Roman" w:hAnsi="Times New Roman" w:cs="Times New Roman"/>
          <w:sz w:val="24"/>
          <w:szCs w:val="24"/>
        </w:rPr>
      </w:pPr>
      <w:r w:rsidRPr="00601C28">
        <w:rPr>
          <w:rFonts w:ascii="Times New Roman" w:hAnsi="Times New Roman" w:cs="Times New Roman"/>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sidR="009F258E">
        <w:rPr>
          <w:rFonts w:ascii="Times New Roman" w:hAnsi="Times New Roman" w:cs="Times New Roman"/>
          <w:sz w:val="24"/>
          <w:szCs w:val="24"/>
        </w:rPr>
        <w:t>обеспечения исполнения договора</w:t>
      </w:r>
      <w:r w:rsidRPr="00601C28">
        <w:rPr>
          <w:rFonts w:ascii="Times New Roman" w:hAnsi="Times New Roman" w:cs="Times New Roman"/>
          <w:sz w:val="24"/>
          <w:szCs w:val="24"/>
        </w:rPr>
        <w:t xml:space="preserve"> определяется участником закупки, с которым заключается контракт, самостоятельно.</w:t>
      </w:r>
    </w:p>
    <w:p w:rsidR="007F7CD1" w:rsidRPr="00601C28" w:rsidRDefault="00601C28" w:rsidP="007F7CD1">
      <w:pPr>
        <w:pStyle w:val="a7"/>
        <w:suppressAutoHyphens/>
        <w:autoSpaceDE w:val="0"/>
        <w:autoSpaceDN w:val="0"/>
        <w:adjustRightInd w:val="0"/>
        <w:ind w:left="0" w:firstLine="708"/>
        <w:jc w:val="both"/>
        <w:outlineLvl w:val="0"/>
      </w:pPr>
      <w:r>
        <w:t>2</w:t>
      </w:r>
      <w:r w:rsidR="009F258E">
        <w:t>5</w:t>
      </w:r>
      <w:r w:rsidR="007F7CD1" w:rsidRPr="00601C28">
        <w:t>.</w:t>
      </w:r>
      <w:r w:rsidR="007F7CD1" w:rsidRPr="00601C28">
        <w:tab/>
        <w:t>Срок действия банковской гарантии должен п</w:t>
      </w:r>
      <w:r>
        <w:t>ревышать срок действия договора</w:t>
      </w:r>
      <w:r w:rsidR="007F7CD1" w:rsidRPr="00601C28">
        <w:t xml:space="preserve"> не менее чем на один месяц.</w:t>
      </w:r>
    </w:p>
    <w:p w:rsidR="007F7CD1" w:rsidRPr="00601C28" w:rsidRDefault="009F258E" w:rsidP="007F7CD1">
      <w:pPr>
        <w:suppressAutoHyphens/>
        <w:autoSpaceDE w:val="0"/>
        <w:autoSpaceDN w:val="0"/>
        <w:adjustRightInd w:val="0"/>
        <w:ind w:firstLine="708"/>
        <w:outlineLvl w:val="0"/>
        <w:rPr>
          <w:rFonts w:ascii="Times New Roman" w:hAnsi="Times New Roman" w:cs="Times New Roman"/>
          <w:sz w:val="24"/>
          <w:szCs w:val="24"/>
        </w:rPr>
      </w:pPr>
      <w:r>
        <w:rPr>
          <w:rFonts w:ascii="Times New Roman" w:hAnsi="Times New Roman" w:cs="Times New Roman"/>
          <w:sz w:val="24"/>
          <w:szCs w:val="24"/>
        </w:rPr>
        <w:t>26</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 xml:space="preserve">Размер </w:t>
      </w:r>
      <w:r w:rsidR="00601C28">
        <w:rPr>
          <w:rFonts w:ascii="Times New Roman" w:hAnsi="Times New Roman" w:cs="Times New Roman"/>
          <w:sz w:val="24"/>
          <w:szCs w:val="24"/>
        </w:rPr>
        <w:t>обеспечения исполнения договора</w:t>
      </w:r>
      <w:r w:rsidR="007F7CD1" w:rsidRPr="00601C28">
        <w:rPr>
          <w:rFonts w:ascii="Times New Roman" w:hAnsi="Times New Roman" w:cs="Times New Roman"/>
          <w:sz w:val="24"/>
          <w:szCs w:val="24"/>
        </w:rPr>
        <w:t xml:space="preserve"> составляет: </w:t>
      </w:r>
      <w:r w:rsidR="00FD605A">
        <w:rPr>
          <w:rFonts w:ascii="Times New Roman" w:hAnsi="Times New Roman" w:cs="Times New Roman"/>
          <w:bCs/>
          <w:kern w:val="1"/>
          <w:sz w:val="24"/>
          <w:szCs w:val="24"/>
          <w:lang w:eastAsia="ar-SA"/>
        </w:rPr>
        <w:t>35 638,66</w:t>
      </w:r>
      <w:r w:rsidR="00601C28" w:rsidRPr="00601C28">
        <w:rPr>
          <w:rFonts w:ascii="Times New Roman" w:hAnsi="Times New Roman" w:cs="Times New Roman"/>
          <w:bCs/>
          <w:kern w:val="1"/>
          <w:sz w:val="24"/>
          <w:szCs w:val="24"/>
          <w:lang w:eastAsia="ar-SA"/>
        </w:rPr>
        <w:t xml:space="preserve"> </w:t>
      </w:r>
      <w:r w:rsidR="007F7CD1" w:rsidRPr="00601C28">
        <w:rPr>
          <w:rFonts w:ascii="Times New Roman" w:hAnsi="Times New Roman" w:cs="Times New Roman"/>
          <w:bCs/>
          <w:kern w:val="1"/>
          <w:sz w:val="24"/>
          <w:szCs w:val="24"/>
          <w:lang w:eastAsia="ar-SA"/>
        </w:rPr>
        <w:t>рублей</w:t>
      </w:r>
      <w:r w:rsidR="007F7CD1" w:rsidRPr="00601C28">
        <w:rPr>
          <w:rFonts w:ascii="Times New Roman" w:hAnsi="Times New Roman" w:cs="Times New Roman"/>
          <w:sz w:val="24"/>
          <w:szCs w:val="24"/>
        </w:rPr>
        <w:t>.</w:t>
      </w:r>
    </w:p>
    <w:p w:rsidR="007F7CD1" w:rsidRPr="00601C28" w:rsidRDefault="007F7CD1" w:rsidP="007F7CD1">
      <w:pPr>
        <w:ind w:firstLine="708"/>
        <w:rPr>
          <w:rFonts w:ascii="Times New Roman" w:hAnsi="Times New Roman" w:cs="Times New Roman"/>
          <w:sz w:val="24"/>
          <w:szCs w:val="24"/>
        </w:rPr>
      </w:pPr>
      <w:r w:rsidRPr="00601C28">
        <w:rPr>
          <w:rFonts w:ascii="Times New Roman" w:hAnsi="Times New Roman" w:cs="Times New Roman"/>
          <w:sz w:val="24"/>
          <w:szCs w:val="24"/>
        </w:rPr>
        <w:t>2</w:t>
      </w:r>
      <w:r w:rsidR="009F258E">
        <w:rPr>
          <w:rFonts w:ascii="Times New Roman" w:hAnsi="Times New Roman" w:cs="Times New Roman"/>
          <w:sz w:val="24"/>
          <w:szCs w:val="24"/>
        </w:rPr>
        <w:t>7</w:t>
      </w:r>
      <w:r w:rsidRPr="00601C28">
        <w:rPr>
          <w:rFonts w:ascii="Times New Roman" w:hAnsi="Times New Roman" w:cs="Times New Roman"/>
          <w:sz w:val="24"/>
          <w:szCs w:val="24"/>
        </w:rPr>
        <w:t>.</w:t>
      </w:r>
      <w:r w:rsidRPr="00601C28">
        <w:rPr>
          <w:rFonts w:ascii="Times New Roman" w:hAnsi="Times New Roman" w:cs="Times New Roman"/>
          <w:sz w:val="24"/>
          <w:szCs w:val="24"/>
        </w:rPr>
        <w:tab/>
        <w:t>В случае возникновения обстоятельств, пре</w:t>
      </w:r>
      <w:r w:rsidR="009F258E">
        <w:rPr>
          <w:rFonts w:ascii="Times New Roman" w:hAnsi="Times New Roman" w:cs="Times New Roman"/>
          <w:sz w:val="24"/>
          <w:szCs w:val="24"/>
        </w:rPr>
        <w:t>пятствующих заключению договора</w:t>
      </w:r>
      <w:r w:rsidRPr="00601C28">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w:t>
      </w:r>
    </w:p>
    <w:p w:rsidR="007F7CD1" w:rsidRPr="00601C28" w:rsidRDefault="007F7CD1" w:rsidP="007F7CD1">
      <w:pPr>
        <w:pStyle w:val="3"/>
        <w:keepNext w:val="0"/>
        <w:numPr>
          <w:ilvl w:val="0"/>
          <w:numId w:val="0"/>
        </w:numPr>
        <w:tabs>
          <w:tab w:val="left" w:pos="0"/>
        </w:tabs>
        <w:spacing w:before="0" w:after="0"/>
        <w:rPr>
          <w:rFonts w:ascii="Times New Roman" w:hAnsi="Times New Roman" w:cs="Times New Roman"/>
          <w:b w:val="0"/>
          <w:bCs w:val="0"/>
        </w:rPr>
      </w:pPr>
      <w:r w:rsidRPr="00601C28">
        <w:rPr>
          <w:rFonts w:ascii="Times New Roman" w:hAnsi="Times New Roman" w:cs="Times New Roman"/>
          <w:b w:val="0"/>
          <w:bCs w:val="0"/>
        </w:rPr>
        <w:tab/>
      </w:r>
      <w:r w:rsidR="009F258E">
        <w:rPr>
          <w:rFonts w:ascii="Times New Roman" w:hAnsi="Times New Roman" w:cs="Times New Roman"/>
          <w:b w:val="0"/>
          <w:bCs w:val="0"/>
        </w:rPr>
        <w:t>Обеспечение исполнения договора</w:t>
      </w:r>
      <w:r w:rsidRPr="00601C28">
        <w:rPr>
          <w:rFonts w:ascii="Times New Roman" w:hAnsi="Times New Roman" w:cs="Times New Roman"/>
          <w:b w:val="0"/>
          <w:bCs w:val="0"/>
        </w:rPr>
        <w:t xml:space="preserve"> должно быть предоставлено одновременно с п</w:t>
      </w:r>
      <w:r w:rsidR="009F258E">
        <w:rPr>
          <w:rFonts w:ascii="Times New Roman" w:hAnsi="Times New Roman" w:cs="Times New Roman"/>
          <w:b w:val="0"/>
          <w:bCs w:val="0"/>
        </w:rPr>
        <w:t>одписанным экземпляром договора</w:t>
      </w:r>
      <w:r w:rsidRPr="00601C28">
        <w:rPr>
          <w:rFonts w:ascii="Times New Roman" w:hAnsi="Times New Roman" w:cs="Times New Roman"/>
          <w:b w:val="0"/>
          <w:bCs w:val="0"/>
        </w:rPr>
        <w:t>.</w:t>
      </w:r>
    </w:p>
    <w:p w:rsidR="007F7CD1" w:rsidRPr="00601C28" w:rsidRDefault="007F7CD1" w:rsidP="007F7CD1">
      <w:pPr>
        <w:suppressAutoHyphens/>
        <w:autoSpaceDE w:val="0"/>
        <w:autoSpaceDN w:val="0"/>
        <w:adjustRightInd w:val="0"/>
        <w:ind w:firstLine="708"/>
        <w:outlineLvl w:val="0"/>
        <w:rPr>
          <w:rFonts w:ascii="Times New Roman" w:hAnsi="Times New Roman" w:cs="Times New Roman"/>
          <w:sz w:val="24"/>
          <w:szCs w:val="24"/>
        </w:rPr>
      </w:pPr>
      <w:r w:rsidRPr="00601C28">
        <w:rPr>
          <w:rFonts w:ascii="Times New Roman" w:hAnsi="Times New Roman" w:cs="Times New Roman"/>
          <w:sz w:val="24"/>
          <w:szCs w:val="24"/>
        </w:rPr>
        <w:t>В случае, если участником закупки</w:t>
      </w:r>
      <w:r w:rsidR="009F258E">
        <w:rPr>
          <w:rFonts w:ascii="Times New Roman" w:hAnsi="Times New Roman" w:cs="Times New Roman"/>
          <w:sz w:val="24"/>
          <w:szCs w:val="24"/>
        </w:rPr>
        <w:t>, с которым заключается договор</w:t>
      </w:r>
      <w:r w:rsidRPr="00601C28">
        <w:rPr>
          <w:rFonts w:ascii="Times New Roman" w:hAnsi="Times New Roman" w:cs="Times New Roman"/>
          <w:sz w:val="24"/>
          <w:szCs w:val="24"/>
        </w:rPr>
        <w:t xml:space="preserve">, является государственное или муниципальное казенное учреждение, данные положения об </w:t>
      </w:r>
      <w:r w:rsidR="009F258E">
        <w:rPr>
          <w:rFonts w:ascii="Times New Roman" w:hAnsi="Times New Roman" w:cs="Times New Roman"/>
          <w:sz w:val="24"/>
          <w:szCs w:val="24"/>
        </w:rPr>
        <w:t>обеспечении исполнения договора</w:t>
      </w:r>
      <w:r w:rsidRPr="00601C28">
        <w:rPr>
          <w:rFonts w:ascii="Times New Roman" w:hAnsi="Times New Roman" w:cs="Times New Roman"/>
          <w:sz w:val="24"/>
          <w:szCs w:val="24"/>
        </w:rPr>
        <w:t xml:space="preserve"> к такому участнику закупки не применяются.</w:t>
      </w:r>
    </w:p>
    <w:p w:rsidR="007F7CD1" w:rsidRPr="00601C28" w:rsidRDefault="009F258E" w:rsidP="007F7CD1">
      <w:pPr>
        <w:pStyle w:val="a7"/>
        <w:suppressAutoHyphens/>
        <w:autoSpaceDE w:val="0"/>
        <w:autoSpaceDN w:val="0"/>
        <w:adjustRightInd w:val="0"/>
        <w:ind w:left="0" w:firstLine="708"/>
        <w:jc w:val="both"/>
        <w:outlineLvl w:val="0"/>
      </w:pPr>
      <w:r>
        <w:t>В ходе исполнения договора</w:t>
      </w:r>
      <w:r w:rsidR="007F7CD1" w:rsidRPr="00601C28">
        <w:t xml:space="preserve"> поставщик (подрядчик, исполнитель) вправе представить заказчику взамен ранее представленного </w:t>
      </w:r>
      <w:r>
        <w:t>обеспечения исполнения договора</w:t>
      </w:r>
      <w:r w:rsidR="007F7CD1" w:rsidRPr="00601C28">
        <w:t xml:space="preserve"> новое </w:t>
      </w:r>
      <w:r>
        <w:t xml:space="preserve">обеспечение исполнения договора </w:t>
      </w:r>
      <w:r w:rsidR="007F7CD1" w:rsidRPr="00601C28">
        <w:t>уменьшенное на размер выпол</w:t>
      </w:r>
      <w:r>
        <w:t>ненных обязательств по договору</w:t>
      </w:r>
      <w:r w:rsidR="007F7CD1" w:rsidRPr="00601C28">
        <w:t xml:space="preserve">, при этом может быть изменен способ </w:t>
      </w:r>
      <w:r>
        <w:t>обеспечения исполнения договора</w:t>
      </w:r>
      <w:r w:rsidR="007F7CD1" w:rsidRPr="00601C28">
        <w:t>.</w:t>
      </w:r>
    </w:p>
    <w:p w:rsidR="007F7CD1" w:rsidRPr="00601C28" w:rsidRDefault="009F258E" w:rsidP="007F7CD1">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28</w:t>
      </w:r>
      <w:r w:rsidR="007F7CD1" w:rsidRPr="00601C28">
        <w:rPr>
          <w:rFonts w:ascii="Times New Roman" w:hAnsi="Times New Roman" w:cs="Times New Roman"/>
          <w:b w:val="0"/>
          <w:bCs w:val="0"/>
        </w:rPr>
        <w:t>.</w:t>
      </w:r>
      <w:r w:rsidR="007F7CD1" w:rsidRPr="00601C28">
        <w:rPr>
          <w:rFonts w:ascii="Times New Roman" w:hAnsi="Times New Roman" w:cs="Times New Roman"/>
          <w:b w:val="0"/>
          <w:bCs w:val="0"/>
        </w:rPr>
        <w:tab/>
        <w:t xml:space="preserve">Требования к </w:t>
      </w:r>
      <w:r>
        <w:rPr>
          <w:rFonts w:ascii="Times New Roman" w:hAnsi="Times New Roman" w:cs="Times New Roman"/>
          <w:b w:val="0"/>
          <w:bCs w:val="0"/>
        </w:rPr>
        <w:t>обеспечению исполнения договора</w:t>
      </w:r>
      <w:r w:rsidR="007F7CD1" w:rsidRPr="00601C28">
        <w:rPr>
          <w:rFonts w:ascii="Times New Roman" w:hAnsi="Times New Roman" w:cs="Times New Roman"/>
          <w:b w:val="0"/>
          <w:bCs w:val="0"/>
        </w:rPr>
        <w:t>, предоставляемому в виде банковской гарантии, установлены в статье 45 Закона о контрактной системе, а именно:</w:t>
      </w:r>
    </w:p>
    <w:p w:rsidR="007F7CD1" w:rsidRPr="00601C28" w:rsidRDefault="009F258E" w:rsidP="007F7CD1">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28</w:t>
      </w:r>
      <w:r w:rsidR="007F7CD1" w:rsidRPr="00601C28">
        <w:rPr>
          <w:rFonts w:ascii="Times New Roman" w:hAnsi="Times New Roman" w:cs="Times New Roman"/>
          <w:b w:val="0"/>
          <w:bCs w:val="0"/>
        </w:rPr>
        <w:t>.1. Банковская гарантия должна быть безотзывной;</w:t>
      </w:r>
    </w:p>
    <w:p w:rsidR="007F7CD1" w:rsidRPr="00601C28" w:rsidRDefault="009F258E" w:rsidP="007F7CD1">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28</w:t>
      </w:r>
      <w:r w:rsidR="007F7CD1" w:rsidRPr="00601C28">
        <w:rPr>
          <w:rFonts w:ascii="Times New Roman" w:hAnsi="Times New Roman" w:cs="Times New Roman"/>
          <w:b w:val="0"/>
          <w:bCs w:val="0"/>
        </w:rPr>
        <w:t xml:space="preserve">.2. Банковская гарантия должна содержать: </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6) срок действия банковской гарантии;</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F7CD1" w:rsidRPr="00601C28" w:rsidRDefault="007F7CD1" w:rsidP="007F7CD1">
      <w:pPr>
        <w:pStyle w:val="3"/>
        <w:keepNext w:val="0"/>
        <w:numPr>
          <w:ilvl w:val="0"/>
          <w:numId w:val="0"/>
        </w:numPr>
        <w:spacing w:before="0" w:after="0"/>
        <w:ind w:firstLine="709"/>
        <w:rPr>
          <w:rFonts w:ascii="Times New Roman" w:hAnsi="Times New Roman" w:cs="Times New Roman"/>
          <w:b w:val="0"/>
          <w:bCs w:val="0"/>
        </w:rPr>
      </w:pPr>
      <w:r w:rsidRPr="00601C28">
        <w:rPr>
          <w:rFonts w:ascii="Times New Roman" w:hAnsi="Times New Roman" w:cs="Times New Roman"/>
          <w:b w:val="0"/>
          <w:bCs w:val="0"/>
        </w:rPr>
        <w:t>26.3. Банковская гарантия должна быть включена в реестр банковских гарантий, размещенный в единой информационной системе.</w:t>
      </w:r>
    </w:p>
    <w:p w:rsidR="007F7CD1" w:rsidRPr="00601C28" w:rsidRDefault="009F258E" w:rsidP="007F7CD1">
      <w:pPr>
        <w:suppressAutoHyphens/>
        <w:autoSpaceDE w:val="0"/>
        <w:autoSpaceDN w:val="0"/>
        <w:adjustRightInd w:val="0"/>
        <w:ind w:firstLine="708"/>
        <w:outlineLvl w:val="0"/>
        <w:rPr>
          <w:rFonts w:ascii="Times New Roman" w:hAnsi="Times New Roman" w:cs="Times New Roman"/>
          <w:sz w:val="24"/>
          <w:szCs w:val="24"/>
        </w:rPr>
      </w:pPr>
      <w:r>
        <w:rPr>
          <w:rFonts w:ascii="Times New Roman" w:hAnsi="Times New Roman" w:cs="Times New Roman"/>
          <w:sz w:val="24"/>
          <w:szCs w:val="24"/>
        </w:rPr>
        <w:t>29</w:t>
      </w:r>
      <w:r w:rsidR="007F7CD1" w:rsidRPr="00601C28">
        <w:rPr>
          <w:rFonts w:ascii="Times New Roman" w:hAnsi="Times New Roman" w:cs="Times New Roman"/>
          <w:sz w:val="24"/>
          <w:szCs w:val="24"/>
        </w:rPr>
        <w:t>.</w:t>
      </w:r>
      <w:r w:rsidR="007F7CD1" w:rsidRPr="00601C28">
        <w:rPr>
          <w:rFonts w:ascii="Times New Roman" w:hAnsi="Times New Roman" w:cs="Times New Roman"/>
          <w:sz w:val="24"/>
          <w:szCs w:val="24"/>
        </w:rPr>
        <w:tab/>
        <w:t>Требования к обеспечению исполнения контракта, предоставляемому в виде денежных средств:</w:t>
      </w:r>
    </w:p>
    <w:p w:rsidR="007F7CD1" w:rsidRPr="00601C28" w:rsidRDefault="007F7CD1" w:rsidP="007F7CD1">
      <w:pPr>
        <w:pStyle w:val="4"/>
        <w:keepNext w:val="0"/>
        <w:numPr>
          <w:ilvl w:val="0"/>
          <w:numId w:val="3"/>
        </w:numPr>
        <w:tabs>
          <w:tab w:val="num" w:pos="142"/>
        </w:tabs>
        <w:spacing w:before="0" w:after="0"/>
        <w:ind w:left="0" w:firstLine="0"/>
        <w:rPr>
          <w:rFonts w:ascii="Times New Roman" w:hAnsi="Times New Roman" w:cs="Times New Roman"/>
        </w:rPr>
      </w:pPr>
      <w:r w:rsidRPr="00601C28">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F258E" w:rsidRDefault="009F258E" w:rsidP="009F258E">
      <w:pPr>
        <w:pStyle w:val="a8"/>
      </w:pPr>
      <w:r w:rsidRPr="00C0012E">
        <w:t xml:space="preserve">Банк: </w:t>
      </w:r>
      <w:r w:rsidR="004A5E64">
        <w:t>Ф-л Западно-Сибирского</w:t>
      </w:r>
      <w:r>
        <w:t xml:space="preserve"> ПАО</w:t>
      </w:r>
      <w:r w:rsidRPr="00C0012E">
        <w:t xml:space="preserve"> </w:t>
      </w:r>
      <w:r>
        <w:t>Банк</w:t>
      </w:r>
      <w:r w:rsidR="004A5E64">
        <w:t>а</w:t>
      </w:r>
      <w:r>
        <w:t xml:space="preserve"> «ФК Открытие» </w:t>
      </w:r>
      <w:r w:rsidR="004A5E64">
        <w:t>г. Ханты-Мансийск</w:t>
      </w:r>
    </w:p>
    <w:p w:rsidR="009F258E" w:rsidRPr="00C0012E" w:rsidRDefault="009F258E" w:rsidP="009F258E">
      <w:pPr>
        <w:pStyle w:val="a8"/>
      </w:pPr>
      <w:r w:rsidRPr="00C0012E">
        <w:t>Р/с:  40701810800063000007</w:t>
      </w:r>
    </w:p>
    <w:p w:rsidR="009F258E" w:rsidRPr="00C0012E" w:rsidRDefault="009F258E" w:rsidP="009F258E">
      <w:pPr>
        <w:pStyle w:val="a8"/>
      </w:pPr>
      <w:r w:rsidRPr="00C0012E">
        <w:t>к/с</w:t>
      </w:r>
      <w:r>
        <w:t>:</w:t>
      </w:r>
      <w:r w:rsidRPr="00C0012E">
        <w:t xml:space="preserve"> </w:t>
      </w:r>
      <w:r>
        <w:t xml:space="preserve"> 30101810465777100812</w:t>
      </w:r>
    </w:p>
    <w:p w:rsidR="009F258E" w:rsidRDefault="009F258E" w:rsidP="009F258E">
      <w:pPr>
        <w:pStyle w:val="a8"/>
      </w:pPr>
      <w:r w:rsidRPr="00C0012E">
        <w:t>БИК:  047162</w:t>
      </w:r>
      <w:r>
        <w:t>812</w:t>
      </w:r>
    </w:p>
    <w:p w:rsidR="009F258E" w:rsidRDefault="009F258E" w:rsidP="009F258E">
      <w:pPr>
        <w:pStyle w:val="a8"/>
      </w:pPr>
      <w:r w:rsidRPr="00C0012E">
        <w:t xml:space="preserve">Л.сч. </w:t>
      </w:r>
      <w:r>
        <w:t>300.14.106.0</w:t>
      </w:r>
    </w:p>
    <w:p w:rsidR="009F258E" w:rsidRDefault="009F258E" w:rsidP="009F258E">
      <w:pPr>
        <w:pStyle w:val="a8"/>
      </w:pPr>
      <w:r>
        <w:t>Получатель: Депфин Югорска (МБОУ «Средняя общеобразовательная школа № 6» л/с 300.14.106.0)</w:t>
      </w:r>
    </w:p>
    <w:p w:rsidR="007F7CD1" w:rsidRPr="00601C28" w:rsidRDefault="009F258E" w:rsidP="007F7CD1">
      <w:pPr>
        <w:tabs>
          <w:tab w:val="num" w:pos="709"/>
        </w:tabs>
        <w:rPr>
          <w:rFonts w:ascii="Times New Roman" w:hAnsi="Times New Roman" w:cs="Times New Roman"/>
          <w:sz w:val="24"/>
          <w:szCs w:val="24"/>
          <w:shd w:val="clear" w:color="auto" w:fill="FFFFFF"/>
        </w:rPr>
      </w:pPr>
      <w:r>
        <w:rPr>
          <w:rFonts w:ascii="Times New Roman" w:hAnsi="Times New Roman" w:cs="Times New Roman"/>
          <w:sz w:val="24"/>
          <w:szCs w:val="24"/>
        </w:rPr>
        <w:tab/>
      </w:r>
      <w:r w:rsidR="007F7CD1" w:rsidRPr="00601C28">
        <w:rPr>
          <w:rFonts w:ascii="Times New Roman" w:hAnsi="Times New Roman" w:cs="Times New Roman"/>
          <w:sz w:val="24"/>
          <w:szCs w:val="24"/>
        </w:rPr>
        <w:t>Назначение</w:t>
      </w:r>
      <w:r>
        <w:rPr>
          <w:rFonts w:ascii="Times New Roman" w:hAnsi="Times New Roman" w:cs="Times New Roman"/>
          <w:sz w:val="24"/>
          <w:szCs w:val="24"/>
        </w:rPr>
        <w:t xml:space="preserve"> платежа: </w:t>
      </w:r>
      <w:r w:rsidR="007F7CD1" w:rsidRPr="00601C28">
        <w:rPr>
          <w:rFonts w:ascii="Times New Roman" w:hAnsi="Times New Roman" w:cs="Times New Roman"/>
          <w:sz w:val="24"/>
          <w:szCs w:val="24"/>
        </w:rPr>
        <w:t>Обеспечение ис</w:t>
      </w:r>
      <w:r>
        <w:rPr>
          <w:rFonts w:ascii="Times New Roman" w:hAnsi="Times New Roman" w:cs="Times New Roman"/>
          <w:sz w:val="24"/>
          <w:szCs w:val="24"/>
        </w:rPr>
        <w:t>полнения гражданско-правового договора</w:t>
      </w:r>
      <w:r w:rsidR="007F7CD1" w:rsidRPr="00601C28">
        <w:rPr>
          <w:rFonts w:ascii="Times New Roman" w:hAnsi="Times New Roman" w:cs="Times New Roman"/>
          <w:sz w:val="24"/>
          <w:szCs w:val="24"/>
        </w:rPr>
        <w:t xml:space="preserve"> №_______;</w:t>
      </w:r>
    </w:p>
    <w:p w:rsidR="007F7CD1" w:rsidRPr="00601C28" w:rsidRDefault="007F7CD1" w:rsidP="007F7CD1">
      <w:pPr>
        <w:pStyle w:val="4"/>
        <w:keepNext w:val="0"/>
        <w:numPr>
          <w:ilvl w:val="0"/>
          <w:numId w:val="3"/>
        </w:numPr>
        <w:tabs>
          <w:tab w:val="num" w:pos="0"/>
        </w:tabs>
        <w:spacing w:before="0" w:after="0"/>
        <w:ind w:left="0" w:firstLine="284"/>
        <w:rPr>
          <w:rFonts w:ascii="Times New Roman" w:hAnsi="Times New Roman" w:cs="Times New Roman"/>
        </w:rPr>
      </w:pPr>
      <w:r w:rsidRPr="00601C28">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F7CD1" w:rsidRPr="00601C28" w:rsidRDefault="007F7CD1" w:rsidP="007F7CD1">
      <w:pPr>
        <w:pStyle w:val="4"/>
        <w:keepNext w:val="0"/>
        <w:numPr>
          <w:ilvl w:val="0"/>
          <w:numId w:val="3"/>
        </w:numPr>
        <w:tabs>
          <w:tab w:val="num" w:pos="0"/>
        </w:tabs>
        <w:spacing w:before="0" w:after="0"/>
        <w:ind w:left="0" w:firstLine="284"/>
        <w:rPr>
          <w:rFonts w:ascii="Times New Roman" w:hAnsi="Times New Roman" w:cs="Times New Roman"/>
        </w:rPr>
      </w:pPr>
      <w:r w:rsidRPr="00601C28">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7F7CD1" w:rsidRPr="00601C28" w:rsidRDefault="007F7CD1" w:rsidP="007F7CD1">
      <w:pPr>
        <w:pStyle w:val="4"/>
        <w:keepNext w:val="0"/>
        <w:numPr>
          <w:ilvl w:val="0"/>
          <w:numId w:val="3"/>
        </w:numPr>
        <w:tabs>
          <w:tab w:val="num" w:pos="0"/>
        </w:tabs>
        <w:spacing w:before="0" w:after="0"/>
        <w:ind w:left="0" w:firstLine="284"/>
        <w:rPr>
          <w:rFonts w:ascii="Times New Roman" w:hAnsi="Times New Roman" w:cs="Times New Roman"/>
        </w:rPr>
      </w:pPr>
      <w:r w:rsidRPr="00601C28">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7F7CD1" w:rsidRPr="00601C28" w:rsidRDefault="009F258E" w:rsidP="007F7CD1">
      <w:pPr>
        <w:pStyle w:val="a7"/>
        <w:numPr>
          <w:ilvl w:val="0"/>
          <w:numId w:val="3"/>
        </w:numPr>
        <w:autoSpaceDE w:val="0"/>
        <w:autoSpaceDN w:val="0"/>
        <w:adjustRightInd w:val="0"/>
        <w:ind w:left="0" w:firstLine="142"/>
        <w:jc w:val="both"/>
      </w:pPr>
      <w:r>
        <w:t>30</w:t>
      </w:r>
      <w:r w:rsidR="007F7CD1" w:rsidRPr="00601C28">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F7CD1" w:rsidRPr="00601C28" w:rsidRDefault="007F7CD1" w:rsidP="007F7CD1">
      <w:pPr>
        <w:pStyle w:val="a7"/>
        <w:numPr>
          <w:ilvl w:val="0"/>
          <w:numId w:val="3"/>
        </w:numPr>
        <w:autoSpaceDE w:val="0"/>
        <w:autoSpaceDN w:val="0"/>
        <w:adjustRightInd w:val="0"/>
        <w:ind w:left="0" w:firstLine="142"/>
        <w:jc w:val="both"/>
        <w:rPr>
          <w:i/>
        </w:rPr>
      </w:pPr>
      <w:r w:rsidRPr="00601C28">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w:t>
      </w:r>
      <w:r w:rsidRPr="00601C28">
        <w:lastRenderedPageBreak/>
        <w:t>находящимися под юрисдикцией Турецкой Республики, запрещено», принятого во исполнение подпункта «б» пункта 1 Указа Президента РФ от 28.11.2015 № 583»:Не установлено;</w:t>
      </w:r>
    </w:p>
    <w:p w:rsidR="007F7CD1" w:rsidRPr="00601C28" w:rsidRDefault="007F7CD1" w:rsidP="007F7CD1">
      <w:pPr>
        <w:pStyle w:val="a7"/>
        <w:numPr>
          <w:ilvl w:val="0"/>
          <w:numId w:val="3"/>
        </w:numPr>
        <w:autoSpaceDE w:val="0"/>
        <w:autoSpaceDN w:val="0"/>
        <w:adjustRightInd w:val="0"/>
        <w:ind w:left="0" w:firstLine="142"/>
        <w:jc w:val="both"/>
      </w:pPr>
      <w:r w:rsidRPr="00601C28">
        <w:rPr>
          <w:i/>
        </w:rPr>
        <w:t xml:space="preserve">  -  </w:t>
      </w:r>
      <w:r w:rsidRPr="00601C2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F7CD1" w:rsidRPr="00601C28" w:rsidRDefault="007F7CD1" w:rsidP="007F7CD1">
      <w:pPr>
        <w:pStyle w:val="a7"/>
        <w:numPr>
          <w:ilvl w:val="0"/>
          <w:numId w:val="3"/>
        </w:numPr>
        <w:autoSpaceDE w:val="0"/>
        <w:autoSpaceDN w:val="0"/>
        <w:adjustRightInd w:val="0"/>
        <w:ind w:left="0" w:firstLine="142"/>
        <w:jc w:val="both"/>
        <w:rPr>
          <w:rFonts w:eastAsia="Calibri"/>
          <w:lang w:eastAsia="en-US"/>
        </w:rPr>
      </w:pPr>
      <w:r w:rsidRPr="00601C28">
        <w:t xml:space="preserve"> - В соответствии с</w:t>
      </w:r>
      <w:r w:rsidRPr="00601C2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7F7CD1" w:rsidRPr="00601C28" w:rsidRDefault="007F7CD1" w:rsidP="007F7CD1">
      <w:pPr>
        <w:pStyle w:val="a7"/>
        <w:numPr>
          <w:ilvl w:val="0"/>
          <w:numId w:val="3"/>
        </w:numPr>
        <w:autoSpaceDE w:val="0"/>
        <w:autoSpaceDN w:val="0"/>
        <w:adjustRightInd w:val="0"/>
        <w:ind w:left="0" w:firstLine="142"/>
        <w:jc w:val="both"/>
        <w:rPr>
          <w:b/>
        </w:rPr>
      </w:pPr>
      <w:r w:rsidRPr="00601C28">
        <w:rPr>
          <w:rFonts w:eastAsia="Calibri"/>
          <w:lang w:eastAsia="en-US"/>
        </w:rPr>
        <w:t xml:space="preserve">-  В соответствии с </w:t>
      </w:r>
      <w:r w:rsidRPr="00601C2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601C28">
        <w:rPr>
          <w:b/>
        </w:rPr>
        <w:t>;</w:t>
      </w:r>
    </w:p>
    <w:p w:rsidR="007F7CD1" w:rsidRPr="00601C28" w:rsidRDefault="007F7CD1" w:rsidP="007F7CD1">
      <w:pPr>
        <w:pStyle w:val="a7"/>
        <w:numPr>
          <w:ilvl w:val="0"/>
          <w:numId w:val="3"/>
        </w:numPr>
        <w:autoSpaceDE w:val="0"/>
        <w:autoSpaceDN w:val="0"/>
        <w:adjustRightInd w:val="0"/>
        <w:ind w:left="0" w:firstLine="142"/>
        <w:jc w:val="both"/>
      </w:pPr>
      <w:r w:rsidRPr="00601C2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F7CD1" w:rsidRPr="00601C28" w:rsidRDefault="007F7CD1" w:rsidP="007F7CD1">
      <w:pPr>
        <w:pStyle w:val="a7"/>
        <w:numPr>
          <w:ilvl w:val="0"/>
          <w:numId w:val="3"/>
        </w:numPr>
        <w:autoSpaceDE w:val="0"/>
        <w:autoSpaceDN w:val="0"/>
        <w:adjustRightInd w:val="0"/>
        <w:ind w:left="0" w:firstLine="142"/>
        <w:jc w:val="both"/>
      </w:pPr>
      <w:r w:rsidRPr="00601C2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F7CD1" w:rsidRPr="00601C28" w:rsidRDefault="007F7CD1" w:rsidP="007F7CD1">
      <w:pPr>
        <w:pStyle w:val="a7"/>
        <w:numPr>
          <w:ilvl w:val="0"/>
          <w:numId w:val="3"/>
        </w:numPr>
        <w:autoSpaceDE w:val="0"/>
        <w:autoSpaceDN w:val="0"/>
        <w:adjustRightInd w:val="0"/>
        <w:ind w:left="0" w:firstLine="142"/>
        <w:jc w:val="both"/>
      </w:pPr>
      <w:r w:rsidRPr="00601C2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A5E64" w:rsidRDefault="007F7CD1" w:rsidP="004A5E64">
      <w:pPr>
        <w:pStyle w:val="a7"/>
        <w:numPr>
          <w:ilvl w:val="0"/>
          <w:numId w:val="3"/>
        </w:numPr>
        <w:autoSpaceDE w:val="0"/>
        <w:autoSpaceDN w:val="0"/>
        <w:adjustRightInd w:val="0"/>
        <w:ind w:left="0" w:firstLine="142"/>
        <w:jc w:val="both"/>
      </w:pPr>
      <w:r w:rsidRPr="00601C2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5E64" w:rsidRPr="004A5E64" w:rsidRDefault="004A5E64" w:rsidP="004A5E64">
      <w:pPr>
        <w:pStyle w:val="a7"/>
        <w:numPr>
          <w:ilvl w:val="0"/>
          <w:numId w:val="3"/>
        </w:numPr>
        <w:autoSpaceDE w:val="0"/>
        <w:autoSpaceDN w:val="0"/>
        <w:adjustRightInd w:val="0"/>
        <w:ind w:left="0" w:firstLine="142"/>
        <w:jc w:val="both"/>
      </w:pPr>
      <w:r>
        <w:t xml:space="preserve">- </w:t>
      </w:r>
      <w:r w:rsidRPr="004A5E64">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Установлено.</w:t>
      </w:r>
    </w:p>
    <w:p w:rsidR="004A5E64" w:rsidRPr="00EE3F05" w:rsidRDefault="004A5E64" w:rsidP="004A5E64">
      <w:pPr>
        <w:autoSpaceDE w:val="0"/>
        <w:autoSpaceDN w:val="0"/>
        <w:adjustRightInd w:val="0"/>
        <w:jc w:val="both"/>
        <w:rPr>
          <w:color w:val="00B0F0"/>
        </w:rPr>
      </w:pPr>
    </w:p>
    <w:p w:rsidR="004A5E64" w:rsidRPr="00EB6D7C" w:rsidRDefault="004A5E64" w:rsidP="004A5E64">
      <w:pPr>
        <w:pStyle w:val="a7"/>
        <w:autoSpaceDE w:val="0"/>
        <w:autoSpaceDN w:val="0"/>
        <w:adjustRightInd w:val="0"/>
        <w:ind w:left="142"/>
        <w:jc w:val="both"/>
      </w:pPr>
    </w:p>
    <w:p w:rsidR="007F7CD1" w:rsidRPr="00601C28" w:rsidRDefault="007F7CD1" w:rsidP="004A5E64">
      <w:pPr>
        <w:tabs>
          <w:tab w:val="num" w:pos="142"/>
        </w:tabs>
        <w:rPr>
          <w:rFonts w:ascii="Times New Roman" w:hAnsi="Times New Roman" w:cs="Times New Roman"/>
          <w:sz w:val="24"/>
          <w:szCs w:val="24"/>
        </w:rPr>
      </w:pPr>
    </w:p>
    <w:p w:rsidR="007F7CD1" w:rsidRPr="00601C28" w:rsidRDefault="009F258E" w:rsidP="00FD605A">
      <w:pPr>
        <w:snapToGrid w:val="0"/>
        <w:rPr>
          <w:rFonts w:ascii="Times New Roman" w:hAnsi="Times New Roman" w:cs="Times New Roman"/>
          <w:b/>
          <w:sz w:val="24"/>
          <w:szCs w:val="24"/>
        </w:rPr>
      </w:pPr>
      <w:r>
        <w:rPr>
          <w:rFonts w:ascii="Times New Roman" w:hAnsi="Times New Roman" w:cs="Times New Roman"/>
          <w:b/>
          <w:sz w:val="24"/>
          <w:szCs w:val="24"/>
        </w:rPr>
        <w:t>Директор школы</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__________________Е.Б. Комисаренко</w:t>
      </w:r>
    </w:p>
    <w:p w:rsidR="007F7CD1" w:rsidRPr="00601C28" w:rsidRDefault="007F7CD1" w:rsidP="007F7CD1">
      <w:pPr>
        <w:tabs>
          <w:tab w:val="num" w:pos="142"/>
        </w:tabs>
        <w:rPr>
          <w:rFonts w:ascii="Times New Roman" w:hAnsi="Times New Roman" w:cs="Times New Roman"/>
          <w:b/>
          <w:sz w:val="24"/>
          <w:szCs w:val="24"/>
        </w:rPr>
      </w:pPr>
      <w:r w:rsidRPr="00601C28">
        <w:rPr>
          <w:rFonts w:ascii="Times New Roman" w:hAnsi="Times New Roman" w:cs="Times New Roman"/>
          <w:b/>
          <w:sz w:val="24"/>
          <w:szCs w:val="24"/>
        </w:rPr>
        <w:t>Согласовано:</w:t>
      </w:r>
    </w:p>
    <w:p w:rsidR="007F7CD1" w:rsidRPr="00601C28" w:rsidRDefault="007F7CD1" w:rsidP="007F7CD1">
      <w:pPr>
        <w:tabs>
          <w:tab w:val="num" w:pos="142"/>
        </w:tabs>
        <w:rPr>
          <w:rFonts w:ascii="Times New Roman" w:hAnsi="Times New Roman" w:cs="Times New Roman"/>
          <w:b/>
          <w:sz w:val="24"/>
          <w:szCs w:val="24"/>
        </w:rPr>
      </w:pPr>
      <w:r w:rsidRPr="00601C28">
        <w:rPr>
          <w:rFonts w:ascii="Times New Roman" w:hAnsi="Times New Roman" w:cs="Times New Roman"/>
          <w:b/>
          <w:sz w:val="24"/>
          <w:szCs w:val="24"/>
        </w:rPr>
        <w:t>Заместитель начальника управления</w:t>
      </w:r>
    </w:p>
    <w:p w:rsidR="007F7CD1" w:rsidRPr="00601C28" w:rsidRDefault="007F7CD1" w:rsidP="007F7CD1">
      <w:pPr>
        <w:tabs>
          <w:tab w:val="num" w:pos="142"/>
        </w:tabs>
        <w:rPr>
          <w:rFonts w:ascii="Times New Roman" w:hAnsi="Times New Roman" w:cs="Times New Roman"/>
          <w:b/>
          <w:sz w:val="24"/>
          <w:szCs w:val="24"/>
        </w:rPr>
      </w:pPr>
      <w:r w:rsidRPr="00601C28">
        <w:rPr>
          <w:rFonts w:ascii="Times New Roman" w:hAnsi="Times New Roman" w:cs="Times New Roman"/>
          <w:b/>
          <w:sz w:val="24"/>
          <w:szCs w:val="24"/>
        </w:rPr>
        <w:t>экономической политики</w:t>
      </w:r>
      <w:r w:rsidRPr="00601C28">
        <w:rPr>
          <w:rFonts w:ascii="Times New Roman" w:hAnsi="Times New Roman" w:cs="Times New Roman"/>
          <w:b/>
          <w:sz w:val="24"/>
          <w:szCs w:val="24"/>
        </w:rPr>
        <w:tab/>
      </w:r>
      <w:r w:rsidRPr="00601C28">
        <w:rPr>
          <w:rFonts w:ascii="Times New Roman" w:hAnsi="Times New Roman" w:cs="Times New Roman"/>
          <w:b/>
          <w:sz w:val="24"/>
          <w:szCs w:val="24"/>
        </w:rPr>
        <w:tab/>
        <w:t xml:space="preserve">                                                ________________ Ж.В. Резинкина</w:t>
      </w:r>
    </w:p>
    <w:p w:rsidR="007F7CD1" w:rsidRPr="00601C28" w:rsidRDefault="007F7CD1" w:rsidP="007F7CD1">
      <w:pPr>
        <w:tabs>
          <w:tab w:val="num" w:pos="142"/>
        </w:tabs>
        <w:rPr>
          <w:rFonts w:ascii="Times New Roman" w:hAnsi="Times New Roman" w:cs="Times New Roman"/>
          <w:b/>
          <w:sz w:val="24"/>
          <w:szCs w:val="24"/>
        </w:rPr>
      </w:pPr>
      <w:r w:rsidRPr="00601C28">
        <w:rPr>
          <w:rFonts w:ascii="Times New Roman" w:hAnsi="Times New Roman" w:cs="Times New Roman"/>
          <w:b/>
          <w:sz w:val="24"/>
          <w:szCs w:val="24"/>
        </w:rPr>
        <w:t xml:space="preserve">Проверено: </w:t>
      </w:r>
    </w:p>
    <w:p w:rsidR="007F7CD1" w:rsidRPr="00601C28" w:rsidRDefault="007F7CD1" w:rsidP="007F7CD1">
      <w:pPr>
        <w:tabs>
          <w:tab w:val="num" w:pos="142"/>
        </w:tabs>
        <w:rPr>
          <w:rFonts w:ascii="Times New Roman" w:hAnsi="Times New Roman" w:cs="Times New Roman"/>
          <w:sz w:val="24"/>
          <w:szCs w:val="24"/>
        </w:rPr>
      </w:pPr>
      <w:r w:rsidRPr="00601C28">
        <w:rPr>
          <w:rFonts w:ascii="Times New Roman" w:hAnsi="Times New Roman" w:cs="Times New Roman"/>
          <w:b/>
          <w:sz w:val="24"/>
          <w:szCs w:val="24"/>
        </w:rPr>
        <w:t xml:space="preserve">Начальник отдела муниципальных закупок   </w:t>
      </w:r>
      <w:r w:rsidR="009F258E">
        <w:rPr>
          <w:rFonts w:ascii="Times New Roman" w:hAnsi="Times New Roman" w:cs="Times New Roman"/>
          <w:b/>
          <w:sz w:val="24"/>
          <w:szCs w:val="24"/>
        </w:rPr>
        <w:t xml:space="preserve">                         </w:t>
      </w:r>
      <w:r w:rsidRPr="00601C28">
        <w:rPr>
          <w:rFonts w:ascii="Times New Roman" w:hAnsi="Times New Roman" w:cs="Times New Roman"/>
          <w:b/>
          <w:sz w:val="24"/>
          <w:szCs w:val="24"/>
        </w:rPr>
        <w:t>_________________ Н.Б. Захарова</w:t>
      </w:r>
    </w:p>
    <w:p w:rsidR="007F7CD1" w:rsidRPr="00601C28" w:rsidRDefault="007F7CD1" w:rsidP="007F7CD1">
      <w:pPr>
        <w:tabs>
          <w:tab w:val="num" w:pos="142"/>
        </w:tabs>
        <w:ind w:firstLine="709"/>
        <w:rPr>
          <w:rFonts w:ascii="Times New Roman" w:hAnsi="Times New Roman" w:cs="Times New Roman"/>
          <w:sz w:val="24"/>
          <w:szCs w:val="24"/>
        </w:rPr>
      </w:pPr>
    </w:p>
    <w:p w:rsidR="00292962" w:rsidRPr="00601C28" w:rsidRDefault="00292962">
      <w:pPr>
        <w:rPr>
          <w:rFonts w:ascii="Times New Roman" w:hAnsi="Times New Roman" w:cs="Times New Roman"/>
          <w:sz w:val="24"/>
          <w:szCs w:val="24"/>
        </w:rPr>
      </w:pPr>
    </w:p>
    <w:sectPr w:rsidR="00292962" w:rsidRPr="00601C28"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22" w:rsidRDefault="00682322" w:rsidP="000D465A">
      <w:pPr>
        <w:spacing w:after="0" w:line="240" w:lineRule="auto"/>
      </w:pPr>
      <w:r>
        <w:separator/>
      </w:r>
    </w:p>
  </w:endnote>
  <w:endnote w:type="continuationSeparator" w:id="0">
    <w:p w:rsidR="00682322" w:rsidRDefault="00682322" w:rsidP="000D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C76F4F" w:rsidP="00686CAC">
    <w:pPr>
      <w:pStyle w:val="a3"/>
      <w:framePr w:wrap="around" w:vAnchor="text" w:hAnchor="margin" w:xAlign="right" w:y="1"/>
      <w:rPr>
        <w:rStyle w:val="a5"/>
      </w:rPr>
    </w:pPr>
    <w:r>
      <w:rPr>
        <w:rStyle w:val="a5"/>
      </w:rPr>
      <w:fldChar w:fldCharType="begin"/>
    </w:r>
    <w:r w:rsidR="00292962">
      <w:rPr>
        <w:rStyle w:val="a5"/>
      </w:rPr>
      <w:instrText xml:space="preserve">PAGE  </w:instrText>
    </w:r>
    <w:r>
      <w:rPr>
        <w:rStyle w:val="a5"/>
      </w:rPr>
      <w:fldChar w:fldCharType="end"/>
    </w:r>
  </w:p>
  <w:p w:rsidR="006527BF" w:rsidRDefault="00C63B22"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C76F4F" w:rsidP="00686CAC">
    <w:pPr>
      <w:pStyle w:val="a3"/>
      <w:framePr w:wrap="around" w:vAnchor="text" w:hAnchor="margin" w:xAlign="right" w:y="1"/>
      <w:rPr>
        <w:rStyle w:val="a5"/>
      </w:rPr>
    </w:pPr>
    <w:r>
      <w:rPr>
        <w:rStyle w:val="a5"/>
      </w:rPr>
      <w:fldChar w:fldCharType="begin"/>
    </w:r>
    <w:r w:rsidR="00292962">
      <w:rPr>
        <w:rStyle w:val="a5"/>
      </w:rPr>
      <w:instrText xml:space="preserve">PAGE  </w:instrText>
    </w:r>
    <w:r>
      <w:rPr>
        <w:rStyle w:val="a5"/>
      </w:rPr>
      <w:fldChar w:fldCharType="separate"/>
    </w:r>
    <w:r w:rsidR="00C63B22">
      <w:rPr>
        <w:rStyle w:val="a5"/>
        <w:noProof/>
      </w:rPr>
      <w:t>7</w:t>
    </w:r>
    <w:r>
      <w:rPr>
        <w:rStyle w:val="a5"/>
      </w:rPr>
      <w:fldChar w:fldCharType="end"/>
    </w:r>
  </w:p>
  <w:p w:rsidR="006527BF" w:rsidRDefault="00C63B22"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22" w:rsidRDefault="00682322" w:rsidP="000D465A">
      <w:pPr>
        <w:spacing w:after="0" w:line="240" w:lineRule="auto"/>
      </w:pPr>
      <w:r>
        <w:separator/>
      </w:r>
    </w:p>
  </w:footnote>
  <w:footnote w:type="continuationSeparator" w:id="0">
    <w:p w:rsidR="00682322" w:rsidRDefault="00682322" w:rsidP="000D46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8B9"/>
    <w:multiLevelType w:val="hybridMultilevel"/>
    <w:tmpl w:val="B67A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2">
    <w:nsid w:val="1E223463"/>
    <w:multiLevelType w:val="hybridMultilevel"/>
    <w:tmpl w:val="EAC42082"/>
    <w:lvl w:ilvl="0" w:tplc="81A87F4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FE1850"/>
    <w:multiLevelType w:val="hybridMultilevel"/>
    <w:tmpl w:val="CC2A2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8"/>
  </w:num>
  <w:num w:numId="7">
    <w:abstractNumId w:val="7"/>
  </w:num>
  <w:num w:numId="8">
    <w:abstractNumId w:val="9"/>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7CD1"/>
    <w:rsid w:val="00047AB7"/>
    <w:rsid w:val="00085A69"/>
    <w:rsid w:val="000D465A"/>
    <w:rsid w:val="00131403"/>
    <w:rsid w:val="00292962"/>
    <w:rsid w:val="002A37EB"/>
    <w:rsid w:val="002B020D"/>
    <w:rsid w:val="004A5E64"/>
    <w:rsid w:val="004E1A3F"/>
    <w:rsid w:val="005045CD"/>
    <w:rsid w:val="005067CC"/>
    <w:rsid w:val="00506983"/>
    <w:rsid w:val="0058258D"/>
    <w:rsid w:val="00601C28"/>
    <w:rsid w:val="00633571"/>
    <w:rsid w:val="0063520C"/>
    <w:rsid w:val="00682322"/>
    <w:rsid w:val="006B17B6"/>
    <w:rsid w:val="00730774"/>
    <w:rsid w:val="007F7CD1"/>
    <w:rsid w:val="0082154B"/>
    <w:rsid w:val="008D3A2A"/>
    <w:rsid w:val="008E6FAB"/>
    <w:rsid w:val="009D1356"/>
    <w:rsid w:val="009F258E"/>
    <w:rsid w:val="00A43CB5"/>
    <w:rsid w:val="00A54BE0"/>
    <w:rsid w:val="00A8378A"/>
    <w:rsid w:val="00AE239A"/>
    <w:rsid w:val="00B4157F"/>
    <w:rsid w:val="00BA340D"/>
    <w:rsid w:val="00BC34D5"/>
    <w:rsid w:val="00BD220A"/>
    <w:rsid w:val="00C63B22"/>
    <w:rsid w:val="00C7230A"/>
    <w:rsid w:val="00C76F4F"/>
    <w:rsid w:val="00C80032"/>
    <w:rsid w:val="00CA7F8E"/>
    <w:rsid w:val="00D249E6"/>
    <w:rsid w:val="00D454FE"/>
    <w:rsid w:val="00DF2A97"/>
    <w:rsid w:val="00E20694"/>
    <w:rsid w:val="00E21981"/>
    <w:rsid w:val="00EA05F1"/>
    <w:rsid w:val="00EB23A0"/>
    <w:rsid w:val="00EB6D7C"/>
    <w:rsid w:val="00F04A44"/>
    <w:rsid w:val="00F338A9"/>
    <w:rsid w:val="00F63CEE"/>
    <w:rsid w:val="00F74324"/>
    <w:rsid w:val="00FD6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65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F7CD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F7CD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F7CD1"/>
    <w:pPr>
      <w:keepNext/>
      <w:numPr>
        <w:ilvl w:val="2"/>
        <w:numId w:val="1"/>
      </w:numPr>
      <w:tabs>
        <w:tab w:val="clear" w:pos="1588"/>
        <w:tab w:val="num" w:pos="170"/>
      </w:tabs>
      <w:spacing w:before="240" w:after="60" w:line="240" w:lineRule="auto"/>
      <w:ind w:left="720"/>
      <w:jc w:val="both"/>
      <w:outlineLvl w:val="2"/>
    </w:pPr>
    <w:rPr>
      <w:rFonts w:ascii="Arial" w:eastAsia="Times New Roman" w:hAnsi="Arial" w:cs="Arial"/>
      <w:b/>
      <w:bCs/>
      <w:sz w:val="24"/>
      <w:szCs w:val="24"/>
    </w:rPr>
  </w:style>
  <w:style w:type="paragraph" w:styleId="4">
    <w:name w:val="heading 4"/>
    <w:basedOn w:val="a"/>
    <w:next w:val="a"/>
    <w:link w:val="40"/>
    <w:qFormat/>
    <w:rsid w:val="007F7CD1"/>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F7CD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F7CD1"/>
    <w:rPr>
      <w:rFonts w:ascii="Times New Roman" w:eastAsia="Times New Roman" w:hAnsi="Times New Roman" w:cs="Times New Roman"/>
      <w:b/>
      <w:bCs/>
      <w:sz w:val="30"/>
      <w:szCs w:val="30"/>
    </w:rPr>
  </w:style>
  <w:style w:type="character" w:customStyle="1" w:styleId="30">
    <w:name w:val="Заголовок 3 Знак"/>
    <w:basedOn w:val="a0"/>
    <w:link w:val="3"/>
    <w:rsid w:val="007F7CD1"/>
    <w:rPr>
      <w:rFonts w:ascii="Arial" w:eastAsia="Times New Roman" w:hAnsi="Arial" w:cs="Arial"/>
      <w:b/>
      <w:bCs/>
      <w:sz w:val="24"/>
      <w:szCs w:val="24"/>
    </w:rPr>
  </w:style>
  <w:style w:type="character" w:customStyle="1" w:styleId="40">
    <w:name w:val="Заголовок 4 Знак"/>
    <w:basedOn w:val="a0"/>
    <w:link w:val="4"/>
    <w:rsid w:val="007F7CD1"/>
    <w:rPr>
      <w:rFonts w:ascii="Arial" w:eastAsia="Times New Roman" w:hAnsi="Arial" w:cs="Arial"/>
      <w:sz w:val="24"/>
      <w:szCs w:val="24"/>
    </w:rPr>
  </w:style>
  <w:style w:type="paragraph" w:customStyle="1" w:styleId="ConsPlusNormal">
    <w:name w:val="ConsPlusNormal"/>
    <w:link w:val="ConsPlusNormal0"/>
    <w:uiPriority w:val="99"/>
    <w:rsid w:val="007F7CD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7F7CD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7F7CD1"/>
    <w:rPr>
      <w:rFonts w:ascii="Times New Roman" w:eastAsia="Times New Roman" w:hAnsi="Times New Roman" w:cs="Times New Roman"/>
      <w:sz w:val="24"/>
      <w:szCs w:val="24"/>
    </w:rPr>
  </w:style>
  <w:style w:type="character" w:styleId="a5">
    <w:name w:val="page number"/>
    <w:basedOn w:val="a0"/>
    <w:rsid w:val="007F7CD1"/>
  </w:style>
  <w:style w:type="paragraph" w:styleId="a6">
    <w:name w:val="Normal (Web)"/>
    <w:basedOn w:val="a"/>
    <w:uiPriority w:val="99"/>
    <w:rsid w:val="007F7CD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7F7CD1"/>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F7CD1"/>
    <w:pPr>
      <w:spacing w:after="0" w:line="240" w:lineRule="auto"/>
      <w:jc w:val="both"/>
    </w:pPr>
    <w:rPr>
      <w:rFonts w:ascii="Times New Roman" w:eastAsia="Times New Roman" w:hAnsi="Times New Roman" w:cs="Times New Roman"/>
      <w:sz w:val="24"/>
      <w:szCs w:val="24"/>
    </w:rPr>
  </w:style>
  <w:style w:type="character" w:styleId="a9">
    <w:name w:val="Hyperlink"/>
    <w:rsid w:val="007F7CD1"/>
    <w:rPr>
      <w:color w:val="0000FF"/>
      <w:u w:val="single"/>
    </w:rPr>
  </w:style>
  <w:style w:type="character" w:customStyle="1" w:styleId="ConsPlusNormal0">
    <w:name w:val="ConsPlusNormal Знак"/>
    <w:link w:val="ConsPlusNormal"/>
    <w:uiPriority w:val="99"/>
    <w:locked/>
    <w:rsid w:val="007F7CD1"/>
    <w:rPr>
      <w:rFonts w:ascii="Arial" w:eastAsia="Times New Roman" w:hAnsi="Arial" w:cs="Arial"/>
      <w:sz w:val="20"/>
      <w:szCs w:val="20"/>
    </w:rPr>
  </w:style>
  <w:style w:type="character" w:customStyle="1" w:styleId="product-spec-itemvalue-inner">
    <w:name w:val="product-spec-item__value-inner"/>
    <w:basedOn w:val="a0"/>
    <w:rsid w:val="004E1A3F"/>
  </w:style>
  <w:style w:type="character" w:customStyle="1" w:styleId="product-spec-itemname-inner">
    <w:name w:val="product-spec-item__name-inner"/>
    <w:basedOn w:val="a0"/>
    <w:rsid w:val="004E1A3F"/>
  </w:style>
  <w:style w:type="character" w:customStyle="1" w:styleId="product-specvalue-inner">
    <w:name w:val="product-spec__value-inner"/>
    <w:basedOn w:val="a0"/>
    <w:rsid w:val="004E1A3F"/>
  </w:style>
  <w:style w:type="character" w:customStyle="1" w:styleId="option-value">
    <w:name w:val="option-value"/>
    <w:basedOn w:val="a0"/>
    <w:rsid w:val="004E1A3F"/>
  </w:style>
  <w:style w:type="character" w:customStyle="1" w:styleId="product-specname-inner">
    <w:name w:val="product-spec__name-inner"/>
    <w:basedOn w:val="a0"/>
    <w:rsid w:val="004E1A3F"/>
  </w:style>
  <w:style w:type="character" w:customStyle="1" w:styleId="tooltippable">
    <w:name w:val="tooltippable"/>
    <w:basedOn w:val="a0"/>
    <w:rsid w:val="004E1A3F"/>
  </w:style>
  <w:style w:type="character" w:customStyle="1" w:styleId="iceouttxt6">
    <w:name w:val="iceouttxt6"/>
    <w:basedOn w:val="a0"/>
    <w:rsid w:val="00D454FE"/>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9362">
      <w:bodyDiv w:val="1"/>
      <w:marLeft w:val="0"/>
      <w:marRight w:val="0"/>
      <w:marTop w:val="0"/>
      <w:marBottom w:val="0"/>
      <w:divBdr>
        <w:top w:val="none" w:sz="0" w:space="0" w:color="auto"/>
        <w:left w:val="none" w:sz="0" w:space="0" w:color="auto"/>
        <w:bottom w:val="none" w:sz="0" w:space="0" w:color="auto"/>
        <w:right w:val="none" w:sz="0" w:space="0" w:color="auto"/>
      </w:divBdr>
      <w:divsChild>
        <w:div w:id="221910472">
          <w:marLeft w:val="0"/>
          <w:marRight w:val="0"/>
          <w:marTop w:val="0"/>
          <w:marBottom w:val="0"/>
          <w:divBdr>
            <w:top w:val="none" w:sz="0" w:space="0" w:color="auto"/>
            <w:left w:val="none" w:sz="0" w:space="0" w:color="auto"/>
            <w:bottom w:val="none" w:sz="0" w:space="0" w:color="auto"/>
            <w:right w:val="none" w:sz="0" w:space="0" w:color="auto"/>
          </w:divBdr>
          <w:divsChild>
            <w:div w:id="1149327320">
              <w:marLeft w:val="0"/>
              <w:marRight w:val="0"/>
              <w:marTop w:val="0"/>
              <w:marBottom w:val="0"/>
              <w:divBdr>
                <w:top w:val="none" w:sz="0" w:space="0" w:color="auto"/>
                <w:left w:val="none" w:sz="0" w:space="0" w:color="auto"/>
                <w:bottom w:val="none" w:sz="0" w:space="0" w:color="auto"/>
                <w:right w:val="none" w:sz="0" w:space="0" w:color="auto"/>
              </w:divBdr>
              <w:divsChild>
                <w:div w:id="1172915867">
                  <w:marLeft w:val="0"/>
                  <w:marRight w:val="0"/>
                  <w:marTop w:val="0"/>
                  <w:marBottom w:val="0"/>
                  <w:divBdr>
                    <w:top w:val="none" w:sz="0" w:space="0" w:color="auto"/>
                    <w:left w:val="none" w:sz="0" w:space="0" w:color="auto"/>
                    <w:bottom w:val="none" w:sz="0" w:space="0" w:color="auto"/>
                    <w:right w:val="none" w:sz="0" w:space="0" w:color="auto"/>
                  </w:divBdr>
                  <w:divsChild>
                    <w:div w:id="2102140161">
                      <w:marLeft w:val="0"/>
                      <w:marRight w:val="0"/>
                      <w:marTop w:val="0"/>
                      <w:marBottom w:val="0"/>
                      <w:divBdr>
                        <w:top w:val="none" w:sz="0" w:space="0" w:color="auto"/>
                        <w:left w:val="none" w:sz="0" w:space="0" w:color="auto"/>
                        <w:bottom w:val="none" w:sz="0" w:space="0" w:color="auto"/>
                        <w:right w:val="none" w:sz="0" w:space="0" w:color="auto"/>
                      </w:divBdr>
                      <w:divsChild>
                        <w:div w:id="1987318865">
                          <w:marLeft w:val="0"/>
                          <w:marRight w:val="0"/>
                          <w:marTop w:val="0"/>
                          <w:marBottom w:val="0"/>
                          <w:divBdr>
                            <w:top w:val="none" w:sz="0" w:space="0" w:color="auto"/>
                            <w:left w:val="none" w:sz="0" w:space="0" w:color="auto"/>
                            <w:bottom w:val="none" w:sz="0" w:space="0" w:color="auto"/>
                            <w:right w:val="none" w:sz="0" w:space="0" w:color="auto"/>
                          </w:divBdr>
                          <w:divsChild>
                            <w:div w:id="13354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10</Pages>
  <Words>4450</Words>
  <Characters>25368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cp:revision>
  <cp:lastPrinted>2016-11-08T17:00:00Z</cp:lastPrinted>
  <dcterms:created xsi:type="dcterms:W3CDTF">2016-10-20T16:28:00Z</dcterms:created>
  <dcterms:modified xsi:type="dcterms:W3CDTF">2016-11-18T11:47:00Z</dcterms:modified>
</cp:coreProperties>
</file>