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B3" w:rsidRDefault="00150CB3" w:rsidP="00150CB3">
      <w:pPr>
        <w:spacing w:after="0" w:line="240" w:lineRule="auto"/>
        <w:jc w:val="center"/>
        <w:rPr>
          <w:rFonts w:ascii="PT Astra Serif" w:hAnsi="PT Astra Serif"/>
          <w:b/>
          <w:sz w:val="24"/>
          <w:szCs w:val="24"/>
        </w:rPr>
      </w:pP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Ханты-Мансийского автономного округа-Югры</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ПРОТОКОЛ</w:t>
      </w:r>
    </w:p>
    <w:p w:rsidR="00150CB3" w:rsidRDefault="00150CB3" w:rsidP="00150CB3">
      <w:pPr>
        <w:spacing w:after="0" w:line="240" w:lineRule="auto"/>
        <w:jc w:val="center"/>
        <w:rPr>
          <w:rFonts w:ascii="PT Astra Serif" w:hAnsi="PT Astra Serif"/>
          <w:b/>
          <w:sz w:val="24"/>
          <w:szCs w:val="24"/>
        </w:rPr>
      </w:pPr>
      <w:r>
        <w:rPr>
          <w:rFonts w:ascii="PT Astra Serif" w:hAnsi="PT Astra Serif"/>
          <w:b/>
          <w:sz w:val="24"/>
          <w:szCs w:val="24"/>
        </w:rPr>
        <w:t>подведения итогов аукциона в электронной форме</w:t>
      </w:r>
    </w:p>
    <w:p w:rsidR="00150CB3" w:rsidRDefault="00150CB3" w:rsidP="00150CB3">
      <w:pPr>
        <w:spacing w:after="0" w:line="240" w:lineRule="auto"/>
        <w:jc w:val="center"/>
        <w:rPr>
          <w:rFonts w:ascii="PT Astra Serif" w:hAnsi="PT Astra Serif"/>
          <w:b/>
          <w:sz w:val="24"/>
          <w:szCs w:val="24"/>
        </w:rPr>
      </w:pPr>
    </w:p>
    <w:p w:rsidR="00150CB3" w:rsidRDefault="00604A16" w:rsidP="00A00C61">
      <w:pPr>
        <w:tabs>
          <w:tab w:val="left" w:pos="567"/>
        </w:tabs>
        <w:spacing w:after="0" w:line="240" w:lineRule="auto"/>
        <w:ind w:left="284"/>
        <w:jc w:val="both"/>
        <w:rPr>
          <w:rFonts w:ascii="PT Astra Serif" w:hAnsi="PT Astra Serif"/>
          <w:sz w:val="24"/>
          <w:szCs w:val="24"/>
        </w:rPr>
      </w:pPr>
      <w:r>
        <w:rPr>
          <w:rFonts w:ascii="PT Astra Serif" w:hAnsi="PT Astra Serif"/>
          <w:sz w:val="24"/>
          <w:szCs w:val="24"/>
        </w:rPr>
        <w:t>«</w:t>
      </w:r>
      <w:r w:rsidR="00A42014">
        <w:rPr>
          <w:rFonts w:ascii="PT Astra Serif" w:hAnsi="PT Astra Serif"/>
          <w:sz w:val="24"/>
          <w:szCs w:val="24"/>
        </w:rPr>
        <w:t>1</w:t>
      </w:r>
      <w:r w:rsidR="00CE22A0">
        <w:rPr>
          <w:rFonts w:ascii="PT Astra Serif" w:hAnsi="PT Astra Serif"/>
          <w:sz w:val="24"/>
          <w:szCs w:val="24"/>
        </w:rPr>
        <w:t>4</w:t>
      </w:r>
      <w:r w:rsidR="00911BDE">
        <w:rPr>
          <w:rFonts w:ascii="PT Astra Serif" w:hAnsi="PT Astra Serif"/>
          <w:sz w:val="24"/>
          <w:szCs w:val="24"/>
        </w:rPr>
        <w:t xml:space="preserve">» </w:t>
      </w:r>
      <w:r w:rsidR="00E85DAA">
        <w:rPr>
          <w:rFonts w:ascii="PT Astra Serif" w:hAnsi="PT Astra Serif"/>
          <w:sz w:val="24"/>
          <w:szCs w:val="24"/>
        </w:rPr>
        <w:t>марта</w:t>
      </w:r>
      <w:r w:rsidR="00150CB3">
        <w:rPr>
          <w:rFonts w:ascii="PT Astra Serif" w:hAnsi="PT Astra Serif"/>
          <w:sz w:val="24"/>
          <w:szCs w:val="24"/>
        </w:rPr>
        <w:t xml:space="preserve"> 202</w:t>
      </w:r>
      <w:r w:rsidR="004961B4">
        <w:rPr>
          <w:rFonts w:ascii="PT Astra Serif" w:hAnsi="PT Astra Serif"/>
          <w:sz w:val="24"/>
          <w:szCs w:val="24"/>
        </w:rPr>
        <w:t>4</w:t>
      </w:r>
      <w:r w:rsidR="00150CB3">
        <w:rPr>
          <w:rFonts w:ascii="PT Astra Serif" w:hAnsi="PT Astra Serif"/>
          <w:sz w:val="24"/>
          <w:szCs w:val="24"/>
        </w:rPr>
        <w:t xml:space="preserve"> г.                                                                </w:t>
      </w:r>
      <w:r w:rsidR="00A00C61">
        <w:rPr>
          <w:rFonts w:ascii="PT Astra Serif" w:hAnsi="PT Astra Serif"/>
          <w:sz w:val="24"/>
          <w:szCs w:val="24"/>
        </w:rPr>
        <w:t xml:space="preserve">                           </w:t>
      </w:r>
      <w:r w:rsidR="00E85DAA">
        <w:rPr>
          <w:rFonts w:ascii="PT Astra Serif" w:hAnsi="PT Astra Serif"/>
          <w:sz w:val="24"/>
          <w:szCs w:val="24"/>
        </w:rPr>
        <w:t xml:space="preserve">     </w:t>
      </w:r>
      <w:r w:rsidR="004961B4">
        <w:rPr>
          <w:rFonts w:ascii="PT Astra Serif" w:hAnsi="PT Astra Serif"/>
          <w:sz w:val="24"/>
          <w:szCs w:val="24"/>
        </w:rPr>
        <w:t xml:space="preserve"> </w:t>
      </w:r>
      <w:r w:rsidR="00150CB3">
        <w:rPr>
          <w:rFonts w:ascii="PT Astra Serif" w:hAnsi="PT Astra Serif"/>
          <w:sz w:val="24"/>
          <w:szCs w:val="24"/>
        </w:rPr>
        <w:t xml:space="preserve">№ </w:t>
      </w:r>
      <w:r w:rsidR="0028389E">
        <w:rPr>
          <w:rFonts w:ascii="PT Astra Serif" w:hAnsi="PT Astra Serif"/>
          <w:sz w:val="24"/>
          <w:szCs w:val="24"/>
        </w:rPr>
        <w:t>018730000582</w:t>
      </w:r>
      <w:r w:rsidR="00911BDE">
        <w:rPr>
          <w:rFonts w:ascii="PT Astra Serif" w:hAnsi="PT Astra Serif"/>
          <w:sz w:val="24"/>
          <w:szCs w:val="24"/>
        </w:rPr>
        <w:t>4</w:t>
      </w:r>
      <w:r w:rsidR="0028389E">
        <w:rPr>
          <w:rFonts w:ascii="PT Astra Serif" w:hAnsi="PT Astra Serif"/>
          <w:sz w:val="24"/>
          <w:szCs w:val="24"/>
        </w:rPr>
        <w:t>000</w:t>
      </w:r>
      <w:r w:rsidR="00911BDE">
        <w:rPr>
          <w:rFonts w:ascii="PT Astra Serif" w:hAnsi="PT Astra Serif"/>
          <w:sz w:val="24"/>
          <w:szCs w:val="24"/>
        </w:rPr>
        <w:t>0</w:t>
      </w:r>
      <w:r w:rsidR="00CE22A0">
        <w:rPr>
          <w:rFonts w:ascii="PT Astra Serif" w:hAnsi="PT Astra Serif"/>
          <w:sz w:val="24"/>
          <w:szCs w:val="24"/>
        </w:rPr>
        <w:t>55</w:t>
      </w:r>
      <w:r w:rsidR="00150CB3">
        <w:rPr>
          <w:rFonts w:ascii="PT Astra Serif" w:hAnsi="PT Astra Serif"/>
          <w:sz w:val="24"/>
          <w:szCs w:val="24"/>
        </w:rPr>
        <w:t>-1</w:t>
      </w:r>
    </w:p>
    <w:p w:rsidR="00150CB3" w:rsidRDefault="00150CB3" w:rsidP="00A00C61">
      <w:pPr>
        <w:tabs>
          <w:tab w:val="left" w:pos="567"/>
        </w:tabs>
        <w:spacing w:after="0" w:line="240" w:lineRule="auto"/>
        <w:ind w:left="284"/>
        <w:jc w:val="both"/>
        <w:rPr>
          <w:rFonts w:ascii="PT Astra Serif" w:hAnsi="PT Astra Serif"/>
          <w:sz w:val="24"/>
          <w:szCs w:val="24"/>
        </w:rPr>
      </w:pPr>
    </w:p>
    <w:p w:rsidR="00911BDE" w:rsidRPr="004961B4" w:rsidRDefault="00911BDE" w:rsidP="00A00C61">
      <w:pPr>
        <w:pStyle w:val="a5"/>
        <w:tabs>
          <w:tab w:val="left" w:pos="-284"/>
          <w:tab w:val="left" w:pos="426"/>
        </w:tabs>
        <w:autoSpaceDE w:val="0"/>
        <w:autoSpaceDN w:val="0"/>
        <w:adjustRightInd w:val="0"/>
        <w:ind w:left="284" w:right="-143"/>
        <w:jc w:val="both"/>
        <w:rPr>
          <w:rFonts w:ascii="PT Astra Serif" w:hAnsi="PT Astra Serif"/>
          <w:sz w:val="24"/>
          <w:szCs w:val="24"/>
        </w:rPr>
      </w:pPr>
      <w:r w:rsidRPr="004961B4">
        <w:rPr>
          <w:rFonts w:ascii="PT Astra Serif" w:hAnsi="PT Astra Serif"/>
          <w:sz w:val="24"/>
          <w:szCs w:val="24"/>
        </w:rPr>
        <w:t xml:space="preserve">ПРИСУТСТВОВАЛИ: </w:t>
      </w:r>
    </w:p>
    <w:p w:rsidR="00911BDE" w:rsidRPr="004961B4" w:rsidRDefault="00911BDE" w:rsidP="00A00C61">
      <w:pPr>
        <w:tabs>
          <w:tab w:val="left" w:pos="-284"/>
          <w:tab w:val="left" w:pos="426"/>
        </w:tabs>
        <w:spacing w:after="0" w:line="240" w:lineRule="auto"/>
        <w:ind w:left="284" w:right="-143"/>
        <w:jc w:val="both"/>
        <w:rPr>
          <w:rFonts w:ascii="PT Astra Serif" w:hAnsi="PT Astra Serif"/>
          <w:sz w:val="24"/>
          <w:szCs w:val="24"/>
        </w:rPr>
      </w:pPr>
      <w:r w:rsidRPr="004961B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961B4">
        <w:rPr>
          <w:rFonts w:ascii="PT Astra Serif" w:hAnsi="PT Astra Serif"/>
          <w:sz w:val="24"/>
          <w:szCs w:val="24"/>
        </w:rPr>
        <w:t>Югорска</w:t>
      </w:r>
      <w:proofErr w:type="spellEnd"/>
      <w:r w:rsidRPr="004961B4">
        <w:rPr>
          <w:rFonts w:ascii="PT Astra Serif" w:hAnsi="PT Astra Serif"/>
          <w:sz w:val="24"/>
          <w:szCs w:val="24"/>
        </w:rPr>
        <w:t xml:space="preserve"> (далее - комиссия) в следующем  составе:</w:t>
      </w:r>
    </w:p>
    <w:p w:rsidR="00911BDE" w:rsidRPr="004961B4" w:rsidRDefault="00911BDE" w:rsidP="00236CD5">
      <w:pPr>
        <w:pStyle w:val="a5"/>
        <w:numPr>
          <w:ilvl w:val="0"/>
          <w:numId w:val="1"/>
        </w:numPr>
        <w:tabs>
          <w:tab w:val="left" w:pos="-567"/>
          <w:tab w:val="left" w:pos="426"/>
          <w:tab w:val="left" w:pos="567"/>
        </w:tabs>
        <w:autoSpaceDE w:val="0"/>
        <w:autoSpaceDN w:val="0"/>
        <w:adjustRightInd w:val="0"/>
        <w:ind w:left="284" w:right="-143" w:firstLine="0"/>
        <w:jc w:val="both"/>
        <w:rPr>
          <w:rFonts w:ascii="PT Astra Serif" w:hAnsi="PT Astra Serif"/>
          <w:spacing w:val="-6"/>
          <w:sz w:val="24"/>
          <w:szCs w:val="24"/>
        </w:rPr>
      </w:pPr>
      <w:r w:rsidRPr="004961B4">
        <w:rPr>
          <w:rFonts w:ascii="PT Astra Serif" w:hAnsi="PT Astra Serif"/>
          <w:spacing w:val="-6"/>
          <w:sz w:val="24"/>
          <w:szCs w:val="24"/>
        </w:rPr>
        <w:t xml:space="preserve">Ю.В. </w:t>
      </w:r>
      <w:proofErr w:type="spellStart"/>
      <w:r w:rsidRPr="004961B4">
        <w:rPr>
          <w:rFonts w:ascii="PT Astra Serif" w:hAnsi="PT Astra Serif"/>
          <w:spacing w:val="-6"/>
          <w:sz w:val="24"/>
          <w:szCs w:val="24"/>
        </w:rPr>
        <w:t>Котелкина</w:t>
      </w:r>
      <w:proofErr w:type="spellEnd"/>
      <w:r w:rsidRPr="004961B4">
        <w:rPr>
          <w:rFonts w:ascii="PT Astra Serif" w:hAnsi="PT Astra Serif"/>
          <w:spacing w:val="-6"/>
          <w:sz w:val="24"/>
          <w:szCs w:val="24"/>
        </w:rPr>
        <w:t xml:space="preserve"> – </w:t>
      </w:r>
      <w:r w:rsidRPr="004961B4">
        <w:rPr>
          <w:rFonts w:ascii="PT Astra Serif" w:hAnsi="PT Astra Serif"/>
          <w:sz w:val="24"/>
          <w:szCs w:val="24"/>
        </w:rPr>
        <w:t xml:space="preserve">председатель комиссии, заместитель главы города - директор департамента муниципальной собственности и градостроительства администрации города </w:t>
      </w:r>
      <w:proofErr w:type="spellStart"/>
      <w:r w:rsidRPr="004961B4">
        <w:rPr>
          <w:rFonts w:ascii="PT Astra Serif" w:hAnsi="PT Astra Serif"/>
          <w:sz w:val="24"/>
          <w:szCs w:val="24"/>
        </w:rPr>
        <w:t>Югорска</w:t>
      </w:r>
      <w:proofErr w:type="spellEnd"/>
      <w:r w:rsidRPr="004961B4">
        <w:rPr>
          <w:rFonts w:ascii="PT Astra Serif" w:hAnsi="PT Astra Serif"/>
          <w:spacing w:val="-6"/>
          <w:sz w:val="24"/>
          <w:szCs w:val="24"/>
        </w:rPr>
        <w:t>;</w:t>
      </w:r>
    </w:p>
    <w:p w:rsidR="00911BDE" w:rsidRPr="00CF1FAC" w:rsidRDefault="00911BDE" w:rsidP="00236CD5">
      <w:pPr>
        <w:pStyle w:val="a5"/>
        <w:tabs>
          <w:tab w:val="left" w:pos="-567"/>
          <w:tab w:val="left" w:pos="426"/>
          <w:tab w:val="left" w:pos="567"/>
        </w:tabs>
        <w:autoSpaceDE w:val="0"/>
        <w:autoSpaceDN w:val="0"/>
        <w:adjustRightInd w:val="0"/>
        <w:ind w:left="284" w:right="-143"/>
        <w:jc w:val="both"/>
        <w:rPr>
          <w:rFonts w:ascii="PT Astra Serif" w:hAnsi="PT Astra Serif"/>
          <w:spacing w:val="-6"/>
          <w:sz w:val="24"/>
          <w:szCs w:val="24"/>
        </w:rPr>
      </w:pPr>
      <w:r w:rsidRPr="00CF1FAC">
        <w:rPr>
          <w:rFonts w:ascii="PT Astra Serif" w:hAnsi="PT Astra Serif"/>
          <w:spacing w:val="-6"/>
          <w:sz w:val="24"/>
          <w:szCs w:val="24"/>
        </w:rPr>
        <w:tab/>
        <w:t>Члены комиссии:</w:t>
      </w:r>
    </w:p>
    <w:p w:rsidR="00911BDE" w:rsidRPr="00DA7AFB" w:rsidRDefault="00911BDE" w:rsidP="00236CD5">
      <w:pPr>
        <w:pStyle w:val="a5"/>
        <w:numPr>
          <w:ilvl w:val="0"/>
          <w:numId w:val="1"/>
        </w:numPr>
        <w:tabs>
          <w:tab w:val="left" w:pos="-851"/>
          <w:tab w:val="left" w:pos="-284"/>
          <w:tab w:val="left" w:pos="426"/>
          <w:tab w:val="left" w:pos="567"/>
          <w:tab w:val="left" w:pos="993"/>
        </w:tabs>
        <w:ind w:left="284" w:right="-1" w:firstLine="0"/>
        <w:jc w:val="both"/>
        <w:rPr>
          <w:rFonts w:ascii="PT Astra Serif" w:hAnsi="PT Astra Serif"/>
          <w:spacing w:val="-6"/>
          <w:sz w:val="24"/>
          <w:szCs w:val="24"/>
        </w:rPr>
      </w:pPr>
      <w:r>
        <w:rPr>
          <w:rFonts w:ascii="PT Astra Serif" w:hAnsi="PT Astra Serif"/>
          <w:spacing w:val="-6"/>
          <w:sz w:val="24"/>
          <w:szCs w:val="24"/>
        </w:rPr>
        <w:t xml:space="preserve">Т.А. Первушина – заместитель директора департамента, начальник управления бюджетного учета, </w:t>
      </w:r>
      <w:r w:rsidRPr="00DA7AFB">
        <w:rPr>
          <w:rFonts w:ascii="PT Astra Serif" w:hAnsi="PT Astra Serif"/>
          <w:spacing w:val="-6"/>
          <w:sz w:val="24"/>
          <w:szCs w:val="24"/>
        </w:rPr>
        <w:t xml:space="preserve">отчетности и казначейского исполнения </w:t>
      </w:r>
      <w:proofErr w:type="gramStart"/>
      <w:r w:rsidRPr="00DA7AFB">
        <w:rPr>
          <w:rFonts w:ascii="PT Astra Serif" w:hAnsi="PT Astra Serif"/>
          <w:spacing w:val="-6"/>
          <w:sz w:val="24"/>
          <w:szCs w:val="24"/>
        </w:rPr>
        <w:t xml:space="preserve">бюджета департамента финансов администрации города </w:t>
      </w:r>
      <w:proofErr w:type="spellStart"/>
      <w:r w:rsidRPr="00DA7AFB">
        <w:rPr>
          <w:rFonts w:ascii="PT Astra Serif" w:hAnsi="PT Astra Serif"/>
          <w:spacing w:val="-6"/>
          <w:sz w:val="24"/>
          <w:szCs w:val="24"/>
        </w:rPr>
        <w:t>Югорска</w:t>
      </w:r>
      <w:proofErr w:type="spellEnd"/>
      <w:proofErr w:type="gramEnd"/>
      <w:r w:rsidRPr="00DA7AFB">
        <w:rPr>
          <w:rFonts w:ascii="PT Astra Serif" w:hAnsi="PT Astra Serif"/>
          <w:spacing w:val="-6"/>
          <w:sz w:val="24"/>
          <w:szCs w:val="24"/>
        </w:rPr>
        <w:t>;</w:t>
      </w:r>
    </w:p>
    <w:p w:rsidR="00911BDE" w:rsidRPr="00DA7AFB" w:rsidRDefault="00911BDE" w:rsidP="00236CD5">
      <w:pPr>
        <w:pStyle w:val="a5"/>
        <w:numPr>
          <w:ilvl w:val="0"/>
          <w:numId w:val="1"/>
        </w:numPr>
        <w:tabs>
          <w:tab w:val="left" w:pos="-851"/>
          <w:tab w:val="left" w:pos="426"/>
          <w:tab w:val="left" w:pos="567"/>
        </w:tabs>
        <w:autoSpaceDE w:val="0"/>
        <w:autoSpaceDN w:val="0"/>
        <w:adjustRightInd w:val="0"/>
        <w:ind w:left="284" w:right="142" w:firstLine="0"/>
        <w:jc w:val="both"/>
        <w:rPr>
          <w:rFonts w:ascii="PT Astra Serif" w:hAnsi="PT Astra Serif"/>
          <w:spacing w:val="-6"/>
          <w:sz w:val="24"/>
          <w:szCs w:val="24"/>
        </w:rPr>
      </w:pPr>
      <w:r w:rsidRPr="00DA7AF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Default="00911BDE" w:rsidP="00236CD5">
      <w:pPr>
        <w:pStyle w:val="a5"/>
        <w:numPr>
          <w:ilvl w:val="0"/>
          <w:numId w:val="1"/>
        </w:numPr>
        <w:tabs>
          <w:tab w:val="left" w:pos="-567"/>
          <w:tab w:val="left" w:pos="426"/>
          <w:tab w:val="left" w:pos="567"/>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noProof/>
          <w:sz w:val="24"/>
          <w:szCs w:val="24"/>
        </w:rPr>
        <w:t xml:space="preserve">В.Э. Штанова - </w:t>
      </w:r>
      <w:r w:rsidRPr="00DA7AFB">
        <w:rPr>
          <w:rFonts w:ascii="PT Astra Serif" w:hAnsi="PT Astra Serif"/>
          <w:sz w:val="24"/>
          <w:szCs w:val="24"/>
        </w:rPr>
        <w:t xml:space="preserve">начальник отдела реформирования ЖКХ департамента жилищно-коммунального и строительного комплекса администрации города </w:t>
      </w:r>
      <w:proofErr w:type="spellStart"/>
      <w:r w:rsidRPr="00DA7AFB">
        <w:rPr>
          <w:rFonts w:ascii="PT Astra Serif" w:hAnsi="PT Astra Serif"/>
          <w:sz w:val="24"/>
          <w:szCs w:val="24"/>
        </w:rPr>
        <w:t>Югорска</w:t>
      </w:r>
      <w:proofErr w:type="spellEnd"/>
      <w:r>
        <w:rPr>
          <w:rFonts w:ascii="PT Astra Serif" w:hAnsi="PT Astra Serif"/>
          <w:sz w:val="24"/>
          <w:szCs w:val="24"/>
        </w:rPr>
        <w:t>;</w:t>
      </w:r>
    </w:p>
    <w:p w:rsidR="00911BDE" w:rsidRPr="00DA7AFB" w:rsidRDefault="00911BDE" w:rsidP="00A00C61">
      <w:pPr>
        <w:pStyle w:val="a5"/>
        <w:numPr>
          <w:ilvl w:val="0"/>
          <w:numId w:val="1"/>
        </w:numPr>
        <w:tabs>
          <w:tab w:val="left" w:pos="-567"/>
          <w:tab w:val="left" w:pos="426"/>
          <w:tab w:val="left" w:pos="567"/>
          <w:tab w:val="left" w:pos="851"/>
        </w:tabs>
        <w:autoSpaceDE w:val="0"/>
        <w:autoSpaceDN w:val="0"/>
        <w:adjustRightInd w:val="0"/>
        <w:ind w:left="284" w:right="-143" w:firstLine="0"/>
        <w:jc w:val="both"/>
        <w:rPr>
          <w:rFonts w:ascii="PT Astra Serif" w:hAnsi="PT Astra Serif"/>
          <w:noProof/>
          <w:sz w:val="24"/>
          <w:szCs w:val="24"/>
        </w:rPr>
      </w:pPr>
      <w:r w:rsidRPr="00DA7AF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A7AFB">
        <w:rPr>
          <w:rFonts w:ascii="PT Astra Serif" w:hAnsi="PT Astra Serif"/>
          <w:spacing w:val="-6"/>
          <w:sz w:val="24"/>
          <w:szCs w:val="24"/>
        </w:rPr>
        <w:t>Югорска</w:t>
      </w:r>
      <w:proofErr w:type="spellEnd"/>
      <w:r w:rsidRPr="00DA7AFB">
        <w:rPr>
          <w:rFonts w:ascii="PT Astra Serif" w:hAnsi="PT Astra Serif"/>
          <w:spacing w:val="-6"/>
          <w:sz w:val="24"/>
          <w:szCs w:val="24"/>
        </w:rPr>
        <w:t>.</w:t>
      </w:r>
    </w:p>
    <w:p w:rsidR="00911BDE" w:rsidRPr="00150CB3" w:rsidRDefault="00911BDE" w:rsidP="00A00C61">
      <w:pPr>
        <w:pStyle w:val="a5"/>
        <w:tabs>
          <w:tab w:val="left" w:pos="426"/>
          <w:tab w:val="left" w:pos="851"/>
        </w:tabs>
        <w:autoSpaceDE w:val="0"/>
        <w:autoSpaceDN w:val="0"/>
        <w:adjustRightInd w:val="0"/>
        <w:ind w:left="284" w:right="-143"/>
        <w:jc w:val="both"/>
        <w:rPr>
          <w:rFonts w:ascii="PT Astra Serif" w:hAnsi="PT Astra Serif"/>
          <w:noProof/>
          <w:sz w:val="24"/>
          <w:szCs w:val="24"/>
        </w:rPr>
      </w:pPr>
      <w:r w:rsidRPr="00CF1FAC">
        <w:rPr>
          <w:rFonts w:ascii="PT Astra Serif" w:hAnsi="PT Astra Serif"/>
          <w:sz w:val="24"/>
          <w:szCs w:val="24"/>
        </w:rPr>
        <w:t xml:space="preserve">Всего присутствовали </w:t>
      </w:r>
      <w:r>
        <w:rPr>
          <w:rFonts w:ascii="PT Astra Serif" w:hAnsi="PT Astra Serif"/>
          <w:sz w:val="24"/>
          <w:szCs w:val="24"/>
        </w:rPr>
        <w:t>5</w:t>
      </w:r>
      <w:r w:rsidRPr="00CF1FAC">
        <w:rPr>
          <w:rFonts w:ascii="PT Astra Serif" w:hAnsi="PT Astra Serif"/>
          <w:sz w:val="24"/>
          <w:szCs w:val="24"/>
        </w:rPr>
        <w:t xml:space="preserve"> член</w:t>
      </w:r>
      <w:r>
        <w:rPr>
          <w:rFonts w:ascii="PT Astra Serif" w:hAnsi="PT Astra Serif"/>
          <w:sz w:val="24"/>
          <w:szCs w:val="24"/>
        </w:rPr>
        <w:t>ов</w:t>
      </w:r>
      <w:r w:rsidRPr="00CF1FAC">
        <w:rPr>
          <w:rFonts w:ascii="PT Astra Serif" w:hAnsi="PT Astra Serif"/>
          <w:sz w:val="24"/>
          <w:szCs w:val="24"/>
        </w:rPr>
        <w:t xml:space="preserve"> </w:t>
      </w:r>
      <w:r w:rsidRPr="00150CB3">
        <w:rPr>
          <w:rFonts w:ascii="PT Astra Serif" w:hAnsi="PT Astra Serif"/>
          <w:sz w:val="24"/>
          <w:szCs w:val="24"/>
        </w:rPr>
        <w:t>комиссии из 5</w:t>
      </w:r>
      <w:r w:rsidRPr="00150CB3">
        <w:rPr>
          <w:rFonts w:ascii="PT Astra Serif" w:hAnsi="PT Astra Serif"/>
          <w:noProof/>
          <w:sz w:val="24"/>
          <w:szCs w:val="24"/>
        </w:rPr>
        <w:t>.</w:t>
      </w:r>
    </w:p>
    <w:p w:rsidR="004961B4" w:rsidRPr="005E6EF7" w:rsidRDefault="0028389E" w:rsidP="00A00C61">
      <w:pPr>
        <w:spacing w:after="0" w:line="240" w:lineRule="auto"/>
        <w:ind w:left="284"/>
        <w:jc w:val="both"/>
        <w:rPr>
          <w:rFonts w:ascii="PT Astra Serif" w:hAnsi="PT Astra Serif"/>
          <w:spacing w:val="-6"/>
          <w:sz w:val="24"/>
          <w:szCs w:val="24"/>
        </w:rPr>
      </w:pPr>
      <w:r w:rsidRPr="000D111D">
        <w:rPr>
          <w:rFonts w:ascii="PT Astra Serif" w:hAnsi="PT Astra Serif"/>
          <w:spacing w:val="-6"/>
          <w:sz w:val="24"/>
          <w:szCs w:val="24"/>
        </w:rPr>
        <w:t xml:space="preserve">Представитель заказчика: </w:t>
      </w:r>
      <w:proofErr w:type="spellStart"/>
      <w:r w:rsidR="00CE22A0">
        <w:rPr>
          <w:rFonts w:ascii="PT Astra Serif" w:hAnsi="PT Astra Serif"/>
          <w:spacing w:val="-6"/>
          <w:sz w:val="24"/>
          <w:szCs w:val="24"/>
        </w:rPr>
        <w:t>Дергилев</w:t>
      </w:r>
      <w:proofErr w:type="spellEnd"/>
      <w:r w:rsidR="00CE22A0">
        <w:rPr>
          <w:rFonts w:ascii="PT Astra Serif" w:hAnsi="PT Astra Serif"/>
          <w:spacing w:val="-6"/>
          <w:sz w:val="24"/>
          <w:szCs w:val="24"/>
        </w:rPr>
        <w:t xml:space="preserve"> Олег Владимирович, заведующий сектором по муниципальным закупкам и связи </w:t>
      </w:r>
      <w:proofErr w:type="gramStart"/>
      <w:r w:rsidR="00CE22A0">
        <w:rPr>
          <w:rFonts w:ascii="PT Astra Serif" w:hAnsi="PT Astra Serif"/>
          <w:spacing w:val="-6"/>
          <w:sz w:val="24"/>
          <w:szCs w:val="24"/>
        </w:rPr>
        <w:t xml:space="preserve">управления информационных технологий </w:t>
      </w:r>
      <w:r w:rsidR="00CE22A0" w:rsidRPr="00DA7AFB">
        <w:rPr>
          <w:rFonts w:ascii="PT Astra Serif" w:hAnsi="PT Astra Serif"/>
          <w:spacing w:val="-6"/>
          <w:sz w:val="24"/>
          <w:szCs w:val="24"/>
        </w:rPr>
        <w:t xml:space="preserve">администрации города </w:t>
      </w:r>
      <w:proofErr w:type="spellStart"/>
      <w:r w:rsidR="00CE22A0" w:rsidRPr="00DA7AFB">
        <w:rPr>
          <w:rFonts w:ascii="PT Astra Serif" w:hAnsi="PT Astra Serif"/>
          <w:spacing w:val="-6"/>
          <w:sz w:val="24"/>
          <w:szCs w:val="24"/>
        </w:rPr>
        <w:t>Югорска</w:t>
      </w:r>
      <w:proofErr w:type="spellEnd"/>
      <w:proofErr w:type="gramEnd"/>
      <w:r w:rsidR="00CE22A0">
        <w:rPr>
          <w:rFonts w:ascii="PT Astra Serif" w:hAnsi="PT Astra Serif"/>
          <w:spacing w:val="-6"/>
          <w:sz w:val="24"/>
          <w:szCs w:val="24"/>
        </w:rPr>
        <w:t>.</w:t>
      </w:r>
    </w:p>
    <w:p w:rsidR="00150CB3" w:rsidRPr="00CE22A0" w:rsidRDefault="00150CB3" w:rsidP="00A00C61">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5E6EF7">
        <w:rPr>
          <w:rFonts w:ascii="PT Astra Serif" w:hAnsi="PT Astra Serif"/>
          <w:sz w:val="24"/>
          <w:szCs w:val="24"/>
        </w:rPr>
        <w:t>1. Наименование аукциона: аукцион в электр</w:t>
      </w:r>
      <w:r w:rsidR="0028389E" w:rsidRPr="005E6EF7">
        <w:rPr>
          <w:rFonts w:ascii="PT Astra Serif" w:hAnsi="PT Astra Serif"/>
          <w:sz w:val="24"/>
          <w:szCs w:val="24"/>
        </w:rPr>
        <w:t>онной форме № 018730000582</w:t>
      </w:r>
      <w:r w:rsidR="00911BDE" w:rsidRPr="005E6EF7">
        <w:rPr>
          <w:rFonts w:ascii="PT Astra Serif" w:hAnsi="PT Astra Serif"/>
          <w:sz w:val="24"/>
          <w:szCs w:val="24"/>
        </w:rPr>
        <w:t>4</w:t>
      </w:r>
      <w:r w:rsidR="0028389E" w:rsidRPr="005E6EF7">
        <w:rPr>
          <w:rFonts w:ascii="PT Astra Serif" w:hAnsi="PT Astra Serif"/>
          <w:sz w:val="24"/>
          <w:szCs w:val="24"/>
        </w:rPr>
        <w:t>000</w:t>
      </w:r>
      <w:r w:rsidR="00911BDE" w:rsidRPr="005E6EF7">
        <w:rPr>
          <w:rFonts w:ascii="PT Astra Serif" w:hAnsi="PT Astra Serif"/>
          <w:sz w:val="24"/>
          <w:szCs w:val="24"/>
        </w:rPr>
        <w:t>0</w:t>
      </w:r>
      <w:r w:rsidR="00CE22A0">
        <w:rPr>
          <w:rFonts w:ascii="PT Astra Serif" w:hAnsi="PT Astra Serif"/>
          <w:sz w:val="24"/>
          <w:szCs w:val="24"/>
        </w:rPr>
        <w:t>55</w:t>
      </w:r>
      <w:r w:rsidR="00897864" w:rsidRPr="00897864">
        <w:rPr>
          <w:rFonts w:ascii="PT Astra Serif" w:hAnsi="PT Astra Serif"/>
          <w:spacing w:val="-6"/>
          <w:sz w:val="24"/>
          <w:szCs w:val="24"/>
        </w:rPr>
        <w:t xml:space="preserve"> </w:t>
      </w:r>
      <w:r w:rsidR="004123E8">
        <w:rPr>
          <w:rFonts w:ascii="PT Astra Serif" w:hAnsi="PT Astra Serif"/>
          <w:sz w:val="24"/>
          <w:szCs w:val="24"/>
        </w:rPr>
        <w:t>среди</w:t>
      </w:r>
      <w:r w:rsidR="00CE22A0" w:rsidRPr="00CE22A0">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на право заключения муниципального  контракта </w:t>
      </w:r>
      <w:r w:rsidR="004961B4" w:rsidRPr="00CE22A0">
        <w:rPr>
          <w:rFonts w:ascii="PT Astra Serif" w:hAnsi="PT Astra Serif"/>
          <w:spacing w:val="-6"/>
          <w:sz w:val="24"/>
          <w:szCs w:val="24"/>
        </w:rPr>
        <w:t xml:space="preserve">на право заключения </w:t>
      </w:r>
      <w:r w:rsidR="00CF2528">
        <w:rPr>
          <w:rFonts w:ascii="PT Astra Serif" w:hAnsi="PT Astra Serif"/>
          <w:spacing w:val="-6"/>
          <w:sz w:val="24"/>
          <w:szCs w:val="24"/>
        </w:rPr>
        <w:t xml:space="preserve">муниципального контракта </w:t>
      </w:r>
      <w:r w:rsidR="004961B4" w:rsidRPr="00CE22A0">
        <w:rPr>
          <w:rFonts w:ascii="PT Astra Serif" w:hAnsi="PT Astra Serif"/>
          <w:spacing w:val="-6"/>
          <w:sz w:val="24"/>
          <w:szCs w:val="24"/>
        </w:rPr>
        <w:t xml:space="preserve">на </w:t>
      </w:r>
      <w:r w:rsidR="00CE22A0">
        <w:rPr>
          <w:rFonts w:ascii="PT Astra Serif" w:hAnsi="PT Astra Serif" w:cs="Arial"/>
          <w:color w:val="000000"/>
          <w:sz w:val="24"/>
          <w:szCs w:val="24"/>
          <w:shd w:val="clear" w:color="auto" w:fill="FFFFFF"/>
        </w:rPr>
        <w:t>п</w:t>
      </w:r>
      <w:r w:rsidR="00CE22A0" w:rsidRPr="00CE22A0">
        <w:rPr>
          <w:rFonts w:ascii="PT Astra Serif" w:hAnsi="PT Astra Serif" w:cs="Arial"/>
          <w:color w:val="000000"/>
          <w:sz w:val="24"/>
          <w:szCs w:val="24"/>
          <w:shd w:val="clear" w:color="auto" w:fill="FFFFFF"/>
        </w:rPr>
        <w:t>оставк</w:t>
      </w:r>
      <w:r w:rsidR="00CE22A0">
        <w:rPr>
          <w:rFonts w:ascii="PT Astra Serif" w:hAnsi="PT Astra Serif" w:cs="Arial"/>
          <w:color w:val="000000"/>
          <w:sz w:val="24"/>
          <w:szCs w:val="24"/>
          <w:shd w:val="clear" w:color="auto" w:fill="FFFFFF"/>
        </w:rPr>
        <w:t>у</w:t>
      </w:r>
      <w:r w:rsidR="00CE22A0" w:rsidRPr="00CE22A0">
        <w:rPr>
          <w:rFonts w:ascii="PT Astra Serif" w:hAnsi="PT Astra Serif" w:cs="Arial"/>
          <w:color w:val="000000"/>
          <w:sz w:val="24"/>
          <w:szCs w:val="24"/>
          <w:shd w:val="clear" w:color="auto" w:fill="FFFFFF"/>
        </w:rPr>
        <w:t xml:space="preserve"> запасных частей для средств вычислительной техники.</w:t>
      </w:r>
    </w:p>
    <w:p w:rsidR="00150CB3" w:rsidRPr="00CE22A0" w:rsidRDefault="00150CB3" w:rsidP="00A00C61">
      <w:pPr>
        <w:spacing w:after="0" w:line="240" w:lineRule="auto"/>
        <w:ind w:left="284"/>
        <w:jc w:val="both"/>
        <w:rPr>
          <w:rFonts w:ascii="PT Astra Serif" w:hAnsi="PT Astra Serif"/>
          <w:bCs/>
          <w:sz w:val="24"/>
          <w:szCs w:val="24"/>
        </w:rPr>
      </w:pPr>
      <w:r w:rsidRPr="00CE22A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sidRPr="00CE22A0">
        <w:rPr>
          <w:rFonts w:ascii="PT Astra Serif" w:hAnsi="PT Astra Serif"/>
          <w:bCs/>
          <w:sz w:val="24"/>
          <w:szCs w:val="24"/>
        </w:rPr>
        <w:t xml:space="preserve">– </w:t>
      </w:r>
      <w:hyperlink r:id="rId6" w:history="1">
        <w:r w:rsidRPr="00CE22A0">
          <w:rPr>
            <w:rStyle w:val="a3"/>
            <w:rFonts w:ascii="PT Astra Serif" w:hAnsi="PT Astra Serif"/>
            <w:bCs/>
            <w:color w:val="auto"/>
            <w:sz w:val="24"/>
            <w:szCs w:val="24"/>
            <w:u w:val="none"/>
          </w:rPr>
          <w:t>http://zakupki.gov.ru/</w:t>
        </w:r>
      </w:hyperlink>
      <w:r w:rsidRPr="00CE22A0">
        <w:rPr>
          <w:rFonts w:ascii="PT Astra Serif" w:hAnsi="PT Astra Serif"/>
          <w:bCs/>
          <w:sz w:val="24"/>
          <w:szCs w:val="24"/>
        </w:rPr>
        <w:t xml:space="preserve">, </w:t>
      </w:r>
      <w:r w:rsidR="0028389E" w:rsidRPr="00CE22A0">
        <w:rPr>
          <w:rFonts w:ascii="PT Astra Serif" w:hAnsi="PT Astra Serif"/>
          <w:bCs/>
          <w:sz w:val="24"/>
          <w:szCs w:val="24"/>
        </w:rPr>
        <w:t>код аукциона 018730000582</w:t>
      </w:r>
      <w:r w:rsidR="00911BDE" w:rsidRPr="00CE22A0">
        <w:rPr>
          <w:rFonts w:ascii="PT Astra Serif" w:hAnsi="PT Astra Serif"/>
          <w:bCs/>
          <w:sz w:val="24"/>
          <w:szCs w:val="24"/>
        </w:rPr>
        <w:t>4</w:t>
      </w:r>
      <w:r w:rsidR="0028389E" w:rsidRPr="00CE22A0">
        <w:rPr>
          <w:rFonts w:ascii="PT Astra Serif" w:hAnsi="PT Astra Serif"/>
          <w:bCs/>
          <w:sz w:val="24"/>
          <w:szCs w:val="24"/>
        </w:rPr>
        <w:t>0000</w:t>
      </w:r>
      <w:r w:rsidR="00911BDE" w:rsidRPr="00CE22A0">
        <w:rPr>
          <w:rFonts w:ascii="PT Astra Serif" w:hAnsi="PT Astra Serif"/>
          <w:bCs/>
          <w:sz w:val="24"/>
          <w:szCs w:val="24"/>
        </w:rPr>
        <w:t>0</w:t>
      </w:r>
      <w:r w:rsidR="00CE22A0" w:rsidRPr="00CE22A0">
        <w:rPr>
          <w:rFonts w:ascii="PT Astra Serif" w:hAnsi="PT Astra Serif"/>
          <w:bCs/>
          <w:sz w:val="24"/>
          <w:szCs w:val="24"/>
        </w:rPr>
        <w:t>55</w:t>
      </w:r>
      <w:r w:rsidRPr="00CE22A0">
        <w:rPr>
          <w:rFonts w:ascii="PT Astra Serif" w:hAnsi="PT Astra Serif"/>
          <w:bCs/>
          <w:sz w:val="24"/>
          <w:szCs w:val="24"/>
        </w:rPr>
        <w:t xml:space="preserve">. </w:t>
      </w:r>
    </w:p>
    <w:p w:rsidR="00150CB3" w:rsidRPr="00CE22A0" w:rsidRDefault="00150CB3" w:rsidP="00A00C61">
      <w:pPr>
        <w:spacing w:after="0" w:line="240" w:lineRule="auto"/>
        <w:ind w:left="284"/>
        <w:jc w:val="both"/>
        <w:rPr>
          <w:rFonts w:ascii="PT Astra Serif" w:hAnsi="PT Astra Serif"/>
          <w:sz w:val="24"/>
          <w:szCs w:val="24"/>
        </w:rPr>
      </w:pPr>
      <w:r w:rsidRPr="00CE22A0">
        <w:rPr>
          <w:rFonts w:ascii="PT Astra Serif" w:hAnsi="PT Astra Serif"/>
          <w:sz w:val="24"/>
          <w:szCs w:val="24"/>
        </w:rPr>
        <w:t>Идентификационный код закупки:</w:t>
      </w:r>
      <w:r w:rsidRPr="00CE22A0">
        <w:rPr>
          <w:rFonts w:ascii="PT Astra Serif" w:hAnsi="PT Astra Serif"/>
          <w:sz w:val="24"/>
          <w:szCs w:val="24"/>
          <w:shd w:val="clear" w:color="auto" w:fill="FFFFFF"/>
        </w:rPr>
        <w:t xml:space="preserve"> </w:t>
      </w:r>
      <w:r w:rsidR="00CE22A0" w:rsidRPr="00CE22A0">
        <w:rPr>
          <w:rFonts w:ascii="PT Astra Serif" w:hAnsi="PT Astra Serif" w:cs="Arial"/>
          <w:color w:val="000000"/>
          <w:sz w:val="24"/>
          <w:szCs w:val="24"/>
          <w:shd w:val="clear" w:color="auto" w:fill="FFFFFF"/>
        </w:rPr>
        <w:t>243862200236886220100101800010000244</w:t>
      </w:r>
      <w:r w:rsidRPr="00CE22A0">
        <w:rPr>
          <w:rFonts w:ascii="PT Astra Serif" w:hAnsi="PT Astra Serif"/>
          <w:sz w:val="24"/>
          <w:szCs w:val="24"/>
        </w:rPr>
        <w:t>.</w:t>
      </w:r>
    </w:p>
    <w:p w:rsidR="002A51FF" w:rsidRPr="00A00C61" w:rsidRDefault="00150CB3" w:rsidP="00CE22A0">
      <w:pPr>
        <w:pStyle w:val="a5"/>
        <w:tabs>
          <w:tab w:val="left" w:pos="-851"/>
          <w:tab w:val="left" w:pos="426"/>
          <w:tab w:val="left" w:pos="851"/>
        </w:tabs>
        <w:autoSpaceDE w:val="0"/>
        <w:autoSpaceDN w:val="0"/>
        <w:adjustRightInd w:val="0"/>
        <w:ind w:left="284" w:right="142"/>
        <w:jc w:val="both"/>
        <w:rPr>
          <w:rFonts w:ascii="PT Astra Serif" w:hAnsi="PT Astra Serif"/>
          <w:sz w:val="24"/>
          <w:szCs w:val="24"/>
        </w:rPr>
      </w:pPr>
      <w:r w:rsidRPr="00A00C61">
        <w:rPr>
          <w:rFonts w:ascii="PT Astra Serif" w:hAnsi="PT Astra Serif"/>
          <w:sz w:val="24"/>
          <w:szCs w:val="24"/>
        </w:rPr>
        <w:t xml:space="preserve">2. Начальная </w:t>
      </w:r>
      <w:r w:rsidR="00CE22A0">
        <w:rPr>
          <w:rFonts w:ascii="PT Astra Serif" w:hAnsi="PT Astra Serif"/>
          <w:sz w:val="24"/>
          <w:szCs w:val="24"/>
        </w:rPr>
        <w:t>(максимальная) цена контракта: 842 418 рублей 48 копеек.</w:t>
      </w:r>
    </w:p>
    <w:p w:rsidR="00150CB3" w:rsidRDefault="00150CB3" w:rsidP="00A00C61">
      <w:pPr>
        <w:pStyle w:val="a5"/>
        <w:tabs>
          <w:tab w:val="left" w:pos="-851"/>
          <w:tab w:val="left" w:pos="709"/>
        </w:tabs>
        <w:autoSpaceDE w:val="0"/>
        <w:autoSpaceDN w:val="0"/>
        <w:adjustRightInd w:val="0"/>
        <w:ind w:left="284" w:right="142"/>
        <w:jc w:val="both"/>
        <w:rPr>
          <w:rFonts w:ascii="PT Astra Serif" w:hAnsi="PT Astra Serif"/>
          <w:noProof/>
          <w:sz w:val="24"/>
          <w:szCs w:val="24"/>
        </w:rPr>
      </w:pPr>
      <w:r w:rsidRPr="0028389E">
        <w:rPr>
          <w:rFonts w:ascii="PT Astra Serif" w:hAnsi="PT Astra Serif"/>
          <w:bCs/>
          <w:sz w:val="24"/>
          <w:szCs w:val="24"/>
        </w:rPr>
        <w:t xml:space="preserve">3. </w:t>
      </w:r>
      <w:r w:rsidR="0028389E" w:rsidRPr="0028389E">
        <w:rPr>
          <w:rFonts w:ascii="PT Astra Serif" w:hAnsi="PT Astra Serif"/>
          <w:sz w:val="24"/>
          <w:szCs w:val="24"/>
        </w:rPr>
        <w:t xml:space="preserve">Заказчик: </w:t>
      </w:r>
      <w:r w:rsidR="00CE22A0">
        <w:rPr>
          <w:rFonts w:ascii="PT Astra Serif" w:hAnsi="PT Astra Serif"/>
          <w:spacing w:val="-6"/>
          <w:sz w:val="24"/>
          <w:szCs w:val="24"/>
        </w:rPr>
        <w:t>А</w:t>
      </w:r>
      <w:r w:rsidR="00CE22A0" w:rsidRPr="00DA7AFB">
        <w:rPr>
          <w:rFonts w:ascii="PT Astra Serif" w:hAnsi="PT Astra Serif"/>
          <w:spacing w:val="-6"/>
          <w:sz w:val="24"/>
          <w:szCs w:val="24"/>
        </w:rPr>
        <w:t>дминистраци</w:t>
      </w:r>
      <w:r w:rsidR="00CE22A0">
        <w:rPr>
          <w:rFonts w:ascii="PT Astra Serif" w:hAnsi="PT Astra Serif"/>
          <w:spacing w:val="-6"/>
          <w:sz w:val="24"/>
          <w:szCs w:val="24"/>
        </w:rPr>
        <w:t>я</w:t>
      </w:r>
      <w:r w:rsidR="00CE22A0" w:rsidRPr="00DA7AFB">
        <w:rPr>
          <w:rFonts w:ascii="PT Astra Serif" w:hAnsi="PT Astra Serif"/>
          <w:spacing w:val="-6"/>
          <w:sz w:val="24"/>
          <w:szCs w:val="24"/>
        </w:rPr>
        <w:t xml:space="preserve"> города </w:t>
      </w:r>
      <w:proofErr w:type="spellStart"/>
      <w:r w:rsidR="00CE22A0" w:rsidRPr="00DA7AFB">
        <w:rPr>
          <w:rFonts w:ascii="PT Astra Serif" w:hAnsi="PT Astra Serif"/>
          <w:spacing w:val="-6"/>
          <w:sz w:val="24"/>
          <w:szCs w:val="24"/>
        </w:rPr>
        <w:t>Югорска</w:t>
      </w:r>
      <w:proofErr w:type="spellEnd"/>
      <w:r w:rsidR="00BF78B1">
        <w:rPr>
          <w:rFonts w:ascii="PT Astra Serif" w:hAnsi="PT Astra Serif"/>
          <w:spacing w:val="-6"/>
          <w:sz w:val="24"/>
          <w:szCs w:val="24"/>
        </w:rPr>
        <w:t xml:space="preserve">. </w:t>
      </w:r>
      <w:proofErr w:type="gramStart"/>
      <w:r w:rsidR="00DC500E" w:rsidRPr="000A6522">
        <w:rPr>
          <w:rFonts w:ascii="PT Astra Serif" w:hAnsi="PT Astra Serif"/>
          <w:bCs/>
          <w:sz w:val="24"/>
          <w:szCs w:val="24"/>
        </w:rPr>
        <w:t xml:space="preserve">Почтовый адрес: </w:t>
      </w:r>
      <w:r w:rsidR="00DC500E" w:rsidRPr="000A6522">
        <w:rPr>
          <w:rFonts w:ascii="PT Astra Serif" w:hAnsi="PT Astra Serif"/>
          <w:sz w:val="24"/>
          <w:szCs w:val="24"/>
        </w:rPr>
        <w:t xml:space="preserve">628260, ул. </w:t>
      </w:r>
      <w:r w:rsidR="00CE22A0">
        <w:rPr>
          <w:rFonts w:ascii="PT Astra Serif" w:hAnsi="PT Astra Serif"/>
          <w:sz w:val="24"/>
          <w:szCs w:val="24"/>
        </w:rPr>
        <w:t>40 лет Победы</w:t>
      </w:r>
      <w:r w:rsidR="00E85DAA">
        <w:rPr>
          <w:rFonts w:ascii="PT Astra Serif" w:hAnsi="PT Astra Serif"/>
          <w:sz w:val="24"/>
          <w:szCs w:val="24"/>
        </w:rPr>
        <w:t>,</w:t>
      </w:r>
      <w:r w:rsidR="002E7405">
        <w:rPr>
          <w:rFonts w:ascii="PT Astra Serif" w:hAnsi="PT Astra Serif"/>
          <w:sz w:val="24"/>
          <w:szCs w:val="24"/>
        </w:rPr>
        <w:t xml:space="preserve"> </w:t>
      </w:r>
      <w:r w:rsidR="00CE22A0">
        <w:rPr>
          <w:rFonts w:ascii="PT Astra Serif" w:hAnsi="PT Astra Serif"/>
          <w:sz w:val="24"/>
          <w:szCs w:val="24"/>
        </w:rPr>
        <w:t>д. 11</w:t>
      </w:r>
      <w:r w:rsidR="002E7405">
        <w:rPr>
          <w:rFonts w:ascii="PT Astra Serif" w:hAnsi="PT Astra Serif"/>
          <w:sz w:val="24"/>
          <w:szCs w:val="24"/>
        </w:rPr>
        <w:t>,</w:t>
      </w:r>
      <w:r w:rsidR="00E85DAA">
        <w:rPr>
          <w:rFonts w:ascii="PT Astra Serif" w:hAnsi="PT Astra Serif"/>
          <w:sz w:val="24"/>
          <w:szCs w:val="24"/>
        </w:rPr>
        <w:t xml:space="preserve"> </w:t>
      </w:r>
      <w:r w:rsidR="00DC500E" w:rsidRPr="000A6522">
        <w:rPr>
          <w:rFonts w:ascii="PT Astra Serif" w:hAnsi="PT Astra Serif"/>
          <w:sz w:val="24"/>
          <w:szCs w:val="24"/>
        </w:rPr>
        <w:t xml:space="preserve">г. </w:t>
      </w:r>
      <w:proofErr w:type="spellStart"/>
      <w:r w:rsidR="00DC500E" w:rsidRPr="000A6522">
        <w:rPr>
          <w:rFonts w:ascii="PT Astra Serif" w:hAnsi="PT Astra Serif"/>
          <w:sz w:val="24"/>
          <w:szCs w:val="24"/>
        </w:rPr>
        <w:t>Югорск</w:t>
      </w:r>
      <w:proofErr w:type="spellEnd"/>
      <w:r w:rsidR="00DC500E" w:rsidRPr="000A6522">
        <w:rPr>
          <w:rFonts w:ascii="PT Astra Serif" w:hAnsi="PT Astra Serif"/>
          <w:sz w:val="24"/>
          <w:szCs w:val="24"/>
        </w:rPr>
        <w:t>, Ханты-Мансийский автономный округ</w:t>
      </w:r>
      <w:r w:rsidR="00DC500E" w:rsidRPr="007D63C6">
        <w:rPr>
          <w:rFonts w:ascii="PT Astra Serif" w:hAnsi="PT Astra Serif"/>
          <w:sz w:val="24"/>
          <w:szCs w:val="24"/>
        </w:rPr>
        <w:t xml:space="preserve"> – Югра.</w:t>
      </w:r>
      <w:proofErr w:type="gramEnd"/>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4. До предусмотренных извещением об осуществлен</w:t>
      </w:r>
      <w:proofErr w:type="gramStart"/>
      <w:r>
        <w:rPr>
          <w:rFonts w:ascii="PT Astra Serif" w:hAnsi="PT Astra Serif"/>
          <w:sz w:val="24"/>
          <w:szCs w:val="24"/>
        </w:rPr>
        <w:t>ии ау</w:t>
      </w:r>
      <w:proofErr w:type="gramEnd"/>
      <w:r>
        <w:rPr>
          <w:rFonts w:ascii="PT Astra Serif" w:hAnsi="PT Astra Serif"/>
          <w:sz w:val="24"/>
          <w:szCs w:val="24"/>
        </w:rPr>
        <w:t>кциона в элек</w:t>
      </w:r>
      <w:bookmarkStart w:id="0" w:name="_GoBack"/>
      <w:bookmarkEnd w:id="0"/>
      <w:r>
        <w:rPr>
          <w:rFonts w:ascii="PT Astra Serif" w:hAnsi="PT Astra Serif"/>
          <w:sz w:val="24"/>
          <w:szCs w:val="24"/>
        </w:rPr>
        <w:t xml:space="preserve">тронной форме даты и времени окончания срока подачи заявок на участие в аукционе в электронной форме была подана: 1 (одна) заявка на участие в аукционе (под номером № </w:t>
      </w:r>
      <w:r w:rsidR="002A51FF">
        <w:rPr>
          <w:rFonts w:ascii="PT Astra Serif" w:hAnsi="PT Astra Serif"/>
          <w:sz w:val="24"/>
          <w:szCs w:val="24"/>
        </w:rPr>
        <w:t>200</w:t>
      </w:r>
      <w:r>
        <w:rPr>
          <w:rFonts w:ascii="PT Astra Serif" w:hAnsi="PT Astra Serif"/>
          <w:sz w:val="24"/>
          <w:szCs w:val="24"/>
        </w:rPr>
        <w:t>).</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5. В соответствии с п. 1 части 1 статьи 52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аукцион признан несостоявшимся (по окончании срока подачи заявок на участие в закупке подана только одна заявка на участие в закупке).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6. Комиссия рассмотрела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заявку на участие в закупке, информацию и документы на соответствие извещению об осуществлении закупки и приняла следующее решение:</w:t>
      </w:r>
    </w:p>
    <w:p w:rsidR="00150CB3" w:rsidRDefault="00150CB3" w:rsidP="00A00C61">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6.1 признать соответствующей извещению об осуществлении закупки заявку на участие в закупке с идентификационным номером: № </w:t>
      </w:r>
      <w:r w:rsidR="002A51FF">
        <w:rPr>
          <w:rFonts w:ascii="PT Astra Serif" w:hAnsi="PT Astra Serif"/>
          <w:sz w:val="24"/>
          <w:szCs w:val="24"/>
        </w:rPr>
        <w:t>200</w:t>
      </w:r>
      <w:r>
        <w:rPr>
          <w:rFonts w:ascii="PT Astra Serif" w:hAnsi="PT Astra Serif"/>
          <w:sz w:val="24"/>
          <w:szCs w:val="24"/>
        </w:rPr>
        <w:t>.</w:t>
      </w:r>
    </w:p>
    <w:p w:rsidR="00A00C61" w:rsidRDefault="00150CB3" w:rsidP="00F70608">
      <w:pPr>
        <w:pStyle w:val="ConsPlusNormal"/>
        <w:widowControl/>
        <w:tabs>
          <w:tab w:val="num" w:pos="-851"/>
        </w:tabs>
        <w:ind w:left="284" w:firstLine="0"/>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66457A" w:rsidRDefault="0066457A" w:rsidP="00150CB3">
      <w:pPr>
        <w:spacing w:after="0" w:line="240" w:lineRule="auto"/>
        <w:jc w:val="center"/>
        <w:rPr>
          <w:rFonts w:ascii="PT Astra Serif" w:hAnsi="PT Astra Serif"/>
          <w:sz w:val="24"/>
          <w:szCs w:val="24"/>
        </w:rPr>
      </w:pPr>
    </w:p>
    <w:p w:rsidR="00236CD5" w:rsidRDefault="00236CD5" w:rsidP="004123E8">
      <w:pPr>
        <w:spacing w:after="0" w:line="240" w:lineRule="auto"/>
        <w:rPr>
          <w:rFonts w:ascii="PT Astra Serif" w:hAnsi="PT Astra Serif"/>
          <w:sz w:val="24"/>
          <w:szCs w:val="24"/>
        </w:rPr>
      </w:pP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Сведения о решении </w:t>
      </w:r>
    </w:p>
    <w:p w:rsidR="00150CB3" w:rsidRDefault="00150CB3" w:rsidP="00150CB3">
      <w:pPr>
        <w:spacing w:after="0" w:line="240" w:lineRule="auto"/>
        <w:jc w:val="center"/>
        <w:rPr>
          <w:rFonts w:ascii="PT Astra Serif" w:hAnsi="PT Astra Serif"/>
          <w:sz w:val="24"/>
          <w:szCs w:val="24"/>
        </w:rPr>
      </w:pPr>
      <w:r>
        <w:rPr>
          <w:rFonts w:ascii="PT Astra Serif" w:hAnsi="PT Astra Serif"/>
          <w:sz w:val="24"/>
          <w:szCs w:val="24"/>
        </w:rPr>
        <w:t xml:space="preserve">       членов комиссии о соответствии/несоответствии заявок участников закупки требованиям извещения об осуществлении закупки </w:t>
      </w:r>
    </w:p>
    <w:p w:rsidR="00150CB3" w:rsidRDefault="00150CB3" w:rsidP="00150CB3">
      <w:pPr>
        <w:spacing w:after="0" w:line="240" w:lineRule="auto"/>
        <w:jc w:val="center"/>
        <w:rPr>
          <w:rFonts w:ascii="PT Astra Serif" w:hAnsi="PT Astra Serif"/>
          <w:sz w:val="24"/>
          <w:szCs w:val="24"/>
        </w:rPr>
      </w:pPr>
    </w:p>
    <w:tbl>
      <w:tblPr>
        <w:tblW w:w="10489" w:type="dxa"/>
        <w:tblInd w:w="534" w:type="dxa"/>
        <w:tblLayout w:type="fixed"/>
        <w:tblLook w:val="01E0" w:firstRow="1" w:lastRow="1" w:firstColumn="1" w:lastColumn="1" w:noHBand="0" w:noVBand="0"/>
      </w:tblPr>
      <w:tblGrid>
        <w:gridCol w:w="5386"/>
        <w:gridCol w:w="2552"/>
        <w:gridCol w:w="2551"/>
      </w:tblGrid>
      <w:tr w:rsidR="00150CB3" w:rsidTr="00A00C61">
        <w:trPr>
          <w:trHeight w:val="1276"/>
        </w:trPr>
        <w:tc>
          <w:tcPr>
            <w:tcW w:w="5386"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Решение члена комиссии о соответствии/несоответствии заявок участников закупки  требованиям извещения об осуществлении закупки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Default="00150CB3" w:rsidP="00A56C53">
            <w:pPr>
              <w:spacing w:after="0" w:line="240" w:lineRule="auto"/>
              <w:jc w:val="center"/>
              <w:rPr>
                <w:rFonts w:ascii="PT Astra Serif" w:hAnsi="PT Astra Serif"/>
                <w:sz w:val="24"/>
                <w:szCs w:val="24"/>
              </w:rPr>
            </w:pPr>
            <w:r>
              <w:rPr>
                <w:rFonts w:ascii="PT Astra Serif" w:hAnsi="PT Astra Serif"/>
                <w:sz w:val="24"/>
                <w:szCs w:val="24"/>
              </w:rPr>
              <w:t>Член комиссии</w:t>
            </w:r>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4961B4" w:rsidP="00A56C53">
            <w:pPr>
              <w:widowControl w:val="0"/>
              <w:spacing w:after="0"/>
              <w:jc w:val="center"/>
              <w:rPr>
                <w:rFonts w:ascii="PT Astra Serif" w:eastAsia="Times New Roman" w:hAnsi="PT Astra Serif"/>
                <w:sz w:val="24"/>
                <w:szCs w:val="24"/>
              </w:rPr>
            </w:pPr>
            <w:r>
              <w:rPr>
                <w:rFonts w:ascii="PT Astra Serif" w:hAnsi="PT Astra Serif"/>
                <w:sz w:val="24"/>
                <w:szCs w:val="24"/>
              </w:rPr>
              <w:t xml:space="preserve">Ю.В. </w:t>
            </w:r>
            <w:proofErr w:type="spellStart"/>
            <w:r>
              <w:rPr>
                <w:rFonts w:ascii="PT Astra Serif" w:hAnsi="PT Astra Serif"/>
                <w:sz w:val="24"/>
                <w:szCs w:val="24"/>
              </w:rPr>
              <w:t>Котелкина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150CB3" w:rsidRPr="00CF1FAC" w:rsidRDefault="004961B4" w:rsidP="00A56C53">
            <w:pPr>
              <w:widowControl w:val="0"/>
              <w:spacing w:after="0"/>
              <w:jc w:val="center"/>
              <w:rPr>
                <w:rFonts w:ascii="PT Astra Serif" w:hAnsi="PT Astra Serif"/>
                <w:sz w:val="24"/>
                <w:szCs w:val="24"/>
              </w:rPr>
            </w:pPr>
            <w:r>
              <w:rPr>
                <w:rFonts w:ascii="PT Astra Serif" w:hAnsi="PT Astra Serif"/>
                <w:sz w:val="24"/>
                <w:szCs w:val="24"/>
              </w:rPr>
              <w:t>Т.А. Первушина</w:t>
            </w:r>
          </w:p>
        </w:tc>
      </w:tr>
      <w:tr w:rsidR="004961B4" w:rsidTr="00A00C61">
        <w:tc>
          <w:tcPr>
            <w:tcW w:w="5386"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961B4" w:rsidRDefault="004961B4" w:rsidP="00DE3F67">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4961B4" w:rsidRDefault="004961B4" w:rsidP="00A56C53">
            <w:pPr>
              <w:widowControl w:val="0"/>
              <w:spacing w:after="0"/>
              <w:jc w:val="center"/>
              <w:rPr>
                <w:rFonts w:ascii="PT Astra Serif" w:hAnsi="PT Astra Serif"/>
                <w:sz w:val="24"/>
                <w:szCs w:val="24"/>
              </w:rPr>
            </w:pPr>
            <w:r>
              <w:rPr>
                <w:rFonts w:ascii="PT Astra Serif" w:hAnsi="PT Astra Serif"/>
                <w:sz w:val="24"/>
                <w:szCs w:val="24"/>
              </w:rPr>
              <w:t>А.Т. Абдуллаев</w:t>
            </w:r>
          </w:p>
        </w:tc>
      </w:tr>
      <w:tr w:rsidR="00BF78B1" w:rsidTr="00A00C61">
        <w:tc>
          <w:tcPr>
            <w:tcW w:w="5386"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BF78B1" w:rsidRDefault="00BF78B1" w:rsidP="007B6E59">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BF78B1" w:rsidRDefault="00BF78B1" w:rsidP="00BF78B1">
            <w:pPr>
              <w:widowControl w:val="0"/>
              <w:spacing w:after="0"/>
              <w:jc w:val="center"/>
              <w:rPr>
                <w:rFonts w:ascii="PT Astra Serif" w:hAnsi="PT Astra Serif"/>
                <w:sz w:val="24"/>
                <w:szCs w:val="24"/>
              </w:rPr>
            </w:pPr>
            <w:r>
              <w:rPr>
                <w:rFonts w:ascii="PT Astra Serif" w:hAnsi="PT Astra Serif"/>
                <w:sz w:val="24"/>
                <w:szCs w:val="24"/>
              </w:rPr>
              <w:t xml:space="preserve">В.Э. </w:t>
            </w:r>
            <w:proofErr w:type="spellStart"/>
            <w:r>
              <w:rPr>
                <w:rFonts w:ascii="PT Astra Serif" w:hAnsi="PT Astra Serif"/>
                <w:sz w:val="24"/>
                <w:szCs w:val="24"/>
              </w:rPr>
              <w:t>Штанова</w:t>
            </w:r>
            <w:proofErr w:type="spellEnd"/>
          </w:p>
        </w:tc>
      </w:tr>
      <w:tr w:rsidR="00150CB3" w:rsidTr="00A00C61">
        <w:tc>
          <w:tcPr>
            <w:tcW w:w="5386"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line="240" w:lineRule="auto"/>
              <w:jc w:val="both"/>
              <w:rPr>
                <w:rFonts w:ascii="PT Astra Serif" w:eastAsia="Times New Roman" w:hAnsi="PT Astra Serif"/>
                <w:noProof/>
                <w:sz w:val="24"/>
                <w:szCs w:val="24"/>
              </w:rPr>
            </w:pPr>
            <w:r>
              <w:rPr>
                <w:rFonts w:ascii="PT Astra Serif" w:hAnsi="PT Astra Serif"/>
                <w:noProof/>
                <w:sz w:val="24"/>
                <w:szCs w:val="24"/>
              </w:rPr>
              <w:t>Мое решение</w:t>
            </w:r>
            <w:r>
              <w:rPr>
                <w:rFonts w:ascii="PT Astra Serif" w:hAnsi="PT Astra Serif"/>
                <w:sz w:val="24"/>
                <w:szCs w:val="24"/>
              </w:rPr>
              <w:t xml:space="preserve"> в отношении заявки на участие в аукционе</w:t>
            </w:r>
            <w:r>
              <w:rPr>
                <w:rFonts w:ascii="PT Astra Serif" w:hAnsi="PT Astra Serif"/>
                <w:noProof/>
                <w:sz w:val="24"/>
                <w:szCs w:val="24"/>
              </w:rPr>
              <w:t xml:space="preserve"> совпадает с решением, указанным в пункте  6  настоящего протокола</w:t>
            </w:r>
          </w:p>
        </w:tc>
        <w:tc>
          <w:tcPr>
            <w:tcW w:w="2552" w:type="dxa"/>
            <w:tcBorders>
              <w:top w:val="single" w:sz="4" w:space="0" w:color="auto"/>
              <w:left w:val="single" w:sz="4" w:space="0" w:color="auto"/>
              <w:bottom w:val="single" w:sz="4" w:space="0" w:color="auto"/>
              <w:right w:val="single" w:sz="4" w:space="0" w:color="auto"/>
            </w:tcBorders>
            <w:hideMark/>
          </w:tcPr>
          <w:p w:rsidR="00150CB3" w:rsidRDefault="00150CB3" w:rsidP="00A56C53">
            <w:pPr>
              <w:widowControl w:val="0"/>
              <w:spacing w:after="0"/>
              <w:jc w:val="center"/>
              <w:rPr>
                <w:rFonts w:ascii="PT Astra Serif" w:eastAsia="Times New Roman" w:hAnsi="PT Astra Serif"/>
                <w:sz w:val="24"/>
                <w:szCs w:val="24"/>
              </w:rPr>
            </w:pPr>
            <w:r>
              <w:rPr>
                <w:rFonts w:ascii="PT Astra Serif" w:hAnsi="PT Astra Serif"/>
                <w:sz w:val="24"/>
                <w:szCs w:val="24"/>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150CB3" w:rsidRPr="00CF1FAC" w:rsidRDefault="00150CB3" w:rsidP="00A56C53">
            <w:pPr>
              <w:widowControl w:val="0"/>
              <w:spacing w:after="0"/>
              <w:jc w:val="center"/>
              <w:rPr>
                <w:rFonts w:ascii="PT Astra Serif" w:eastAsia="Times New Roman" w:hAnsi="PT Astra Serif"/>
                <w:spacing w:val="-6"/>
                <w:sz w:val="24"/>
                <w:szCs w:val="24"/>
              </w:rPr>
            </w:pPr>
            <w:r w:rsidRPr="00CF1FAC">
              <w:rPr>
                <w:rFonts w:ascii="PT Astra Serif" w:hAnsi="PT Astra Serif"/>
                <w:spacing w:val="-6"/>
                <w:sz w:val="24"/>
                <w:szCs w:val="24"/>
              </w:rPr>
              <w:t>Н.Б. Захарова</w:t>
            </w:r>
          </w:p>
        </w:tc>
      </w:tr>
    </w:tbl>
    <w:p w:rsidR="00150CB3" w:rsidRDefault="00150CB3" w:rsidP="00150CB3">
      <w:pPr>
        <w:spacing w:after="0" w:line="240" w:lineRule="auto"/>
        <w:rPr>
          <w:rFonts w:ascii="PT Astra Serif" w:hAnsi="PT Astra Serif"/>
          <w:b/>
          <w:sz w:val="24"/>
          <w:szCs w:val="24"/>
        </w:rPr>
      </w:pPr>
    </w:p>
    <w:p w:rsidR="00150CB3" w:rsidRDefault="00150CB3" w:rsidP="00150CB3">
      <w:pPr>
        <w:tabs>
          <w:tab w:val="left" w:pos="709"/>
        </w:tabs>
        <w:spacing w:after="0" w:line="240" w:lineRule="auto"/>
        <w:ind w:left="567"/>
        <w:rPr>
          <w:rFonts w:ascii="PT Astra Serif" w:hAnsi="PT Astra Serif"/>
          <w:b/>
          <w:sz w:val="24"/>
          <w:szCs w:val="24"/>
        </w:rPr>
      </w:pPr>
    </w:p>
    <w:p w:rsidR="00150CB3" w:rsidRPr="00CF1FAC" w:rsidRDefault="00150CB3" w:rsidP="00150CB3">
      <w:pPr>
        <w:tabs>
          <w:tab w:val="left" w:pos="709"/>
        </w:tabs>
        <w:spacing w:after="0" w:line="240" w:lineRule="auto"/>
        <w:ind w:left="567"/>
        <w:rPr>
          <w:rFonts w:ascii="PT Astra Serif" w:hAnsi="PT Astra Serif"/>
          <w:b/>
          <w:sz w:val="24"/>
          <w:szCs w:val="24"/>
        </w:rPr>
      </w:pPr>
      <w:r w:rsidRPr="00CF1FAC">
        <w:rPr>
          <w:rFonts w:ascii="PT Astra Serif" w:hAnsi="PT Astra Serif"/>
          <w:b/>
          <w:sz w:val="24"/>
          <w:szCs w:val="24"/>
        </w:rPr>
        <w:t xml:space="preserve">Председатель   комиссии                                                                                 </w:t>
      </w:r>
      <w:r w:rsidR="004961B4">
        <w:rPr>
          <w:rFonts w:ascii="PT Astra Serif" w:hAnsi="PT Astra Serif"/>
          <w:b/>
          <w:sz w:val="24"/>
          <w:szCs w:val="24"/>
        </w:rPr>
        <w:t xml:space="preserve">Ю.В. </w:t>
      </w:r>
      <w:proofErr w:type="spellStart"/>
      <w:r w:rsidR="004961B4">
        <w:rPr>
          <w:rFonts w:ascii="PT Astra Serif" w:hAnsi="PT Astra Serif"/>
          <w:b/>
          <w:sz w:val="24"/>
          <w:szCs w:val="24"/>
        </w:rPr>
        <w:t>Котелкина</w:t>
      </w:r>
      <w:proofErr w:type="spellEnd"/>
    </w:p>
    <w:p w:rsidR="00150CB3" w:rsidRPr="00CF1FAC" w:rsidRDefault="00150CB3" w:rsidP="00150CB3">
      <w:pPr>
        <w:tabs>
          <w:tab w:val="left" w:pos="709"/>
        </w:tabs>
        <w:spacing w:after="0" w:line="240" w:lineRule="auto"/>
        <w:ind w:left="567"/>
        <w:rPr>
          <w:rFonts w:ascii="PT Astra Serif" w:hAnsi="PT Astra Serif"/>
          <w:sz w:val="24"/>
          <w:szCs w:val="24"/>
        </w:rPr>
      </w:pPr>
    </w:p>
    <w:p w:rsidR="00150CB3" w:rsidRPr="00CF1FAC" w:rsidRDefault="00150CB3" w:rsidP="00150CB3">
      <w:pPr>
        <w:tabs>
          <w:tab w:val="left" w:pos="709"/>
        </w:tabs>
        <w:spacing w:after="0" w:line="240" w:lineRule="auto"/>
        <w:ind w:left="567"/>
        <w:rPr>
          <w:rFonts w:ascii="PT Astra Serif" w:eastAsia="Times New Roman" w:hAnsi="PT Astra Serif"/>
          <w:sz w:val="24"/>
          <w:szCs w:val="24"/>
        </w:rPr>
      </w:pPr>
    </w:p>
    <w:p w:rsidR="00150CB3" w:rsidRPr="00CF1FAC" w:rsidRDefault="00150CB3" w:rsidP="00650319">
      <w:pPr>
        <w:spacing w:after="0" w:line="240" w:lineRule="auto"/>
        <w:ind w:left="567"/>
        <w:rPr>
          <w:rFonts w:ascii="PT Astra Serif" w:hAnsi="PT Astra Serif"/>
          <w:sz w:val="24"/>
          <w:szCs w:val="24"/>
        </w:rPr>
      </w:pPr>
      <w:r w:rsidRPr="00CF1FAC">
        <w:rPr>
          <w:rFonts w:ascii="PT Astra Serif" w:hAnsi="PT Astra Serif"/>
          <w:sz w:val="24"/>
          <w:szCs w:val="24"/>
        </w:rPr>
        <w:t>Члены  комиссии</w:t>
      </w:r>
    </w:p>
    <w:p w:rsidR="00150CB3" w:rsidRDefault="00150CB3" w:rsidP="00150CB3">
      <w:pPr>
        <w:spacing w:after="0"/>
        <w:jc w:val="right"/>
        <w:rPr>
          <w:rFonts w:ascii="PT Astra Serif" w:hAnsi="PT Astra Serif"/>
          <w:sz w:val="24"/>
          <w:szCs w:val="24"/>
        </w:rPr>
      </w:pPr>
      <w:r w:rsidRPr="00CF1FAC">
        <w:rPr>
          <w:rFonts w:ascii="PT Astra Serif" w:hAnsi="PT Astra Serif"/>
          <w:sz w:val="24"/>
          <w:szCs w:val="24"/>
        </w:rPr>
        <w:t>__________________</w:t>
      </w:r>
      <w:r w:rsidR="004961B4">
        <w:rPr>
          <w:rFonts w:ascii="PT Astra Serif" w:hAnsi="PT Astra Serif"/>
          <w:sz w:val="24"/>
          <w:szCs w:val="24"/>
        </w:rPr>
        <w:t>Т.А. Первушина</w:t>
      </w:r>
    </w:p>
    <w:p w:rsidR="004961B4" w:rsidRDefault="004961B4" w:rsidP="00150CB3">
      <w:pPr>
        <w:spacing w:after="0"/>
        <w:jc w:val="right"/>
        <w:rPr>
          <w:rFonts w:ascii="PT Astra Serif" w:hAnsi="PT Astra Serif"/>
          <w:sz w:val="24"/>
          <w:szCs w:val="24"/>
        </w:rPr>
      </w:pPr>
      <w:r>
        <w:rPr>
          <w:rFonts w:ascii="PT Astra Serif" w:hAnsi="PT Astra Serif"/>
          <w:sz w:val="24"/>
          <w:szCs w:val="24"/>
        </w:rPr>
        <w:t>________________</w:t>
      </w:r>
      <w:r w:rsidRPr="004961B4">
        <w:rPr>
          <w:rFonts w:ascii="PT Astra Serif" w:hAnsi="PT Astra Serif"/>
          <w:sz w:val="24"/>
          <w:szCs w:val="24"/>
        </w:rPr>
        <w:t xml:space="preserve"> </w:t>
      </w:r>
      <w:r>
        <w:rPr>
          <w:rFonts w:ascii="PT Astra Serif" w:hAnsi="PT Astra Serif"/>
          <w:sz w:val="24"/>
          <w:szCs w:val="24"/>
        </w:rPr>
        <w:t>А.Т. Абдуллаев</w:t>
      </w:r>
    </w:p>
    <w:p w:rsidR="00BF78B1" w:rsidRPr="00CF1FAC" w:rsidRDefault="00BF78B1" w:rsidP="00150CB3">
      <w:pPr>
        <w:spacing w:after="0"/>
        <w:jc w:val="right"/>
        <w:rPr>
          <w:rFonts w:ascii="PT Astra Serif" w:hAnsi="PT Astra Serif"/>
          <w:sz w:val="24"/>
          <w:szCs w:val="24"/>
        </w:rPr>
      </w:pPr>
      <w:r>
        <w:rPr>
          <w:rFonts w:ascii="PT Astra Serif" w:hAnsi="PT Astra Serif"/>
          <w:sz w:val="24"/>
          <w:szCs w:val="24"/>
        </w:rPr>
        <w:t xml:space="preserve">__________________ В.Э. </w:t>
      </w:r>
      <w:proofErr w:type="spellStart"/>
      <w:r>
        <w:rPr>
          <w:rFonts w:ascii="PT Astra Serif" w:hAnsi="PT Astra Serif"/>
          <w:sz w:val="24"/>
          <w:szCs w:val="24"/>
        </w:rPr>
        <w:t>Штанова</w:t>
      </w:r>
      <w:proofErr w:type="spellEnd"/>
    </w:p>
    <w:p w:rsidR="00150CB3" w:rsidRPr="00CF1FAC" w:rsidRDefault="00150CB3" w:rsidP="00150CB3">
      <w:pPr>
        <w:spacing w:after="0"/>
        <w:jc w:val="right"/>
        <w:rPr>
          <w:rFonts w:ascii="PT Astra Serif" w:hAnsi="PT Astra Serif"/>
          <w:sz w:val="24"/>
          <w:szCs w:val="24"/>
        </w:rPr>
      </w:pPr>
      <w:r w:rsidRPr="00CF1FAC">
        <w:rPr>
          <w:rFonts w:ascii="PT Astra Serif" w:hAnsi="PT Astra Serif"/>
          <w:spacing w:val="-6"/>
          <w:sz w:val="24"/>
          <w:szCs w:val="24"/>
        </w:rPr>
        <w:t>__________________Н.Б. Захарова</w:t>
      </w:r>
    </w:p>
    <w:p w:rsidR="00150CB3" w:rsidRPr="00CF1FAC" w:rsidRDefault="00150CB3" w:rsidP="00150CB3">
      <w:pPr>
        <w:spacing w:after="0" w:line="240" w:lineRule="auto"/>
        <w:ind w:left="-851"/>
        <w:jc w:val="right"/>
        <w:rPr>
          <w:rFonts w:ascii="PT Astra Serif" w:eastAsia="Times New Roman" w:hAnsi="PT Astra Serif"/>
          <w:sz w:val="24"/>
          <w:szCs w:val="24"/>
        </w:rPr>
      </w:pP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r>
      <w:r w:rsidRPr="00CF1FAC">
        <w:rPr>
          <w:rFonts w:ascii="PT Astra Serif" w:hAnsi="PT Astra Serif"/>
          <w:sz w:val="24"/>
          <w:szCs w:val="24"/>
        </w:rPr>
        <w:tab/>
        <w:t xml:space="preserve"> </w:t>
      </w:r>
    </w:p>
    <w:p w:rsidR="00150CB3" w:rsidRPr="00CF1FAC" w:rsidRDefault="00150CB3" w:rsidP="00150CB3">
      <w:pPr>
        <w:spacing w:after="0" w:line="240" w:lineRule="auto"/>
        <w:ind w:left="-142"/>
        <w:jc w:val="right"/>
        <w:rPr>
          <w:rFonts w:ascii="PT Astra Serif" w:hAnsi="PT Astra Serif"/>
          <w:sz w:val="24"/>
          <w:szCs w:val="24"/>
        </w:rPr>
      </w:pPr>
    </w:p>
    <w:p w:rsidR="003F363B" w:rsidRDefault="00F70608" w:rsidP="0030121C">
      <w:pPr>
        <w:spacing w:after="0" w:line="240" w:lineRule="auto"/>
        <w:ind w:left="-142"/>
        <w:jc w:val="both"/>
      </w:pPr>
      <w:r>
        <w:rPr>
          <w:rFonts w:ascii="PT Astra Serif" w:hAnsi="PT Astra Serif"/>
          <w:sz w:val="24"/>
          <w:szCs w:val="24"/>
        </w:rPr>
        <w:t xml:space="preserve">         </w:t>
      </w:r>
      <w:r w:rsidR="0030121C" w:rsidRPr="00150CB3">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2E7405">
        <w:rPr>
          <w:rFonts w:ascii="PT Astra Serif" w:hAnsi="PT Astra Serif"/>
          <w:sz w:val="24"/>
          <w:szCs w:val="24"/>
        </w:rPr>
        <w:t xml:space="preserve">   </w:t>
      </w:r>
      <w:r>
        <w:rPr>
          <w:rFonts w:ascii="PT Astra Serif" w:hAnsi="PT Astra Serif"/>
          <w:sz w:val="24"/>
          <w:szCs w:val="24"/>
        </w:rPr>
        <w:t xml:space="preserve"> </w:t>
      </w:r>
      <w:r w:rsidR="002A51FF">
        <w:rPr>
          <w:rFonts w:ascii="PT Astra Serif" w:hAnsi="PT Astra Serif"/>
          <w:sz w:val="24"/>
          <w:szCs w:val="24"/>
        </w:rPr>
        <w:t xml:space="preserve">    </w:t>
      </w:r>
      <w:r w:rsidR="0030121C" w:rsidRPr="00150CB3">
        <w:rPr>
          <w:rFonts w:ascii="PT Astra Serif" w:hAnsi="PT Astra Serif"/>
          <w:sz w:val="24"/>
          <w:szCs w:val="24"/>
        </w:rPr>
        <w:t>_____________</w:t>
      </w:r>
      <w:r w:rsidR="00CE22A0">
        <w:rPr>
          <w:rFonts w:ascii="PT Astra Serif" w:hAnsi="PT Astra Serif"/>
          <w:sz w:val="24"/>
          <w:szCs w:val="24"/>
        </w:rPr>
        <w:t>О</w:t>
      </w:r>
      <w:r w:rsidR="002A51FF">
        <w:rPr>
          <w:rFonts w:ascii="PT Astra Serif" w:hAnsi="PT Astra Serif"/>
          <w:sz w:val="24"/>
          <w:szCs w:val="24"/>
        </w:rPr>
        <w:t xml:space="preserve">.В. </w:t>
      </w:r>
      <w:proofErr w:type="spellStart"/>
      <w:r w:rsidR="00CE22A0">
        <w:rPr>
          <w:rFonts w:ascii="PT Astra Serif" w:hAnsi="PT Astra Serif"/>
          <w:sz w:val="24"/>
          <w:szCs w:val="24"/>
        </w:rPr>
        <w:t>Дергилев</w:t>
      </w:r>
      <w:proofErr w:type="spellEnd"/>
    </w:p>
    <w:sectPr w:rsidR="003F363B" w:rsidSect="00FB240A">
      <w:pgSz w:w="11906" w:h="16838"/>
      <w:pgMar w:top="426"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FCF"/>
    <w:multiLevelType w:val="hybridMultilevel"/>
    <w:tmpl w:val="FE501072"/>
    <w:lvl w:ilvl="0" w:tplc="36527416">
      <w:start w:val="7"/>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nsid w:val="403D33AA"/>
    <w:multiLevelType w:val="hybridMultilevel"/>
    <w:tmpl w:val="B27CC332"/>
    <w:lvl w:ilvl="0" w:tplc="A4C21630">
      <w:start w:val="1"/>
      <w:numFmt w:val="decimal"/>
      <w:lvlText w:val="%1."/>
      <w:lvlJc w:val="left"/>
      <w:pPr>
        <w:ind w:left="-491" w:hanging="360"/>
      </w:p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nsid w:val="40AA0825"/>
    <w:multiLevelType w:val="hybridMultilevel"/>
    <w:tmpl w:val="A3544C7E"/>
    <w:lvl w:ilvl="0" w:tplc="2222EA72">
      <w:start w:val="6"/>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0444C2"/>
    <w:rsid w:val="000958C6"/>
    <w:rsid w:val="00115D50"/>
    <w:rsid w:val="00150CB3"/>
    <w:rsid w:val="001F5BF1"/>
    <w:rsid w:val="00236CD5"/>
    <w:rsid w:val="0024605B"/>
    <w:rsid w:val="00272310"/>
    <w:rsid w:val="0028389E"/>
    <w:rsid w:val="002938CE"/>
    <w:rsid w:val="002A51FF"/>
    <w:rsid w:val="002D436A"/>
    <w:rsid w:val="002E7405"/>
    <w:rsid w:val="0030121C"/>
    <w:rsid w:val="0038322F"/>
    <w:rsid w:val="003B16A4"/>
    <w:rsid w:val="003E7CD1"/>
    <w:rsid w:val="003F363B"/>
    <w:rsid w:val="003F45C5"/>
    <w:rsid w:val="004123E8"/>
    <w:rsid w:val="004961B4"/>
    <w:rsid w:val="005E6EF7"/>
    <w:rsid w:val="00604A16"/>
    <w:rsid w:val="00640746"/>
    <w:rsid w:val="00650319"/>
    <w:rsid w:val="0066457A"/>
    <w:rsid w:val="006801A1"/>
    <w:rsid w:val="006A0ADA"/>
    <w:rsid w:val="007B5FF4"/>
    <w:rsid w:val="007D4E9F"/>
    <w:rsid w:val="007F214F"/>
    <w:rsid w:val="00897864"/>
    <w:rsid w:val="00902BE7"/>
    <w:rsid w:val="00911BDE"/>
    <w:rsid w:val="00962945"/>
    <w:rsid w:val="009801AB"/>
    <w:rsid w:val="009B59CA"/>
    <w:rsid w:val="00A00C61"/>
    <w:rsid w:val="00A110EC"/>
    <w:rsid w:val="00A42014"/>
    <w:rsid w:val="00AF7E96"/>
    <w:rsid w:val="00B120D5"/>
    <w:rsid w:val="00B4544E"/>
    <w:rsid w:val="00BD7151"/>
    <w:rsid w:val="00BF78B1"/>
    <w:rsid w:val="00CE22A0"/>
    <w:rsid w:val="00CF2528"/>
    <w:rsid w:val="00DC500E"/>
    <w:rsid w:val="00E85DAA"/>
    <w:rsid w:val="00EE693D"/>
    <w:rsid w:val="00F634AC"/>
    <w:rsid w:val="00F70608"/>
    <w:rsid w:val="00FB2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4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B240A"/>
    <w:rPr>
      <w:color w:val="0000FF" w:themeColor="hyperlink"/>
      <w:u w:val="single"/>
    </w:rPr>
  </w:style>
  <w:style w:type="character" w:customStyle="1" w:styleId="a4">
    <w:name w:val="Абзац списка Знак"/>
    <w:link w:val="a5"/>
    <w:uiPriority w:val="34"/>
    <w:locked/>
    <w:rsid w:val="00FB240A"/>
    <w:rPr>
      <w:rFonts w:ascii="Times New Roman" w:eastAsia="Times New Roman" w:hAnsi="Times New Roman" w:cs="Times New Roman"/>
    </w:rPr>
  </w:style>
  <w:style w:type="paragraph" w:styleId="a5">
    <w:name w:val="List Paragraph"/>
    <w:basedOn w:val="a"/>
    <w:link w:val="a4"/>
    <w:uiPriority w:val="34"/>
    <w:qFormat/>
    <w:rsid w:val="00FB240A"/>
    <w:pPr>
      <w:widowControl w:val="0"/>
      <w:spacing w:after="0" w:line="240" w:lineRule="auto"/>
      <w:ind w:left="720"/>
      <w:contextualSpacing/>
    </w:pPr>
    <w:rPr>
      <w:rFonts w:ascii="Times New Roman" w:eastAsia="Times New Roman" w:hAnsi="Times New Roman"/>
    </w:rPr>
  </w:style>
  <w:style w:type="paragraph" w:customStyle="1" w:styleId="ConsPlusNormal">
    <w:name w:val="ConsPlusNormal"/>
    <w:uiPriority w:val="99"/>
    <w:rsid w:val="00FB24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4961B4"/>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4961B4"/>
    <w:pPr>
      <w:widowControl w:val="0"/>
      <w:spacing w:after="120" w:line="240" w:lineRule="auto"/>
    </w:pPr>
    <w:rPr>
      <w:rFonts w:asciiTheme="minorHAnsi" w:eastAsiaTheme="minorHAnsi" w:hAnsiTheme="minorHAnsi" w:cstheme="minorBidi"/>
    </w:rPr>
  </w:style>
  <w:style w:type="character" w:customStyle="1" w:styleId="1">
    <w:name w:val="Основной текст Знак1"/>
    <w:basedOn w:val="a0"/>
    <w:uiPriority w:val="99"/>
    <w:semiHidden/>
    <w:rsid w:val="004961B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6324">
      <w:bodyDiv w:val="1"/>
      <w:marLeft w:val="0"/>
      <w:marRight w:val="0"/>
      <w:marTop w:val="0"/>
      <w:marBottom w:val="0"/>
      <w:divBdr>
        <w:top w:val="none" w:sz="0" w:space="0" w:color="auto"/>
        <w:left w:val="none" w:sz="0" w:space="0" w:color="auto"/>
        <w:bottom w:val="none" w:sz="0" w:space="0" w:color="auto"/>
        <w:right w:val="none" w:sz="0" w:space="0" w:color="auto"/>
      </w:divBdr>
    </w:div>
    <w:div w:id="138702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2</Pages>
  <Words>730</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2024-03-11T11:02:00Z</cp:lastPrinted>
  <dcterms:created xsi:type="dcterms:W3CDTF">2023-09-04T09:55:00Z</dcterms:created>
  <dcterms:modified xsi:type="dcterms:W3CDTF">2024-03-13T10:26:00Z</dcterms:modified>
</cp:coreProperties>
</file>