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64" w:rsidRPr="004E0F9B" w:rsidRDefault="00D32D64" w:rsidP="00D32D64">
      <w:pPr>
        <w:jc w:val="center"/>
        <w:rPr>
          <w:rFonts w:ascii="PT Astra Serif" w:hAnsi="PT Astra Serif"/>
          <w:b/>
          <w:sz w:val="32"/>
          <w:szCs w:val="32"/>
        </w:rPr>
      </w:pPr>
      <w:r w:rsidRPr="004E0F9B">
        <w:rPr>
          <w:rFonts w:ascii="PT Astra Serif" w:hAnsi="PT Astra Serif"/>
          <w:b/>
          <w:sz w:val="32"/>
          <w:szCs w:val="32"/>
        </w:rPr>
        <w:t>Действия в случае возникновения пожара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2D64">
        <w:rPr>
          <w:rFonts w:ascii="PT Astra Serif" w:hAnsi="PT Astra Serif"/>
          <w:sz w:val="28"/>
          <w:szCs w:val="28"/>
        </w:rPr>
        <w:t>Самое</w:t>
      </w:r>
      <w:proofErr w:type="gramEnd"/>
      <w:r w:rsidRPr="00D32D64">
        <w:rPr>
          <w:rFonts w:ascii="PT Astra Serif" w:hAnsi="PT Astra Serif"/>
          <w:sz w:val="28"/>
          <w:szCs w:val="28"/>
        </w:rPr>
        <w:t xml:space="preserve"> страшное при пожаре – растерянность и паника. Уходят драгоценные минуты, когда огонь и дым оставляют все меньше шансов выбраться в безопасное место. Вот почему каждый должен знать, что необходимо делать при во</w:t>
      </w:r>
      <w:r>
        <w:rPr>
          <w:rFonts w:ascii="PT Astra Serif" w:hAnsi="PT Astra Serif"/>
          <w:sz w:val="28"/>
          <w:szCs w:val="28"/>
        </w:rPr>
        <w:t xml:space="preserve">зникновении пожара. 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 xml:space="preserve">• При возникновении пожара немедленно сообщите об этом в пожарную охрану по телефону 01 или 112. Сообщая дежурному о пожаре, необходимо указать следующие сведения: 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 xml:space="preserve">– кратко и четко описать, что горит (квартира, чердак, подвал, индивидуальный жилой дом или иное), и по возможности – примерную площадь пожара; 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 xml:space="preserve">– назвать адрес (населенный пункт, название улицы, номер дома, квартиры); 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 xml:space="preserve">– назвать свою фамилию и номер телефона; 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 xml:space="preserve">– сообщить, есть ли угроза жизни людей, животных, а также соседним зданиям и строениям. 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 xml:space="preserve">• Если у Вас нет доступа к телефону и нет возможности покинуть помещение, откройте окно и криками привлеките внимание прохожих. 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 xml:space="preserve">• Старайтесь оповестить о пожаре как можно большее число людей. 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 xml:space="preserve">• Если есть возможность, примите меры по спасению людей, животных, материальных ценностей. Делать это нужно быстро и спокойно. В первую очередь спасают детей, помня при этом, что, испугавшись, они чаще всего прячутся под кровать, под стол, в шкаф и т.д. 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 xml:space="preserve">• Дым при пожаре может быть не менее опасен, чем пламя: большинство людей погибает не от огня, а от удушья. Из задымленного помещения выходите, пригнувшись, стремясь держать голову ближе к полу (т.к. дым легче воздуха, он поднимается вверх, и внизу его гораздо меньше). Передвигаясь в сильно задымленном помещении, придерживайтесь стен. Также можно ориентироваться по расположению окон и дверей. При эвакуации через зону задымления дышите через мокрую ткань. 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 xml:space="preserve">• 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т.д.), и эвакуации имущества. 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 xml:space="preserve">• Категорически запрещается бороться с пламенем самостоятельно, не вызвав предварительно пожарных, если только вы не справились с загоранием на ранней стадии. 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 xml:space="preserve">• В случае невозможности потушить пожар собственными силами – примите меры по ограничению распространения пожара на соседние </w:t>
      </w:r>
      <w:r w:rsidRPr="00D32D64">
        <w:rPr>
          <w:rFonts w:ascii="PT Astra Serif" w:hAnsi="PT Astra Serif"/>
          <w:sz w:val="28"/>
          <w:szCs w:val="28"/>
        </w:rPr>
        <w:lastRenderedPageBreak/>
        <w:t xml:space="preserve">помещения, здания и сооружения, горючие вещества. С этой целью двери горящих помещений закрывают для предотвращения доступа кислорода в зону горения. 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 xml:space="preserve">• По прибытии пожарной техники необходимо встретить ее и указать место пожара. </w:t>
      </w: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32D64" w:rsidRPr="00D32D64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 xml:space="preserve">Соблюдение мер пожарной безопасности – это залог вашего благополучия, сохранности вашей жизни и жизни ваших близких! </w:t>
      </w:r>
    </w:p>
    <w:p w:rsidR="00827BD8" w:rsidRDefault="00D32D64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32D64">
        <w:rPr>
          <w:rFonts w:ascii="PT Astra Serif" w:hAnsi="PT Astra Serif"/>
          <w:sz w:val="28"/>
          <w:szCs w:val="28"/>
        </w:rPr>
        <w:t>Пожар легче предупредить, чем потушить!</w:t>
      </w:r>
    </w:p>
    <w:p w:rsidR="00351EC6" w:rsidRDefault="00351EC6" w:rsidP="0065703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51EC6">
        <w:rPr>
          <w:rFonts w:ascii="PT Astra Serif" w:hAnsi="PT Astra Serif"/>
          <w:sz w:val="28"/>
          <w:szCs w:val="28"/>
        </w:rPr>
        <w:t>При пожаре звоните по телефону 101, 112, 01!</w:t>
      </w:r>
    </w:p>
    <w:p w:rsidR="00351EC6" w:rsidRDefault="00351EC6" w:rsidP="00D32D64">
      <w:pPr>
        <w:spacing w:after="0"/>
        <w:ind w:firstLine="709"/>
        <w:rPr>
          <w:rFonts w:ascii="PT Astra Serif" w:hAnsi="PT Astra Serif"/>
          <w:sz w:val="28"/>
          <w:szCs w:val="28"/>
        </w:rPr>
      </w:pPr>
    </w:p>
    <w:p w:rsidR="00C1735B" w:rsidRPr="00C1735B" w:rsidRDefault="004E0F9B" w:rsidP="00C1735B">
      <w:pPr>
        <w:spacing w:after="0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Отдел </w:t>
      </w:r>
      <w:r w:rsidR="00C3393D">
        <w:rPr>
          <w:rFonts w:ascii="PT Astra Serif" w:hAnsi="PT Astra Serif"/>
          <w:sz w:val="28"/>
          <w:szCs w:val="28"/>
        </w:rPr>
        <w:t xml:space="preserve">по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ГО и ЧС</w:t>
      </w:r>
      <w:r w:rsidR="00C1735B" w:rsidRPr="00C1735B">
        <w:rPr>
          <w:rFonts w:ascii="PT Astra Serif" w:hAnsi="PT Astra Serif"/>
          <w:sz w:val="28"/>
          <w:szCs w:val="28"/>
        </w:rPr>
        <w:t xml:space="preserve"> </w:t>
      </w:r>
    </w:p>
    <w:p w:rsidR="00C1735B" w:rsidRPr="00D32D64" w:rsidRDefault="00C1735B" w:rsidP="00C1735B">
      <w:pPr>
        <w:spacing w:after="0"/>
        <w:ind w:firstLine="709"/>
        <w:jc w:val="right"/>
        <w:rPr>
          <w:rFonts w:ascii="PT Astra Serif" w:hAnsi="PT Astra Serif"/>
          <w:sz w:val="28"/>
          <w:szCs w:val="28"/>
        </w:rPr>
      </w:pPr>
      <w:r w:rsidRPr="00C1735B">
        <w:rPr>
          <w:rFonts w:ascii="PT Astra Serif" w:hAnsi="PT Astra Serif"/>
          <w:sz w:val="28"/>
          <w:szCs w:val="28"/>
        </w:rPr>
        <w:t>администрации города Югорска</w:t>
      </w:r>
    </w:p>
    <w:sectPr w:rsidR="00C1735B" w:rsidRPr="00D3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64"/>
    <w:rsid w:val="00351EC6"/>
    <w:rsid w:val="004E0F9B"/>
    <w:rsid w:val="00657034"/>
    <w:rsid w:val="00827BD8"/>
    <w:rsid w:val="00C1735B"/>
    <w:rsid w:val="00C3393D"/>
    <w:rsid w:val="00D3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Силантьевн Андрей Владимирович</dc:creator>
  <cp:lastModifiedBy>Абросимов Андрей Анатольевич</cp:lastModifiedBy>
  <cp:revision>4</cp:revision>
  <dcterms:created xsi:type="dcterms:W3CDTF">2022-04-04T07:18:00Z</dcterms:created>
  <dcterms:modified xsi:type="dcterms:W3CDTF">2023-01-19T10:58:00Z</dcterms:modified>
</cp:coreProperties>
</file>