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5BA" w:rsidRPr="00BF64FD" w:rsidRDefault="00B645BA" w:rsidP="00B645BA">
      <w:pPr>
        <w:jc w:val="center"/>
        <w:rPr>
          <w:b/>
        </w:rPr>
      </w:pPr>
      <w:r w:rsidRPr="00BF64FD">
        <w:rPr>
          <w:b/>
        </w:rPr>
        <w:t xml:space="preserve">Муниципальное образование  городской округ – город </w:t>
      </w:r>
      <w:proofErr w:type="spellStart"/>
      <w:r w:rsidRPr="00BF64FD">
        <w:rPr>
          <w:b/>
        </w:rPr>
        <w:t>Югорск</w:t>
      </w:r>
      <w:proofErr w:type="spellEnd"/>
    </w:p>
    <w:p w:rsidR="00B645BA" w:rsidRPr="00BF64FD" w:rsidRDefault="00B645BA" w:rsidP="00B645BA">
      <w:pPr>
        <w:jc w:val="center"/>
        <w:rPr>
          <w:b/>
        </w:rPr>
      </w:pPr>
      <w:r w:rsidRPr="00BF64FD">
        <w:rPr>
          <w:b/>
        </w:rPr>
        <w:t xml:space="preserve">Администрация города </w:t>
      </w:r>
      <w:proofErr w:type="spellStart"/>
      <w:r w:rsidRPr="00BF64FD">
        <w:rPr>
          <w:b/>
        </w:rPr>
        <w:t>Югорска</w:t>
      </w:r>
      <w:proofErr w:type="spellEnd"/>
    </w:p>
    <w:p w:rsidR="00B645BA" w:rsidRPr="00BF64FD" w:rsidRDefault="00B645BA" w:rsidP="00B645BA">
      <w:pPr>
        <w:jc w:val="center"/>
        <w:rPr>
          <w:b/>
          <w:bCs/>
        </w:rPr>
      </w:pPr>
      <w:r w:rsidRPr="00BF64FD">
        <w:rPr>
          <w:b/>
          <w:bCs/>
        </w:rPr>
        <w:t>ПРОТОКОЛ</w:t>
      </w:r>
    </w:p>
    <w:p w:rsidR="00B645BA" w:rsidRPr="00BF64FD" w:rsidRDefault="00B645BA" w:rsidP="00B645BA">
      <w:pPr>
        <w:jc w:val="center"/>
        <w:rPr>
          <w:b/>
        </w:rPr>
      </w:pPr>
      <w:r w:rsidRPr="00BF64FD">
        <w:rPr>
          <w:b/>
        </w:rPr>
        <w:t>рассмотрения заявок на участие в аукционе в электронной форме</w:t>
      </w:r>
    </w:p>
    <w:p w:rsidR="00B645BA" w:rsidRPr="00BF64FD" w:rsidRDefault="00B645BA" w:rsidP="00B645BA">
      <w:pPr>
        <w:ind w:left="-993"/>
        <w:jc w:val="both"/>
        <w:rPr>
          <w:szCs w:val="20"/>
        </w:rPr>
      </w:pPr>
    </w:p>
    <w:p w:rsidR="00B645BA" w:rsidRDefault="00B645BA" w:rsidP="00B645BA">
      <w:pPr>
        <w:jc w:val="both"/>
      </w:pPr>
      <w:r w:rsidRPr="00BF64FD">
        <w:t>«21» мая 2015 г.                                                                                                   № 018730000581500022</w:t>
      </w:r>
      <w:r>
        <w:t>2</w:t>
      </w:r>
      <w:r w:rsidRPr="00BF64FD">
        <w:t>-1</w:t>
      </w:r>
    </w:p>
    <w:p w:rsidR="00ED5861" w:rsidRPr="00076A6A" w:rsidRDefault="00ED5861" w:rsidP="00ED5861">
      <w:pPr>
        <w:jc w:val="both"/>
        <w:rPr>
          <w:noProof/>
        </w:rPr>
      </w:pPr>
      <w:r w:rsidRPr="00076A6A">
        <w:rPr>
          <w:noProof/>
        </w:rPr>
        <w:t xml:space="preserve">ПРИСУТСТВОВАЛИ: </w:t>
      </w:r>
    </w:p>
    <w:p w:rsidR="00ED5861" w:rsidRPr="00076A6A" w:rsidRDefault="00ED5861" w:rsidP="00ED5861">
      <w:r w:rsidRPr="00076A6A">
        <w:rPr>
          <w:spacing w:val="-6"/>
        </w:rPr>
        <w:t xml:space="preserve">Единая комиссия </w:t>
      </w:r>
      <w:r w:rsidRPr="00076A6A">
        <w:t xml:space="preserve">по осуществлению закупок для обеспечения муниципальных нужд города </w:t>
      </w:r>
      <w:proofErr w:type="spellStart"/>
      <w:r w:rsidRPr="00076A6A">
        <w:t>Югорска</w:t>
      </w:r>
      <w:proofErr w:type="spellEnd"/>
      <w:r w:rsidRPr="00076A6A">
        <w:t xml:space="preserve"> (далее - комиссия) в следующем составе:</w:t>
      </w:r>
    </w:p>
    <w:p w:rsidR="00ED5861" w:rsidRPr="00076A6A" w:rsidRDefault="00ED5861" w:rsidP="00ED5861">
      <w:pPr>
        <w:jc w:val="both"/>
      </w:pPr>
      <w:r w:rsidRPr="00076A6A">
        <w:t xml:space="preserve">1. </w:t>
      </w:r>
      <w:proofErr w:type="spellStart"/>
      <w:r w:rsidRPr="00076A6A">
        <w:rPr>
          <w:spacing w:val="-6"/>
        </w:rPr>
        <w:t>Бандурин</w:t>
      </w:r>
      <w:proofErr w:type="spellEnd"/>
      <w:r w:rsidRPr="00076A6A">
        <w:rPr>
          <w:spacing w:val="-6"/>
        </w:rPr>
        <w:t xml:space="preserve"> В.К. – заместитель председателя комиссии, </w:t>
      </w:r>
      <w:r w:rsidRPr="00076A6A">
        <w:t xml:space="preserve">директор департамента </w:t>
      </w:r>
      <w:proofErr w:type="spellStart"/>
      <w:r w:rsidRPr="00076A6A">
        <w:t>жилищно</w:t>
      </w:r>
      <w:proofErr w:type="spellEnd"/>
      <w:r w:rsidRPr="00076A6A">
        <w:t xml:space="preserve"> - коммунального и строительного комплекса;</w:t>
      </w:r>
    </w:p>
    <w:p w:rsidR="00ED5861" w:rsidRPr="00076A6A" w:rsidRDefault="00ED5861" w:rsidP="00ED5861">
      <w:r w:rsidRPr="00076A6A">
        <w:t xml:space="preserve">2. Морозова Н.А. – советник главы города </w:t>
      </w:r>
      <w:proofErr w:type="spellStart"/>
      <w:r w:rsidRPr="00076A6A">
        <w:t>Югорска</w:t>
      </w:r>
      <w:proofErr w:type="spellEnd"/>
      <w:r w:rsidRPr="00076A6A">
        <w:t>;</w:t>
      </w:r>
    </w:p>
    <w:p w:rsidR="00ED5861" w:rsidRPr="00076A6A" w:rsidRDefault="00ED5861" w:rsidP="00ED5861">
      <w:r w:rsidRPr="00076A6A">
        <w:t xml:space="preserve">3. </w:t>
      </w:r>
      <w:proofErr w:type="spellStart"/>
      <w:r w:rsidRPr="00076A6A">
        <w:t>Долгодворова</w:t>
      </w:r>
      <w:proofErr w:type="spellEnd"/>
      <w:r w:rsidRPr="00076A6A">
        <w:t xml:space="preserve"> Т.И. – заместитель главы администрации города </w:t>
      </w:r>
      <w:proofErr w:type="spellStart"/>
      <w:r w:rsidRPr="00076A6A">
        <w:t>Югорска</w:t>
      </w:r>
      <w:proofErr w:type="spellEnd"/>
      <w:r w:rsidRPr="00076A6A">
        <w:t xml:space="preserve">; </w:t>
      </w:r>
    </w:p>
    <w:p w:rsidR="00ED5861" w:rsidRPr="00076A6A" w:rsidRDefault="00ED5861" w:rsidP="00ED5861">
      <w:r>
        <w:t>4</w:t>
      </w:r>
      <w:r w:rsidRPr="00076A6A">
        <w:t xml:space="preserve">. </w:t>
      </w:r>
      <w:r w:rsidRPr="00076A6A">
        <w:rPr>
          <w:spacing w:val="-6"/>
        </w:rPr>
        <w:t xml:space="preserve">Абдуллаев А.Т. </w:t>
      </w:r>
      <w:r w:rsidRPr="00076A6A">
        <w:t>- начальник отдела по управлению муниципальным имуществом департамента муниципальной собственности и градостроительства.</w:t>
      </w:r>
    </w:p>
    <w:p w:rsidR="00ED5861" w:rsidRPr="00076A6A" w:rsidRDefault="00ED5861" w:rsidP="00ED5861">
      <w:pPr>
        <w:ind w:right="-284"/>
        <w:jc w:val="both"/>
      </w:pPr>
      <w:r>
        <w:t>5</w:t>
      </w:r>
      <w:r w:rsidRPr="00076A6A">
        <w:t>. Захарова Н.Б. – начальник отдела муниципальных закупок.</w:t>
      </w:r>
    </w:p>
    <w:p w:rsidR="00ED5861" w:rsidRPr="00CC00EF" w:rsidRDefault="00ED5861" w:rsidP="00ED5861">
      <w:pPr>
        <w:ind w:right="-284"/>
        <w:jc w:val="both"/>
      </w:pPr>
      <w:r w:rsidRPr="00076A6A">
        <w:t xml:space="preserve">Всего присутствовали </w:t>
      </w:r>
      <w:r>
        <w:t>5</w:t>
      </w:r>
      <w:r w:rsidRPr="00076A6A">
        <w:t xml:space="preserve"> членов комиссии из 8.</w:t>
      </w:r>
    </w:p>
    <w:p w:rsidR="00B645BA" w:rsidRDefault="00B645BA" w:rsidP="00B645BA">
      <w:pPr>
        <w:jc w:val="both"/>
        <w:rPr>
          <w:color w:val="FF0000"/>
        </w:rPr>
      </w:pPr>
      <w:r>
        <w:t>Представитель заказчика:</w:t>
      </w:r>
      <w:r>
        <w:rPr>
          <w:color w:val="FF0000"/>
        </w:rPr>
        <w:t xml:space="preserve"> </w:t>
      </w:r>
      <w:r>
        <w:t>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B645BA" w:rsidRPr="00BF64FD" w:rsidRDefault="00B645BA" w:rsidP="00B645BA">
      <w:pPr>
        <w:jc w:val="both"/>
        <w:rPr>
          <w:szCs w:val="20"/>
        </w:rPr>
      </w:pPr>
      <w:r w:rsidRPr="00BF64FD">
        <w:t>1. Наименование аукциона: аукцион в электро</w:t>
      </w:r>
      <w:r w:rsidR="00521013">
        <w:t>нной форме № 0187300005815000222</w:t>
      </w:r>
      <w:r w:rsidRPr="00BF64FD">
        <w:t xml:space="preserve"> на право заключения гражданско-правового договора на поставку хозяйственных товаров.</w:t>
      </w:r>
    </w:p>
    <w:p w:rsidR="00B645BA" w:rsidRPr="00BF64FD" w:rsidRDefault="00B645BA" w:rsidP="00B645BA">
      <w:pPr>
        <w:jc w:val="both"/>
        <w:rPr>
          <w:color w:val="FF0000"/>
        </w:rPr>
      </w:pPr>
      <w:r w:rsidRPr="00BF64FD">
        <w:t xml:space="preserve">Номер извещения о проведении торгов на официальном сайте – </w:t>
      </w:r>
      <w:hyperlink r:id="rId5" w:history="1">
        <w:r w:rsidRPr="00BF64FD">
          <w:rPr>
            <w:rStyle w:val="a3"/>
            <w:color w:val="auto"/>
            <w:u w:val="none"/>
          </w:rPr>
          <w:t>http://zakupki.gov.ru/</w:t>
        </w:r>
      </w:hyperlink>
      <w:r w:rsidRPr="00BF64FD">
        <w:t>, код аукциона 018730000581500022</w:t>
      </w:r>
      <w:r>
        <w:t>2</w:t>
      </w:r>
      <w:r w:rsidRPr="00BF64FD">
        <w:t xml:space="preserve">, дата публикации 08.05.2015. </w:t>
      </w:r>
    </w:p>
    <w:p w:rsidR="00B645BA" w:rsidRPr="00BF64FD" w:rsidRDefault="00B645BA" w:rsidP="00B645BA">
      <w:pPr>
        <w:autoSpaceDE w:val="0"/>
        <w:autoSpaceDN w:val="0"/>
        <w:adjustRightInd w:val="0"/>
        <w:jc w:val="both"/>
      </w:pPr>
      <w:r w:rsidRPr="00BF64FD">
        <w:t>2. Заказчик</w:t>
      </w:r>
      <w:r>
        <w:t xml:space="preserve">: </w:t>
      </w:r>
      <w:r w:rsidRPr="00BF64FD">
        <w:t xml:space="preserve">Муниципальное бюджетное общеобразовательное учреждение «Средняя общеобразовательная школа №2». Почтовый адрес: 628260, г. </w:t>
      </w:r>
      <w:proofErr w:type="spellStart"/>
      <w:r w:rsidRPr="00BF64FD">
        <w:t>Югорск</w:t>
      </w:r>
      <w:proofErr w:type="spellEnd"/>
      <w:r w:rsidRPr="00BF64FD">
        <w:t>, ул.  Мира, 85, Ханты-Мансийский  автономный  округ-Югра, Тюменская область.</w:t>
      </w:r>
    </w:p>
    <w:p w:rsidR="00B645BA" w:rsidRPr="005D47C8" w:rsidRDefault="00B645BA" w:rsidP="00B645BA">
      <w:pPr>
        <w:jc w:val="both"/>
      </w:pPr>
      <w:r w:rsidRPr="00BF64FD">
        <w:t xml:space="preserve">3. Процедура рассмотрения первых частей заявок на участие в аукционе была проведена комиссией в 10.00 часов 21 мая 2015 года, по адресу: ул. 40 лет </w:t>
      </w:r>
      <w:r w:rsidRPr="000D40E8">
        <w:t xml:space="preserve">Победы, 11, г. </w:t>
      </w:r>
      <w:proofErr w:type="spellStart"/>
      <w:r w:rsidRPr="000D40E8">
        <w:t>Югорск</w:t>
      </w:r>
      <w:proofErr w:type="spellEnd"/>
      <w:r w:rsidRPr="000D40E8">
        <w:t>, Ханты-Мансийский  автономный  округ-Югра, Тюменская область.</w:t>
      </w:r>
    </w:p>
    <w:p w:rsidR="00B645BA" w:rsidRPr="005D47C8" w:rsidRDefault="00B645BA" w:rsidP="00B645BA">
      <w:pPr>
        <w:jc w:val="both"/>
        <w:rPr>
          <w:noProof/>
        </w:rPr>
      </w:pPr>
      <w:r w:rsidRPr="005D47C8">
        <w:rPr>
          <w:noProof/>
        </w:rPr>
        <w:t xml:space="preserve">4. Количество поступивших заявок на участие  в аукционе – </w:t>
      </w:r>
      <w:r w:rsidR="005D47C8" w:rsidRPr="005D47C8">
        <w:rPr>
          <w:noProof/>
        </w:rPr>
        <w:t>6</w:t>
      </w:r>
      <w:r w:rsidRPr="005D47C8">
        <w:rPr>
          <w:noProof/>
        </w:rPr>
        <w:t xml:space="preserve">. </w:t>
      </w:r>
    </w:p>
    <w:p w:rsidR="00B645BA" w:rsidRPr="005D47C8" w:rsidRDefault="00B645BA" w:rsidP="00B645BA">
      <w:pPr>
        <w:jc w:val="both"/>
        <w:rPr>
          <w:noProof/>
        </w:rPr>
      </w:pPr>
      <w:r w:rsidRPr="005D47C8">
        <w:rPr>
          <w:noProof/>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1559"/>
        <w:gridCol w:w="2694"/>
        <w:gridCol w:w="6514"/>
      </w:tblGrid>
      <w:tr w:rsidR="00B645BA" w:rsidRPr="00B645BA" w:rsidTr="005D47C8">
        <w:tc>
          <w:tcPr>
            <w:tcW w:w="7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645BA" w:rsidRPr="005D47C8" w:rsidRDefault="00B645BA" w:rsidP="00367200">
            <w:pPr>
              <w:pStyle w:val="a5"/>
              <w:jc w:val="center"/>
              <w:rPr>
                <w:rFonts w:ascii="Times New Roman" w:eastAsia="Times New Roman" w:hAnsi="Times New Roman"/>
                <w:sz w:val="24"/>
                <w:szCs w:val="24"/>
              </w:rPr>
            </w:pPr>
            <w:r w:rsidRPr="005D47C8">
              <w:rPr>
                <w:rFonts w:ascii="Times New Roman" w:eastAsia="Times New Roman" w:hAnsi="Times New Roman"/>
                <w:sz w:val="24"/>
                <w:szCs w:val="24"/>
              </w:rPr>
              <w:t>Порядковый номер заявки</w:t>
            </w:r>
          </w:p>
        </w:tc>
        <w:tc>
          <w:tcPr>
            <w:tcW w:w="125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645BA" w:rsidRPr="005D47C8" w:rsidRDefault="00B645BA" w:rsidP="00367200">
            <w:pPr>
              <w:pStyle w:val="a5"/>
              <w:jc w:val="center"/>
              <w:rPr>
                <w:rFonts w:ascii="Times New Roman" w:eastAsia="Times New Roman" w:hAnsi="Times New Roman"/>
                <w:sz w:val="24"/>
                <w:szCs w:val="24"/>
              </w:rPr>
            </w:pPr>
            <w:r w:rsidRPr="005D47C8">
              <w:rPr>
                <w:rFonts w:ascii="Times New Roman" w:eastAsia="Times New Roman" w:hAnsi="Times New Roman"/>
                <w:sz w:val="24"/>
                <w:szCs w:val="24"/>
              </w:rPr>
              <w:t>Решение о допуске или об отказе в допуске</w:t>
            </w:r>
          </w:p>
        </w:tc>
        <w:tc>
          <w:tcPr>
            <w:tcW w:w="302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645BA" w:rsidRPr="005D47C8" w:rsidRDefault="00B645BA" w:rsidP="00367200">
            <w:pPr>
              <w:pStyle w:val="a5"/>
              <w:jc w:val="center"/>
              <w:rPr>
                <w:rFonts w:ascii="Times New Roman" w:eastAsia="Times New Roman" w:hAnsi="Times New Roman"/>
                <w:sz w:val="24"/>
                <w:szCs w:val="24"/>
              </w:rPr>
            </w:pPr>
            <w:r w:rsidRPr="005D47C8">
              <w:rPr>
                <w:rFonts w:ascii="Times New Roman" w:eastAsia="Times New Roman" w:hAnsi="Times New Roman"/>
                <w:sz w:val="24"/>
                <w:szCs w:val="24"/>
              </w:rPr>
              <w:t>Причина отказа в допуске</w:t>
            </w:r>
          </w:p>
        </w:tc>
      </w:tr>
      <w:tr w:rsidR="00B645BA" w:rsidRPr="00B645BA" w:rsidTr="005D47C8">
        <w:trPr>
          <w:trHeight w:val="530"/>
        </w:trPr>
        <w:tc>
          <w:tcPr>
            <w:tcW w:w="7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645BA" w:rsidRPr="00B645BA" w:rsidRDefault="00B645BA" w:rsidP="00367200">
            <w:pPr>
              <w:widowControl w:val="0"/>
              <w:jc w:val="center"/>
              <w:rPr>
                <w:color w:val="FF0000"/>
                <w:spacing w:val="-6"/>
                <w:sz w:val="18"/>
                <w:szCs w:val="18"/>
                <w:highlight w:val="yellow"/>
                <w:lang w:eastAsia="en-US"/>
              </w:rPr>
            </w:pPr>
            <w:r>
              <w:t>2810138</w:t>
            </w:r>
          </w:p>
        </w:tc>
        <w:tc>
          <w:tcPr>
            <w:tcW w:w="12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645BA" w:rsidRPr="00B645BA" w:rsidRDefault="00B645BA" w:rsidP="00367200">
            <w:pPr>
              <w:widowControl w:val="0"/>
              <w:jc w:val="center"/>
              <w:rPr>
                <w:color w:val="FF0000"/>
                <w:spacing w:val="-6"/>
                <w:sz w:val="18"/>
                <w:szCs w:val="18"/>
                <w:lang w:eastAsia="en-US"/>
              </w:rPr>
            </w:pPr>
            <w:r w:rsidRPr="00B645BA">
              <w:rPr>
                <w:spacing w:val="-6"/>
                <w:sz w:val="18"/>
                <w:szCs w:val="18"/>
                <w:lang w:eastAsia="en-US"/>
              </w:rPr>
              <w:t>допустить к участию в аукционе и признать участником аукциона</w:t>
            </w:r>
          </w:p>
        </w:tc>
        <w:tc>
          <w:tcPr>
            <w:tcW w:w="30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45BA" w:rsidRPr="00B645BA" w:rsidRDefault="00B645BA" w:rsidP="00367200">
            <w:pPr>
              <w:widowControl w:val="0"/>
              <w:jc w:val="both"/>
              <w:rPr>
                <w:color w:val="FF0000"/>
                <w:spacing w:val="-6"/>
                <w:sz w:val="18"/>
                <w:szCs w:val="18"/>
                <w:lang w:eastAsia="en-US"/>
              </w:rPr>
            </w:pPr>
          </w:p>
        </w:tc>
      </w:tr>
      <w:tr w:rsidR="00B645BA" w:rsidRPr="00B645BA" w:rsidTr="005D47C8">
        <w:trPr>
          <w:trHeight w:val="530"/>
        </w:trPr>
        <w:tc>
          <w:tcPr>
            <w:tcW w:w="7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645BA" w:rsidRPr="00B645BA" w:rsidRDefault="00B645BA" w:rsidP="00367200">
            <w:pPr>
              <w:widowControl w:val="0"/>
              <w:jc w:val="center"/>
              <w:rPr>
                <w:color w:val="FF0000"/>
                <w:lang w:eastAsia="en-US"/>
              </w:rPr>
            </w:pPr>
            <w:r>
              <w:t>8535934</w:t>
            </w:r>
          </w:p>
        </w:tc>
        <w:tc>
          <w:tcPr>
            <w:tcW w:w="12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645BA" w:rsidRPr="00B645BA" w:rsidRDefault="00B645BA" w:rsidP="00367200">
            <w:pPr>
              <w:widowControl w:val="0"/>
              <w:jc w:val="center"/>
              <w:rPr>
                <w:color w:val="FF0000"/>
                <w:spacing w:val="-6"/>
                <w:sz w:val="18"/>
                <w:szCs w:val="18"/>
                <w:lang w:eastAsia="en-US"/>
              </w:rPr>
            </w:pPr>
            <w:r w:rsidRPr="00B645BA">
              <w:rPr>
                <w:spacing w:val="-6"/>
                <w:sz w:val="18"/>
                <w:szCs w:val="18"/>
                <w:lang w:eastAsia="en-US"/>
              </w:rPr>
              <w:t>допустить к участию в аукционе и признать участником аукциона</w:t>
            </w:r>
          </w:p>
        </w:tc>
        <w:tc>
          <w:tcPr>
            <w:tcW w:w="30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45BA" w:rsidRPr="00B645BA" w:rsidRDefault="00B645BA" w:rsidP="00367200">
            <w:pPr>
              <w:rPr>
                <w:rFonts w:ascii="Calibri" w:eastAsia="Calibri" w:hAnsi="Calibri"/>
                <w:color w:val="FF0000"/>
              </w:rPr>
            </w:pPr>
          </w:p>
        </w:tc>
      </w:tr>
      <w:tr w:rsidR="006D7B23" w:rsidRPr="00B645BA" w:rsidTr="005D47C8">
        <w:trPr>
          <w:trHeight w:val="530"/>
        </w:trPr>
        <w:tc>
          <w:tcPr>
            <w:tcW w:w="7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D7B23" w:rsidRPr="00B645BA" w:rsidRDefault="006D7B23" w:rsidP="00367200">
            <w:pPr>
              <w:widowControl w:val="0"/>
              <w:jc w:val="center"/>
              <w:rPr>
                <w:color w:val="FF0000"/>
              </w:rPr>
            </w:pPr>
            <w:r>
              <w:t>3952166</w:t>
            </w:r>
          </w:p>
        </w:tc>
        <w:tc>
          <w:tcPr>
            <w:tcW w:w="12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D7B23" w:rsidRPr="00006AA0" w:rsidRDefault="006D7B23" w:rsidP="00367200">
            <w:pPr>
              <w:spacing w:line="276" w:lineRule="auto"/>
              <w:jc w:val="center"/>
              <w:rPr>
                <w:spacing w:val="-6"/>
                <w:sz w:val="18"/>
                <w:szCs w:val="18"/>
                <w:highlight w:val="yellow"/>
                <w:lang w:eastAsia="en-US"/>
              </w:rPr>
            </w:pPr>
            <w:r w:rsidRPr="00006AA0">
              <w:rPr>
                <w:spacing w:val="-6"/>
                <w:sz w:val="18"/>
                <w:szCs w:val="18"/>
              </w:rPr>
              <w:t>отказать в допуске к участию в аукционе</w:t>
            </w:r>
          </w:p>
        </w:tc>
        <w:tc>
          <w:tcPr>
            <w:tcW w:w="30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D7B23" w:rsidRPr="006D7B23" w:rsidRDefault="006D7B23" w:rsidP="006D7B23">
            <w:pPr>
              <w:ind w:left="127" w:right="127"/>
              <w:jc w:val="both"/>
              <w:rPr>
                <w:noProof/>
                <w:sz w:val="20"/>
                <w:szCs w:val="20"/>
              </w:rPr>
            </w:pPr>
            <w:r w:rsidRPr="006D7B23">
              <w:rPr>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6D7B23" w:rsidRPr="006D7B23" w:rsidRDefault="006D7B23" w:rsidP="006D7B23">
            <w:pPr>
              <w:ind w:left="127" w:right="127"/>
              <w:jc w:val="both"/>
              <w:rPr>
                <w:noProof/>
                <w:sz w:val="20"/>
                <w:szCs w:val="20"/>
              </w:rPr>
            </w:pPr>
            <w:r w:rsidRPr="006D7B23">
              <w:rPr>
                <w:noProof/>
                <w:sz w:val="20"/>
                <w:szCs w:val="20"/>
              </w:rPr>
              <w:t xml:space="preserve"> заявка участника закупки не содержит конкретные показатели предлагаемого товара (конкретные показатели товара не предоставлены):</w:t>
            </w:r>
          </w:p>
          <w:p w:rsidR="006D7B23" w:rsidRPr="006D7B23" w:rsidRDefault="006D7B23" w:rsidP="006D7B23">
            <w:pPr>
              <w:ind w:left="127" w:right="127"/>
              <w:jc w:val="both"/>
              <w:rPr>
                <w:noProof/>
                <w:sz w:val="20"/>
                <w:szCs w:val="20"/>
              </w:rPr>
            </w:pPr>
            <w:r w:rsidRPr="006D7B23">
              <w:rPr>
                <w:noProof/>
                <w:sz w:val="20"/>
                <w:szCs w:val="20"/>
              </w:rPr>
              <w:t xml:space="preserve">- пункт 1. </w:t>
            </w:r>
            <w:r w:rsidRPr="006D7B23">
              <w:rPr>
                <w:sz w:val="18"/>
                <w:szCs w:val="18"/>
              </w:rPr>
              <w:t>Хлорсодержащее дезинфицирующее  средств: не указан показатель «вес нетто» товара</w:t>
            </w:r>
            <w:r w:rsidRPr="006D7B23">
              <w:rPr>
                <w:noProof/>
                <w:sz w:val="20"/>
                <w:szCs w:val="20"/>
              </w:rPr>
              <w:t>;</w:t>
            </w:r>
          </w:p>
          <w:p w:rsidR="006D7B23" w:rsidRDefault="006D7B23" w:rsidP="006D7B23">
            <w:pPr>
              <w:ind w:left="127" w:right="127"/>
              <w:jc w:val="both"/>
              <w:rPr>
                <w:noProof/>
                <w:sz w:val="20"/>
                <w:szCs w:val="20"/>
              </w:rPr>
            </w:pPr>
            <w:r w:rsidRPr="006D7B23">
              <w:rPr>
                <w:noProof/>
                <w:sz w:val="20"/>
                <w:szCs w:val="20"/>
              </w:rPr>
              <w:t xml:space="preserve">- пункт 4. Чистящее средство: </w:t>
            </w:r>
            <w:r w:rsidRPr="006D7B23">
              <w:rPr>
                <w:sz w:val="18"/>
                <w:szCs w:val="18"/>
              </w:rPr>
              <w:t>в описании характеристик товара отсутствуе</w:t>
            </w:r>
            <w:r w:rsidR="00E66AE0">
              <w:rPr>
                <w:sz w:val="18"/>
                <w:szCs w:val="18"/>
              </w:rPr>
              <w:t>т информация «однородная масса»</w:t>
            </w:r>
            <w:r w:rsidRPr="006D7B23">
              <w:rPr>
                <w:noProof/>
                <w:sz w:val="20"/>
                <w:szCs w:val="20"/>
              </w:rPr>
              <w:t>;</w:t>
            </w:r>
          </w:p>
          <w:p w:rsidR="008223A1" w:rsidRPr="008223A1" w:rsidRDefault="008223A1" w:rsidP="006D7B23">
            <w:pPr>
              <w:ind w:left="127" w:right="127"/>
              <w:jc w:val="both"/>
              <w:rPr>
                <w:noProof/>
                <w:sz w:val="20"/>
                <w:szCs w:val="20"/>
              </w:rPr>
            </w:pPr>
            <w:r>
              <w:rPr>
                <w:noProof/>
                <w:sz w:val="20"/>
                <w:szCs w:val="20"/>
              </w:rPr>
              <w:t xml:space="preserve">- пункт 5. Стиральный порошок: </w:t>
            </w:r>
            <w:r w:rsidRPr="006D7B23">
              <w:rPr>
                <w:sz w:val="18"/>
                <w:szCs w:val="18"/>
              </w:rPr>
              <w:t xml:space="preserve">в описании характеристик товара </w:t>
            </w:r>
            <w:r w:rsidRPr="008B3250">
              <w:rPr>
                <w:sz w:val="18"/>
                <w:szCs w:val="18"/>
              </w:rPr>
              <w:t>отсутс</w:t>
            </w:r>
            <w:r>
              <w:rPr>
                <w:sz w:val="18"/>
                <w:szCs w:val="18"/>
              </w:rPr>
              <w:t>т</w:t>
            </w:r>
            <w:r w:rsidRPr="008B3250">
              <w:rPr>
                <w:sz w:val="18"/>
                <w:szCs w:val="18"/>
              </w:rPr>
              <w:t>ву</w:t>
            </w:r>
            <w:r>
              <w:rPr>
                <w:sz w:val="18"/>
                <w:szCs w:val="18"/>
              </w:rPr>
              <w:t>ет</w:t>
            </w:r>
            <w:r w:rsidRPr="008B3250">
              <w:rPr>
                <w:sz w:val="18"/>
                <w:szCs w:val="18"/>
              </w:rPr>
              <w:t xml:space="preserve">  </w:t>
            </w:r>
            <w:r>
              <w:rPr>
                <w:sz w:val="18"/>
                <w:szCs w:val="18"/>
              </w:rPr>
              <w:t xml:space="preserve">информация </w:t>
            </w:r>
            <w:r w:rsidRPr="008B3250">
              <w:rPr>
                <w:sz w:val="18"/>
                <w:szCs w:val="18"/>
              </w:rPr>
              <w:t xml:space="preserve"> </w:t>
            </w:r>
            <w:r w:rsidRPr="008223A1">
              <w:rPr>
                <w:sz w:val="18"/>
                <w:szCs w:val="18"/>
              </w:rPr>
              <w:t xml:space="preserve">«Гранулированный порошок белого цвета для ручной стирки», не указан </w:t>
            </w:r>
            <w:r w:rsidR="00E66AE0">
              <w:rPr>
                <w:sz w:val="18"/>
                <w:szCs w:val="18"/>
              </w:rPr>
              <w:t>показатель «моющая способность»</w:t>
            </w:r>
            <w:r w:rsidRPr="008223A1">
              <w:rPr>
                <w:sz w:val="18"/>
                <w:szCs w:val="18"/>
              </w:rPr>
              <w:t>;</w:t>
            </w:r>
          </w:p>
          <w:p w:rsidR="008223A1" w:rsidRDefault="006D7B23" w:rsidP="006D7B23">
            <w:pPr>
              <w:ind w:left="127" w:right="127"/>
              <w:jc w:val="both"/>
              <w:rPr>
                <w:sz w:val="18"/>
                <w:szCs w:val="18"/>
              </w:rPr>
            </w:pPr>
            <w:r w:rsidRPr="008223A1">
              <w:rPr>
                <w:noProof/>
                <w:sz w:val="20"/>
                <w:szCs w:val="20"/>
              </w:rPr>
              <w:t>-</w:t>
            </w:r>
            <w:r w:rsidR="008223A1" w:rsidRPr="008223A1">
              <w:rPr>
                <w:noProof/>
                <w:sz w:val="20"/>
                <w:szCs w:val="20"/>
              </w:rPr>
              <w:t xml:space="preserve"> пункт 7. Жидкое мыло: </w:t>
            </w:r>
            <w:r w:rsidR="008223A1" w:rsidRPr="008223A1">
              <w:rPr>
                <w:sz w:val="18"/>
                <w:szCs w:val="18"/>
              </w:rPr>
              <w:t>в описании характеристик товара отсутствует информация «гелеобразная жид</w:t>
            </w:r>
            <w:r w:rsidR="008223A1">
              <w:rPr>
                <w:sz w:val="18"/>
                <w:szCs w:val="18"/>
              </w:rPr>
              <w:t>кость в пластиковой таре»</w:t>
            </w:r>
            <w:r w:rsidR="008223A1" w:rsidRPr="008223A1">
              <w:rPr>
                <w:sz w:val="18"/>
                <w:szCs w:val="18"/>
              </w:rPr>
              <w:t>;</w:t>
            </w:r>
          </w:p>
          <w:p w:rsidR="001C0227" w:rsidRDefault="008223A1" w:rsidP="006D7B23">
            <w:pPr>
              <w:ind w:left="127" w:right="127"/>
              <w:jc w:val="both"/>
              <w:rPr>
                <w:sz w:val="18"/>
                <w:szCs w:val="18"/>
              </w:rPr>
            </w:pPr>
            <w:r>
              <w:rPr>
                <w:sz w:val="18"/>
                <w:szCs w:val="18"/>
              </w:rPr>
              <w:t xml:space="preserve">- пункт </w:t>
            </w:r>
            <w:r w:rsidR="001C0227">
              <w:rPr>
                <w:sz w:val="18"/>
                <w:szCs w:val="18"/>
              </w:rPr>
              <w:t xml:space="preserve">9. Мешки для мусора: </w:t>
            </w:r>
            <w:r w:rsidR="001C0227" w:rsidRPr="006D7B23">
              <w:rPr>
                <w:sz w:val="18"/>
                <w:szCs w:val="18"/>
              </w:rPr>
              <w:t>в описании характеристик товара отсутствует информация</w:t>
            </w:r>
            <w:r w:rsidR="001C0227" w:rsidRPr="008B3250">
              <w:rPr>
                <w:sz w:val="18"/>
                <w:szCs w:val="18"/>
              </w:rPr>
              <w:t xml:space="preserve"> «</w:t>
            </w:r>
            <w:r w:rsidR="000D4B68">
              <w:rPr>
                <w:sz w:val="18"/>
                <w:szCs w:val="18"/>
              </w:rPr>
              <w:t>п</w:t>
            </w:r>
            <w:r w:rsidR="001C0227" w:rsidRPr="008B3250">
              <w:rPr>
                <w:sz w:val="18"/>
                <w:szCs w:val="18"/>
              </w:rPr>
              <w:t>рочные», «для утилизации бытовых отходов</w:t>
            </w:r>
            <w:r w:rsidR="001C0227">
              <w:rPr>
                <w:sz w:val="18"/>
                <w:szCs w:val="18"/>
              </w:rPr>
              <w:t>»</w:t>
            </w:r>
            <w:r w:rsidR="001C0227" w:rsidRPr="008B3250">
              <w:rPr>
                <w:sz w:val="18"/>
                <w:szCs w:val="18"/>
              </w:rPr>
              <w:t xml:space="preserve">, </w:t>
            </w:r>
            <w:r w:rsidR="001C0227">
              <w:rPr>
                <w:sz w:val="18"/>
                <w:szCs w:val="18"/>
              </w:rPr>
              <w:t>не указано количество мешков в рулоне;</w:t>
            </w:r>
          </w:p>
          <w:p w:rsidR="001C0227" w:rsidRDefault="001C0227" w:rsidP="006D7B23">
            <w:pPr>
              <w:ind w:left="127" w:right="127"/>
              <w:jc w:val="both"/>
              <w:rPr>
                <w:sz w:val="18"/>
                <w:szCs w:val="18"/>
              </w:rPr>
            </w:pPr>
            <w:r>
              <w:rPr>
                <w:sz w:val="18"/>
                <w:szCs w:val="18"/>
              </w:rPr>
              <w:t xml:space="preserve">- пункт 12. Мешки для мусора: в описании характеристик товара отсутствует </w:t>
            </w:r>
            <w:r>
              <w:rPr>
                <w:sz w:val="18"/>
                <w:szCs w:val="18"/>
              </w:rPr>
              <w:lastRenderedPageBreak/>
              <w:t>информация «</w:t>
            </w:r>
            <w:r w:rsidRPr="009441D9">
              <w:rPr>
                <w:sz w:val="18"/>
                <w:szCs w:val="18"/>
              </w:rPr>
              <w:t>Прочные, черного цвета</w:t>
            </w:r>
            <w:r>
              <w:rPr>
                <w:sz w:val="18"/>
                <w:szCs w:val="18"/>
              </w:rPr>
              <w:t>», «</w:t>
            </w:r>
            <w:r w:rsidRPr="00F21691">
              <w:rPr>
                <w:sz w:val="18"/>
                <w:szCs w:val="18"/>
              </w:rPr>
              <w:t>изготовлены из полиэтилена,</w:t>
            </w:r>
            <w:r>
              <w:rPr>
                <w:sz w:val="18"/>
                <w:szCs w:val="18"/>
              </w:rPr>
              <w:t xml:space="preserve"> для утилизации бытовых отходов»;</w:t>
            </w:r>
          </w:p>
          <w:p w:rsidR="001C0227" w:rsidRDefault="001C0227" w:rsidP="006D7B23">
            <w:pPr>
              <w:ind w:left="127" w:right="127"/>
              <w:jc w:val="both"/>
              <w:rPr>
                <w:sz w:val="18"/>
                <w:szCs w:val="18"/>
              </w:rPr>
            </w:pPr>
            <w:r>
              <w:rPr>
                <w:sz w:val="18"/>
                <w:szCs w:val="18"/>
              </w:rPr>
              <w:t>- пункт 13. Средство для мытья стекол: в описании характеристик товара отсутствует информация</w:t>
            </w:r>
            <w:r w:rsidRPr="008B3250">
              <w:rPr>
                <w:sz w:val="18"/>
                <w:szCs w:val="18"/>
              </w:rPr>
              <w:t xml:space="preserve"> «</w:t>
            </w:r>
            <w:r>
              <w:rPr>
                <w:sz w:val="18"/>
                <w:szCs w:val="18"/>
              </w:rPr>
              <w:t>в</w:t>
            </w:r>
            <w:r w:rsidRPr="008B3250">
              <w:rPr>
                <w:sz w:val="18"/>
                <w:szCs w:val="18"/>
              </w:rPr>
              <w:t xml:space="preserve"> индивидуальной пластиковой упаковке с курком»</w:t>
            </w:r>
            <w:r>
              <w:rPr>
                <w:sz w:val="18"/>
                <w:szCs w:val="18"/>
              </w:rPr>
              <w:t>, «</w:t>
            </w:r>
            <w:r w:rsidRPr="00F21691">
              <w:rPr>
                <w:sz w:val="18"/>
                <w:szCs w:val="18"/>
              </w:rPr>
              <w:t>активные до</w:t>
            </w:r>
            <w:r>
              <w:rPr>
                <w:sz w:val="18"/>
                <w:szCs w:val="18"/>
              </w:rPr>
              <w:t>бавки, ароматическая композиция»;</w:t>
            </w:r>
          </w:p>
          <w:p w:rsidR="001C0227" w:rsidRDefault="00B9068A" w:rsidP="006D7B23">
            <w:pPr>
              <w:ind w:left="127" w:right="127"/>
              <w:jc w:val="both"/>
              <w:rPr>
                <w:sz w:val="18"/>
                <w:szCs w:val="18"/>
              </w:rPr>
            </w:pPr>
            <w:r>
              <w:rPr>
                <w:sz w:val="18"/>
                <w:szCs w:val="18"/>
              </w:rPr>
              <w:t xml:space="preserve">- пункт 14. </w:t>
            </w:r>
            <w:proofErr w:type="gramStart"/>
            <w:r>
              <w:rPr>
                <w:sz w:val="18"/>
                <w:szCs w:val="18"/>
              </w:rPr>
              <w:t>Чистящее средство для сантехники: в описании характеристик товара отсутствует информация «</w:t>
            </w:r>
            <w:r w:rsidRPr="0033464F">
              <w:rPr>
                <w:sz w:val="18"/>
                <w:szCs w:val="18"/>
              </w:rPr>
              <w:t>Жидкость для дезинфицирующей обработки унитазов, в пластиковой таре</w:t>
            </w:r>
            <w:r>
              <w:rPr>
                <w:sz w:val="18"/>
                <w:szCs w:val="18"/>
              </w:rPr>
              <w:t>»).</w:t>
            </w:r>
            <w:proofErr w:type="gramEnd"/>
          </w:p>
          <w:p w:rsidR="00B9068A" w:rsidRPr="00006AA0" w:rsidRDefault="00B9068A" w:rsidP="00B9068A">
            <w:pPr>
              <w:jc w:val="both"/>
              <w:rPr>
                <w:noProof/>
                <w:sz w:val="20"/>
                <w:szCs w:val="20"/>
              </w:rPr>
            </w:pPr>
            <w:r w:rsidRPr="00006AA0">
              <w:rPr>
                <w:noProof/>
                <w:sz w:val="20"/>
                <w:szCs w:val="20"/>
              </w:rPr>
              <w:t>На основании  подпункта 2 части 4 статьи 67 Федерального закона от 05.04.2013 №44-ФЗ за несоответствии информации, предусмотренной частью 3 статьи 66 Федерального закона от 05.04.2013 №44-ФЗ,  а именно:</w:t>
            </w:r>
          </w:p>
          <w:p w:rsidR="00B9068A" w:rsidRPr="00006AA0" w:rsidRDefault="00B9068A" w:rsidP="00B9068A">
            <w:pPr>
              <w:jc w:val="both"/>
              <w:rPr>
                <w:noProof/>
                <w:sz w:val="20"/>
                <w:szCs w:val="20"/>
              </w:rPr>
            </w:pPr>
            <w:r w:rsidRPr="00006AA0">
              <w:rPr>
                <w:noProof/>
                <w:sz w:val="20"/>
                <w:szCs w:val="20"/>
              </w:rPr>
              <w:t xml:space="preserve">- пункт </w:t>
            </w:r>
            <w:r>
              <w:rPr>
                <w:noProof/>
                <w:sz w:val="20"/>
                <w:szCs w:val="20"/>
              </w:rPr>
              <w:t xml:space="preserve">1. </w:t>
            </w:r>
            <w:r w:rsidRPr="008B3250">
              <w:rPr>
                <w:sz w:val="18"/>
                <w:szCs w:val="18"/>
              </w:rPr>
              <w:t>Хлорсодер</w:t>
            </w:r>
            <w:r>
              <w:rPr>
                <w:sz w:val="18"/>
                <w:szCs w:val="18"/>
              </w:rPr>
              <w:t xml:space="preserve">жащее дезинфицирующее  средство - </w:t>
            </w:r>
            <w:r w:rsidRPr="00006AA0">
              <w:rPr>
                <w:noProof/>
                <w:sz w:val="20"/>
                <w:szCs w:val="20"/>
              </w:rPr>
              <w:t>требуется «</w:t>
            </w:r>
            <w:r>
              <w:rPr>
                <w:sz w:val="18"/>
                <w:szCs w:val="18"/>
              </w:rPr>
              <w:t xml:space="preserve">средство </w:t>
            </w:r>
            <w:r w:rsidRPr="008B3250">
              <w:rPr>
                <w:sz w:val="18"/>
                <w:szCs w:val="18"/>
              </w:rPr>
              <w:t xml:space="preserve">не менее 1600 мг и не </w:t>
            </w:r>
            <w:r>
              <w:rPr>
                <w:sz w:val="18"/>
                <w:szCs w:val="18"/>
              </w:rPr>
              <w:t>более 2000 мг активного хлора</w:t>
            </w:r>
            <w:r w:rsidRPr="00006AA0">
              <w:rPr>
                <w:noProof/>
                <w:sz w:val="20"/>
                <w:szCs w:val="20"/>
              </w:rPr>
              <w:t>», участник предлагает</w:t>
            </w:r>
            <w:r w:rsidR="00E66AE0">
              <w:rPr>
                <w:noProof/>
                <w:sz w:val="20"/>
                <w:szCs w:val="20"/>
              </w:rPr>
              <w:t xml:space="preserve">       </w:t>
            </w:r>
            <w:r w:rsidRPr="00006AA0">
              <w:rPr>
                <w:noProof/>
                <w:sz w:val="20"/>
                <w:szCs w:val="20"/>
              </w:rPr>
              <w:t xml:space="preserve"> </w:t>
            </w:r>
            <w:r>
              <w:rPr>
                <w:sz w:val="18"/>
                <w:szCs w:val="18"/>
              </w:rPr>
              <w:t>«</w:t>
            </w:r>
            <w:r w:rsidRPr="008B3250">
              <w:rPr>
                <w:sz w:val="18"/>
                <w:szCs w:val="18"/>
              </w:rPr>
              <w:t xml:space="preserve"> содержание активного хлора</w:t>
            </w:r>
            <w:r>
              <w:rPr>
                <w:sz w:val="18"/>
                <w:szCs w:val="18"/>
              </w:rPr>
              <w:t xml:space="preserve"> 1500 мг».</w:t>
            </w:r>
          </w:p>
          <w:p w:rsidR="00B9068A" w:rsidRPr="00006AA0" w:rsidRDefault="00B9068A" w:rsidP="00B9068A">
            <w:pPr>
              <w:jc w:val="both"/>
              <w:rPr>
                <w:noProof/>
                <w:sz w:val="20"/>
                <w:szCs w:val="20"/>
              </w:rPr>
            </w:pPr>
            <w:r w:rsidRPr="00006AA0">
              <w:rPr>
                <w:noProof/>
                <w:sz w:val="20"/>
                <w:szCs w:val="20"/>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w:t>
            </w:r>
            <w:r>
              <w:rPr>
                <w:noProof/>
                <w:sz w:val="20"/>
                <w:szCs w:val="20"/>
              </w:rPr>
              <w:t xml:space="preserve">электронной форме, </w:t>
            </w:r>
            <w:r w:rsidRPr="00006AA0">
              <w:rPr>
                <w:noProof/>
                <w:sz w:val="20"/>
                <w:szCs w:val="20"/>
              </w:rPr>
              <w:t>Части II. Техническое задание.</w:t>
            </w:r>
          </w:p>
          <w:p w:rsidR="00B9068A" w:rsidRDefault="00B9068A" w:rsidP="00B9068A">
            <w:pPr>
              <w:jc w:val="both"/>
              <w:rPr>
                <w:noProof/>
                <w:sz w:val="20"/>
                <w:szCs w:val="20"/>
              </w:rPr>
            </w:pPr>
            <w:r w:rsidRPr="00006AA0">
              <w:rPr>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p w:rsidR="006D7B23" w:rsidRPr="00006AA0" w:rsidRDefault="006D7B23" w:rsidP="006D7B23">
            <w:pPr>
              <w:jc w:val="both"/>
              <w:rPr>
                <w:color w:val="FF0000"/>
                <w:spacing w:val="-6"/>
                <w:sz w:val="20"/>
                <w:szCs w:val="20"/>
                <w:lang w:eastAsia="en-US"/>
              </w:rPr>
            </w:pPr>
          </w:p>
        </w:tc>
      </w:tr>
      <w:tr w:rsidR="00B9068A" w:rsidRPr="00B645BA" w:rsidTr="005D47C8">
        <w:trPr>
          <w:trHeight w:val="116"/>
        </w:trPr>
        <w:tc>
          <w:tcPr>
            <w:tcW w:w="7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9068A" w:rsidRPr="00B645BA" w:rsidRDefault="00B9068A" w:rsidP="00367200">
            <w:pPr>
              <w:widowControl w:val="0"/>
              <w:jc w:val="center"/>
              <w:rPr>
                <w:color w:val="FF0000"/>
              </w:rPr>
            </w:pPr>
            <w:r>
              <w:lastRenderedPageBreak/>
              <w:t>8615739</w:t>
            </w:r>
          </w:p>
        </w:tc>
        <w:tc>
          <w:tcPr>
            <w:tcW w:w="12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9068A" w:rsidRPr="00B9068A" w:rsidRDefault="00B9068A" w:rsidP="00367200">
            <w:pPr>
              <w:spacing w:line="276" w:lineRule="auto"/>
              <w:jc w:val="center"/>
              <w:rPr>
                <w:color w:val="7030A0"/>
                <w:spacing w:val="-6"/>
                <w:sz w:val="18"/>
                <w:szCs w:val="18"/>
                <w:highlight w:val="yellow"/>
                <w:lang w:eastAsia="en-US"/>
              </w:rPr>
            </w:pPr>
            <w:r w:rsidRPr="005D47C8">
              <w:rPr>
                <w:spacing w:val="-6"/>
                <w:sz w:val="18"/>
                <w:szCs w:val="18"/>
              </w:rPr>
              <w:t>отказать в допуске к участию в аукционе</w:t>
            </w:r>
          </w:p>
        </w:tc>
        <w:tc>
          <w:tcPr>
            <w:tcW w:w="30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068A" w:rsidRPr="00B9068A" w:rsidRDefault="00B9068A" w:rsidP="00E24BE7">
            <w:pPr>
              <w:ind w:left="127" w:right="127"/>
              <w:jc w:val="both"/>
              <w:rPr>
                <w:noProof/>
                <w:sz w:val="20"/>
                <w:szCs w:val="20"/>
              </w:rPr>
            </w:pPr>
            <w:r w:rsidRPr="00B9068A">
              <w:rPr>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B9068A" w:rsidRPr="00B9068A" w:rsidRDefault="00B9068A" w:rsidP="00E24BE7">
            <w:pPr>
              <w:ind w:left="127" w:right="127"/>
              <w:jc w:val="both"/>
              <w:rPr>
                <w:noProof/>
                <w:sz w:val="20"/>
                <w:szCs w:val="20"/>
              </w:rPr>
            </w:pPr>
            <w:r w:rsidRPr="00B9068A">
              <w:rPr>
                <w:noProof/>
                <w:sz w:val="20"/>
                <w:szCs w:val="20"/>
              </w:rPr>
              <w:t xml:space="preserve"> заявка участника закупки не содержит конкретные показатели предлагаемого товара (конкретные показатели товара не предоставлены):</w:t>
            </w:r>
          </w:p>
          <w:p w:rsidR="00B9068A" w:rsidRPr="00B9068A" w:rsidRDefault="00B9068A" w:rsidP="00E24BE7">
            <w:pPr>
              <w:ind w:left="127" w:right="127"/>
              <w:jc w:val="both"/>
              <w:rPr>
                <w:color w:val="7030A0"/>
                <w:sz w:val="18"/>
                <w:szCs w:val="18"/>
              </w:rPr>
            </w:pPr>
            <w:r w:rsidRPr="00B9068A">
              <w:rPr>
                <w:noProof/>
                <w:sz w:val="20"/>
                <w:szCs w:val="20"/>
              </w:rPr>
              <w:t xml:space="preserve">- пункт 4. Чистящее средство: </w:t>
            </w:r>
            <w:r w:rsidRPr="00B9068A">
              <w:rPr>
                <w:sz w:val="18"/>
                <w:szCs w:val="18"/>
              </w:rPr>
              <w:t xml:space="preserve">в описании характеристик </w:t>
            </w:r>
            <w:r w:rsidR="005D47C8">
              <w:rPr>
                <w:sz w:val="18"/>
                <w:szCs w:val="18"/>
              </w:rPr>
              <w:t xml:space="preserve">тары </w:t>
            </w:r>
            <w:r w:rsidRPr="00B9068A">
              <w:rPr>
                <w:sz w:val="18"/>
                <w:szCs w:val="18"/>
              </w:rPr>
              <w:t>товара отсутствует информация «алюминиевая»</w:t>
            </w:r>
            <w:r w:rsidR="005D47C8">
              <w:rPr>
                <w:sz w:val="18"/>
                <w:szCs w:val="18"/>
              </w:rPr>
              <w:t>.</w:t>
            </w:r>
          </w:p>
          <w:p w:rsidR="00B9068A" w:rsidRPr="005D47C8" w:rsidRDefault="00B9068A" w:rsidP="00E24BE7">
            <w:pPr>
              <w:ind w:left="127"/>
              <w:jc w:val="both"/>
              <w:rPr>
                <w:noProof/>
                <w:sz w:val="20"/>
                <w:szCs w:val="20"/>
              </w:rPr>
            </w:pPr>
            <w:r w:rsidRPr="005D47C8">
              <w:rPr>
                <w:noProof/>
                <w:sz w:val="20"/>
                <w:szCs w:val="20"/>
              </w:rPr>
              <w:t>На основании  подпункта 2 части 4 статьи 67 Федерального закона от 05.04.2013 №44-ФЗ за несоответстви</w:t>
            </w:r>
            <w:r w:rsidR="00E66AE0">
              <w:rPr>
                <w:noProof/>
                <w:sz w:val="20"/>
                <w:szCs w:val="20"/>
              </w:rPr>
              <w:t>е</w:t>
            </w:r>
            <w:r w:rsidRPr="005D47C8">
              <w:rPr>
                <w:noProof/>
                <w:sz w:val="20"/>
                <w:szCs w:val="20"/>
              </w:rPr>
              <w:t xml:space="preserve"> информации, предусмотренной частью 3 статьи 66 Федерального закона от 05.04.2013 №44-ФЗ,  а именно:</w:t>
            </w:r>
          </w:p>
          <w:p w:rsidR="00B9068A" w:rsidRPr="005D47C8" w:rsidRDefault="00B9068A" w:rsidP="00E24BE7">
            <w:pPr>
              <w:ind w:left="127"/>
              <w:jc w:val="both"/>
              <w:rPr>
                <w:sz w:val="18"/>
                <w:szCs w:val="18"/>
              </w:rPr>
            </w:pPr>
            <w:r w:rsidRPr="005D47C8">
              <w:rPr>
                <w:noProof/>
                <w:sz w:val="20"/>
                <w:szCs w:val="20"/>
              </w:rPr>
              <w:t xml:space="preserve">- пункт 5. </w:t>
            </w:r>
            <w:proofErr w:type="gramStart"/>
            <w:r w:rsidRPr="005D47C8">
              <w:rPr>
                <w:noProof/>
                <w:sz w:val="20"/>
                <w:szCs w:val="20"/>
              </w:rPr>
              <w:t>Стиральный порошок</w:t>
            </w:r>
            <w:r w:rsidRPr="005D47C8">
              <w:rPr>
                <w:sz w:val="18"/>
                <w:szCs w:val="18"/>
              </w:rPr>
              <w:t xml:space="preserve"> - </w:t>
            </w:r>
            <w:r w:rsidRPr="005D47C8">
              <w:rPr>
                <w:noProof/>
                <w:sz w:val="20"/>
                <w:szCs w:val="20"/>
              </w:rPr>
              <w:t>требуется «</w:t>
            </w:r>
            <w:r w:rsidRPr="005D47C8">
              <w:rPr>
                <w:sz w:val="18"/>
                <w:szCs w:val="18"/>
              </w:rPr>
              <w:t>для ручной стирки»)</w:t>
            </w:r>
            <w:r w:rsidRPr="005D47C8">
              <w:rPr>
                <w:noProof/>
                <w:sz w:val="20"/>
                <w:szCs w:val="20"/>
              </w:rPr>
              <w:t xml:space="preserve">», участник предлагает </w:t>
            </w:r>
            <w:r w:rsidRPr="005D47C8">
              <w:rPr>
                <w:sz w:val="18"/>
                <w:szCs w:val="18"/>
              </w:rPr>
              <w:t xml:space="preserve"> «для машинной стирки»)</w:t>
            </w:r>
            <w:proofErr w:type="gramEnd"/>
          </w:p>
          <w:p w:rsidR="00B9068A" w:rsidRPr="005D47C8" w:rsidRDefault="00B9068A" w:rsidP="00E24BE7">
            <w:pPr>
              <w:ind w:left="127"/>
              <w:jc w:val="both"/>
              <w:rPr>
                <w:sz w:val="18"/>
                <w:szCs w:val="18"/>
              </w:rPr>
            </w:pPr>
            <w:r w:rsidRPr="005D47C8">
              <w:rPr>
                <w:sz w:val="18"/>
                <w:szCs w:val="18"/>
              </w:rPr>
              <w:t xml:space="preserve">- пункт 7. </w:t>
            </w:r>
            <w:proofErr w:type="gramStart"/>
            <w:r w:rsidRPr="005D47C8">
              <w:rPr>
                <w:sz w:val="18"/>
                <w:szCs w:val="18"/>
              </w:rPr>
              <w:t>Жидкое мыло - требуется «объем  «не менее 250 и не более 500 мл», участник предлагает «5 л»)</w:t>
            </w:r>
            <w:r w:rsidR="005D47C8">
              <w:rPr>
                <w:sz w:val="18"/>
                <w:szCs w:val="18"/>
              </w:rPr>
              <w:t>.</w:t>
            </w:r>
            <w:proofErr w:type="gramEnd"/>
          </w:p>
          <w:p w:rsidR="00B9068A" w:rsidRPr="005D47C8" w:rsidRDefault="00B9068A" w:rsidP="00E24BE7">
            <w:pPr>
              <w:ind w:left="127"/>
              <w:jc w:val="both"/>
              <w:rPr>
                <w:noProof/>
                <w:sz w:val="20"/>
                <w:szCs w:val="20"/>
              </w:rPr>
            </w:pPr>
            <w:r w:rsidRPr="005D47C8">
              <w:rPr>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II. Техническое задание.</w:t>
            </w:r>
          </w:p>
          <w:p w:rsidR="00B9068A" w:rsidRPr="005D47C8" w:rsidRDefault="00B9068A" w:rsidP="00E24BE7">
            <w:pPr>
              <w:ind w:left="127"/>
              <w:jc w:val="both"/>
              <w:rPr>
                <w:noProof/>
                <w:sz w:val="20"/>
                <w:szCs w:val="20"/>
              </w:rPr>
            </w:pPr>
            <w:r w:rsidRPr="005D47C8">
              <w:rPr>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B645BA" w:rsidRPr="00B645BA" w:rsidTr="005D47C8">
        <w:trPr>
          <w:trHeight w:val="116"/>
        </w:trPr>
        <w:tc>
          <w:tcPr>
            <w:tcW w:w="7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645BA" w:rsidRDefault="00B645BA" w:rsidP="00367200">
            <w:pPr>
              <w:widowControl w:val="0"/>
              <w:jc w:val="center"/>
            </w:pPr>
            <w:r>
              <w:t>4649405</w:t>
            </w:r>
          </w:p>
        </w:tc>
        <w:tc>
          <w:tcPr>
            <w:tcW w:w="12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645BA" w:rsidRPr="00B645BA" w:rsidRDefault="005D47C8" w:rsidP="00367200">
            <w:pPr>
              <w:widowControl w:val="0"/>
              <w:ind w:left="125" w:right="127"/>
              <w:jc w:val="center"/>
              <w:rPr>
                <w:color w:val="FF0000"/>
                <w:spacing w:val="-6"/>
                <w:sz w:val="18"/>
                <w:szCs w:val="18"/>
              </w:rPr>
            </w:pPr>
            <w:r w:rsidRPr="00B645BA">
              <w:rPr>
                <w:spacing w:val="-6"/>
                <w:sz w:val="18"/>
                <w:szCs w:val="18"/>
                <w:lang w:eastAsia="en-US"/>
              </w:rPr>
              <w:t>допустить к участию в аукционе и признать участником аукциона</w:t>
            </w:r>
          </w:p>
        </w:tc>
        <w:tc>
          <w:tcPr>
            <w:tcW w:w="30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45BA" w:rsidRPr="00B645BA" w:rsidRDefault="00B645BA" w:rsidP="00367200">
            <w:pPr>
              <w:ind w:left="127" w:right="127"/>
              <w:jc w:val="both"/>
              <w:rPr>
                <w:noProof/>
                <w:color w:val="FF0000"/>
                <w:sz w:val="20"/>
                <w:szCs w:val="20"/>
              </w:rPr>
            </w:pPr>
          </w:p>
        </w:tc>
      </w:tr>
      <w:tr w:rsidR="005D47C8" w:rsidRPr="00B645BA" w:rsidTr="005D47C8">
        <w:trPr>
          <w:trHeight w:val="116"/>
        </w:trPr>
        <w:tc>
          <w:tcPr>
            <w:tcW w:w="7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D47C8" w:rsidRDefault="005D47C8" w:rsidP="00367200">
            <w:pPr>
              <w:widowControl w:val="0"/>
              <w:jc w:val="center"/>
            </w:pPr>
            <w:r>
              <w:t>3086689</w:t>
            </w:r>
          </w:p>
        </w:tc>
        <w:tc>
          <w:tcPr>
            <w:tcW w:w="12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D47C8" w:rsidRDefault="005D47C8" w:rsidP="005D47C8">
            <w:pPr>
              <w:widowControl w:val="0"/>
              <w:ind w:left="125" w:right="125"/>
              <w:jc w:val="center"/>
              <w:rPr>
                <w:spacing w:val="-6"/>
                <w:sz w:val="18"/>
                <w:szCs w:val="18"/>
                <w:lang w:eastAsia="en-US"/>
              </w:rPr>
            </w:pPr>
            <w:r>
              <w:rPr>
                <w:spacing w:val="-6"/>
                <w:sz w:val="18"/>
                <w:szCs w:val="18"/>
                <w:lang w:eastAsia="en-US"/>
              </w:rPr>
              <w:t>отказать в допуске к участию в аукционе</w:t>
            </w:r>
          </w:p>
        </w:tc>
        <w:tc>
          <w:tcPr>
            <w:tcW w:w="30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47C8" w:rsidRDefault="005D47C8" w:rsidP="005D47C8">
            <w:pPr>
              <w:ind w:left="127" w:right="125"/>
              <w:jc w:val="both"/>
              <w:rPr>
                <w:noProof/>
                <w:sz w:val="20"/>
                <w:szCs w:val="20"/>
                <w:lang w:eastAsia="en-US"/>
              </w:rPr>
            </w:pPr>
            <w:bookmarkStart w:id="0" w:name="_GoBack"/>
            <w:r>
              <w:rPr>
                <w:noProof/>
                <w:sz w:val="20"/>
                <w:szCs w:val="20"/>
                <w:lang w:eastAsia="en-US"/>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5D47C8" w:rsidRDefault="005D47C8" w:rsidP="005D47C8">
            <w:pPr>
              <w:ind w:left="127" w:right="125"/>
              <w:jc w:val="both"/>
              <w:rPr>
                <w:noProof/>
                <w:sz w:val="20"/>
                <w:szCs w:val="20"/>
                <w:lang w:eastAsia="en-US"/>
              </w:rPr>
            </w:pPr>
            <w:r>
              <w:rPr>
                <w:noProof/>
                <w:sz w:val="20"/>
                <w:szCs w:val="20"/>
                <w:lang w:eastAsia="en-US"/>
              </w:rPr>
              <w:t xml:space="preserve"> заявка участника закупки не содержит конкретные показатели товаров (конкретные показатели товара не предоставлены) и наименование страны происхождения товаров.</w:t>
            </w:r>
          </w:p>
          <w:p w:rsidR="005D47C8" w:rsidRDefault="005D47C8" w:rsidP="005D47C8">
            <w:pPr>
              <w:ind w:left="127" w:right="125"/>
              <w:jc w:val="both"/>
              <w:rPr>
                <w:noProof/>
                <w:sz w:val="20"/>
                <w:szCs w:val="20"/>
                <w:lang w:eastAsia="en-US"/>
              </w:rPr>
            </w:pPr>
            <w:r>
              <w:rPr>
                <w:noProof/>
                <w:sz w:val="20"/>
                <w:szCs w:val="20"/>
                <w:lang w:eastAsia="en-US"/>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5D47C8" w:rsidRDefault="005D47C8" w:rsidP="005D47C8">
            <w:pPr>
              <w:widowControl w:val="0"/>
              <w:ind w:left="127" w:right="125"/>
              <w:jc w:val="both"/>
              <w:rPr>
                <w:rFonts w:cs="Calibri"/>
                <w:color w:val="000000"/>
                <w:kern w:val="2"/>
                <w:sz w:val="18"/>
                <w:szCs w:val="18"/>
                <w:lang w:eastAsia="ar-SA"/>
              </w:rPr>
            </w:pPr>
            <w:r>
              <w:rPr>
                <w:noProof/>
                <w:sz w:val="20"/>
                <w:szCs w:val="20"/>
                <w:lang w:eastAsia="en-US"/>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bookmarkEnd w:id="0"/>
          </w:p>
        </w:tc>
      </w:tr>
    </w:tbl>
    <w:p w:rsidR="00B645BA" w:rsidRDefault="00B645BA" w:rsidP="00B645BA">
      <w:pPr>
        <w:tabs>
          <w:tab w:val="left" w:pos="426"/>
          <w:tab w:val="left" w:pos="567"/>
        </w:tabs>
        <w:jc w:val="both"/>
      </w:pPr>
    </w:p>
    <w:p w:rsidR="00B645BA" w:rsidRPr="000D40E8" w:rsidRDefault="00B645BA" w:rsidP="00B645BA">
      <w:pPr>
        <w:tabs>
          <w:tab w:val="left" w:pos="426"/>
          <w:tab w:val="left" w:pos="567"/>
        </w:tabs>
        <w:jc w:val="both"/>
        <w:rPr>
          <w:sz w:val="20"/>
          <w:szCs w:val="20"/>
        </w:rPr>
      </w:pPr>
      <w:r w:rsidRPr="000D40E8">
        <w:t>6.</w:t>
      </w:r>
      <w:r w:rsidRPr="000D40E8">
        <w:rPr>
          <w:b/>
        </w:rPr>
        <w:t xml:space="preserve"> </w:t>
      </w:r>
      <w:r w:rsidRPr="000D40E8">
        <w:t xml:space="preserve">Настоящий протокол подлежит размещению на сайте оператора электронной площадки </w:t>
      </w:r>
      <w:hyperlink r:id="rId6" w:history="1">
        <w:r w:rsidRPr="000D40E8">
          <w:rPr>
            <w:rStyle w:val="a3"/>
            <w:color w:val="auto"/>
          </w:rPr>
          <w:t>http://www.sberbank-ast.ru</w:t>
        </w:r>
      </w:hyperlink>
      <w:r w:rsidRPr="000D40E8">
        <w:t>.</w:t>
      </w:r>
    </w:p>
    <w:p w:rsidR="00E66AE0" w:rsidRDefault="00E66AE0" w:rsidP="00B645BA">
      <w:pPr>
        <w:jc w:val="center"/>
        <w:rPr>
          <w:noProof/>
        </w:rPr>
      </w:pPr>
    </w:p>
    <w:p w:rsidR="00E66AE0" w:rsidRDefault="00E66AE0" w:rsidP="00B645BA">
      <w:pPr>
        <w:jc w:val="center"/>
        <w:rPr>
          <w:noProof/>
        </w:rPr>
      </w:pPr>
    </w:p>
    <w:p w:rsidR="00B645BA" w:rsidRPr="000D40E8" w:rsidRDefault="00B645BA" w:rsidP="00B645BA">
      <w:pPr>
        <w:jc w:val="center"/>
        <w:rPr>
          <w:noProof/>
        </w:rPr>
      </w:pPr>
      <w:r w:rsidRPr="000D40E8">
        <w:rPr>
          <w:noProof/>
        </w:rPr>
        <w:t>Сведения о решении</w:t>
      </w:r>
    </w:p>
    <w:p w:rsidR="00B645BA" w:rsidRPr="000D40E8" w:rsidRDefault="00B645BA" w:rsidP="00B645BA">
      <w:pPr>
        <w:jc w:val="center"/>
        <w:rPr>
          <w:noProof/>
        </w:rPr>
      </w:pPr>
      <w:r w:rsidRPr="000D40E8">
        <w:rPr>
          <w:noProof/>
        </w:rPr>
        <w:t xml:space="preserve">членов комиссии о допуске участника закупки к участию в аукционе </w:t>
      </w:r>
    </w:p>
    <w:p w:rsidR="00B645BA" w:rsidRPr="000D40E8" w:rsidRDefault="00B645BA" w:rsidP="00B645BA">
      <w:pPr>
        <w:jc w:val="center"/>
        <w:rPr>
          <w:noProof/>
        </w:rPr>
      </w:pPr>
      <w:r w:rsidRPr="000D40E8">
        <w:rPr>
          <w:noProof/>
        </w:rPr>
        <w:t>или об отказе их  в допуске к участию в аукционе</w:t>
      </w:r>
    </w:p>
    <w:p w:rsidR="00B645BA" w:rsidRPr="000D40E8" w:rsidRDefault="00B645BA" w:rsidP="00B645BA">
      <w:pPr>
        <w:jc w:val="both"/>
        <w:rPr>
          <w:noProof/>
        </w:rPr>
      </w:pPr>
    </w:p>
    <w:tbl>
      <w:tblPr>
        <w:tblW w:w="10350" w:type="dxa"/>
        <w:tblInd w:w="108" w:type="dxa"/>
        <w:tblLayout w:type="fixed"/>
        <w:tblLook w:val="01E0" w:firstRow="1" w:lastRow="1" w:firstColumn="1" w:lastColumn="1" w:noHBand="0" w:noVBand="0"/>
      </w:tblPr>
      <w:tblGrid>
        <w:gridCol w:w="5530"/>
        <w:gridCol w:w="2126"/>
        <w:gridCol w:w="2694"/>
      </w:tblGrid>
      <w:tr w:rsidR="00B645BA" w:rsidRPr="00BF64FD" w:rsidTr="00367200">
        <w:tc>
          <w:tcPr>
            <w:tcW w:w="5530" w:type="dxa"/>
            <w:tcBorders>
              <w:top w:val="single" w:sz="4" w:space="0" w:color="auto"/>
              <w:left w:val="single" w:sz="4" w:space="0" w:color="auto"/>
              <w:bottom w:val="single" w:sz="4" w:space="0" w:color="auto"/>
              <w:right w:val="single" w:sz="4" w:space="0" w:color="auto"/>
            </w:tcBorders>
            <w:vAlign w:val="center"/>
            <w:hideMark/>
          </w:tcPr>
          <w:p w:rsidR="00B645BA" w:rsidRPr="000D40E8" w:rsidRDefault="00B645BA" w:rsidP="00367200">
            <w:pPr>
              <w:widowControl w:val="0"/>
              <w:spacing w:after="60"/>
              <w:jc w:val="center"/>
              <w:rPr>
                <w:noProof/>
                <w:lang w:eastAsia="en-US"/>
              </w:rPr>
            </w:pPr>
            <w:r w:rsidRPr="000D40E8">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B645BA" w:rsidRPr="000D40E8" w:rsidRDefault="00B645BA" w:rsidP="00367200">
            <w:pPr>
              <w:widowControl w:val="0"/>
              <w:spacing w:after="60"/>
              <w:jc w:val="center"/>
              <w:rPr>
                <w:noProof/>
                <w:lang w:eastAsia="en-US"/>
              </w:rPr>
            </w:pPr>
            <w:r w:rsidRPr="000D40E8">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B645BA" w:rsidRPr="000D40E8" w:rsidRDefault="00B645BA" w:rsidP="00367200">
            <w:pPr>
              <w:widowControl w:val="0"/>
              <w:spacing w:after="60"/>
              <w:jc w:val="center"/>
              <w:rPr>
                <w:noProof/>
                <w:lang w:eastAsia="en-US"/>
              </w:rPr>
            </w:pPr>
            <w:r w:rsidRPr="000D40E8">
              <w:rPr>
                <w:noProof/>
                <w:lang w:eastAsia="en-US"/>
              </w:rPr>
              <w:t>Состав комиссии</w:t>
            </w:r>
          </w:p>
        </w:tc>
      </w:tr>
      <w:tr w:rsidR="00B645BA" w:rsidRPr="000D40E8" w:rsidTr="00367200">
        <w:tc>
          <w:tcPr>
            <w:tcW w:w="5530" w:type="dxa"/>
            <w:tcBorders>
              <w:top w:val="single" w:sz="4" w:space="0" w:color="auto"/>
              <w:left w:val="single" w:sz="4" w:space="0" w:color="auto"/>
              <w:bottom w:val="single" w:sz="4" w:space="0" w:color="auto"/>
              <w:right w:val="single" w:sz="4" w:space="0" w:color="auto"/>
            </w:tcBorders>
            <w:vAlign w:val="center"/>
          </w:tcPr>
          <w:p w:rsidR="00B645BA" w:rsidRPr="000D40E8" w:rsidRDefault="00B645BA" w:rsidP="00367200">
            <w:pPr>
              <w:widowControl w:val="0"/>
              <w:jc w:val="both"/>
              <w:rPr>
                <w:noProof/>
                <w:sz w:val="16"/>
                <w:szCs w:val="16"/>
                <w:lang w:eastAsia="en-US"/>
              </w:rPr>
            </w:pPr>
            <w:r w:rsidRPr="000D40E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645BA" w:rsidRPr="000D40E8" w:rsidRDefault="00B645BA" w:rsidP="00367200">
            <w:pPr>
              <w:widowControl w:val="0"/>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645BA" w:rsidRPr="0012520B" w:rsidRDefault="00B645BA" w:rsidP="00367200">
            <w:pPr>
              <w:widowControl w:val="0"/>
              <w:spacing w:line="276" w:lineRule="auto"/>
              <w:jc w:val="center"/>
            </w:pPr>
            <w:r w:rsidRPr="0012520B">
              <w:t xml:space="preserve">В.К. </w:t>
            </w:r>
            <w:proofErr w:type="spellStart"/>
            <w:r w:rsidRPr="0012520B">
              <w:t>Бандурин</w:t>
            </w:r>
            <w:proofErr w:type="spellEnd"/>
          </w:p>
        </w:tc>
      </w:tr>
      <w:tr w:rsidR="00B645BA" w:rsidRPr="000D40E8" w:rsidTr="00367200">
        <w:tc>
          <w:tcPr>
            <w:tcW w:w="5530" w:type="dxa"/>
            <w:tcBorders>
              <w:top w:val="single" w:sz="4" w:space="0" w:color="auto"/>
              <w:left w:val="single" w:sz="4" w:space="0" w:color="auto"/>
              <w:bottom w:val="single" w:sz="4" w:space="0" w:color="auto"/>
              <w:right w:val="single" w:sz="4" w:space="0" w:color="auto"/>
            </w:tcBorders>
            <w:hideMark/>
          </w:tcPr>
          <w:p w:rsidR="00B645BA" w:rsidRPr="000D40E8" w:rsidRDefault="00B645BA" w:rsidP="00367200">
            <w:pPr>
              <w:widowControl w:val="0"/>
              <w:jc w:val="both"/>
              <w:rPr>
                <w:lang w:eastAsia="en-US"/>
              </w:rPr>
            </w:pPr>
            <w:r w:rsidRPr="000D40E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645BA" w:rsidRPr="000D40E8" w:rsidRDefault="00B645BA" w:rsidP="00367200">
            <w:pPr>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645BA" w:rsidRPr="0012520B" w:rsidRDefault="00B645BA" w:rsidP="00367200">
            <w:pPr>
              <w:widowControl w:val="0"/>
              <w:spacing w:line="276" w:lineRule="auto"/>
              <w:jc w:val="center"/>
            </w:pPr>
            <w:r w:rsidRPr="0012520B">
              <w:t>Н.А. Морозова</w:t>
            </w:r>
          </w:p>
        </w:tc>
      </w:tr>
      <w:tr w:rsidR="00B645BA" w:rsidRPr="000D40E8" w:rsidTr="00367200">
        <w:tc>
          <w:tcPr>
            <w:tcW w:w="5530" w:type="dxa"/>
            <w:tcBorders>
              <w:top w:val="single" w:sz="4" w:space="0" w:color="auto"/>
              <w:left w:val="single" w:sz="4" w:space="0" w:color="auto"/>
              <w:bottom w:val="single" w:sz="4" w:space="0" w:color="auto"/>
              <w:right w:val="single" w:sz="4" w:space="0" w:color="auto"/>
            </w:tcBorders>
            <w:hideMark/>
          </w:tcPr>
          <w:p w:rsidR="00B645BA" w:rsidRPr="000D40E8" w:rsidRDefault="00B645BA" w:rsidP="00367200">
            <w:pPr>
              <w:widowControl w:val="0"/>
              <w:jc w:val="both"/>
              <w:rPr>
                <w:noProof/>
                <w:sz w:val="16"/>
                <w:szCs w:val="16"/>
                <w:lang w:eastAsia="en-US"/>
              </w:rPr>
            </w:pPr>
            <w:r w:rsidRPr="000D40E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645BA" w:rsidRPr="000D40E8" w:rsidRDefault="00B645BA" w:rsidP="00367200">
            <w:pPr>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645BA" w:rsidRPr="0012520B" w:rsidRDefault="00B645BA" w:rsidP="00367200">
            <w:pPr>
              <w:widowControl w:val="0"/>
              <w:spacing w:line="276" w:lineRule="auto"/>
              <w:jc w:val="center"/>
            </w:pPr>
            <w:r w:rsidRPr="0012520B">
              <w:t xml:space="preserve">Т.И. </w:t>
            </w:r>
            <w:proofErr w:type="spellStart"/>
            <w:r w:rsidRPr="0012520B">
              <w:t>Долгодворова</w:t>
            </w:r>
            <w:proofErr w:type="spellEnd"/>
          </w:p>
        </w:tc>
      </w:tr>
      <w:tr w:rsidR="00B645BA" w:rsidRPr="000D40E8" w:rsidTr="00367200">
        <w:tc>
          <w:tcPr>
            <w:tcW w:w="5530" w:type="dxa"/>
            <w:tcBorders>
              <w:top w:val="single" w:sz="4" w:space="0" w:color="auto"/>
              <w:left w:val="single" w:sz="4" w:space="0" w:color="auto"/>
              <w:bottom w:val="single" w:sz="4" w:space="0" w:color="auto"/>
              <w:right w:val="single" w:sz="4" w:space="0" w:color="auto"/>
            </w:tcBorders>
            <w:hideMark/>
          </w:tcPr>
          <w:p w:rsidR="00B645BA" w:rsidRPr="000D40E8" w:rsidRDefault="00B645BA" w:rsidP="00367200">
            <w:pPr>
              <w:widowControl w:val="0"/>
            </w:pPr>
            <w:r w:rsidRPr="000D40E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645BA" w:rsidRPr="000D40E8" w:rsidRDefault="00B645BA" w:rsidP="00367200">
            <w:pPr>
              <w:widowControl w:val="0"/>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645BA" w:rsidRPr="0012520B" w:rsidRDefault="00B645BA" w:rsidP="00367200">
            <w:pPr>
              <w:widowControl w:val="0"/>
              <w:spacing w:line="276" w:lineRule="auto"/>
              <w:jc w:val="center"/>
            </w:pPr>
            <w:proofErr w:type="spellStart"/>
            <w:r w:rsidRPr="0012520B">
              <w:t>А.Т.Абдуллаев</w:t>
            </w:r>
            <w:proofErr w:type="spellEnd"/>
          </w:p>
        </w:tc>
      </w:tr>
      <w:tr w:rsidR="00B645BA" w:rsidRPr="000D40E8" w:rsidTr="00367200">
        <w:tc>
          <w:tcPr>
            <w:tcW w:w="5530" w:type="dxa"/>
            <w:tcBorders>
              <w:top w:val="single" w:sz="4" w:space="0" w:color="auto"/>
              <w:left w:val="single" w:sz="4" w:space="0" w:color="auto"/>
              <w:bottom w:val="single" w:sz="4" w:space="0" w:color="auto"/>
              <w:right w:val="single" w:sz="4" w:space="0" w:color="auto"/>
            </w:tcBorders>
            <w:hideMark/>
          </w:tcPr>
          <w:p w:rsidR="00B645BA" w:rsidRPr="000D40E8" w:rsidRDefault="00B645BA" w:rsidP="00367200">
            <w:pPr>
              <w:widowControl w:val="0"/>
            </w:pPr>
            <w:r w:rsidRPr="000D40E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645BA" w:rsidRPr="000D40E8" w:rsidRDefault="00B645BA" w:rsidP="00367200">
            <w:pPr>
              <w:widowControl w:val="0"/>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645BA" w:rsidRPr="0012520B" w:rsidRDefault="00B645BA" w:rsidP="00367200">
            <w:pPr>
              <w:widowControl w:val="0"/>
              <w:spacing w:line="276" w:lineRule="auto"/>
              <w:jc w:val="center"/>
            </w:pPr>
            <w:r w:rsidRPr="0012520B">
              <w:t>Н.Б. Захарова</w:t>
            </w:r>
          </w:p>
        </w:tc>
      </w:tr>
    </w:tbl>
    <w:p w:rsidR="00B645BA" w:rsidRPr="000D40E8" w:rsidRDefault="00B645BA" w:rsidP="00B645BA">
      <w:pPr>
        <w:jc w:val="both"/>
        <w:rPr>
          <w:b/>
        </w:rPr>
      </w:pPr>
    </w:p>
    <w:p w:rsidR="0012520B" w:rsidRPr="005D69EF" w:rsidRDefault="0012520B" w:rsidP="0012520B">
      <w:pPr>
        <w:jc w:val="both"/>
        <w:rPr>
          <w:b/>
        </w:rPr>
      </w:pPr>
      <w:r>
        <w:rPr>
          <w:b/>
        </w:rPr>
        <w:t>Заместитель п</w:t>
      </w:r>
      <w:r w:rsidRPr="005D69EF">
        <w:rPr>
          <w:b/>
        </w:rPr>
        <w:t>редседател</w:t>
      </w:r>
      <w:r>
        <w:rPr>
          <w:b/>
        </w:rPr>
        <w:t xml:space="preserve">я </w:t>
      </w:r>
      <w:r w:rsidRPr="005D69EF">
        <w:rPr>
          <w:b/>
        </w:rPr>
        <w:t xml:space="preserve">комиссии:                                                                </w:t>
      </w:r>
      <w:r w:rsidRPr="005D69EF">
        <w:rPr>
          <w:b/>
        </w:rPr>
        <w:tab/>
        <w:t xml:space="preserve">В.К. </w:t>
      </w:r>
      <w:proofErr w:type="spellStart"/>
      <w:r w:rsidRPr="005D69EF">
        <w:rPr>
          <w:b/>
        </w:rPr>
        <w:t>Бандурин</w:t>
      </w:r>
      <w:proofErr w:type="spellEnd"/>
      <w:r w:rsidRPr="005D69EF">
        <w:rPr>
          <w:b/>
        </w:rPr>
        <w:t xml:space="preserve">                                                                </w:t>
      </w:r>
    </w:p>
    <w:p w:rsidR="0012520B" w:rsidRPr="005D69EF" w:rsidRDefault="0012520B" w:rsidP="0012520B">
      <w:pPr>
        <w:jc w:val="both"/>
        <w:rPr>
          <w:b/>
        </w:rPr>
      </w:pPr>
    </w:p>
    <w:p w:rsidR="0012520B" w:rsidRPr="005D69EF" w:rsidRDefault="0012520B" w:rsidP="0012520B">
      <w:pPr>
        <w:jc w:val="both"/>
      </w:pPr>
      <w:r w:rsidRPr="005D69EF">
        <w:rPr>
          <w:b/>
        </w:rPr>
        <w:t xml:space="preserve">Члены  комиссии                                                                                                                                                                                                </w:t>
      </w:r>
    </w:p>
    <w:p w:rsidR="0012520B" w:rsidRPr="005D69EF" w:rsidRDefault="0012520B" w:rsidP="0012520B">
      <w:pPr>
        <w:jc w:val="right"/>
      </w:pPr>
      <w:r w:rsidRPr="005D69EF">
        <w:t>_____________________ Н.А. Морозова</w:t>
      </w:r>
    </w:p>
    <w:p w:rsidR="0012520B" w:rsidRPr="005D69EF" w:rsidRDefault="0012520B" w:rsidP="0012520B">
      <w:pPr>
        <w:jc w:val="right"/>
      </w:pPr>
      <w:r w:rsidRPr="005D69EF">
        <w:t xml:space="preserve">_____________________Т.И. </w:t>
      </w:r>
      <w:proofErr w:type="spellStart"/>
      <w:r w:rsidRPr="005D69EF">
        <w:t>Долгодворова</w:t>
      </w:r>
      <w:proofErr w:type="spellEnd"/>
    </w:p>
    <w:p w:rsidR="0012520B" w:rsidRPr="005D69EF" w:rsidRDefault="0012520B" w:rsidP="0012520B">
      <w:pPr>
        <w:jc w:val="right"/>
      </w:pPr>
      <w:r w:rsidRPr="005D69EF">
        <w:t xml:space="preserve">                              </w:t>
      </w:r>
      <w:r w:rsidRPr="005D69EF">
        <w:tab/>
      </w:r>
      <w:r w:rsidRPr="005D69EF">
        <w:tab/>
      </w:r>
      <w:r w:rsidRPr="005D69EF">
        <w:tab/>
      </w:r>
      <w:r w:rsidRPr="005D69EF">
        <w:tab/>
      </w:r>
      <w:r w:rsidRPr="005D69EF">
        <w:tab/>
      </w:r>
      <w:r w:rsidRPr="005D69EF">
        <w:tab/>
        <w:t xml:space="preserve">  ____________________ А.Т. Абдуллаев </w:t>
      </w:r>
    </w:p>
    <w:p w:rsidR="0012520B" w:rsidRPr="005D69EF" w:rsidRDefault="0012520B" w:rsidP="0012520B">
      <w:pPr>
        <w:jc w:val="right"/>
      </w:pPr>
      <w:r w:rsidRPr="005D69EF">
        <w:t>______________________Н.Б. Захарова</w:t>
      </w:r>
    </w:p>
    <w:p w:rsidR="0012520B" w:rsidRPr="005D69EF" w:rsidRDefault="0012520B" w:rsidP="0012520B">
      <w:pPr>
        <w:jc w:val="both"/>
      </w:pPr>
      <w:r w:rsidRPr="005D69EF">
        <w:t xml:space="preserve">                                                                                  </w:t>
      </w:r>
    </w:p>
    <w:p w:rsidR="0012520B" w:rsidRDefault="0012520B" w:rsidP="0012520B">
      <w:pPr>
        <w:jc w:val="right"/>
        <w:rPr>
          <w:color w:val="FF0000"/>
        </w:rPr>
        <w:sectPr w:rsidR="0012520B" w:rsidSect="00E91395">
          <w:pgSz w:w="11906" w:h="16838"/>
          <w:pgMar w:top="426" w:right="566" w:bottom="1134" w:left="851" w:header="709" w:footer="709" w:gutter="0"/>
          <w:cols w:space="708"/>
          <w:docGrid w:linePitch="360"/>
        </w:sectPr>
      </w:pPr>
      <w:r w:rsidRPr="005D69EF">
        <w:t>Представитель заказчика                                                                    ________________О.А. Никулина</w:t>
      </w:r>
      <w:r>
        <w:t xml:space="preserve"> </w:t>
      </w:r>
    </w:p>
    <w:p w:rsidR="00276D63" w:rsidRPr="000173D3" w:rsidRDefault="00276D63" w:rsidP="00276D63">
      <w:pPr>
        <w:jc w:val="right"/>
        <w:rPr>
          <w:sz w:val="20"/>
          <w:szCs w:val="20"/>
        </w:rPr>
      </w:pPr>
      <w:r w:rsidRPr="000173D3">
        <w:rPr>
          <w:sz w:val="20"/>
          <w:szCs w:val="20"/>
        </w:rPr>
        <w:lastRenderedPageBreak/>
        <w:t>Приложение 1</w:t>
      </w:r>
    </w:p>
    <w:p w:rsidR="00276D63" w:rsidRPr="000173D3" w:rsidRDefault="00276D63" w:rsidP="00276D63">
      <w:pPr>
        <w:jc w:val="right"/>
        <w:rPr>
          <w:sz w:val="20"/>
          <w:szCs w:val="20"/>
        </w:rPr>
      </w:pPr>
      <w:r>
        <w:rPr>
          <w:sz w:val="20"/>
          <w:szCs w:val="20"/>
        </w:rPr>
        <w:t>к</w:t>
      </w:r>
      <w:r w:rsidRPr="000173D3">
        <w:rPr>
          <w:sz w:val="20"/>
          <w:szCs w:val="20"/>
        </w:rPr>
        <w:t xml:space="preserve"> протоколу рассмотрения заявок</w:t>
      </w:r>
    </w:p>
    <w:p w:rsidR="00276D63" w:rsidRPr="000173D3" w:rsidRDefault="00276D63" w:rsidP="00276D63">
      <w:pPr>
        <w:jc w:val="right"/>
        <w:rPr>
          <w:sz w:val="20"/>
          <w:szCs w:val="20"/>
        </w:rPr>
      </w:pPr>
      <w:r>
        <w:rPr>
          <w:sz w:val="20"/>
          <w:szCs w:val="20"/>
        </w:rPr>
        <w:t>н</w:t>
      </w:r>
      <w:r w:rsidRPr="000173D3">
        <w:rPr>
          <w:sz w:val="20"/>
          <w:szCs w:val="20"/>
        </w:rPr>
        <w:t>а участие в аукционе в электронной форме</w:t>
      </w:r>
    </w:p>
    <w:p w:rsidR="00276D63" w:rsidRPr="000173D3" w:rsidRDefault="00276D63" w:rsidP="00276D63">
      <w:pPr>
        <w:jc w:val="right"/>
        <w:rPr>
          <w:sz w:val="20"/>
          <w:szCs w:val="20"/>
        </w:rPr>
      </w:pPr>
      <w:r>
        <w:rPr>
          <w:sz w:val="20"/>
          <w:szCs w:val="20"/>
        </w:rPr>
        <w:t>о</w:t>
      </w:r>
      <w:r w:rsidRPr="00F64783">
        <w:rPr>
          <w:sz w:val="20"/>
          <w:szCs w:val="20"/>
        </w:rPr>
        <w:t>т «</w:t>
      </w:r>
      <w:r>
        <w:rPr>
          <w:sz w:val="20"/>
          <w:szCs w:val="20"/>
        </w:rPr>
        <w:t>21» мая 2015 г. № 0187300005815000222-1</w:t>
      </w:r>
    </w:p>
    <w:p w:rsidR="00276D63" w:rsidRDefault="00276D63" w:rsidP="00276D63">
      <w:pPr>
        <w:jc w:val="right"/>
      </w:pPr>
    </w:p>
    <w:p w:rsidR="00276D63" w:rsidRDefault="00276D63" w:rsidP="00276D63">
      <w:pPr>
        <w:jc w:val="center"/>
      </w:pPr>
      <w:r>
        <w:t>Таблица рассмотрения заявок аукциона в электронной форме</w:t>
      </w:r>
      <w:r w:rsidRPr="00941A57">
        <w:t xml:space="preserve"> на право заключения гражданско-правового договора </w:t>
      </w:r>
    </w:p>
    <w:p w:rsidR="00276D63" w:rsidRDefault="00276D63" w:rsidP="00276D63">
      <w:pPr>
        <w:jc w:val="center"/>
      </w:pPr>
      <w:r w:rsidRPr="00941A57">
        <w:t>на поставку хозяйственных товаров.</w:t>
      </w:r>
    </w:p>
    <w:p w:rsidR="00276D63" w:rsidRDefault="00276D63" w:rsidP="00276D63">
      <w:pPr>
        <w:jc w:val="both"/>
      </w:pPr>
      <w:r>
        <w:t>Заказчик: Муниципальное общеобразовательное учреждение «Средняя общеобразовательная школа № 2»</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67"/>
        <w:gridCol w:w="2835"/>
        <w:gridCol w:w="1417"/>
        <w:gridCol w:w="1418"/>
        <w:gridCol w:w="1843"/>
        <w:gridCol w:w="1559"/>
        <w:gridCol w:w="1417"/>
        <w:gridCol w:w="1560"/>
      </w:tblGrid>
      <w:tr w:rsidR="00276D63" w:rsidRPr="008B3250" w:rsidTr="00367200">
        <w:trPr>
          <w:trHeight w:val="379"/>
        </w:trPr>
        <w:tc>
          <w:tcPr>
            <w:tcW w:w="2660" w:type="dxa"/>
            <w:vMerge w:val="restart"/>
            <w:shd w:val="clear" w:color="auto" w:fill="auto"/>
          </w:tcPr>
          <w:p w:rsidR="00276D63" w:rsidRPr="008B3250" w:rsidRDefault="00276D63" w:rsidP="00367200">
            <w:pPr>
              <w:widowControl w:val="0"/>
              <w:snapToGrid w:val="0"/>
              <w:jc w:val="center"/>
              <w:rPr>
                <w:color w:val="000000"/>
                <w:kern w:val="2"/>
                <w:sz w:val="18"/>
                <w:szCs w:val="18"/>
                <w:lang w:eastAsia="ar-SA"/>
              </w:rPr>
            </w:pPr>
            <w:r w:rsidRPr="008B3250">
              <w:rPr>
                <w:color w:val="000000"/>
                <w:sz w:val="18"/>
                <w:szCs w:val="18"/>
              </w:rPr>
              <w:t>Обязательные требования</w:t>
            </w:r>
          </w:p>
          <w:p w:rsidR="00276D63" w:rsidRPr="008B3250" w:rsidRDefault="00276D63" w:rsidP="00367200">
            <w:pPr>
              <w:widowControl w:val="0"/>
              <w:tabs>
                <w:tab w:val="left" w:pos="-1620"/>
                <w:tab w:val="left" w:pos="432"/>
              </w:tabs>
              <w:rPr>
                <w:sz w:val="18"/>
                <w:szCs w:val="18"/>
              </w:rPr>
            </w:pPr>
            <w:r w:rsidRPr="008B3250">
              <w:rPr>
                <w:sz w:val="18"/>
                <w:szCs w:val="18"/>
              </w:rPr>
              <w:t>Первая часть заявки на участие в электронном аукционе должна содержать следующие сведения:</w:t>
            </w:r>
          </w:p>
          <w:p w:rsidR="00276D63" w:rsidRPr="008B3250" w:rsidRDefault="00276D63" w:rsidP="00367200">
            <w:pPr>
              <w:widowControl w:val="0"/>
              <w:tabs>
                <w:tab w:val="left" w:pos="-1620"/>
                <w:tab w:val="left" w:pos="432"/>
              </w:tabs>
              <w:rPr>
                <w:sz w:val="18"/>
                <w:szCs w:val="18"/>
              </w:rPr>
            </w:pPr>
            <w:proofErr w:type="gramStart"/>
            <w:r w:rsidRPr="008B3250">
              <w:rPr>
                <w:sz w:val="18"/>
                <w:szCs w:val="18"/>
              </w:rPr>
              <w:t>а)  конкретные показатели, соответствующие значениям, установленным части II «ТЕХНИЧЕСКОЕ ЗАДАНИЕ» документации о</w:t>
            </w:r>
            <w:r w:rsidR="006D7B23">
              <w:rPr>
                <w:sz w:val="18"/>
                <w:szCs w:val="18"/>
              </w:rPr>
              <w:t xml:space="preserve">б </w:t>
            </w:r>
            <w:r w:rsidRPr="008B3250">
              <w:rPr>
                <w:sz w:val="18"/>
                <w:szCs w:val="18"/>
              </w:rPr>
              <w:t xml:space="preserve">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276D63" w:rsidRPr="008B3250" w:rsidRDefault="00276D63" w:rsidP="00367200">
            <w:pPr>
              <w:widowControl w:val="0"/>
              <w:tabs>
                <w:tab w:val="left" w:pos="-1620"/>
                <w:tab w:val="left" w:pos="432"/>
              </w:tabs>
              <w:rPr>
                <w:sz w:val="18"/>
                <w:szCs w:val="18"/>
              </w:rPr>
            </w:pPr>
            <w:r w:rsidRPr="008B3250">
              <w:rPr>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7" w:type="dxa"/>
            <w:vMerge w:val="restart"/>
            <w:shd w:val="clear" w:color="auto" w:fill="auto"/>
          </w:tcPr>
          <w:p w:rsidR="00276D63" w:rsidRPr="008B3250" w:rsidRDefault="00276D63" w:rsidP="00367200">
            <w:pPr>
              <w:rPr>
                <w:sz w:val="18"/>
                <w:szCs w:val="18"/>
              </w:rPr>
            </w:pPr>
            <w:r w:rsidRPr="008B3250">
              <w:rPr>
                <w:sz w:val="18"/>
                <w:szCs w:val="18"/>
              </w:rPr>
              <w:t xml:space="preserve">№ </w:t>
            </w:r>
            <w:proofErr w:type="gramStart"/>
            <w:r w:rsidRPr="008B3250">
              <w:rPr>
                <w:sz w:val="18"/>
                <w:szCs w:val="18"/>
              </w:rPr>
              <w:t>п</w:t>
            </w:r>
            <w:proofErr w:type="gramEnd"/>
            <w:r w:rsidRPr="008B3250">
              <w:rPr>
                <w:sz w:val="18"/>
                <w:szCs w:val="18"/>
              </w:rPr>
              <w:t>/п</w:t>
            </w:r>
          </w:p>
        </w:tc>
        <w:tc>
          <w:tcPr>
            <w:tcW w:w="2835" w:type="dxa"/>
            <w:vMerge w:val="restart"/>
            <w:shd w:val="clear" w:color="auto" w:fill="auto"/>
          </w:tcPr>
          <w:p w:rsidR="00276D63" w:rsidRPr="008B3250" w:rsidRDefault="00276D63" w:rsidP="00367200">
            <w:pPr>
              <w:jc w:val="center"/>
              <w:rPr>
                <w:sz w:val="18"/>
                <w:szCs w:val="18"/>
              </w:rPr>
            </w:pPr>
            <w:r w:rsidRPr="008B3250">
              <w:rPr>
                <w:sz w:val="18"/>
                <w:szCs w:val="18"/>
              </w:rPr>
              <w:t>Характеристика товара</w:t>
            </w:r>
          </w:p>
          <w:p w:rsidR="00276D63" w:rsidRPr="008B3250" w:rsidRDefault="00276D63" w:rsidP="00367200">
            <w:pPr>
              <w:rPr>
                <w:color w:val="000000"/>
                <w:sz w:val="18"/>
                <w:szCs w:val="18"/>
              </w:rPr>
            </w:pPr>
          </w:p>
        </w:tc>
        <w:tc>
          <w:tcPr>
            <w:tcW w:w="9214" w:type="dxa"/>
            <w:gridSpan w:val="6"/>
          </w:tcPr>
          <w:p w:rsidR="00276D63" w:rsidRPr="008B3250" w:rsidRDefault="00276D63" w:rsidP="00367200">
            <w:pPr>
              <w:jc w:val="center"/>
              <w:rPr>
                <w:sz w:val="18"/>
                <w:szCs w:val="18"/>
              </w:rPr>
            </w:pPr>
            <w:r w:rsidRPr="008B3250">
              <w:rPr>
                <w:sz w:val="18"/>
                <w:szCs w:val="18"/>
              </w:rPr>
              <w:t>Номер заявки</w:t>
            </w:r>
          </w:p>
        </w:tc>
      </w:tr>
      <w:tr w:rsidR="00276D63" w:rsidRPr="008B3250" w:rsidTr="00E24BE7">
        <w:trPr>
          <w:trHeight w:val="180"/>
        </w:trPr>
        <w:tc>
          <w:tcPr>
            <w:tcW w:w="2660" w:type="dxa"/>
            <w:vMerge/>
            <w:shd w:val="clear" w:color="auto" w:fill="auto"/>
          </w:tcPr>
          <w:p w:rsidR="00276D63" w:rsidRPr="008B3250" w:rsidRDefault="00276D63" w:rsidP="00367200">
            <w:pPr>
              <w:widowControl w:val="0"/>
              <w:snapToGrid w:val="0"/>
              <w:jc w:val="center"/>
              <w:rPr>
                <w:color w:val="000000"/>
                <w:sz w:val="18"/>
                <w:szCs w:val="18"/>
                <w:vertAlign w:val="superscript"/>
              </w:rPr>
            </w:pPr>
          </w:p>
        </w:tc>
        <w:tc>
          <w:tcPr>
            <w:tcW w:w="567" w:type="dxa"/>
            <w:vMerge/>
            <w:shd w:val="clear" w:color="auto" w:fill="auto"/>
          </w:tcPr>
          <w:p w:rsidR="00276D63" w:rsidRPr="008B3250" w:rsidRDefault="00276D63" w:rsidP="00367200">
            <w:pPr>
              <w:rPr>
                <w:sz w:val="18"/>
                <w:szCs w:val="18"/>
              </w:rPr>
            </w:pPr>
          </w:p>
        </w:tc>
        <w:tc>
          <w:tcPr>
            <w:tcW w:w="2835" w:type="dxa"/>
            <w:vMerge/>
            <w:shd w:val="clear" w:color="auto" w:fill="auto"/>
          </w:tcPr>
          <w:p w:rsidR="00276D63" w:rsidRPr="008B3250" w:rsidRDefault="00276D63" w:rsidP="00367200">
            <w:pPr>
              <w:rPr>
                <w:sz w:val="18"/>
                <w:szCs w:val="18"/>
              </w:rPr>
            </w:pPr>
          </w:p>
        </w:tc>
        <w:tc>
          <w:tcPr>
            <w:tcW w:w="1417" w:type="dxa"/>
            <w:vAlign w:val="center"/>
          </w:tcPr>
          <w:p w:rsidR="00276D63" w:rsidRPr="008B3250" w:rsidRDefault="00276D63" w:rsidP="00367200">
            <w:pPr>
              <w:jc w:val="center"/>
              <w:rPr>
                <w:sz w:val="18"/>
                <w:szCs w:val="18"/>
              </w:rPr>
            </w:pPr>
            <w:r w:rsidRPr="008B3250">
              <w:rPr>
                <w:sz w:val="18"/>
                <w:szCs w:val="18"/>
              </w:rPr>
              <w:t>2810138</w:t>
            </w:r>
          </w:p>
        </w:tc>
        <w:tc>
          <w:tcPr>
            <w:tcW w:w="1418" w:type="dxa"/>
            <w:shd w:val="clear" w:color="auto" w:fill="auto"/>
            <w:vAlign w:val="center"/>
          </w:tcPr>
          <w:p w:rsidR="00276D63" w:rsidRPr="008B3250" w:rsidRDefault="00276D63" w:rsidP="00367200">
            <w:pPr>
              <w:jc w:val="center"/>
              <w:rPr>
                <w:sz w:val="18"/>
                <w:szCs w:val="18"/>
              </w:rPr>
            </w:pPr>
            <w:r w:rsidRPr="008B3250">
              <w:rPr>
                <w:sz w:val="18"/>
                <w:szCs w:val="18"/>
              </w:rPr>
              <w:t>8535934</w:t>
            </w:r>
          </w:p>
        </w:tc>
        <w:tc>
          <w:tcPr>
            <w:tcW w:w="1843" w:type="dxa"/>
            <w:vAlign w:val="center"/>
          </w:tcPr>
          <w:p w:rsidR="00276D63" w:rsidRPr="008B3250" w:rsidRDefault="00276D63" w:rsidP="00367200">
            <w:pPr>
              <w:jc w:val="center"/>
              <w:rPr>
                <w:sz w:val="18"/>
                <w:szCs w:val="18"/>
              </w:rPr>
            </w:pPr>
            <w:r w:rsidRPr="008B3250">
              <w:rPr>
                <w:sz w:val="18"/>
                <w:szCs w:val="18"/>
              </w:rPr>
              <w:t>3952166</w:t>
            </w:r>
          </w:p>
        </w:tc>
        <w:tc>
          <w:tcPr>
            <w:tcW w:w="1559" w:type="dxa"/>
            <w:vAlign w:val="center"/>
          </w:tcPr>
          <w:p w:rsidR="00276D63" w:rsidRPr="008B3250" w:rsidRDefault="00276D63" w:rsidP="00367200">
            <w:pPr>
              <w:jc w:val="center"/>
              <w:rPr>
                <w:sz w:val="18"/>
                <w:szCs w:val="18"/>
              </w:rPr>
            </w:pPr>
            <w:r w:rsidRPr="008B3250">
              <w:rPr>
                <w:sz w:val="18"/>
                <w:szCs w:val="18"/>
              </w:rPr>
              <w:t>8615739</w:t>
            </w:r>
          </w:p>
        </w:tc>
        <w:tc>
          <w:tcPr>
            <w:tcW w:w="1417" w:type="dxa"/>
            <w:vAlign w:val="center"/>
          </w:tcPr>
          <w:p w:rsidR="00276D63" w:rsidRPr="008B3250" w:rsidRDefault="00276D63" w:rsidP="00367200">
            <w:pPr>
              <w:jc w:val="center"/>
              <w:rPr>
                <w:sz w:val="18"/>
                <w:szCs w:val="18"/>
              </w:rPr>
            </w:pPr>
            <w:r w:rsidRPr="008B3250">
              <w:rPr>
                <w:sz w:val="18"/>
                <w:szCs w:val="18"/>
              </w:rPr>
              <w:t>4649405</w:t>
            </w:r>
          </w:p>
        </w:tc>
        <w:tc>
          <w:tcPr>
            <w:tcW w:w="1560" w:type="dxa"/>
            <w:vAlign w:val="center"/>
          </w:tcPr>
          <w:p w:rsidR="00276D63" w:rsidRPr="008B3250" w:rsidRDefault="00276D63" w:rsidP="00367200">
            <w:pPr>
              <w:jc w:val="center"/>
              <w:rPr>
                <w:sz w:val="18"/>
                <w:szCs w:val="18"/>
              </w:rPr>
            </w:pPr>
            <w:r w:rsidRPr="008B3250">
              <w:rPr>
                <w:sz w:val="18"/>
                <w:szCs w:val="18"/>
              </w:rPr>
              <w:t>3086689</w:t>
            </w:r>
          </w:p>
        </w:tc>
      </w:tr>
      <w:tr w:rsidR="00276D63" w:rsidRPr="008B3250" w:rsidTr="00E24BE7">
        <w:tc>
          <w:tcPr>
            <w:tcW w:w="2660" w:type="dxa"/>
            <w:vMerge/>
            <w:shd w:val="clear" w:color="auto" w:fill="auto"/>
          </w:tcPr>
          <w:p w:rsidR="00276D63" w:rsidRPr="008B3250" w:rsidRDefault="00276D63" w:rsidP="00367200">
            <w:pPr>
              <w:rPr>
                <w:sz w:val="18"/>
                <w:szCs w:val="18"/>
              </w:rPr>
            </w:pPr>
          </w:p>
        </w:tc>
        <w:tc>
          <w:tcPr>
            <w:tcW w:w="567" w:type="dxa"/>
            <w:shd w:val="clear" w:color="auto" w:fill="auto"/>
          </w:tcPr>
          <w:p w:rsidR="00276D63" w:rsidRPr="008B3250" w:rsidRDefault="00276D63" w:rsidP="00367200">
            <w:pPr>
              <w:rPr>
                <w:sz w:val="18"/>
                <w:szCs w:val="18"/>
              </w:rPr>
            </w:pPr>
            <w:r w:rsidRPr="008B3250">
              <w:rPr>
                <w:sz w:val="18"/>
                <w:szCs w:val="18"/>
              </w:rPr>
              <w:t>1</w:t>
            </w:r>
          </w:p>
        </w:tc>
        <w:tc>
          <w:tcPr>
            <w:tcW w:w="2835" w:type="dxa"/>
            <w:shd w:val="clear" w:color="auto" w:fill="auto"/>
          </w:tcPr>
          <w:p w:rsidR="00276D63" w:rsidRPr="008B3250" w:rsidRDefault="00276D63" w:rsidP="007F0365">
            <w:pPr>
              <w:rPr>
                <w:sz w:val="18"/>
                <w:szCs w:val="18"/>
                <w:highlight w:val="yellow"/>
              </w:rPr>
            </w:pPr>
            <w:r w:rsidRPr="008B3250">
              <w:rPr>
                <w:sz w:val="18"/>
                <w:szCs w:val="18"/>
              </w:rPr>
              <w:t xml:space="preserve">Хлорсодержащее дезинфицирующее средство. Таблетки белого цвета. Каждая таблетка содержит </w:t>
            </w:r>
            <w:r w:rsidRPr="007F0365">
              <w:rPr>
                <w:b/>
                <w:sz w:val="18"/>
                <w:szCs w:val="18"/>
              </w:rPr>
              <w:t>не менее 1600 мг и не более 2000 мг активного хлора</w:t>
            </w:r>
            <w:r w:rsidRPr="008B3250">
              <w:rPr>
                <w:sz w:val="18"/>
                <w:szCs w:val="18"/>
              </w:rPr>
              <w:t>. В полимерной банке не менее 300 таблеток и не более 500 таблеток. Вес нетто не менее 1200 г и не более 1500 г.</w:t>
            </w:r>
          </w:p>
        </w:tc>
        <w:tc>
          <w:tcPr>
            <w:tcW w:w="1417" w:type="dxa"/>
            <w:vAlign w:val="center"/>
          </w:tcPr>
          <w:p w:rsidR="00276D63" w:rsidRPr="008B3250" w:rsidRDefault="00276D63" w:rsidP="00367200">
            <w:pPr>
              <w:jc w:val="center"/>
              <w:rPr>
                <w:sz w:val="18"/>
                <w:szCs w:val="18"/>
              </w:rPr>
            </w:pPr>
            <w:r w:rsidRPr="008B3250">
              <w:rPr>
                <w:sz w:val="18"/>
                <w:szCs w:val="18"/>
              </w:rPr>
              <w:t>соответствует</w:t>
            </w:r>
          </w:p>
        </w:tc>
        <w:tc>
          <w:tcPr>
            <w:tcW w:w="1418" w:type="dxa"/>
            <w:shd w:val="clear" w:color="auto" w:fill="auto"/>
            <w:vAlign w:val="center"/>
          </w:tcPr>
          <w:p w:rsidR="00276D63" w:rsidRPr="008B3250" w:rsidRDefault="00276D63" w:rsidP="00367200">
            <w:pPr>
              <w:jc w:val="center"/>
              <w:rPr>
                <w:sz w:val="18"/>
                <w:szCs w:val="18"/>
              </w:rPr>
            </w:pPr>
            <w:r w:rsidRPr="008B3250">
              <w:rPr>
                <w:sz w:val="18"/>
                <w:szCs w:val="18"/>
              </w:rPr>
              <w:t>соответствует</w:t>
            </w:r>
          </w:p>
        </w:tc>
        <w:tc>
          <w:tcPr>
            <w:tcW w:w="1843" w:type="dxa"/>
            <w:vAlign w:val="center"/>
          </w:tcPr>
          <w:p w:rsidR="00276D63" w:rsidRPr="008B3250" w:rsidRDefault="00276D63" w:rsidP="00367200">
            <w:pPr>
              <w:jc w:val="center"/>
              <w:rPr>
                <w:sz w:val="18"/>
                <w:szCs w:val="18"/>
              </w:rPr>
            </w:pPr>
            <w:r w:rsidRPr="008B3250">
              <w:rPr>
                <w:sz w:val="18"/>
                <w:szCs w:val="18"/>
              </w:rPr>
              <w:t>Не соответствует</w:t>
            </w:r>
          </w:p>
          <w:p w:rsidR="00276D63" w:rsidRPr="008B3250" w:rsidRDefault="00276D63" w:rsidP="00367200">
            <w:pPr>
              <w:jc w:val="center"/>
              <w:rPr>
                <w:sz w:val="18"/>
                <w:szCs w:val="18"/>
              </w:rPr>
            </w:pPr>
            <w:r w:rsidRPr="008B3250">
              <w:rPr>
                <w:sz w:val="18"/>
                <w:szCs w:val="18"/>
              </w:rPr>
              <w:t>(</w:t>
            </w:r>
            <w:r>
              <w:rPr>
                <w:sz w:val="18"/>
                <w:szCs w:val="18"/>
              </w:rPr>
              <w:t>«</w:t>
            </w:r>
            <w:r w:rsidR="00E66AE0">
              <w:rPr>
                <w:sz w:val="18"/>
                <w:szCs w:val="18"/>
              </w:rPr>
              <w:t>1500 мг</w:t>
            </w:r>
            <w:r w:rsidRPr="008B3250">
              <w:rPr>
                <w:sz w:val="18"/>
                <w:szCs w:val="18"/>
              </w:rPr>
              <w:t xml:space="preserve">  содержание активного хлора</w:t>
            </w:r>
            <w:r>
              <w:rPr>
                <w:sz w:val="18"/>
                <w:szCs w:val="18"/>
              </w:rPr>
              <w:t>»</w:t>
            </w:r>
            <w:r w:rsidR="007F0365">
              <w:rPr>
                <w:sz w:val="18"/>
                <w:szCs w:val="18"/>
              </w:rPr>
              <w:t xml:space="preserve">, </w:t>
            </w:r>
            <w:r w:rsidR="007F0365" w:rsidRPr="006D7B23">
              <w:rPr>
                <w:sz w:val="18"/>
                <w:szCs w:val="18"/>
              </w:rPr>
              <w:t>не указан показатель «вес нетто» товара</w:t>
            </w:r>
            <w:r w:rsidRPr="008B3250">
              <w:rPr>
                <w:sz w:val="18"/>
                <w:szCs w:val="18"/>
              </w:rPr>
              <w:t>)</w:t>
            </w:r>
          </w:p>
        </w:tc>
        <w:tc>
          <w:tcPr>
            <w:tcW w:w="1559" w:type="dxa"/>
            <w:vAlign w:val="center"/>
          </w:tcPr>
          <w:p w:rsidR="00276D63" w:rsidRPr="008B3250" w:rsidRDefault="00276D63" w:rsidP="00367200">
            <w:pPr>
              <w:jc w:val="center"/>
              <w:rPr>
                <w:sz w:val="18"/>
                <w:szCs w:val="18"/>
              </w:rPr>
            </w:pPr>
            <w:r w:rsidRPr="008B3250">
              <w:rPr>
                <w:sz w:val="18"/>
                <w:szCs w:val="18"/>
              </w:rPr>
              <w:t>соответствует</w:t>
            </w:r>
          </w:p>
        </w:tc>
        <w:tc>
          <w:tcPr>
            <w:tcW w:w="1417" w:type="dxa"/>
            <w:vAlign w:val="center"/>
          </w:tcPr>
          <w:p w:rsidR="00276D63" w:rsidRPr="008B3250" w:rsidRDefault="00276D63" w:rsidP="00367200">
            <w:pPr>
              <w:jc w:val="center"/>
              <w:rPr>
                <w:sz w:val="18"/>
                <w:szCs w:val="18"/>
              </w:rPr>
            </w:pPr>
            <w:r w:rsidRPr="008B3250">
              <w:rPr>
                <w:sz w:val="18"/>
                <w:szCs w:val="18"/>
              </w:rPr>
              <w:t>соответствует</w:t>
            </w:r>
          </w:p>
        </w:tc>
        <w:tc>
          <w:tcPr>
            <w:tcW w:w="1560" w:type="dxa"/>
            <w:vAlign w:val="center"/>
          </w:tcPr>
          <w:p w:rsidR="00276D63" w:rsidRPr="008B3250" w:rsidRDefault="00276D63" w:rsidP="00367200">
            <w:pPr>
              <w:jc w:val="center"/>
              <w:rPr>
                <w:sz w:val="18"/>
                <w:szCs w:val="18"/>
              </w:rPr>
            </w:pPr>
            <w:r w:rsidRPr="008B3250">
              <w:rPr>
                <w:sz w:val="18"/>
                <w:szCs w:val="18"/>
              </w:rPr>
              <w:t>Не соответствует</w:t>
            </w:r>
          </w:p>
          <w:p w:rsidR="00276D63" w:rsidRPr="008B3250" w:rsidRDefault="00276D63" w:rsidP="00367200">
            <w:pPr>
              <w:jc w:val="center"/>
              <w:rPr>
                <w:sz w:val="18"/>
                <w:szCs w:val="18"/>
              </w:rPr>
            </w:pPr>
            <w:r w:rsidRPr="008B3250">
              <w:rPr>
                <w:sz w:val="18"/>
                <w:szCs w:val="18"/>
              </w:rPr>
              <w:t>(отсутствуют конкретные показатели и наименование страны происхождения товаров)</w:t>
            </w:r>
          </w:p>
        </w:tc>
      </w:tr>
      <w:tr w:rsidR="00276D63" w:rsidRPr="008B3250" w:rsidTr="00E24BE7">
        <w:tc>
          <w:tcPr>
            <w:tcW w:w="2660" w:type="dxa"/>
            <w:vMerge/>
            <w:shd w:val="clear" w:color="auto" w:fill="auto"/>
          </w:tcPr>
          <w:p w:rsidR="00276D63" w:rsidRPr="008B3250" w:rsidRDefault="00276D63" w:rsidP="00367200">
            <w:pPr>
              <w:rPr>
                <w:sz w:val="18"/>
                <w:szCs w:val="18"/>
              </w:rPr>
            </w:pPr>
          </w:p>
        </w:tc>
        <w:tc>
          <w:tcPr>
            <w:tcW w:w="567" w:type="dxa"/>
            <w:shd w:val="clear" w:color="auto" w:fill="auto"/>
          </w:tcPr>
          <w:p w:rsidR="00276D63" w:rsidRPr="008B3250" w:rsidRDefault="00276D63" w:rsidP="00367200">
            <w:pPr>
              <w:rPr>
                <w:sz w:val="18"/>
                <w:szCs w:val="18"/>
              </w:rPr>
            </w:pPr>
            <w:r w:rsidRPr="008B3250">
              <w:rPr>
                <w:sz w:val="18"/>
                <w:szCs w:val="18"/>
              </w:rPr>
              <w:t>2</w:t>
            </w:r>
          </w:p>
        </w:tc>
        <w:tc>
          <w:tcPr>
            <w:tcW w:w="2835" w:type="dxa"/>
            <w:shd w:val="clear" w:color="auto" w:fill="auto"/>
          </w:tcPr>
          <w:p w:rsidR="00276D63" w:rsidRPr="008B3250" w:rsidRDefault="00276D63" w:rsidP="007F0365">
            <w:pPr>
              <w:rPr>
                <w:sz w:val="18"/>
                <w:szCs w:val="18"/>
              </w:rPr>
            </w:pPr>
            <w:r w:rsidRPr="008B3250">
              <w:rPr>
                <w:sz w:val="18"/>
                <w:szCs w:val="18"/>
              </w:rPr>
              <w:t>Мыло хозяйственное. Сорт мыла с содержанием жирных кислот не менее 75% и не более 80%, количество щелочи не менее 0,2% и не более 0,5%. Масса куска не менее 200 г и не более 300 г.</w:t>
            </w:r>
          </w:p>
        </w:tc>
        <w:tc>
          <w:tcPr>
            <w:tcW w:w="1417" w:type="dxa"/>
            <w:vAlign w:val="center"/>
          </w:tcPr>
          <w:p w:rsidR="00276D63" w:rsidRPr="008B3250" w:rsidRDefault="00276D63" w:rsidP="00367200">
            <w:pPr>
              <w:jc w:val="center"/>
              <w:rPr>
                <w:sz w:val="18"/>
                <w:szCs w:val="18"/>
              </w:rPr>
            </w:pPr>
            <w:r w:rsidRPr="008B3250">
              <w:rPr>
                <w:sz w:val="18"/>
                <w:szCs w:val="18"/>
              </w:rPr>
              <w:t>соответствует</w:t>
            </w:r>
          </w:p>
        </w:tc>
        <w:tc>
          <w:tcPr>
            <w:tcW w:w="1418" w:type="dxa"/>
            <w:shd w:val="clear" w:color="auto" w:fill="auto"/>
            <w:vAlign w:val="center"/>
          </w:tcPr>
          <w:p w:rsidR="00276D63" w:rsidRPr="008B3250" w:rsidRDefault="00276D63" w:rsidP="00367200">
            <w:pPr>
              <w:jc w:val="center"/>
              <w:rPr>
                <w:sz w:val="18"/>
                <w:szCs w:val="18"/>
              </w:rPr>
            </w:pPr>
            <w:r w:rsidRPr="008B3250">
              <w:rPr>
                <w:sz w:val="18"/>
                <w:szCs w:val="18"/>
              </w:rPr>
              <w:t>соответствует</w:t>
            </w:r>
          </w:p>
        </w:tc>
        <w:tc>
          <w:tcPr>
            <w:tcW w:w="1843" w:type="dxa"/>
            <w:vAlign w:val="center"/>
          </w:tcPr>
          <w:p w:rsidR="00276D63" w:rsidRPr="008B3250" w:rsidRDefault="00276D63" w:rsidP="00367200">
            <w:pPr>
              <w:jc w:val="center"/>
              <w:rPr>
                <w:sz w:val="18"/>
                <w:szCs w:val="18"/>
              </w:rPr>
            </w:pPr>
            <w:r w:rsidRPr="008B3250">
              <w:rPr>
                <w:sz w:val="18"/>
                <w:szCs w:val="18"/>
              </w:rPr>
              <w:t>соответствует</w:t>
            </w:r>
          </w:p>
        </w:tc>
        <w:tc>
          <w:tcPr>
            <w:tcW w:w="1559" w:type="dxa"/>
            <w:vAlign w:val="center"/>
          </w:tcPr>
          <w:p w:rsidR="00276D63" w:rsidRPr="008B3250" w:rsidRDefault="00276D63" w:rsidP="00367200">
            <w:pPr>
              <w:jc w:val="center"/>
              <w:rPr>
                <w:sz w:val="18"/>
                <w:szCs w:val="18"/>
              </w:rPr>
            </w:pPr>
            <w:r w:rsidRPr="008B3250">
              <w:rPr>
                <w:sz w:val="18"/>
                <w:szCs w:val="18"/>
              </w:rPr>
              <w:t>соответствует</w:t>
            </w:r>
          </w:p>
        </w:tc>
        <w:tc>
          <w:tcPr>
            <w:tcW w:w="1417" w:type="dxa"/>
            <w:vAlign w:val="center"/>
          </w:tcPr>
          <w:p w:rsidR="00276D63" w:rsidRPr="008B3250" w:rsidRDefault="00276D63" w:rsidP="00367200">
            <w:pPr>
              <w:jc w:val="center"/>
              <w:rPr>
                <w:sz w:val="18"/>
                <w:szCs w:val="18"/>
              </w:rPr>
            </w:pPr>
            <w:r w:rsidRPr="008B3250">
              <w:rPr>
                <w:sz w:val="18"/>
                <w:szCs w:val="18"/>
              </w:rPr>
              <w:t>соответствует</w:t>
            </w:r>
          </w:p>
        </w:tc>
        <w:tc>
          <w:tcPr>
            <w:tcW w:w="1560" w:type="dxa"/>
            <w:vAlign w:val="center"/>
          </w:tcPr>
          <w:p w:rsidR="00276D63" w:rsidRPr="008B3250" w:rsidRDefault="00276D63" w:rsidP="00367200">
            <w:pPr>
              <w:jc w:val="center"/>
              <w:rPr>
                <w:sz w:val="18"/>
                <w:szCs w:val="18"/>
              </w:rPr>
            </w:pPr>
            <w:r w:rsidRPr="008B3250">
              <w:rPr>
                <w:sz w:val="18"/>
                <w:szCs w:val="18"/>
              </w:rPr>
              <w:t>Не соответствует</w:t>
            </w:r>
          </w:p>
          <w:p w:rsidR="00276D63" w:rsidRPr="008B3250" w:rsidRDefault="00276D63" w:rsidP="00367200">
            <w:pPr>
              <w:jc w:val="center"/>
              <w:rPr>
                <w:sz w:val="18"/>
                <w:szCs w:val="18"/>
              </w:rPr>
            </w:pPr>
            <w:r w:rsidRPr="008B3250">
              <w:rPr>
                <w:sz w:val="18"/>
                <w:szCs w:val="18"/>
              </w:rPr>
              <w:t>(отсутствуют конкретные показатели и наименование страны происхождения товаров)</w:t>
            </w:r>
          </w:p>
        </w:tc>
      </w:tr>
      <w:tr w:rsidR="00276D63" w:rsidRPr="008B3250" w:rsidTr="00E24BE7">
        <w:tc>
          <w:tcPr>
            <w:tcW w:w="2660" w:type="dxa"/>
            <w:vMerge/>
            <w:shd w:val="clear" w:color="auto" w:fill="auto"/>
          </w:tcPr>
          <w:p w:rsidR="00276D63" w:rsidRPr="008B3250" w:rsidRDefault="00276D63" w:rsidP="00367200">
            <w:pPr>
              <w:rPr>
                <w:sz w:val="18"/>
                <w:szCs w:val="18"/>
              </w:rPr>
            </w:pPr>
          </w:p>
        </w:tc>
        <w:tc>
          <w:tcPr>
            <w:tcW w:w="567" w:type="dxa"/>
            <w:shd w:val="clear" w:color="auto" w:fill="auto"/>
          </w:tcPr>
          <w:p w:rsidR="00276D63" w:rsidRPr="008B3250" w:rsidRDefault="00276D63" w:rsidP="00367200">
            <w:pPr>
              <w:rPr>
                <w:sz w:val="18"/>
                <w:szCs w:val="18"/>
              </w:rPr>
            </w:pPr>
            <w:r w:rsidRPr="008B3250">
              <w:rPr>
                <w:sz w:val="18"/>
                <w:szCs w:val="18"/>
              </w:rPr>
              <w:t>3</w:t>
            </w:r>
          </w:p>
        </w:tc>
        <w:tc>
          <w:tcPr>
            <w:tcW w:w="2835" w:type="dxa"/>
            <w:shd w:val="clear" w:color="auto" w:fill="auto"/>
          </w:tcPr>
          <w:p w:rsidR="00276D63" w:rsidRPr="008B3250" w:rsidRDefault="00276D63" w:rsidP="007F0365">
            <w:pPr>
              <w:rPr>
                <w:sz w:val="18"/>
                <w:szCs w:val="18"/>
              </w:rPr>
            </w:pPr>
            <w:r w:rsidRPr="008B3250">
              <w:rPr>
                <w:sz w:val="18"/>
                <w:szCs w:val="18"/>
              </w:rPr>
              <w:t>Мешки для мусора. Объемом не менее 30 л и не более 40 л, изготовлены из полиэтилена, для утилизации бытовых отходов, количество мешков в рулоне не менее 30 шт. и не более 40 шт.</w:t>
            </w:r>
          </w:p>
        </w:tc>
        <w:tc>
          <w:tcPr>
            <w:tcW w:w="1417" w:type="dxa"/>
            <w:vAlign w:val="center"/>
          </w:tcPr>
          <w:p w:rsidR="00276D63" w:rsidRPr="008B3250" w:rsidRDefault="00276D63" w:rsidP="00367200">
            <w:pPr>
              <w:jc w:val="center"/>
              <w:rPr>
                <w:sz w:val="18"/>
                <w:szCs w:val="18"/>
              </w:rPr>
            </w:pPr>
            <w:r w:rsidRPr="008B3250">
              <w:rPr>
                <w:sz w:val="18"/>
                <w:szCs w:val="18"/>
              </w:rPr>
              <w:t>соответствует</w:t>
            </w:r>
          </w:p>
        </w:tc>
        <w:tc>
          <w:tcPr>
            <w:tcW w:w="1418" w:type="dxa"/>
            <w:shd w:val="clear" w:color="auto" w:fill="auto"/>
            <w:vAlign w:val="center"/>
          </w:tcPr>
          <w:p w:rsidR="00276D63" w:rsidRPr="008B3250" w:rsidRDefault="00276D63" w:rsidP="00367200">
            <w:pPr>
              <w:jc w:val="center"/>
              <w:rPr>
                <w:sz w:val="18"/>
                <w:szCs w:val="18"/>
              </w:rPr>
            </w:pPr>
            <w:r w:rsidRPr="008B3250">
              <w:rPr>
                <w:sz w:val="18"/>
                <w:szCs w:val="18"/>
              </w:rPr>
              <w:t>соответствует</w:t>
            </w:r>
          </w:p>
        </w:tc>
        <w:tc>
          <w:tcPr>
            <w:tcW w:w="1843" w:type="dxa"/>
            <w:vAlign w:val="center"/>
          </w:tcPr>
          <w:p w:rsidR="00276D63" w:rsidRPr="008B3250" w:rsidRDefault="00276D63" w:rsidP="00367200">
            <w:pPr>
              <w:jc w:val="center"/>
              <w:rPr>
                <w:sz w:val="18"/>
                <w:szCs w:val="18"/>
              </w:rPr>
            </w:pPr>
            <w:r w:rsidRPr="008B3250">
              <w:rPr>
                <w:sz w:val="18"/>
                <w:szCs w:val="18"/>
              </w:rPr>
              <w:t>соответствует</w:t>
            </w:r>
          </w:p>
        </w:tc>
        <w:tc>
          <w:tcPr>
            <w:tcW w:w="1559" w:type="dxa"/>
            <w:vAlign w:val="center"/>
          </w:tcPr>
          <w:p w:rsidR="00276D63" w:rsidRPr="008B3250" w:rsidRDefault="00276D63" w:rsidP="00367200">
            <w:pPr>
              <w:jc w:val="center"/>
              <w:rPr>
                <w:sz w:val="18"/>
                <w:szCs w:val="18"/>
              </w:rPr>
            </w:pPr>
            <w:r w:rsidRPr="008B3250">
              <w:rPr>
                <w:sz w:val="18"/>
                <w:szCs w:val="18"/>
              </w:rPr>
              <w:t>соответствует</w:t>
            </w:r>
          </w:p>
        </w:tc>
        <w:tc>
          <w:tcPr>
            <w:tcW w:w="1417" w:type="dxa"/>
            <w:vAlign w:val="center"/>
          </w:tcPr>
          <w:p w:rsidR="00276D63" w:rsidRPr="008B3250" w:rsidRDefault="00276D63" w:rsidP="00367200">
            <w:pPr>
              <w:jc w:val="center"/>
              <w:rPr>
                <w:sz w:val="18"/>
                <w:szCs w:val="18"/>
              </w:rPr>
            </w:pPr>
            <w:r w:rsidRPr="008B3250">
              <w:rPr>
                <w:sz w:val="18"/>
                <w:szCs w:val="18"/>
              </w:rPr>
              <w:t>соответствует</w:t>
            </w:r>
          </w:p>
        </w:tc>
        <w:tc>
          <w:tcPr>
            <w:tcW w:w="1560" w:type="dxa"/>
            <w:vAlign w:val="center"/>
          </w:tcPr>
          <w:p w:rsidR="00276D63" w:rsidRPr="008B3250" w:rsidRDefault="00276D63" w:rsidP="00367200">
            <w:pPr>
              <w:jc w:val="center"/>
              <w:rPr>
                <w:sz w:val="18"/>
                <w:szCs w:val="18"/>
              </w:rPr>
            </w:pPr>
            <w:r w:rsidRPr="008B3250">
              <w:rPr>
                <w:sz w:val="18"/>
                <w:szCs w:val="18"/>
              </w:rPr>
              <w:t>Не соответствует</w:t>
            </w:r>
          </w:p>
          <w:p w:rsidR="00276D63" w:rsidRPr="008B3250" w:rsidRDefault="00276D63" w:rsidP="00367200">
            <w:pPr>
              <w:jc w:val="center"/>
              <w:rPr>
                <w:sz w:val="18"/>
                <w:szCs w:val="18"/>
              </w:rPr>
            </w:pPr>
            <w:r w:rsidRPr="008B3250">
              <w:rPr>
                <w:sz w:val="18"/>
                <w:szCs w:val="18"/>
              </w:rPr>
              <w:t>(отсутствуют конкретные показатели и наименование страны происхождения товаров)</w:t>
            </w:r>
          </w:p>
        </w:tc>
      </w:tr>
      <w:tr w:rsidR="00276D63" w:rsidRPr="008B3250" w:rsidTr="00E24BE7">
        <w:trPr>
          <w:trHeight w:val="1265"/>
        </w:trPr>
        <w:tc>
          <w:tcPr>
            <w:tcW w:w="2660" w:type="dxa"/>
            <w:vMerge/>
            <w:shd w:val="clear" w:color="auto" w:fill="auto"/>
          </w:tcPr>
          <w:p w:rsidR="00276D63" w:rsidRPr="008B3250" w:rsidRDefault="00276D63" w:rsidP="00367200">
            <w:pPr>
              <w:rPr>
                <w:sz w:val="18"/>
                <w:szCs w:val="18"/>
              </w:rPr>
            </w:pPr>
          </w:p>
        </w:tc>
        <w:tc>
          <w:tcPr>
            <w:tcW w:w="567" w:type="dxa"/>
            <w:shd w:val="clear" w:color="auto" w:fill="auto"/>
          </w:tcPr>
          <w:p w:rsidR="00276D63" w:rsidRPr="008B3250" w:rsidRDefault="00276D63" w:rsidP="00367200">
            <w:pPr>
              <w:rPr>
                <w:sz w:val="18"/>
                <w:szCs w:val="18"/>
              </w:rPr>
            </w:pPr>
            <w:r w:rsidRPr="008B3250">
              <w:rPr>
                <w:sz w:val="18"/>
                <w:szCs w:val="18"/>
              </w:rPr>
              <w:t>4</w:t>
            </w:r>
          </w:p>
          <w:p w:rsidR="00276D63" w:rsidRPr="008B3250" w:rsidRDefault="00276D63" w:rsidP="00367200">
            <w:pPr>
              <w:rPr>
                <w:sz w:val="18"/>
                <w:szCs w:val="18"/>
              </w:rPr>
            </w:pPr>
          </w:p>
        </w:tc>
        <w:tc>
          <w:tcPr>
            <w:tcW w:w="2835" w:type="dxa"/>
            <w:shd w:val="clear" w:color="auto" w:fill="auto"/>
          </w:tcPr>
          <w:p w:rsidR="00276D63" w:rsidRPr="008B3250" w:rsidRDefault="00276D63" w:rsidP="007F0365">
            <w:pPr>
              <w:rPr>
                <w:sz w:val="18"/>
                <w:szCs w:val="18"/>
              </w:rPr>
            </w:pPr>
            <w:r w:rsidRPr="008B3250">
              <w:rPr>
                <w:sz w:val="18"/>
                <w:szCs w:val="18"/>
              </w:rPr>
              <w:t>Чистящее средство. Порошок однородной массы, цвет белый или серый, упаковка полиэтиленовая или алюминиевая баночка, масса не менее 350 г и не более 500 г.</w:t>
            </w:r>
          </w:p>
        </w:tc>
        <w:tc>
          <w:tcPr>
            <w:tcW w:w="1417" w:type="dxa"/>
            <w:vAlign w:val="center"/>
          </w:tcPr>
          <w:p w:rsidR="00276D63" w:rsidRPr="008B3250" w:rsidRDefault="00276D63" w:rsidP="00367200">
            <w:pPr>
              <w:jc w:val="center"/>
              <w:rPr>
                <w:sz w:val="18"/>
                <w:szCs w:val="18"/>
              </w:rPr>
            </w:pPr>
            <w:r w:rsidRPr="008B3250">
              <w:rPr>
                <w:sz w:val="18"/>
                <w:szCs w:val="18"/>
              </w:rPr>
              <w:t>соответствует</w:t>
            </w:r>
          </w:p>
        </w:tc>
        <w:tc>
          <w:tcPr>
            <w:tcW w:w="1418" w:type="dxa"/>
            <w:shd w:val="clear" w:color="auto" w:fill="auto"/>
            <w:vAlign w:val="center"/>
          </w:tcPr>
          <w:p w:rsidR="00276D63" w:rsidRPr="008B3250" w:rsidRDefault="00276D63" w:rsidP="00367200">
            <w:pPr>
              <w:jc w:val="center"/>
              <w:rPr>
                <w:sz w:val="18"/>
                <w:szCs w:val="18"/>
              </w:rPr>
            </w:pPr>
            <w:r w:rsidRPr="008B3250">
              <w:rPr>
                <w:sz w:val="18"/>
                <w:szCs w:val="18"/>
              </w:rPr>
              <w:t>соответствует</w:t>
            </w:r>
          </w:p>
        </w:tc>
        <w:tc>
          <w:tcPr>
            <w:tcW w:w="1843" w:type="dxa"/>
            <w:vAlign w:val="center"/>
          </w:tcPr>
          <w:p w:rsidR="00276D63" w:rsidRPr="008B3250" w:rsidRDefault="00276D63" w:rsidP="00367200">
            <w:pPr>
              <w:jc w:val="center"/>
              <w:rPr>
                <w:sz w:val="18"/>
                <w:szCs w:val="18"/>
              </w:rPr>
            </w:pPr>
            <w:r w:rsidRPr="008B3250">
              <w:rPr>
                <w:sz w:val="18"/>
                <w:szCs w:val="18"/>
              </w:rPr>
              <w:t>Не соответствует</w:t>
            </w:r>
          </w:p>
          <w:p w:rsidR="00276D63" w:rsidRPr="008B3250" w:rsidRDefault="00276D63" w:rsidP="006D7B23">
            <w:pPr>
              <w:jc w:val="center"/>
              <w:rPr>
                <w:sz w:val="18"/>
                <w:szCs w:val="18"/>
              </w:rPr>
            </w:pPr>
            <w:r w:rsidRPr="008B3250">
              <w:rPr>
                <w:sz w:val="18"/>
                <w:szCs w:val="18"/>
              </w:rPr>
              <w:t xml:space="preserve">(отсутствует </w:t>
            </w:r>
            <w:r w:rsidR="006D7B23">
              <w:rPr>
                <w:sz w:val="18"/>
                <w:szCs w:val="18"/>
              </w:rPr>
              <w:t>характеристика</w:t>
            </w:r>
            <w:r w:rsidRPr="008B3250">
              <w:rPr>
                <w:sz w:val="18"/>
                <w:szCs w:val="18"/>
              </w:rPr>
              <w:t xml:space="preserve"> «однородная масса»)</w:t>
            </w:r>
          </w:p>
        </w:tc>
        <w:tc>
          <w:tcPr>
            <w:tcW w:w="1559" w:type="dxa"/>
            <w:vAlign w:val="center"/>
          </w:tcPr>
          <w:p w:rsidR="00276D63" w:rsidRPr="008B3250" w:rsidRDefault="00276D63" w:rsidP="00367200">
            <w:pPr>
              <w:jc w:val="center"/>
              <w:rPr>
                <w:sz w:val="18"/>
                <w:szCs w:val="18"/>
              </w:rPr>
            </w:pPr>
            <w:r w:rsidRPr="008B3250">
              <w:rPr>
                <w:sz w:val="18"/>
                <w:szCs w:val="18"/>
              </w:rPr>
              <w:t>Не соответствует (не указано «алюмин</w:t>
            </w:r>
            <w:r w:rsidR="00E24BE7">
              <w:rPr>
                <w:sz w:val="18"/>
                <w:szCs w:val="18"/>
              </w:rPr>
              <w:t>и</w:t>
            </w:r>
            <w:r w:rsidRPr="008B3250">
              <w:rPr>
                <w:sz w:val="18"/>
                <w:szCs w:val="18"/>
              </w:rPr>
              <w:t>евая»)</w:t>
            </w:r>
          </w:p>
        </w:tc>
        <w:tc>
          <w:tcPr>
            <w:tcW w:w="1417" w:type="dxa"/>
            <w:vAlign w:val="center"/>
          </w:tcPr>
          <w:p w:rsidR="00276D63" w:rsidRPr="008B3250" w:rsidRDefault="00276D63" w:rsidP="00367200">
            <w:pPr>
              <w:jc w:val="center"/>
              <w:rPr>
                <w:sz w:val="18"/>
                <w:szCs w:val="18"/>
              </w:rPr>
            </w:pPr>
            <w:r w:rsidRPr="008B3250">
              <w:rPr>
                <w:sz w:val="18"/>
                <w:szCs w:val="18"/>
              </w:rPr>
              <w:t>соответствует</w:t>
            </w:r>
          </w:p>
        </w:tc>
        <w:tc>
          <w:tcPr>
            <w:tcW w:w="1560" w:type="dxa"/>
            <w:vAlign w:val="center"/>
          </w:tcPr>
          <w:p w:rsidR="00276D63" w:rsidRPr="008B3250" w:rsidRDefault="00276D63" w:rsidP="00367200">
            <w:pPr>
              <w:jc w:val="center"/>
              <w:rPr>
                <w:sz w:val="18"/>
                <w:szCs w:val="18"/>
              </w:rPr>
            </w:pPr>
            <w:r w:rsidRPr="008B3250">
              <w:rPr>
                <w:sz w:val="18"/>
                <w:szCs w:val="18"/>
              </w:rPr>
              <w:t>Не соответствует</w:t>
            </w:r>
          </w:p>
          <w:p w:rsidR="00276D63" w:rsidRPr="008B3250" w:rsidRDefault="00276D63" w:rsidP="00367200">
            <w:pPr>
              <w:jc w:val="center"/>
              <w:rPr>
                <w:sz w:val="18"/>
                <w:szCs w:val="18"/>
              </w:rPr>
            </w:pPr>
            <w:r w:rsidRPr="008B3250">
              <w:rPr>
                <w:sz w:val="18"/>
                <w:szCs w:val="18"/>
              </w:rPr>
              <w:t xml:space="preserve">(отсутствуют конкретные показатели и наименование страны происхождения </w:t>
            </w:r>
            <w:r w:rsidRPr="008B3250">
              <w:rPr>
                <w:sz w:val="18"/>
                <w:szCs w:val="18"/>
              </w:rPr>
              <w:lastRenderedPageBreak/>
              <w:t>товаров)</w:t>
            </w:r>
          </w:p>
        </w:tc>
      </w:tr>
      <w:tr w:rsidR="00276D63" w:rsidRPr="008B3250" w:rsidTr="00E24BE7">
        <w:trPr>
          <w:trHeight w:val="1265"/>
        </w:trPr>
        <w:tc>
          <w:tcPr>
            <w:tcW w:w="2660" w:type="dxa"/>
            <w:vMerge/>
            <w:shd w:val="clear" w:color="auto" w:fill="auto"/>
          </w:tcPr>
          <w:p w:rsidR="00276D63" w:rsidRPr="008B3250" w:rsidRDefault="00276D63" w:rsidP="00367200">
            <w:pPr>
              <w:rPr>
                <w:sz w:val="18"/>
                <w:szCs w:val="18"/>
              </w:rPr>
            </w:pPr>
          </w:p>
        </w:tc>
        <w:tc>
          <w:tcPr>
            <w:tcW w:w="567" w:type="dxa"/>
            <w:shd w:val="clear" w:color="auto" w:fill="auto"/>
          </w:tcPr>
          <w:p w:rsidR="00276D63" w:rsidRPr="008B3250" w:rsidRDefault="00276D63" w:rsidP="00367200">
            <w:pPr>
              <w:rPr>
                <w:sz w:val="18"/>
                <w:szCs w:val="18"/>
              </w:rPr>
            </w:pPr>
            <w:r w:rsidRPr="008B3250">
              <w:rPr>
                <w:sz w:val="18"/>
                <w:szCs w:val="18"/>
              </w:rPr>
              <w:t>5</w:t>
            </w:r>
          </w:p>
        </w:tc>
        <w:tc>
          <w:tcPr>
            <w:tcW w:w="2835" w:type="dxa"/>
            <w:shd w:val="clear" w:color="auto" w:fill="auto"/>
          </w:tcPr>
          <w:p w:rsidR="00276D63" w:rsidRPr="008B3250" w:rsidRDefault="00276D63" w:rsidP="007F0365">
            <w:pPr>
              <w:rPr>
                <w:sz w:val="18"/>
                <w:szCs w:val="18"/>
              </w:rPr>
            </w:pPr>
            <w:r w:rsidRPr="008B3250">
              <w:rPr>
                <w:sz w:val="18"/>
                <w:szCs w:val="18"/>
              </w:rPr>
              <w:t>Стиральный порошок. Гранулированный порошок белого цвета для ручной стирки. Моющая способность не менее 85% и не более 100%. Масса не менее 450 г и не более 750 г.</w:t>
            </w:r>
          </w:p>
        </w:tc>
        <w:tc>
          <w:tcPr>
            <w:tcW w:w="1417" w:type="dxa"/>
          </w:tcPr>
          <w:p w:rsidR="00276D63" w:rsidRPr="008B3250" w:rsidRDefault="00276D63" w:rsidP="00367200">
            <w:pPr>
              <w:rPr>
                <w:sz w:val="18"/>
                <w:szCs w:val="18"/>
              </w:rPr>
            </w:pPr>
            <w:r w:rsidRPr="008B3250">
              <w:rPr>
                <w:sz w:val="18"/>
                <w:szCs w:val="18"/>
              </w:rPr>
              <w:t>соответствует</w:t>
            </w:r>
          </w:p>
        </w:tc>
        <w:tc>
          <w:tcPr>
            <w:tcW w:w="1418" w:type="dxa"/>
            <w:shd w:val="clear" w:color="auto" w:fill="auto"/>
          </w:tcPr>
          <w:p w:rsidR="00276D63" w:rsidRPr="008B3250" w:rsidRDefault="00276D63" w:rsidP="00367200">
            <w:pPr>
              <w:rPr>
                <w:sz w:val="18"/>
                <w:szCs w:val="18"/>
              </w:rPr>
            </w:pPr>
            <w:r w:rsidRPr="008B3250">
              <w:rPr>
                <w:sz w:val="18"/>
                <w:szCs w:val="18"/>
              </w:rPr>
              <w:t>соответствует</w:t>
            </w:r>
          </w:p>
        </w:tc>
        <w:tc>
          <w:tcPr>
            <w:tcW w:w="1843" w:type="dxa"/>
            <w:vAlign w:val="center"/>
          </w:tcPr>
          <w:p w:rsidR="00276D63" w:rsidRPr="008B3250" w:rsidRDefault="00276D63" w:rsidP="00367200">
            <w:pPr>
              <w:jc w:val="center"/>
              <w:rPr>
                <w:sz w:val="18"/>
                <w:szCs w:val="18"/>
              </w:rPr>
            </w:pPr>
            <w:r w:rsidRPr="008B3250">
              <w:rPr>
                <w:sz w:val="18"/>
                <w:szCs w:val="18"/>
              </w:rPr>
              <w:t>Не соответствует (отсутс</w:t>
            </w:r>
            <w:r>
              <w:rPr>
                <w:sz w:val="18"/>
                <w:szCs w:val="18"/>
              </w:rPr>
              <w:t>т</w:t>
            </w:r>
            <w:r w:rsidRPr="008B3250">
              <w:rPr>
                <w:sz w:val="18"/>
                <w:szCs w:val="18"/>
              </w:rPr>
              <w:t>вуют  слова «Гранулированный порошок белого цвета для ручной стирки»</w:t>
            </w:r>
            <w:r w:rsidR="008223A1">
              <w:rPr>
                <w:sz w:val="18"/>
                <w:szCs w:val="18"/>
              </w:rPr>
              <w:t>,</w:t>
            </w:r>
            <w:r w:rsidRPr="008B3250">
              <w:rPr>
                <w:sz w:val="18"/>
                <w:szCs w:val="18"/>
              </w:rPr>
              <w:t xml:space="preserve"> не </w:t>
            </w:r>
            <w:proofErr w:type="gramStart"/>
            <w:r w:rsidRPr="008B3250">
              <w:rPr>
                <w:sz w:val="18"/>
                <w:szCs w:val="18"/>
              </w:rPr>
              <w:t>указана</w:t>
            </w:r>
            <w:proofErr w:type="gramEnd"/>
            <w:r w:rsidRPr="008B3250">
              <w:rPr>
                <w:sz w:val="18"/>
                <w:szCs w:val="18"/>
              </w:rPr>
              <w:t xml:space="preserve"> «моющая</w:t>
            </w:r>
            <w:r w:rsidR="008223A1">
              <w:rPr>
                <w:sz w:val="18"/>
                <w:szCs w:val="18"/>
              </w:rPr>
              <w:t xml:space="preserve"> </w:t>
            </w:r>
            <w:proofErr w:type="spellStart"/>
            <w:r w:rsidR="008223A1">
              <w:rPr>
                <w:sz w:val="18"/>
                <w:szCs w:val="18"/>
              </w:rPr>
              <w:t>способност</w:t>
            </w:r>
            <w:proofErr w:type="spellEnd"/>
            <w:r w:rsidRPr="008B3250">
              <w:rPr>
                <w:sz w:val="18"/>
                <w:szCs w:val="18"/>
              </w:rPr>
              <w:t>»)</w:t>
            </w:r>
          </w:p>
        </w:tc>
        <w:tc>
          <w:tcPr>
            <w:tcW w:w="1559" w:type="dxa"/>
            <w:vAlign w:val="center"/>
          </w:tcPr>
          <w:p w:rsidR="00276D63" w:rsidRPr="008B3250" w:rsidRDefault="00276D63" w:rsidP="00367200">
            <w:pPr>
              <w:jc w:val="center"/>
              <w:rPr>
                <w:sz w:val="18"/>
                <w:szCs w:val="18"/>
              </w:rPr>
            </w:pPr>
            <w:r w:rsidRPr="008B3250">
              <w:rPr>
                <w:sz w:val="18"/>
                <w:szCs w:val="18"/>
              </w:rPr>
              <w:t>Не соответствует</w:t>
            </w:r>
            <w:r w:rsidR="00B9068A">
              <w:rPr>
                <w:sz w:val="18"/>
                <w:szCs w:val="18"/>
              </w:rPr>
              <w:t xml:space="preserve"> </w:t>
            </w:r>
            <w:r w:rsidRPr="008B3250">
              <w:rPr>
                <w:sz w:val="18"/>
                <w:szCs w:val="18"/>
              </w:rPr>
              <w:t>(указано «машинной ст</w:t>
            </w:r>
            <w:r w:rsidR="00B9068A">
              <w:rPr>
                <w:sz w:val="18"/>
                <w:szCs w:val="18"/>
              </w:rPr>
              <w:t>ир</w:t>
            </w:r>
            <w:r w:rsidRPr="008B3250">
              <w:rPr>
                <w:sz w:val="18"/>
                <w:szCs w:val="18"/>
              </w:rPr>
              <w:t>ки » вместо «ручной стирки»)</w:t>
            </w:r>
          </w:p>
        </w:tc>
        <w:tc>
          <w:tcPr>
            <w:tcW w:w="1417" w:type="dxa"/>
            <w:vAlign w:val="center"/>
          </w:tcPr>
          <w:p w:rsidR="00276D63" w:rsidRPr="008B3250" w:rsidRDefault="00276D63" w:rsidP="00367200">
            <w:pPr>
              <w:jc w:val="center"/>
              <w:rPr>
                <w:sz w:val="18"/>
                <w:szCs w:val="18"/>
              </w:rPr>
            </w:pPr>
            <w:r w:rsidRPr="008B3250">
              <w:rPr>
                <w:sz w:val="18"/>
                <w:szCs w:val="18"/>
              </w:rPr>
              <w:t>соответствует</w:t>
            </w:r>
          </w:p>
        </w:tc>
        <w:tc>
          <w:tcPr>
            <w:tcW w:w="1560" w:type="dxa"/>
            <w:vAlign w:val="center"/>
          </w:tcPr>
          <w:p w:rsidR="00276D63" w:rsidRPr="008B3250" w:rsidRDefault="00276D63" w:rsidP="00367200">
            <w:pPr>
              <w:jc w:val="center"/>
              <w:rPr>
                <w:sz w:val="18"/>
                <w:szCs w:val="18"/>
              </w:rPr>
            </w:pPr>
            <w:r w:rsidRPr="008B3250">
              <w:rPr>
                <w:sz w:val="18"/>
                <w:szCs w:val="18"/>
              </w:rPr>
              <w:t>Не соответствует</w:t>
            </w:r>
          </w:p>
          <w:p w:rsidR="00276D63" w:rsidRPr="008B3250" w:rsidRDefault="00276D63" w:rsidP="00367200">
            <w:pPr>
              <w:jc w:val="center"/>
              <w:rPr>
                <w:sz w:val="18"/>
                <w:szCs w:val="18"/>
              </w:rPr>
            </w:pPr>
            <w:r w:rsidRPr="008B3250">
              <w:rPr>
                <w:sz w:val="18"/>
                <w:szCs w:val="18"/>
              </w:rPr>
              <w:t>(отсутствуют конкретные показатели и наименование страны происхождения товаров)</w:t>
            </w:r>
          </w:p>
        </w:tc>
      </w:tr>
      <w:tr w:rsidR="00276D63" w:rsidRPr="008B3250" w:rsidTr="00E24BE7">
        <w:trPr>
          <w:trHeight w:val="1265"/>
        </w:trPr>
        <w:tc>
          <w:tcPr>
            <w:tcW w:w="2660" w:type="dxa"/>
            <w:vMerge/>
            <w:shd w:val="clear" w:color="auto" w:fill="auto"/>
          </w:tcPr>
          <w:p w:rsidR="00276D63" w:rsidRPr="008B3250" w:rsidRDefault="00276D63" w:rsidP="00367200">
            <w:pPr>
              <w:rPr>
                <w:sz w:val="18"/>
                <w:szCs w:val="18"/>
              </w:rPr>
            </w:pPr>
          </w:p>
        </w:tc>
        <w:tc>
          <w:tcPr>
            <w:tcW w:w="567" w:type="dxa"/>
            <w:shd w:val="clear" w:color="auto" w:fill="auto"/>
          </w:tcPr>
          <w:p w:rsidR="00276D63" w:rsidRPr="008B3250" w:rsidRDefault="00276D63" w:rsidP="00367200">
            <w:pPr>
              <w:rPr>
                <w:sz w:val="18"/>
                <w:szCs w:val="18"/>
              </w:rPr>
            </w:pPr>
            <w:r w:rsidRPr="008B3250">
              <w:rPr>
                <w:sz w:val="18"/>
                <w:szCs w:val="18"/>
              </w:rPr>
              <w:t>6</w:t>
            </w:r>
          </w:p>
        </w:tc>
        <w:tc>
          <w:tcPr>
            <w:tcW w:w="2835" w:type="dxa"/>
            <w:shd w:val="clear" w:color="auto" w:fill="auto"/>
          </w:tcPr>
          <w:p w:rsidR="00276D63" w:rsidRPr="008B3250" w:rsidRDefault="00276D63" w:rsidP="007F0365">
            <w:pPr>
              <w:rPr>
                <w:sz w:val="18"/>
                <w:szCs w:val="18"/>
              </w:rPr>
            </w:pPr>
            <w:r w:rsidRPr="008B3250">
              <w:rPr>
                <w:sz w:val="18"/>
                <w:szCs w:val="18"/>
              </w:rPr>
              <w:t>Мыло туалетное. Содержит натуральный глицерин, обладает противовоспалительным действием. Масса куска не менее 90 г и не более 250 г.</w:t>
            </w:r>
          </w:p>
        </w:tc>
        <w:tc>
          <w:tcPr>
            <w:tcW w:w="1417" w:type="dxa"/>
          </w:tcPr>
          <w:p w:rsidR="00276D63" w:rsidRPr="008B3250" w:rsidRDefault="00276D63" w:rsidP="008223A1">
            <w:pPr>
              <w:jc w:val="center"/>
              <w:rPr>
                <w:sz w:val="18"/>
                <w:szCs w:val="18"/>
              </w:rPr>
            </w:pPr>
            <w:r w:rsidRPr="008B3250">
              <w:rPr>
                <w:sz w:val="18"/>
                <w:szCs w:val="18"/>
              </w:rPr>
              <w:t>соответствует</w:t>
            </w:r>
          </w:p>
        </w:tc>
        <w:tc>
          <w:tcPr>
            <w:tcW w:w="1418" w:type="dxa"/>
            <w:shd w:val="clear" w:color="auto" w:fill="auto"/>
          </w:tcPr>
          <w:p w:rsidR="00276D63" w:rsidRPr="008B3250" w:rsidRDefault="00276D63" w:rsidP="008223A1">
            <w:pPr>
              <w:jc w:val="center"/>
              <w:rPr>
                <w:sz w:val="18"/>
                <w:szCs w:val="18"/>
              </w:rPr>
            </w:pPr>
            <w:r w:rsidRPr="008B3250">
              <w:rPr>
                <w:sz w:val="18"/>
                <w:szCs w:val="18"/>
              </w:rPr>
              <w:t>соответствует</w:t>
            </w:r>
          </w:p>
        </w:tc>
        <w:tc>
          <w:tcPr>
            <w:tcW w:w="1843" w:type="dxa"/>
          </w:tcPr>
          <w:p w:rsidR="00276D63" w:rsidRPr="008B3250" w:rsidRDefault="00276D63" w:rsidP="008223A1">
            <w:pPr>
              <w:jc w:val="center"/>
              <w:rPr>
                <w:sz w:val="18"/>
                <w:szCs w:val="18"/>
              </w:rPr>
            </w:pPr>
            <w:r w:rsidRPr="008B3250">
              <w:rPr>
                <w:sz w:val="18"/>
                <w:szCs w:val="18"/>
              </w:rPr>
              <w:t>соответствует</w:t>
            </w:r>
          </w:p>
        </w:tc>
        <w:tc>
          <w:tcPr>
            <w:tcW w:w="1559" w:type="dxa"/>
          </w:tcPr>
          <w:p w:rsidR="00276D63" w:rsidRPr="008B3250" w:rsidRDefault="00276D63" w:rsidP="008223A1">
            <w:pPr>
              <w:jc w:val="center"/>
              <w:rPr>
                <w:sz w:val="18"/>
                <w:szCs w:val="18"/>
              </w:rPr>
            </w:pPr>
            <w:r w:rsidRPr="008B3250">
              <w:rPr>
                <w:sz w:val="18"/>
                <w:szCs w:val="18"/>
              </w:rPr>
              <w:t>соответствует</w:t>
            </w:r>
          </w:p>
        </w:tc>
        <w:tc>
          <w:tcPr>
            <w:tcW w:w="1417" w:type="dxa"/>
          </w:tcPr>
          <w:p w:rsidR="00276D63" w:rsidRPr="008B3250" w:rsidRDefault="00276D63" w:rsidP="008223A1">
            <w:pPr>
              <w:jc w:val="center"/>
              <w:rPr>
                <w:sz w:val="18"/>
                <w:szCs w:val="18"/>
              </w:rPr>
            </w:pPr>
            <w:r w:rsidRPr="008B3250">
              <w:rPr>
                <w:sz w:val="18"/>
                <w:szCs w:val="18"/>
              </w:rPr>
              <w:t>соответствует</w:t>
            </w:r>
          </w:p>
        </w:tc>
        <w:tc>
          <w:tcPr>
            <w:tcW w:w="1560" w:type="dxa"/>
            <w:vAlign w:val="center"/>
          </w:tcPr>
          <w:p w:rsidR="00276D63" w:rsidRPr="008B3250" w:rsidRDefault="00276D63" w:rsidP="00367200">
            <w:pPr>
              <w:jc w:val="center"/>
              <w:rPr>
                <w:sz w:val="18"/>
                <w:szCs w:val="18"/>
              </w:rPr>
            </w:pPr>
            <w:r w:rsidRPr="008B3250">
              <w:rPr>
                <w:sz w:val="18"/>
                <w:szCs w:val="18"/>
              </w:rPr>
              <w:t>Не соответствует</w:t>
            </w:r>
          </w:p>
          <w:p w:rsidR="00276D63" w:rsidRPr="008B3250" w:rsidRDefault="00276D63" w:rsidP="00367200">
            <w:pPr>
              <w:jc w:val="center"/>
              <w:rPr>
                <w:sz w:val="18"/>
                <w:szCs w:val="18"/>
              </w:rPr>
            </w:pPr>
            <w:r w:rsidRPr="008B3250">
              <w:rPr>
                <w:sz w:val="18"/>
                <w:szCs w:val="18"/>
              </w:rPr>
              <w:t>(отсутствуют конкретные показатели и наименование страны происхождения товаров)</w:t>
            </w:r>
          </w:p>
        </w:tc>
      </w:tr>
      <w:tr w:rsidR="00276D63" w:rsidRPr="008B3250" w:rsidTr="00E24BE7">
        <w:trPr>
          <w:trHeight w:val="1265"/>
        </w:trPr>
        <w:tc>
          <w:tcPr>
            <w:tcW w:w="2660" w:type="dxa"/>
            <w:vMerge/>
            <w:shd w:val="clear" w:color="auto" w:fill="auto"/>
          </w:tcPr>
          <w:p w:rsidR="00276D63" w:rsidRPr="008B3250" w:rsidRDefault="00276D63" w:rsidP="00367200">
            <w:pPr>
              <w:rPr>
                <w:sz w:val="18"/>
                <w:szCs w:val="18"/>
              </w:rPr>
            </w:pPr>
          </w:p>
        </w:tc>
        <w:tc>
          <w:tcPr>
            <w:tcW w:w="567" w:type="dxa"/>
            <w:shd w:val="clear" w:color="auto" w:fill="auto"/>
          </w:tcPr>
          <w:p w:rsidR="00276D63" w:rsidRPr="008B3250" w:rsidRDefault="00276D63" w:rsidP="00367200">
            <w:pPr>
              <w:rPr>
                <w:sz w:val="18"/>
                <w:szCs w:val="18"/>
              </w:rPr>
            </w:pPr>
            <w:r w:rsidRPr="008B3250">
              <w:rPr>
                <w:sz w:val="18"/>
                <w:szCs w:val="18"/>
              </w:rPr>
              <w:t>7</w:t>
            </w:r>
          </w:p>
        </w:tc>
        <w:tc>
          <w:tcPr>
            <w:tcW w:w="2835" w:type="dxa"/>
            <w:shd w:val="clear" w:color="auto" w:fill="auto"/>
          </w:tcPr>
          <w:p w:rsidR="00276D63" w:rsidRPr="008B3250" w:rsidRDefault="00276D63" w:rsidP="007F0365">
            <w:pPr>
              <w:rPr>
                <w:sz w:val="18"/>
                <w:szCs w:val="18"/>
              </w:rPr>
            </w:pPr>
            <w:r w:rsidRPr="008B3250">
              <w:rPr>
                <w:sz w:val="18"/>
                <w:szCs w:val="18"/>
              </w:rPr>
              <w:t>Жидкое мыло. Дезинфицирующая, гелеобразная жидкость в пластиковой таре не менее 250 мл и не более 500 мл.</w:t>
            </w:r>
          </w:p>
        </w:tc>
        <w:tc>
          <w:tcPr>
            <w:tcW w:w="1417" w:type="dxa"/>
          </w:tcPr>
          <w:p w:rsidR="00276D63" w:rsidRPr="008B3250" w:rsidRDefault="00276D63" w:rsidP="00367200">
            <w:pPr>
              <w:rPr>
                <w:sz w:val="18"/>
                <w:szCs w:val="18"/>
              </w:rPr>
            </w:pPr>
            <w:r w:rsidRPr="008B3250">
              <w:rPr>
                <w:sz w:val="18"/>
                <w:szCs w:val="18"/>
              </w:rPr>
              <w:t>соответствует</w:t>
            </w:r>
          </w:p>
        </w:tc>
        <w:tc>
          <w:tcPr>
            <w:tcW w:w="1418" w:type="dxa"/>
            <w:shd w:val="clear" w:color="auto" w:fill="auto"/>
          </w:tcPr>
          <w:p w:rsidR="00276D63" w:rsidRPr="008B3250" w:rsidRDefault="00276D63" w:rsidP="00367200">
            <w:pPr>
              <w:rPr>
                <w:sz w:val="18"/>
                <w:szCs w:val="18"/>
              </w:rPr>
            </w:pPr>
            <w:r w:rsidRPr="008B3250">
              <w:rPr>
                <w:sz w:val="18"/>
                <w:szCs w:val="18"/>
              </w:rPr>
              <w:t>соответствует</w:t>
            </w:r>
          </w:p>
        </w:tc>
        <w:tc>
          <w:tcPr>
            <w:tcW w:w="1843" w:type="dxa"/>
            <w:vAlign w:val="center"/>
          </w:tcPr>
          <w:p w:rsidR="00276D63" w:rsidRPr="008B3250" w:rsidRDefault="00276D63" w:rsidP="00367200">
            <w:pPr>
              <w:jc w:val="center"/>
              <w:rPr>
                <w:sz w:val="18"/>
                <w:szCs w:val="18"/>
              </w:rPr>
            </w:pPr>
            <w:r w:rsidRPr="008B3250">
              <w:rPr>
                <w:sz w:val="18"/>
                <w:szCs w:val="18"/>
              </w:rPr>
              <w:t>Не соответствует</w:t>
            </w:r>
            <w:r>
              <w:rPr>
                <w:sz w:val="18"/>
                <w:szCs w:val="18"/>
              </w:rPr>
              <w:t xml:space="preserve"> (отсутствует «гелеобразная жид</w:t>
            </w:r>
            <w:r w:rsidRPr="008B3250">
              <w:rPr>
                <w:sz w:val="18"/>
                <w:szCs w:val="18"/>
              </w:rPr>
              <w:t>кость в пластиковой таре»)</w:t>
            </w:r>
          </w:p>
          <w:p w:rsidR="00276D63" w:rsidRPr="008B3250" w:rsidRDefault="00276D63" w:rsidP="00367200">
            <w:pPr>
              <w:jc w:val="center"/>
              <w:rPr>
                <w:sz w:val="18"/>
                <w:szCs w:val="18"/>
              </w:rPr>
            </w:pPr>
          </w:p>
        </w:tc>
        <w:tc>
          <w:tcPr>
            <w:tcW w:w="1559" w:type="dxa"/>
            <w:vAlign w:val="center"/>
          </w:tcPr>
          <w:p w:rsidR="006D7B23" w:rsidRDefault="00276D63" w:rsidP="00367200">
            <w:pPr>
              <w:jc w:val="center"/>
              <w:rPr>
                <w:sz w:val="18"/>
                <w:szCs w:val="18"/>
              </w:rPr>
            </w:pPr>
            <w:r w:rsidRPr="008B3250">
              <w:rPr>
                <w:sz w:val="18"/>
                <w:szCs w:val="18"/>
              </w:rPr>
              <w:t xml:space="preserve">Не соответствует </w:t>
            </w:r>
          </w:p>
          <w:p w:rsidR="00276D63" w:rsidRPr="008B3250" w:rsidRDefault="006D7B23" w:rsidP="00367200">
            <w:pPr>
              <w:jc w:val="center"/>
              <w:rPr>
                <w:sz w:val="18"/>
                <w:szCs w:val="18"/>
              </w:rPr>
            </w:pPr>
            <w:r>
              <w:rPr>
                <w:sz w:val="18"/>
                <w:szCs w:val="18"/>
              </w:rPr>
              <w:t>(</w:t>
            </w:r>
            <w:r w:rsidR="00276D63" w:rsidRPr="008B3250">
              <w:rPr>
                <w:sz w:val="18"/>
                <w:szCs w:val="18"/>
              </w:rPr>
              <w:t>указано «объем  5 л</w:t>
            </w:r>
            <w:r>
              <w:rPr>
                <w:sz w:val="18"/>
                <w:szCs w:val="18"/>
              </w:rPr>
              <w:t>»</w:t>
            </w:r>
            <w:r w:rsidR="00276D63" w:rsidRPr="008B3250">
              <w:rPr>
                <w:sz w:val="18"/>
                <w:szCs w:val="18"/>
              </w:rPr>
              <w:t xml:space="preserve"> вместо </w:t>
            </w:r>
            <w:r>
              <w:rPr>
                <w:sz w:val="18"/>
                <w:szCs w:val="18"/>
              </w:rPr>
              <w:t>«</w:t>
            </w:r>
            <w:r w:rsidR="00B9068A">
              <w:rPr>
                <w:sz w:val="18"/>
                <w:szCs w:val="18"/>
              </w:rPr>
              <w:t xml:space="preserve">не мене 250 и не более </w:t>
            </w:r>
            <w:r w:rsidR="00276D63" w:rsidRPr="008B3250">
              <w:rPr>
                <w:sz w:val="18"/>
                <w:szCs w:val="18"/>
              </w:rPr>
              <w:t>500 мл»</w:t>
            </w:r>
            <w:proofErr w:type="gramStart"/>
            <w:r w:rsidR="00276D63" w:rsidRPr="008B3250">
              <w:rPr>
                <w:sz w:val="18"/>
                <w:szCs w:val="18"/>
              </w:rPr>
              <w:t xml:space="preserve"> )</w:t>
            </w:r>
            <w:proofErr w:type="gramEnd"/>
          </w:p>
        </w:tc>
        <w:tc>
          <w:tcPr>
            <w:tcW w:w="1417" w:type="dxa"/>
            <w:vAlign w:val="center"/>
          </w:tcPr>
          <w:p w:rsidR="00276D63" w:rsidRPr="008B3250" w:rsidRDefault="00276D63" w:rsidP="00367200">
            <w:pPr>
              <w:jc w:val="center"/>
              <w:rPr>
                <w:sz w:val="18"/>
                <w:szCs w:val="18"/>
              </w:rPr>
            </w:pPr>
            <w:r w:rsidRPr="008B3250">
              <w:rPr>
                <w:sz w:val="18"/>
                <w:szCs w:val="18"/>
              </w:rPr>
              <w:t>соответствует</w:t>
            </w:r>
          </w:p>
        </w:tc>
        <w:tc>
          <w:tcPr>
            <w:tcW w:w="1560" w:type="dxa"/>
            <w:vAlign w:val="center"/>
          </w:tcPr>
          <w:p w:rsidR="00276D63" w:rsidRPr="008B3250" w:rsidRDefault="00276D63" w:rsidP="00367200">
            <w:pPr>
              <w:jc w:val="center"/>
              <w:rPr>
                <w:sz w:val="18"/>
                <w:szCs w:val="18"/>
              </w:rPr>
            </w:pPr>
            <w:r w:rsidRPr="008B3250">
              <w:rPr>
                <w:sz w:val="18"/>
                <w:szCs w:val="18"/>
              </w:rPr>
              <w:t>Не соответствует</w:t>
            </w:r>
          </w:p>
          <w:p w:rsidR="00276D63" w:rsidRPr="008B3250" w:rsidRDefault="00276D63" w:rsidP="00367200">
            <w:pPr>
              <w:jc w:val="center"/>
              <w:rPr>
                <w:sz w:val="18"/>
                <w:szCs w:val="18"/>
              </w:rPr>
            </w:pPr>
            <w:r w:rsidRPr="008B3250">
              <w:rPr>
                <w:sz w:val="18"/>
                <w:szCs w:val="18"/>
              </w:rPr>
              <w:t>(отсутствуют конкретные показатели и наименование страны происхождения товаров)</w:t>
            </w:r>
          </w:p>
        </w:tc>
      </w:tr>
      <w:tr w:rsidR="00276D63" w:rsidRPr="008B3250" w:rsidTr="00E24BE7">
        <w:trPr>
          <w:trHeight w:val="1265"/>
        </w:trPr>
        <w:tc>
          <w:tcPr>
            <w:tcW w:w="2660" w:type="dxa"/>
            <w:vMerge/>
            <w:shd w:val="clear" w:color="auto" w:fill="auto"/>
          </w:tcPr>
          <w:p w:rsidR="00276D63" w:rsidRPr="008B3250" w:rsidRDefault="00276D63" w:rsidP="00367200">
            <w:pPr>
              <w:rPr>
                <w:sz w:val="18"/>
                <w:szCs w:val="18"/>
              </w:rPr>
            </w:pPr>
          </w:p>
        </w:tc>
        <w:tc>
          <w:tcPr>
            <w:tcW w:w="567" w:type="dxa"/>
            <w:shd w:val="clear" w:color="auto" w:fill="auto"/>
          </w:tcPr>
          <w:p w:rsidR="00276D63" w:rsidRPr="008B3250" w:rsidRDefault="00276D63" w:rsidP="00367200">
            <w:pPr>
              <w:rPr>
                <w:sz w:val="18"/>
                <w:szCs w:val="18"/>
              </w:rPr>
            </w:pPr>
            <w:r w:rsidRPr="008B3250">
              <w:rPr>
                <w:sz w:val="18"/>
                <w:szCs w:val="18"/>
              </w:rPr>
              <w:t>8</w:t>
            </w:r>
          </w:p>
        </w:tc>
        <w:tc>
          <w:tcPr>
            <w:tcW w:w="2835" w:type="dxa"/>
            <w:shd w:val="clear" w:color="auto" w:fill="auto"/>
          </w:tcPr>
          <w:p w:rsidR="00276D63" w:rsidRPr="008B3250" w:rsidRDefault="00276D63" w:rsidP="007F0365">
            <w:pPr>
              <w:rPr>
                <w:sz w:val="18"/>
                <w:szCs w:val="18"/>
              </w:rPr>
            </w:pPr>
            <w:r w:rsidRPr="008B3250">
              <w:rPr>
                <w:sz w:val="18"/>
                <w:szCs w:val="18"/>
              </w:rPr>
              <w:t>Лампа энергосберегающая. Мощность не менее 20 Вт и не более 30 Вт, тип цоколя</w:t>
            </w:r>
            <w:proofErr w:type="gramStart"/>
            <w:r w:rsidRPr="008B3250">
              <w:rPr>
                <w:sz w:val="18"/>
                <w:szCs w:val="18"/>
              </w:rPr>
              <w:t xml:space="preserve"> Е</w:t>
            </w:r>
            <w:proofErr w:type="gramEnd"/>
            <w:r w:rsidRPr="008B3250">
              <w:rPr>
                <w:sz w:val="18"/>
                <w:szCs w:val="18"/>
              </w:rPr>
              <w:t xml:space="preserve"> 27, форма колбы спираль, свет холодный, размер 46X.</w:t>
            </w:r>
          </w:p>
        </w:tc>
        <w:tc>
          <w:tcPr>
            <w:tcW w:w="1417" w:type="dxa"/>
            <w:vAlign w:val="center"/>
          </w:tcPr>
          <w:p w:rsidR="00276D63" w:rsidRPr="008B3250" w:rsidRDefault="00276D63" w:rsidP="00367200">
            <w:pPr>
              <w:jc w:val="center"/>
              <w:rPr>
                <w:sz w:val="18"/>
                <w:szCs w:val="18"/>
              </w:rPr>
            </w:pPr>
            <w:r w:rsidRPr="008B3250">
              <w:rPr>
                <w:sz w:val="18"/>
                <w:szCs w:val="18"/>
              </w:rPr>
              <w:t>соответс</w:t>
            </w:r>
            <w:r>
              <w:rPr>
                <w:sz w:val="18"/>
                <w:szCs w:val="18"/>
              </w:rPr>
              <w:t>т</w:t>
            </w:r>
            <w:r w:rsidRPr="008B3250">
              <w:rPr>
                <w:sz w:val="18"/>
                <w:szCs w:val="18"/>
              </w:rPr>
              <w:t>вует</w:t>
            </w:r>
          </w:p>
        </w:tc>
        <w:tc>
          <w:tcPr>
            <w:tcW w:w="1418" w:type="dxa"/>
            <w:shd w:val="clear" w:color="auto" w:fill="auto"/>
          </w:tcPr>
          <w:p w:rsidR="00276D63" w:rsidRPr="008B3250" w:rsidRDefault="00276D63" w:rsidP="00367200">
            <w:pPr>
              <w:jc w:val="center"/>
              <w:rPr>
                <w:sz w:val="18"/>
                <w:szCs w:val="18"/>
              </w:rPr>
            </w:pPr>
            <w:r w:rsidRPr="008B3250">
              <w:rPr>
                <w:sz w:val="18"/>
                <w:szCs w:val="18"/>
              </w:rPr>
              <w:t>соответствует</w:t>
            </w:r>
          </w:p>
        </w:tc>
        <w:tc>
          <w:tcPr>
            <w:tcW w:w="1843" w:type="dxa"/>
          </w:tcPr>
          <w:p w:rsidR="00276D63" w:rsidRPr="008B3250" w:rsidRDefault="00276D63" w:rsidP="00367200">
            <w:pPr>
              <w:jc w:val="center"/>
              <w:rPr>
                <w:sz w:val="18"/>
                <w:szCs w:val="18"/>
              </w:rPr>
            </w:pPr>
            <w:r w:rsidRPr="008B3250">
              <w:rPr>
                <w:sz w:val="18"/>
                <w:szCs w:val="18"/>
              </w:rPr>
              <w:t>соответствует</w:t>
            </w:r>
          </w:p>
        </w:tc>
        <w:tc>
          <w:tcPr>
            <w:tcW w:w="1559" w:type="dxa"/>
          </w:tcPr>
          <w:p w:rsidR="00276D63" w:rsidRPr="008B3250" w:rsidRDefault="00276D63" w:rsidP="00367200">
            <w:pPr>
              <w:jc w:val="center"/>
              <w:rPr>
                <w:sz w:val="18"/>
                <w:szCs w:val="18"/>
              </w:rPr>
            </w:pPr>
            <w:r w:rsidRPr="008B3250">
              <w:rPr>
                <w:sz w:val="18"/>
                <w:szCs w:val="18"/>
              </w:rPr>
              <w:t>соответствует</w:t>
            </w:r>
          </w:p>
        </w:tc>
        <w:tc>
          <w:tcPr>
            <w:tcW w:w="1417" w:type="dxa"/>
          </w:tcPr>
          <w:p w:rsidR="00276D63" w:rsidRPr="008B3250" w:rsidRDefault="00276D63" w:rsidP="00367200">
            <w:pPr>
              <w:jc w:val="center"/>
              <w:rPr>
                <w:sz w:val="18"/>
                <w:szCs w:val="18"/>
              </w:rPr>
            </w:pPr>
            <w:r w:rsidRPr="008B3250">
              <w:rPr>
                <w:sz w:val="18"/>
                <w:szCs w:val="18"/>
              </w:rPr>
              <w:t>соответствует</w:t>
            </w:r>
          </w:p>
        </w:tc>
        <w:tc>
          <w:tcPr>
            <w:tcW w:w="1560" w:type="dxa"/>
            <w:vAlign w:val="center"/>
          </w:tcPr>
          <w:p w:rsidR="00276D63" w:rsidRPr="008B3250" w:rsidRDefault="00276D63" w:rsidP="00367200">
            <w:pPr>
              <w:jc w:val="center"/>
              <w:rPr>
                <w:sz w:val="18"/>
                <w:szCs w:val="18"/>
              </w:rPr>
            </w:pPr>
            <w:r w:rsidRPr="008B3250">
              <w:rPr>
                <w:sz w:val="18"/>
                <w:szCs w:val="18"/>
              </w:rPr>
              <w:t>Не соответствует</w:t>
            </w:r>
          </w:p>
          <w:p w:rsidR="00276D63" w:rsidRPr="008B3250" w:rsidRDefault="00276D63" w:rsidP="00367200">
            <w:pPr>
              <w:jc w:val="center"/>
              <w:rPr>
                <w:sz w:val="18"/>
                <w:szCs w:val="18"/>
              </w:rPr>
            </w:pPr>
            <w:r w:rsidRPr="008B3250">
              <w:rPr>
                <w:sz w:val="18"/>
                <w:szCs w:val="18"/>
              </w:rPr>
              <w:t>(отсутствуют конкретные показатели и наименование страны происхождения товаров)</w:t>
            </w:r>
          </w:p>
        </w:tc>
      </w:tr>
      <w:tr w:rsidR="00276D63" w:rsidRPr="008B3250" w:rsidTr="00E24BE7">
        <w:trPr>
          <w:trHeight w:val="418"/>
        </w:trPr>
        <w:tc>
          <w:tcPr>
            <w:tcW w:w="2660" w:type="dxa"/>
            <w:vMerge/>
            <w:shd w:val="clear" w:color="auto" w:fill="auto"/>
          </w:tcPr>
          <w:p w:rsidR="00276D63" w:rsidRPr="008B3250" w:rsidRDefault="00276D63" w:rsidP="00367200">
            <w:pPr>
              <w:rPr>
                <w:sz w:val="18"/>
                <w:szCs w:val="18"/>
              </w:rPr>
            </w:pPr>
          </w:p>
        </w:tc>
        <w:tc>
          <w:tcPr>
            <w:tcW w:w="567" w:type="dxa"/>
            <w:shd w:val="clear" w:color="auto" w:fill="auto"/>
          </w:tcPr>
          <w:p w:rsidR="00276D63" w:rsidRPr="008B3250" w:rsidRDefault="00276D63" w:rsidP="00367200">
            <w:pPr>
              <w:rPr>
                <w:sz w:val="18"/>
                <w:szCs w:val="18"/>
              </w:rPr>
            </w:pPr>
            <w:r w:rsidRPr="008B3250">
              <w:rPr>
                <w:sz w:val="18"/>
                <w:szCs w:val="18"/>
              </w:rPr>
              <w:t>9</w:t>
            </w:r>
          </w:p>
        </w:tc>
        <w:tc>
          <w:tcPr>
            <w:tcW w:w="2835" w:type="dxa"/>
            <w:shd w:val="clear" w:color="auto" w:fill="auto"/>
          </w:tcPr>
          <w:p w:rsidR="00276D63" w:rsidRPr="008B3250" w:rsidRDefault="00276D63" w:rsidP="007F0365">
            <w:pPr>
              <w:rPr>
                <w:sz w:val="18"/>
                <w:szCs w:val="18"/>
              </w:rPr>
            </w:pPr>
            <w:r w:rsidRPr="008B3250">
              <w:rPr>
                <w:sz w:val="18"/>
                <w:szCs w:val="18"/>
              </w:rPr>
              <w:t xml:space="preserve">Мешки для мусора. Прочные, объем не менее 60 л и не более 80 л, изготовлены из полиэтилена, для утилизации бытовых отходов, количество мешков в рулоне не менее 30 шт. и не </w:t>
            </w:r>
            <w:r w:rsidRPr="008B3250">
              <w:rPr>
                <w:sz w:val="18"/>
                <w:szCs w:val="18"/>
              </w:rPr>
              <w:lastRenderedPageBreak/>
              <w:t>более 40 шт.</w:t>
            </w:r>
          </w:p>
        </w:tc>
        <w:tc>
          <w:tcPr>
            <w:tcW w:w="1417" w:type="dxa"/>
          </w:tcPr>
          <w:p w:rsidR="00276D63" w:rsidRPr="008B3250" w:rsidRDefault="00276D63" w:rsidP="00367200">
            <w:pPr>
              <w:rPr>
                <w:sz w:val="18"/>
                <w:szCs w:val="18"/>
              </w:rPr>
            </w:pPr>
            <w:r w:rsidRPr="008B3250">
              <w:rPr>
                <w:sz w:val="18"/>
                <w:szCs w:val="18"/>
              </w:rPr>
              <w:lastRenderedPageBreak/>
              <w:t>соответствует</w:t>
            </w:r>
          </w:p>
        </w:tc>
        <w:tc>
          <w:tcPr>
            <w:tcW w:w="1418" w:type="dxa"/>
            <w:shd w:val="clear" w:color="auto" w:fill="auto"/>
          </w:tcPr>
          <w:p w:rsidR="00276D63" w:rsidRPr="008B3250" w:rsidRDefault="00276D63" w:rsidP="00367200">
            <w:pPr>
              <w:rPr>
                <w:sz w:val="18"/>
                <w:szCs w:val="18"/>
              </w:rPr>
            </w:pPr>
            <w:r w:rsidRPr="008B3250">
              <w:rPr>
                <w:sz w:val="18"/>
                <w:szCs w:val="18"/>
              </w:rPr>
              <w:t>соответствует</w:t>
            </w:r>
          </w:p>
        </w:tc>
        <w:tc>
          <w:tcPr>
            <w:tcW w:w="1843" w:type="dxa"/>
            <w:vAlign w:val="center"/>
          </w:tcPr>
          <w:p w:rsidR="00276D63" w:rsidRPr="008B3250" w:rsidRDefault="00276D63" w:rsidP="00367200">
            <w:pPr>
              <w:jc w:val="center"/>
              <w:rPr>
                <w:sz w:val="18"/>
                <w:szCs w:val="18"/>
              </w:rPr>
            </w:pPr>
            <w:r w:rsidRPr="008B3250">
              <w:rPr>
                <w:sz w:val="18"/>
                <w:szCs w:val="18"/>
              </w:rPr>
              <w:t>Не соответс</w:t>
            </w:r>
            <w:r>
              <w:rPr>
                <w:sz w:val="18"/>
                <w:szCs w:val="18"/>
              </w:rPr>
              <w:t>т</w:t>
            </w:r>
            <w:r w:rsidRPr="008B3250">
              <w:rPr>
                <w:sz w:val="18"/>
                <w:szCs w:val="18"/>
              </w:rPr>
              <w:t>вует (не указано «Прочные», «для утилизации бытовых отходов</w:t>
            </w:r>
            <w:r>
              <w:rPr>
                <w:sz w:val="18"/>
                <w:szCs w:val="18"/>
              </w:rPr>
              <w:t>»</w:t>
            </w:r>
            <w:r w:rsidRPr="008B3250">
              <w:rPr>
                <w:sz w:val="18"/>
                <w:szCs w:val="18"/>
              </w:rPr>
              <w:t xml:space="preserve">, </w:t>
            </w:r>
            <w:r>
              <w:rPr>
                <w:sz w:val="18"/>
                <w:szCs w:val="18"/>
              </w:rPr>
              <w:t xml:space="preserve">не указано количество мешков </w:t>
            </w:r>
            <w:r>
              <w:rPr>
                <w:sz w:val="18"/>
                <w:szCs w:val="18"/>
              </w:rPr>
              <w:lastRenderedPageBreak/>
              <w:t>в рулоне</w:t>
            </w:r>
            <w:r w:rsidRPr="008B3250">
              <w:rPr>
                <w:sz w:val="18"/>
                <w:szCs w:val="18"/>
              </w:rPr>
              <w:t>)</w:t>
            </w:r>
          </w:p>
        </w:tc>
        <w:tc>
          <w:tcPr>
            <w:tcW w:w="1559" w:type="dxa"/>
          </w:tcPr>
          <w:p w:rsidR="00276D63" w:rsidRPr="008B3250" w:rsidRDefault="00276D63" w:rsidP="00367200">
            <w:pPr>
              <w:rPr>
                <w:sz w:val="18"/>
                <w:szCs w:val="18"/>
              </w:rPr>
            </w:pPr>
            <w:r w:rsidRPr="008B3250">
              <w:rPr>
                <w:sz w:val="18"/>
                <w:szCs w:val="18"/>
              </w:rPr>
              <w:lastRenderedPageBreak/>
              <w:t>соответствует</w:t>
            </w:r>
          </w:p>
        </w:tc>
        <w:tc>
          <w:tcPr>
            <w:tcW w:w="1417" w:type="dxa"/>
          </w:tcPr>
          <w:p w:rsidR="00276D63" w:rsidRPr="008B3250" w:rsidRDefault="00276D63" w:rsidP="00367200">
            <w:pPr>
              <w:rPr>
                <w:sz w:val="18"/>
                <w:szCs w:val="18"/>
              </w:rPr>
            </w:pPr>
            <w:r w:rsidRPr="008B3250">
              <w:rPr>
                <w:sz w:val="18"/>
                <w:szCs w:val="18"/>
              </w:rPr>
              <w:t>соответствует</w:t>
            </w:r>
          </w:p>
        </w:tc>
        <w:tc>
          <w:tcPr>
            <w:tcW w:w="1560" w:type="dxa"/>
            <w:vAlign w:val="center"/>
          </w:tcPr>
          <w:p w:rsidR="00276D63" w:rsidRPr="008B3250" w:rsidRDefault="00276D63" w:rsidP="00367200">
            <w:pPr>
              <w:jc w:val="center"/>
              <w:rPr>
                <w:sz w:val="18"/>
                <w:szCs w:val="18"/>
              </w:rPr>
            </w:pPr>
            <w:r w:rsidRPr="008B3250">
              <w:rPr>
                <w:sz w:val="18"/>
                <w:szCs w:val="18"/>
              </w:rPr>
              <w:t>Не соответствует</w:t>
            </w:r>
          </w:p>
          <w:p w:rsidR="00276D63" w:rsidRPr="008B3250" w:rsidRDefault="00276D63" w:rsidP="00367200">
            <w:pPr>
              <w:jc w:val="center"/>
              <w:rPr>
                <w:sz w:val="18"/>
                <w:szCs w:val="18"/>
              </w:rPr>
            </w:pPr>
            <w:r w:rsidRPr="008B3250">
              <w:rPr>
                <w:sz w:val="18"/>
                <w:szCs w:val="18"/>
              </w:rPr>
              <w:t xml:space="preserve">(отсутствуют конкретные показатели и наименование страны </w:t>
            </w:r>
            <w:r w:rsidRPr="008B3250">
              <w:rPr>
                <w:sz w:val="18"/>
                <w:szCs w:val="18"/>
              </w:rPr>
              <w:lastRenderedPageBreak/>
              <w:t>происхождения товаров)</w:t>
            </w:r>
          </w:p>
        </w:tc>
      </w:tr>
      <w:tr w:rsidR="00276D63" w:rsidRPr="008B3250" w:rsidTr="00E24BE7">
        <w:trPr>
          <w:trHeight w:val="1265"/>
        </w:trPr>
        <w:tc>
          <w:tcPr>
            <w:tcW w:w="2660" w:type="dxa"/>
            <w:vMerge/>
            <w:shd w:val="clear" w:color="auto" w:fill="auto"/>
          </w:tcPr>
          <w:p w:rsidR="00276D63" w:rsidRPr="008B3250" w:rsidRDefault="00276D63" w:rsidP="00367200">
            <w:pPr>
              <w:rPr>
                <w:sz w:val="18"/>
                <w:szCs w:val="18"/>
              </w:rPr>
            </w:pPr>
          </w:p>
        </w:tc>
        <w:tc>
          <w:tcPr>
            <w:tcW w:w="567" w:type="dxa"/>
            <w:shd w:val="clear" w:color="auto" w:fill="auto"/>
          </w:tcPr>
          <w:p w:rsidR="00276D63" w:rsidRPr="008B3250" w:rsidRDefault="00276D63" w:rsidP="00367200">
            <w:pPr>
              <w:rPr>
                <w:sz w:val="18"/>
                <w:szCs w:val="18"/>
              </w:rPr>
            </w:pPr>
            <w:r w:rsidRPr="008B3250">
              <w:rPr>
                <w:sz w:val="18"/>
                <w:szCs w:val="18"/>
              </w:rPr>
              <w:t>10</w:t>
            </w:r>
          </w:p>
        </w:tc>
        <w:tc>
          <w:tcPr>
            <w:tcW w:w="2835" w:type="dxa"/>
            <w:shd w:val="clear" w:color="auto" w:fill="auto"/>
          </w:tcPr>
          <w:p w:rsidR="00276D63" w:rsidRPr="008B3250" w:rsidRDefault="00276D63" w:rsidP="007F0365">
            <w:pPr>
              <w:rPr>
                <w:sz w:val="18"/>
                <w:szCs w:val="18"/>
              </w:rPr>
            </w:pPr>
            <w:r w:rsidRPr="008B3250">
              <w:rPr>
                <w:sz w:val="18"/>
                <w:szCs w:val="18"/>
              </w:rPr>
              <w:t xml:space="preserve">Полотно нетканое. Ширина не менее 150 см и не более 160 см, плотность не менее 150 </w:t>
            </w:r>
            <w:proofErr w:type="spellStart"/>
            <w:r w:rsidRPr="008B3250">
              <w:rPr>
                <w:sz w:val="18"/>
                <w:szCs w:val="18"/>
              </w:rPr>
              <w:t>гр</w:t>
            </w:r>
            <w:proofErr w:type="spellEnd"/>
            <w:r w:rsidRPr="008B3250">
              <w:rPr>
                <w:sz w:val="18"/>
                <w:szCs w:val="18"/>
              </w:rPr>
              <w:t>/м</w:t>
            </w:r>
            <w:proofErr w:type="gramStart"/>
            <w:r w:rsidRPr="008B3250">
              <w:rPr>
                <w:sz w:val="18"/>
                <w:szCs w:val="18"/>
                <w:vertAlign w:val="superscript"/>
              </w:rPr>
              <w:t>2</w:t>
            </w:r>
            <w:proofErr w:type="gramEnd"/>
            <w:r w:rsidRPr="008B3250">
              <w:rPr>
                <w:sz w:val="18"/>
                <w:szCs w:val="18"/>
              </w:rPr>
              <w:t xml:space="preserve"> и не более 200 </w:t>
            </w:r>
            <w:proofErr w:type="spellStart"/>
            <w:r w:rsidRPr="008B3250">
              <w:rPr>
                <w:sz w:val="18"/>
                <w:szCs w:val="18"/>
              </w:rPr>
              <w:t>гр</w:t>
            </w:r>
            <w:proofErr w:type="spellEnd"/>
            <w:r w:rsidRPr="008B3250">
              <w:rPr>
                <w:sz w:val="18"/>
                <w:szCs w:val="18"/>
              </w:rPr>
              <w:t>/м</w:t>
            </w:r>
            <w:r w:rsidRPr="008B3250">
              <w:rPr>
                <w:sz w:val="18"/>
                <w:szCs w:val="18"/>
                <w:vertAlign w:val="superscript"/>
              </w:rPr>
              <w:t>2</w:t>
            </w:r>
            <w:r w:rsidRPr="008B3250">
              <w:rPr>
                <w:sz w:val="18"/>
                <w:szCs w:val="18"/>
              </w:rPr>
              <w:t>.</w:t>
            </w:r>
          </w:p>
        </w:tc>
        <w:tc>
          <w:tcPr>
            <w:tcW w:w="1417" w:type="dxa"/>
          </w:tcPr>
          <w:p w:rsidR="00276D63" w:rsidRPr="008B3250" w:rsidRDefault="00276D63" w:rsidP="00367200">
            <w:pPr>
              <w:rPr>
                <w:sz w:val="18"/>
                <w:szCs w:val="18"/>
              </w:rPr>
            </w:pPr>
            <w:r w:rsidRPr="008B3250">
              <w:rPr>
                <w:sz w:val="18"/>
                <w:szCs w:val="18"/>
              </w:rPr>
              <w:t>соответствует</w:t>
            </w:r>
          </w:p>
        </w:tc>
        <w:tc>
          <w:tcPr>
            <w:tcW w:w="1418" w:type="dxa"/>
            <w:shd w:val="clear" w:color="auto" w:fill="auto"/>
          </w:tcPr>
          <w:p w:rsidR="00276D63" w:rsidRPr="008B3250" w:rsidRDefault="00276D63" w:rsidP="00367200">
            <w:pPr>
              <w:rPr>
                <w:sz w:val="18"/>
                <w:szCs w:val="18"/>
              </w:rPr>
            </w:pPr>
            <w:r w:rsidRPr="008B3250">
              <w:rPr>
                <w:sz w:val="18"/>
                <w:szCs w:val="18"/>
              </w:rPr>
              <w:t>соответствует</w:t>
            </w:r>
          </w:p>
        </w:tc>
        <w:tc>
          <w:tcPr>
            <w:tcW w:w="1843" w:type="dxa"/>
          </w:tcPr>
          <w:p w:rsidR="00276D63" w:rsidRPr="008B3250" w:rsidRDefault="00276D63" w:rsidP="00B9068A">
            <w:pPr>
              <w:jc w:val="center"/>
              <w:rPr>
                <w:sz w:val="18"/>
                <w:szCs w:val="18"/>
              </w:rPr>
            </w:pPr>
            <w:r w:rsidRPr="008B3250">
              <w:rPr>
                <w:sz w:val="18"/>
                <w:szCs w:val="18"/>
              </w:rPr>
              <w:t>соответствует</w:t>
            </w:r>
          </w:p>
        </w:tc>
        <w:tc>
          <w:tcPr>
            <w:tcW w:w="1559" w:type="dxa"/>
          </w:tcPr>
          <w:p w:rsidR="00276D63" w:rsidRPr="008B3250" w:rsidRDefault="00276D63" w:rsidP="00367200">
            <w:pPr>
              <w:rPr>
                <w:sz w:val="18"/>
                <w:szCs w:val="18"/>
              </w:rPr>
            </w:pPr>
            <w:r w:rsidRPr="008B3250">
              <w:rPr>
                <w:sz w:val="18"/>
                <w:szCs w:val="18"/>
              </w:rPr>
              <w:t>соответствует</w:t>
            </w:r>
          </w:p>
        </w:tc>
        <w:tc>
          <w:tcPr>
            <w:tcW w:w="1417" w:type="dxa"/>
          </w:tcPr>
          <w:p w:rsidR="00276D63" w:rsidRPr="008B3250" w:rsidRDefault="00276D63" w:rsidP="00367200">
            <w:pPr>
              <w:rPr>
                <w:sz w:val="18"/>
                <w:szCs w:val="18"/>
              </w:rPr>
            </w:pPr>
            <w:r w:rsidRPr="008B3250">
              <w:rPr>
                <w:sz w:val="18"/>
                <w:szCs w:val="18"/>
              </w:rPr>
              <w:t>соответствует</w:t>
            </w:r>
          </w:p>
        </w:tc>
        <w:tc>
          <w:tcPr>
            <w:tcW w:w="1560" w:type="dxa"/>
            <w:vAlign w:val="center"/>
          </w:tcPr>
          <w:p w:rsidR="00276D63" w:rsidRPr="008B3250" w:rsidRDefault="00276D63" w:rsidP="00367200">
            <w:pPr>
              <w:jc w:val="center"/>
              <w:rPr>
                <w:sz w:val="18"/>
                <w:szCs w:val="18"/>
              </w:rPr>
            </w:pPr>
            <w:r w:rsidRPr="008B3250">
              <w:rPr>
                <w:sz w:val="18"/>
                <w:szCs w:val="18"/>
              </w:rPr>
              <w:t>Не соответствует</w:t>
            </w:r>
          </w:p>
          <w:p w:rsidR="00276D63" w:rsidRPr="008B3250" w:rsidRDefault="00276D63" w:rsidP="00367200">
            <w:pPr>
              <w:jc w:val="center"/>
              <w:rPr>
                <w:sz w:val="18"/>
                <w:szCs w:val="18"/>
              </w:rPr>
            </w:pPr>
            <w:r w:rsidRPr="008B3250">
              <w:rPr>
                <w:sz w:val="18"/>
                <w:szCs w:val="18"/>
              </w:rPr>
              <w:t>(отсутствуют конкретные показатели и наименование страны происхождения товаров)</w:t>
            </w:r>
          </w:p>
        </w:tc>
      </w:tr>
      <w:tr w:rsidR="00276D63" w:rsidRPr="008B3250" w:rsidTr="00E24BE7">
        <w:trPr>
          <w:trHeight w:val="1265"/>
        </w:trPr>
        <w:tc>
          <w:tcPr>
            <w:tcW w:w="2660" w:type="dxa"/>
            <w:vMerge/>
            <w:shd w:val="clear" w:color="auto" w:fill="auto"/>
          </w:tcPr>
          <w:p w:rsidR="00276D63" w:rsidRPr="008B3250" w:rsidRDefault="00276D63" w:rsidP="00367200">
            <w:pPr>
              <w:rPr>
                <w:sz w:val="18"/>
                <w:szCs w:val="18"/>
              </w:rPr>
            </w:pPr>
          </w:p>
        </w:tc>
        <w:tc>
          <w:tcPr>
            <w:tcW w:w="567" w:type="dxa"/>
            <w:shd w:val="clear" w:color="auto" w:fill="auto"/>
          </w:tcPr>
          <w:p w:rsidR="00276D63" w:rsidRPr="008B3250" w:rsidRDefault="00276D63" w:rsidP="00367200">
            <w:pPr>
              <w:rPr>
                <w:sz w:val="18"/>
                <w:szCs w:val="18"/>
              </w:rPr>
            </w:pPr>
            <w:r w:rsidRPr="008B3250">
              <w:rPr>
                <w:sz w:val="18"/>
                <w:szCs w:val="18"/>
              </w:rPr>
              <w:t>11</w:t>
            </w:r>
          </w:p>
        </w:tc>
        <w:tc>
          <w:tcPr>
            <w:tcW w:w="2835" w:type="dxa"/>
            <w:shd w:val="clear" w:color="auto" w:fill="auto"/>
          </w:tcPr>
          <w:p w:rsidR="00276D63" w:rsidRPr="008B3250" w:rsidRDefault="00276D63" w:rsidP="007F0365">
            <w:pPr>
              <w:rPr>
                <w:sz w:val="18"/>
                <w:szCs w:val="18"/>
              </w:rPr>
            </w:pPr>
            <w:r w:rsidRPr="008B3250">
              <w:rPr>
                <w:sz w:val="18"/>
                <w:szCs w:val="18"/>
              </w:rPr>
              <w:t xml:space="preserve">Перчатки. Внутренний слой из 100% хлопка. Состав: резина, хлопковое напыление. Размер </w:t>
            </w:r>
            <w:r w:rsidRPr="008B3250">
              <w:rPr>
                <w:sz w:val="18"/>
                <w:szCs w:val="18"/>
                <w:lang w:val="en-US"/>
              </w:rPr>
              <w:t>S</w:t>
            </w:r>
            <w:r w:rsidRPr="008B3250">
              <w:rPr>
                <w:sz w:val="18"/>
                <w:szCs w:val="18"/>
              </w:rPr>
              <w:t xml:space="preserve"> – 5 пар, размер </w:t>
            </w:r>
            <w:r w:rsidRPr="008B3250">
              <w:rPr>
                <w:sz w:val="18"/>
                <w:szCs w:val="18"/>
                <w:lang w:val="en-US"/>
              </w:rPr>
              <w:t>M</w:t>
            </w:r>
            <w:r w:rsidRPr="008B3250">
              <w:rPr>
                <w:sz w:val="18"/>
                <w:szCs w:val="18"/>
              </w:rPr>
              <w:t xml:space="preserve"> – 100 пар.</w:t>
            </w:r>
          </w:p>
        </w:tc>
        <w:tc>
          <w:tcPr>
            <w:tcW w:w="1417" w:type="dxa"/>
          </w:tcPr>
          <w:p w:rsidR="00276D63" w:rsidRPr="008B3250" w:rsidRDefault="00276D63" w:rsidP="00367200">
            <w:pPr>
              <w:rPr>
                <w:sz w:val="18"/>
                <w:szCs w:val="18"/>
              </w:rPr>
            </w:pPr>
            <w:r w:rsidRPr="008B3250">
              <w:rPr>
                <w:sz w:val="18"/>
                <w:szCs w:val="18"/>
              </w:rPr>
              <w:t>соответствует</w:t>
            </w:r>
          </w:p>
        </w:tc>
        <w:tc>
          <w:tcPr>
            <w:tcW w:w="1418" w:type="dxa"/>
            <w:shd w:val="clear" w:color="auto" w:fill="auto"/>
          </w:tcPr>
          <w:p w:rsidR="00276D63" w:rsidRPr="008B3250" w:rsidRDefault="00276D63" w:rsidP="00367200">
            <w:pPr>
              <w:rPr>
                <w:sz w:val="18"/>
                <w:szCs w:val="18"/>
              </w:rPr>
            </w:pPr>
            <w:r w:rsidRPr="008B3250">
              <w:rPr>
                <w:sz w:val="18"/>
                <w:szCs w:val="18"/>
              </w:rPr>
              <w:t>соответствует</w:t>
            </w:r>
          </w:p>
        </w:tc>
        <w:tc>
          <w:tcPr>
            <w:tcW w:w="1843" w:type="dxa"/>
            <w:vAlign w:val="center"/>
          </w:tcPr>
          <w:p w:rsidR="00276D63" w:rsidRPr="008B3250" w:rsidRDefault="00276D63" w:rsidP="001C0227">
            <w:pPr>
              <w:jc w:val="center"/>
              <w:rPr>
                <w:sz w:val="18"/>
                <w:szCs w:val="18"/>
              </w:rPr>
            </w:pPr>
            <w:r w:rsidRPr="008B3250">
              <w:rPr>
                <w:sz w:val="18"/>
                <w:szCs w:val="18"/>
              </w:rPr>
              <w:t>соответс</w:t>
            </w:r>
            <w:r>
              <w:rPr>
                <w:sz w:val="18"/>
                <w:szCs w:val="18"/>
              </w:rPr>
              <w:t>т</w:t>
            </w:r>
            <w:r w:rsidRPr="008B3250">
              <w:rPr>
                <w:sz w:val="18"/>
                <w:szCs w:val="18"/>
              </w:rPr>
              <w:t>вует</w:t>
            </w:r>
            <w:r>
              <w:rPr>
                <w:sz w:val="18"/>
                <w:szCs w:val="18"/>
              </w:rPr>
              <w:t xml:space="preserve">  </w:t>
            </w:r>
          </w:p>
        </w:tc>
        <w:tc>
          <w:tcPr>
            <w:tcW w:w="1559" w:type="dxa"/>
          </w:tcPr>
          <w:p w:rsidR="00276D63" w:rsidRPr="008B3250" w:rsidRDefault="00276D63" w:rsidP="00367200">
            <w:pPr>
              <w:rPr>
                <w:sz w:val="18"/>
                <w:szCs w:val="18"/>
              </w:rPr>
            </w:pPr>
            <w:r w:rsidRPr="008B3250">
              <w:rPr>
                <w:sz w:val="18"/>
                <w:szCs w:val="18"/>
              </w:rPr>
              <w:t>соответствует</w:t>
            </w:r>
          </w:p>
        </w:tc>
        <w:tc>
          <w:tcPr>
            <w:tcW w:w="1417" w:type="dxa"/>
          </w:tcPr>
          <w:p w:rsidR="00276D63" w:rsidRPr="008B3250" w:rsidRDefault="00276D63" w:rsidP="00367200">
            <w:pPr>
              <w:rPr>
                <w:sz w:val="18"/>
                <w:szCs w:val="18"/>
              </w:rPr>
            </w:pPr>
            <w:r w:rsidRPr="008B3250">
              <w:rPr>
                <w:sz w:val="18"/>
                <w:szCs w:val="18"/>
              </w:rPr>
              <w:t>соответствует</w:t>
            </w:r>
          </w:p>
        </w:tc>
        <w:tc>
          <w:tcPr>
            <w:tcW w:w="1560" w:type="dxa"/>
            <w:vAlign w:val="center"/>
          </w:tcPr>
          <w:p w:rsidR="00276D63" w:rsidRPr="008B3250" w:rsidRDefault="00276D63" w:rsidP="00367200">
            <w:pPr>
              <w:jc w:val="center"/>
              <w:rPr>
                <w:sz w:val="18"/>
                <w:szCs w:val="18"/>
              </w:rPr>
            </w:pPr>
            <w:r w:rsidRPr="008B3250">
              <w:rPr>
                <w:sz w:val="18"/>
                <w:szCs w:val="18"/>
              </w:rPr>
              <w:t>Не соответствует</w:t>
            </w:r>
          </w:p>
          <w:p w:rsidR="00276D63" w:rsidRPr="008B3250" w:rsidRDefault="00276D63" w:rsidP="00367200">
            <w:pPr>
              <w:jc w:val="center"/>
              <w:rPr>
                <w:sz w:val="18"/>
                <w:szCs w:val="18"/>
              </w:rPr>
            </w:pPr>
            <w:r w:rsidRPr="008B3250">
              <w:rPr>
                <w:sz w:val="18"/>
                <w:szCs w:val="18"/>
              </w:rPr>
              <w:t>(отсутствуют конкретные показатели и наименование страны происхождения товаров)</w:t>
            </w:r>
          </w:p>
        </w:tc>
      </w:tr>
      <w:tr w:rsidR="00276D63" w:rsidRPr="008B3250" w:rsidTr="00E24BE7">
        <w:trPr>
          <w:trHeight w:val="1265"/>
        </w:trPr>
        <w:tc>
          <w:tcPr>
            <w:tcW w:w="2660" w:type="dxa"/>
            <w:vMerge/>
            <w:shd w:val="clear" w:color="auto" w:fill="auto"/>
          </w:tcPr>
          <w:p w:rsidR="00276D63" w:rsidRPr="008B3250" w:rsidRDefault="00276D63" w:rsidP="00367200">
            <w:pPr>
              <w:rPr>
                <w:sz w:val="18"/>
                <w:szCs w:val="18"/>
              </w:rPr>
            </w:pPr>
          </w:p>
        </w:tc>
        <w:tc>
          <w:tcPr>
            <w:tcW w:w="567" w:type="dxa"/>
            <w:shd w:val="clear" w:color="auto" w:fill="auto"/>
          </w:tcPr>
          <w:p w:rsidR="00276D63" w:rsidRPr="008B3250" w:rsidRDefault="00276D63" w:rsidP="00367200">
            <w:pPr>
              <w:rPr>
                <w:sz w:val="18"/>
                <w:szCs w:val="18"/>
              </w:rPr>
            </w:pPr>
            <w:r w:rsidRPr="008B3250">
              <w:rPr>
                <w:sz w:val="18"/>
                <w:szCs w:val="18"/>
              </w:rPr>
              <w:t>12</w:t>
            </w:r>
          </w:p>
        </w:tc>
        <w:tc>
          <w:tcPr>
            <w:tcW w:w="2835" w:type="dxa"/>
            <w:shd w:val="clear" w:color="auto" w:fill="auto"/>
          </w:tcPr>
          <w:p w:rsidR="00276D63" w:rsidRPr="008B3250" w:rsidRDefault="00276D63" w:rsidP="007F0365">
            <w:pPr>
              <w:rPr>
                <w:sz w:val="18"/>
                <w:szCs w:val="18"/>
              </w:rPr>
            </w:pPr>
            <w:r w:rsidRPr="008B3250">
              <w:rPr>
                <w:sz w:val="18"/>
                <w:szCs w:val="18"/>
              </w:rPr>
              <w:t>Мешки для мусора. Прочные, черного цвета, объем не менее 120 л и не более 130 л, изготовлены из полиэтилена, для утилизации бытовых отходов, количество мешков в рулоне не менее 50 шт. и не более 70 шт.</w:t>
            </w:r>
          </w:p>
        </w:tc>
        <w:tc>
          <w:tcPr>
            <w:tcW w:w="1417" w:type="dxa"/>
          </w:tcPr>
          <w:p w:rsidR="00276D63" w:rsidRPr="008B3250" w:rsidRDefault="00276D63" w:rsidP="00367200">
            <w:pPr>
              <w:rPr>
                <w:sz w:val="18"/>
                <w:szCs w:val="18"/>
              </w:rPr>
            </w:pPr>
            <w:r w:rsidRPr="008B3250">
              <w:rPr>
                <w:sz w:val="18"/>
                <w:szCs w:val="18"/>
              </w:rPr>
              <w:t>соответствует</w:t>
            </w:r>
          </w:p>
        </w:tc>
        <w:tc>
          <w:tcPr>
            <w:tcW w:w="1418" w:type="dxa"/>
            <w:shd w:val="clear" w:color="auto" w:fill="auto"/>
          </w:tcPr>
          <w:p w:rsidR="00276D63" w:rsidRPr="008B3250" w:rsidRDefault="00276D63" w:rsidP="00367200">
            <w:pPr>
              <w:rPr>
                <w:sz w:val="18"/>
                <w:szCs w:val="18"/>
              </w:rPr>
            </w:pPr>
            <w:r w:rsidRPr="008B3250">
              <w:rPr>
                <w:sz w:val="18"/>
                <w:szCs w:val="18"/>
              </w:rPr>
              <w:t>соответствует</w:t>
            </w:r>
          </w:p>
        </w:tc>
        <w:tc>
          <w:tcPr>
            <w:tcW w:w="1843" w:type="dxa"/>
            <w:vAlign w:val="center"/>
          </w:tcPr>
          <w:p w:rsidR="00276D63" w:rsidRPr="008B3250" w:rsidRDefault="00276D63" w:rsidP="00367200">
            <w:pPr>
              <w:jc w:val="center"/>
              <w:rPr>
                <w:sz w:val="18"/>
                <w:szCs w:val="18"/>
              </w:rPr>
            </w:pPr>
            <w:r w:rsidRPr="008B3250">
              <w:rPr>
                <w:sz w:val="18"/>
                <w:szCs w:val="18"/>
              </w:rPr>
              <w:t>Не соответс</w:t>
            </w:r>
            <w:r>
              <w:rPr>
                <w:sz w:val="18"/>
                <w:szCs w:val="18"/>
              </w:rPr>
              <w:t xml:space="preserve">твует </w:t>
            </w:r>
            <w:r w:rsidRPr="008B3250">
              <w:rPr>
                <w:sz w:val="18"/>
                <w:szCs w:val="18"/>
              </w:rPr>
              <w:t>(</w:t>
            </w:r>
            <w:r>
              <w:rPr>
                <w:sz w:val="18"/>
                <w:szCs w:val="18"/>
              </w:rPr>
              <w:t>отсутствуют слова «</w:t>
            </w:r>
            <w:r w:rsidRPr="009441D9">
              <w:rPr>
                <w:sz w:val="18"/>
                <w:szCs w:val="18"/>
              </w:rPr>
              <w:t>Прочные, черного цвета</w:t>
            </w:r>
            <w:r>
              <w:rPr>
                <w:sz w:val="18"/>
                <w:szCs w:val="18"/>
              </w:rPr>
              <w:t>», «</w:t>
            </w:r>
            <w:r w:rsidRPr="00F21691">
              <w:rPr>
                <w:sz w:val="18"/>
                <w:szCs w:val="18"/>
              </w:rPr>
              <w:t>изготовлены из полиэтилена,</w:t>
            </w:r>
            <w:r>
              <w:rPr>
                <w:sz w:val="18"/>
                <w:szCs w:val="18"/>
              </w:rPr>
              <w:t xml:space="preserve"> для утилизации бытовых отходов»</w:t>
            </w:r>
            <w:proofErr w:type="gramStart"/>
            <w:r>
              <w:rPr>
                <w:sz w:val="18"/>
                <w:szCs w:val="18"/>
              </w:rPr>
              <w:t xml:space="preserve"> </w:t>
            </w:r>
            <w:r w:rsidRPr="008B3250">
              <w:rPr>
                <w:sz w:val="18"/>
                <w:szCs w:val="18"/>
              </w:rPr>
              <w:t>)</w:t>
            </w:r>
            <w:proofErr w:type="gramEnd"/>
          </w:p>
        </w:tc>
        <w:tc>
          <w:tcPr>
            <w:tcW w:w="1559" w:type="dxa"/>
          </w:tcPr>
          <w:p w:rsidR="00276D63" w:rsidRPr="008B3250" w:rsidRDefault="00276D63" w:rsidP="00367200">
            <w:pPr>
              <w:rPr>
                <w:sz w:val="18"/>
                <w:szCs w:val="18"/>
              </w:rPr>
            </w:pPr>
            <w:r w:rsidRPr="008B3250">
              <w:rPr>
                <w:sz w:val="18"/>
                <w:szCs w:val="18"/>
              </w:rPr>
              <w:t>соответствует</w:t>
            </w:r>
          </w:p>
        </w:tc>
        <w:tc>
          <w:tcPr>
            <w:tcW w:w="1417" w:type="dxa"/>
          </w:tcPr>
          <w:p w:rsidR="00276D63" w:rsidRPr="008B3250" w:rsidRDefault="00276D63" w:rsidP="00367200">
            <w:pPr>
              <w:rPr>
                <w:sz w:val="18"/>
                <w:szCs w:val="18"/>
              </w:rPr>
            </w:pPr>
            <w:r w:rsidRPr="008B3250">
              <w:rPr>
                <w:sz w:val="18"/>
                <w:szCs w:val="18"/>
              </w:rPr>
              <w:t>соответствует</w:t>
            </w:r>
          </w:p>
        </w:tc>
        <w:tc>
          <w:tcPr>
            <w:tcW w:w="1560" w:type="dxa"/>
            <w:vAlign w:val="center"/>
          </w:tcPr>
          <w:p w:rsidR="00276D63" w:rsidRPr="008B3250" w:rsidRDefault="00276D63" w:rsidP="00367200">
            <w:pPr>
              <w:jc w:val="center"/>
              <w:rPr>
                <w:sz w:val="18"/>
                <w:szCs w:val="18"/>
              </w:rPr>
            </w:pPr>
            <w:r w:rsidRPr="008B3250">
              <w:rPr>
                <w:sz w:val="18"/>
                <w:szCs w:val="18"/>
              </w:rPr>
              <w:t>Не соответствует</w:t>
            </w:r>
          </w:p>
          <w:p w:rsidR="00276D63" w:rsidRPr="008B3250" w:rsidRDefault="00276D63" w:rsidP="00367200">
            <w:pPr>
              <w:jc w:val="center"/>
              <w:rPr>
                <w:sz w:val="18"/>
                <w:szCs w:val="18"/>
              </w:rPr>
            </w:pPr>
            <w:r w:rsidRPr="008B3250">
              <w:rPr>
                <w:sz w:val="18"/>
                <w:szCs w:val="18"/>
              </w:rPr>
              <w:t>(отсутствуют конкретные показатели и наименование страны происхождения товаров)</w:t>
            </w:r>
          </w:p>
        </w:tc>
      </w:tr>
      <w:tr w:rsidR="00276D63" w:rsidRPr="008B3250" w:rsidTr="00E24BE7">
        <w:trPr>
          <w:trHeight w:val="1265"/>
        </w:trPr>
        <w:tc>
          <w:tcPr>
            <w:tcW w:w="2660" w:type="dxa"/>
            <w:vMerge/>
            <w:shd w:val="clear" w:color="auto" w:fill="auto"/>
          </w:tcPr>
          <w:p w:rsidR="00276D63" w:rsidRPr="008B3250" w:rsidRDefault="00276D63" w:rsidP="00367200">
            <w:pPr>
              <w:rPr>
                <w:sz w:val="18"/>
                <w:szCs w:val="18"/>
              </w:rPr>
            </w:pPr>
          </w:p>
        </w:tc>
        <w:tc>
          <w:tcPr>
            <w:tcW w:w="567" w:type="dxa"/>
            <w:shd w:val="clear" w:color="auto" w:fill="auto"/>
          </w:tcPr>
          <w:p w:rsidR="00276D63" w:rsidRPr="008B3250" w:rsidRDefault="00276D63" w:rsidP="00367200">
            <w:pPr>
              <w:rPr>
                <w:sz w:val="18"/>
                <w:szCs w:val="18"/>
              </w:rPr>
            </w:pPr>
            <w:r w:rsidRPr="008B3250">
              <w:rPr>
                <w:sz w:val="18"/>
                <w:szCs w:val="18"/>
              </w:rPr>
              <w:t>13</w:t>
            </w:r>
          </w:p>
        </w:tc>
        <w:tc>
          <w:tcPr>
            <w:tcW w:w="2835" w:type="dxa"/>
            <w:shd w:val="clear" w:color="auto" w:fill="auto"/>
          </w:tcPr>
          <w:p w:rsidR="00276D63" w:rsidRPr="008B3250" w:rsidRDefault="00276D63" w:rsidP="007F0365">
            <w:pPr>
              <w:rPr>
                <w:sz w:val="18"/>
                <w:szCs w:val="18"/>
              </w:rPr>
            </w:pPr>
            <w:r w:rsidRPr="008B3250">
              <w:rPr>
                <w:sz w:val="18"/>
                <w:szCs w:val="18"/>
              </w:rPr>
              <w:t xml:space="preserve">Средство для мытья стекол. В индивидуальной пластиковой упаковке с курком, не менее 500 мл. Состав </w:t>
            </w:r>
            <w:proofErr w:type="spellStart"/>
            <w:r w:rsidRPr="008B3250">
              <w:rPr>
                <w:sz w:val="18"/>
                <w:szCs w:val="18"/>
              </w:rPr>
              <w:t>ПАВы</w:t>
            </w:r>
            <w:proofErr w:type="spellEnd"/>
            <w:r w:rsidRPr="008B3250">
              <w:rPr>
                <w:sz w:val="18"/>
                <w:szCs w:val="18"/>
              </w:rPr>
              <w:t>, активные добавки, ароматическая композиция.</w:t>
            </w:r>
          </w:p>
        </w:tc>
        <w:tc>
          <w:tcPr>
            <w:tcW w:w="1417" w:type="dxa"/>
          </w:tcPr>
          <w:p w:rsidR="00276D63" w:rsidRPr="008B3250" w:rsidRDefault="00276D63" w:rsidP="00367200">
            <w:pPr>
              <w:rPr>
                <w:sz w:val="18"/>
                <w:szCs w:val="18"/>
              </w:rPr>
            </w:pPr>
            <w:r w:rsidRPr="008B3250">
              <w:rPr>
                <w:sz w:val="18"/>
                <w:szCs w:val="18"/>
              </w:rPr>
              <w:t>соответствует</w:t>
            </w:r>
          </w:p>
        </w:tc>
        <w:tc>
          <w:tcPr>
            <w:tcW w:w="1418" w:type="dxa"/>
            <w:shd w:val="clear" w:color="auto" w:fill="auto"/>
          </w:tcPr>
          <w:p w:rsidR="00276D63" w:rsidRPr="008B3250" w:rsidRDefault="00276D63" w:rsidP="00367200">
            <w:pPr>
              <w:rPr>
                <w:sz w:val="18"/>
                <w:szCs w:val="18"/>
              </w:rPr>
            </w:pPr>
            <w:r w:rsidRPr="008B3250">
              <w:rPr>
                <w:sz w:val="18"/>
                <w:szCs w:val="18"/>
              </w:rPr>
              <w:t>соответствует</w:t>
            </w:r>
          </w:p>
        </w:tc>
        <w:tc>
          <w:tcPr>
            <w:tcW w:w="1843" w:type="dxa"/>
            <w:vAlign w:val="center"/>
          </w:tcPr>
          <w:p w:rsidR="00276D63" w:rsidRPr="008B3250" w:rsidRDefault="00276D63" w:rsidP="00367200">
            <w:pPr>
              <w:jc w:val="center"/>
              <w:rPr>
                <w:sz w:val="18"/>
                <w:szCs w:val="18"/>
              </w:rPr>
            </w:pPr>
            <w:r w:rsidRPr="008B3250">
              <w:rPr>
                <w:sz w:val="18"/>
                <w:szCs w:val="18"/>
              </w:rPr>
              <w:t>Не соответс</w:t>
            </w:r>
            <w:r>
              <w:rPr>
                <w:sz w:val="18"/>
                <w:szCs w:val="18"/>
              </w:rPr>
              <w:t>т</w:t>
            </w:r>
            <w:r w:rsidRPr="008B3250">
              <w:rPr>
                <w:sz w:val="18"/>
                <w:szCs w:val="18"/>
              </w:rPr>
              <w:t>вует (отсутствует «В индивидуальной пластиковой упаковке с курком»</w:t>
            </w:r>
            <w:r>
              <w:rPr>
                <w:sz w:val="18"/>
                <w:szCs w:val="18"/>
              </w:rPr>
              <w:t>, «</w:t>
            </w:r>
            <w:r w:rsidRPr="00F21691">
              <w:rPr>
                <w:sz w:val="18"/>
                <w:szCs w:val="18"/>
              </w:rPr>
              <w:t>активные до</w:t>
            </w:r>
            <w:r>
              <w:rPr>
                <w:sz w:val="18"/>
                <w:szCs w:val="18"/>
              </w:rPr>
              <w:t>бавки, ароматическая композиция»</w:t>
            </w:r>
            <w:proofErr w:type="gramStart"/>
            <w:r w:rsidRPr="008B3250">
              <w:rPr>
                <w:sz w:val="18"/>
                <w:szCs w:val="18"/>
              </w:rPr>
              <w:t xml:space="preserve"> )</w:t>
            </w:r>
            <w:proofErr w:type="gramEnd"/>
          </w:p>
        </w:tc>
        <w:tc>
          <w:tcPr>
            <w:tcW w:w="1559" w:type="dxa"/>
          </w:tcPr>
          <w:p w:rsidR="00276D63" w:rsidRPr="008B3250" w:rsidRDefault="00276D63" w:rsidP="00367200">
            <w:pPr>
              <w:rPr>
                <w:sz w:val="18"/>
                <w:szCs w:val="18"/>
              </w:rPr>
            </w:pPr>
            <w:r w:rsidRPr="008B3250">
              <w:rPr>
                <w:sz w:val="18"/>
                <w:szCs w:val="18"/>
              </w:rPr>
              <w:t>соответствует</w:t>
            </w:r>
          </w:p>
        </w:tc>
        <w:tc>
          <w:tcPr>
            <w:tcW w:w="1417" w:type="dxa"/>
          </w:tcPr>
          <w:p w:rsidR="00276D63" w:rsidRPr="008B3250" w:rsidRDefault="00276D63" w:rsidP="00367200">
            <w:pPr>
              <w:rPr>
                <w:sz w:val="18"/>
                <w:szCs w:val="18"/>
              </w:rPr>
            </w:pPr>
            <w:r w:rsidRPr="008B3250">
              <w:rPr>
                <w:sz w:val="18"/>
                <w:szCs w:val="18"/>
              </w:rPr>
              <w:t>соответствует</w:t>
            </w:r>
          </w:p>
        </w:tc>
        <w:tc>
          <w:tcPr>
            <w:tcW w:w="1560" w:type="dxa"/>
            <w:vAlign w:val="center"/>
          </w:tcPr>
          <w:p w:rsidR="00276D63" w:rsidRPr="008B3250" w:rsidRDefault="00276D63" w:rsidP="00367200">
            <w:pPr>
              <w:jc w:val="center"/>
              <w:rPr>
                <w:sz w:val="18"/>
                <w:szCs w:val="18"/>
              </w:rPr>
            </w:pPr>
            <w:r w:rsidRPr="008B3250">
              <w:rPr>
                <w:sz w:val="18"/>
                <w:szCs w:val="18"/>
              </w:rPr>
              <w:t>Не соответствует</w:t>
            </w:r>
          </w:p>
          <w:p w:rsidR="00276D63" w:rsidRPr="008B3250" w:rsidRDefault="00276D63" w:rsidP="00367200">
            <w:pPr>
              <w:jc w:val="center"/>
              <w:rPr>
                <w:sz w:val="18"/>
                <w:szCs w:val="18"/>
              </w:rPr>
            </w:pPr>
            <w:r w:rsidRPr="008B3250">
              <w:rPr>
                <w:sz w:val="18"/>
                <w:szCs w:val="18"/>
              </w:rPr>
              <w:t>(отсутствуют конкретные показатели и наименование страны происхождения товаров)</w:t>
            </w:r>
          </w:p>
        </w:tc>
      </w:tr>
      <w:tr w:rsidR="00276D63" w:rsidRPr="008B3250" w:rsidTr="00E24BE7">
        <w:trPr>
          <w:trHeight w:val="1265"/>
        </w:trPr>
        <w:tc>
          <w:tcPr>
            <w:tcW w:w="2660" w:type="dxa"/>
            <w:vMerge/>
            <w:shd w:val="clear" w:color="auto" w:fill="auto"/>
          </w:tcPr>
          <w:p w:rsidR="00276D63" w:rsidRPr="008B3250" w:rsidRDefault="00276D63" w:rsidP="00367200">
            <w:pPr>
              <w:rPr>
                <w:sz w:val="18"/>
                <w:szCs w:val="18"/>
              </w:rPr>
            </w:pPr>
          </w:p>
        </w:tc>
        <w:tc>
          <w:tcPr>
            <w:tcW w:w="567" w:type="dxa"/>
            <w:shd w:val="clear" w:color="auto" w:fill="auto"/>
          </w:tcPr>
          <w:p w:rsidR="00276D63" w:rsidRPr="008B3250" w:rsidRDefault="00276D63" w:rsidP="00367200">
            <w:pPr>
              <w:rPr>
                <w:sz w:val="18"/>
                <w:szCs w:val="18"/>
              </w:rPr>
            </w:pPr>
            <w:r w:rsidRPr="008B3250">
              <w:rPr>
                <w:sz w:val="18"/>
                <w:szCs w:val="18"/>
              </w:rPr>
              <w:t>14</w:t>
            </w:r>
          </w:p>
        </w:tc>
        <w:tc>
          <w:tcPr>
            <w:tcW w:w="2835" w:type="dxa"/>
            <w:shd w:val="clear" w:color="auto" w:fill="auto"/>
          </w:tcPr>
          <w:p w:rsidR="00276D63" w:rsidRPr="008B3250" w:rsidRDefault="00276D63" w:rsidP="007F0365">
            <w:pPr>
              <w:rPr>
                <w:sz w:val="18"/>
                <w:szCs w:val="18"/>
              </w:rPr>
            </w:pPr>
            <w:r w:rsidRPr="008B3250">
              <w:rPr>
                <w:sz w:val="18"/>
                <w:szCs w:val="18"/>
              </w:rPr>
              <w:t>Чистящее средство для сантехники. Жидкость для дезинфицирующей обработки унитазов, в пластиковой таре не менее 500 мл.</w:t>
            </w:r>
          </w:p>
        </w:tc>
        <w:tc>
          <w:tcPr>
            <w:tcW w:w="1417" w:type="dxa"/>
          </w:tcPr>
          <w:p w:rsidR="00276D63" w:rsidRPr="008B3250" w:rsidRDefault="00276D63" w:rsidP="00367200">
            <w:pPr>
              <w:rPr>
                <w:sz w:val="18"/>
                <w:szCs w:val="18"/>
              </w:rPr>
            </w:pPr>
            <w:r w:rsidRPr="008B3250">
              <w:rPr>
                <w:sz w:val="18"/>
                <w:szCs w:val="18"/>
              </w:rPr>
              <w:t>соответствует</w:t>
            </w:r>
          </w:p>
        </w:tc>
        <w:tc>
          <w:tcPr>
            <w:tcW w:w="1418" w:type="dxa"/>
            <w:shd w:val="clear" w:color="auto" w:fill="auto"/>
          </w:tcPr>
          <w:p w:rsidR="00276D63" w:rsidRPr="008B3250" w:rsidRDefault="00276D63" w:rsidP="00367200">
            <w:pPr>
              <w:rPr>
                <w:sz w:val="18"/>
                <w:szCs w:val="18"/>
              </w:rPr>
            </w:pPr>
            <w:r w:rsidRPr="008B3250">
              <w:rPr>
                <w:sz w:val="18"/>
                <w:szCs w:val="18"/>
              </w:rPr>
              <w:t>соответствует</w:t>
            </w:r>
          </w:p>
        </w:tc>
        <w:tc>
          <w:tcPr>
            <w:tcW w:w="1843" w:type="dxa"/>
            <w:vAlign w:val="center"/>
          </w:tcPr>
          <w:p w:rsidR="00276D63" w:rsidRPr="008B3250" w:rsidRDefault="00276D63" w:rsidP="00367200">
            <w:pPr>
              <w:jc w:val="center"/>
              <w:rPr>
                <w:sz w:val="18"/>
                <w:szCs w:val="18"/>
              </w:rPr>
            </w:pPr>
            <w:r w:rsidRPr="008B3250">
              <w:rPr>
                <w:sz w:val="18"/>
                <w:szCs w:val="18"/>
              </w:rPr>
              <w:t>Не соответс</w:t>
            </w:r>
            <w:r>
              <w:rPr>
                <w:sz w:val="18"/>
                <w:szCs w:val="18"/>
              </w:rPr>
              <w:t>т</w:t>
            </w:r>
            <w:r w:rsidRPr="008B3250">
              <w:rPr>
                <w:sz w:val="18"/>
                <w:szCs w:val="18"/>
              </w:rPr>
              <w:t>вует</w:t>
            </w:r>
            <w:r>
              <w:rPr>
                <w:sz w:val="18"/>
                <w:szCs w:val="18"/>
              </w:rPr>
              <w:t xml:space="preserve"> (отсутствуют конкретные показатели «</w:t>
            </w:r>
            <w:r w:rsidRPr="0033464F">
              <w:rPr>
                <w:sz w:val="18"/>
                <w:szCs w:val="18"/>
              </w:rPr>
              <w:t>Жидкость для дезинфицирующей обработки унитазов, в пластиковой таре</w:t>
            </w:r>
            <w:r>
              <w:rPr>
                <w:sz w:val="18"/>
                <w:szCs w:val="18"/>
              </w:rPr>
              <w:t>»)</w:t>
            </w:r>
          </w:p>
        </w:tc>
        <w:tc>
          <w:tcPr>
            <w:tcW w:w="1559" w:type="dxa"/>
          </w:tcPr>
          <w:p w:rsidR="00276D63" w:rsidRPr="008B3250" w:rsidRDefault="00276D63" w:rsidP="00367200">
            <w:pPr>
              <w:rPr>
                <w:sz w:val="18"/>
                <w:szCs w:val="18"/>
              </w:rPr>
            </w:pPr>
            <w:r w:rsidRPr="008B3250">
              <w:rPr>
                <w:sz w:val="18"/>
                <w:szCs w:val="18"/>
              </w:rPr>
              <w:t>соответствует</w:t>
            </w:r>
          </w:p>
        </w:tc>
        <w:tc>
          <w:tcPr>
            <w:tcW w:w="1417" w:type="dxa"/>
          </w:tcPr>
          <w:p w:rsidR="00276D63" w:rsidRPr="008B3250" w:rsidRDefault="00276D63" w:rsidP="00367200">
            <w:pPr>
              <w:rPr>
                <w:sz w:val="18"/>
                <w:szCs w:val="18"/>
              </w:rPr>
            </w:pPr>
            <w:r w:rsidRPr="008B3250">
              <w:rPr>
                <w:sz w:val="18"/>
                <w:szCs w:val="18"/>
              </w:rPr>
              <w:t>соответствует</w:t>
            </w:r>
          </w:p>
        </w:tc>
        <w:tc>
          <w:tcPr>
            <w:tcW w:w="1560" w:type="dxa"/>
          </w:tcPr>
          <w:p w:rsidR="00276D63" w:rsidRPr="008B3250" w:rsidRDefault="00276D63" w:rsidP="00367200">
            <w:pPr>
              <w:rPr>
                <w:sz w:val="18"/>
                <w:szCs w:val="18"/>
              </w:rPr>
            </w:pPr>
            <w:r w:rsidRPr="008B3250">
              <w:rPr>
                <w:sz w:val="18"/>
                <w:szCs w:val="18"/>
              </w:rPr>
              <w:t>Не соответствует</w:t>
            </w:r>
          </w:p>
          <w:p w:rsidR="00276D63" w:rsidRPr="008B3250" w:rsidRDefault="00276D63" w:rsidP="005D47C8">
            <w:pPr>
              <w:jc w:val="center"/>
              <w:rPr>
                <w:sz w:val="18"/>
                <w:szCs w:val="18"/>
              </w:rPr>
            </w:pPr>
            <w:r w:rsidRPr="008B3250">
              <w:rPr>
                <w:sz w:val="18"/>
                <w:szCs w:val="18"/>
              </w:rPr>
              <w:t>(отсутствуют конкретные показатели и наименование страны происхождения товаров</w:t>
            </w:r>
            <w:proofErr w:type="gramStart"/>
            <w:r w:rsidRPr="008B3250">
              <w:rPr>
                <w:sz w:val="18"/>
                <w:szCs w:val="18"/>
              </w:rPr>
              <w:t>)</w:t>
            </w:r>
            <w:proofErr w:type="spellStart"/>
            <w:r w:rsidRPr="008B3250">
              <w:rPr>
                <w:sz w:val="18"/>
                <w:szCs w:val="18"/>
              </w:rPr>
              <w:t>в</w:t>
            </w:r>
            <w:proofErr w:type="gramEnd"/>
            <w:r w:rsidRPr="008B3250">
              <w:rPr>
                <w:sz w:val="18"/>
                <w:szCs w:val="18"/>
              </w:rPr>
              <w:t>ует</w:t>
            </w:r>
            <w:proofErr w:type="spellEnd"/>
          </w:p>
        </w:tc>
      </w:tr>
      <w:tr w:rsidR="00276D63" w:rsidRPr="008B3250" w:rsidTr="00E24BE7">
        <w:trPr>
          <w:trHeight w:val="1265"/>
        </w:trPr>
        <w:tc>
          <w:tcPr>
            <w:tcW w:w="2660" w:type="dxa"/>
            <w:shd w:val="clear" w:color="auto" w:fill="auto"/>
          </w:tcPr>
          <w:p w:rsidR="00276D63" w:rsidRPr="008B3250" w:rsidRDefault="00276D63" w:rsidP="00367200">
            <w:pPr>
              <w:rPr>
                <w:sz w:val="18"/>
                <w:szCs w:val="18"/>
              </w:rPr>
            </w:pPr>
          </w:p>
        </w:tc>
        <w:tc>
          <w:tcPr>
            <w:tcW w:w="567" w:type="dxa"/>
            <w:shd w:val="clear" w:color="auto" w:fill="auto"/>
          </w:tcPr>
          <w:p w:rsidR="00276D63" w:rsidRPr="008B3250" w:rsidRDefault="00276D63" w:rsidP="00367200">
            <w:pPr>
              <w:rPr>
                <w:sz w:val="18"/>
                <w:szCs w:val="18"/>
              </w:rPr>
            </w:pPr>
            <w:r w:rsidRPr="008B3250">
              <w:rPr>
                <w:sz w:val="18"/>
                <w:szCs w:val="18"/>
              </w:rPr>
              <w:t>15</w:t>
            </w:r>
          </w:p>
        </w:tc>
        <w:tc>
          <w:tcPr>
            <w:tcW w:w="2835" w:type="dxa"/>
            <w:shd w:val="clear" w:color="auto" w:fill="auto"/>
          </w:tcPr>
          <w:p w:rsidR="00276D63" w:rsidRPr="008B3250" w:rsidRDefault="00276D63" w:rsidP="007F0365">
            <w:pPr>
              <w:rPr>
                <w:sz w:val="18"/>
                <w:szCs w:val="18"/>
              </w:rPr>
            </w:pPr>
            <w:proofErr w:type="spellStart"/>
            <w:r w:rsidRPr="008B3250">
              <w:rPr>
                <w:sz w:val="18"/>
                <w:szCs w:val="18"/>
              </w:rPr>
              <w:t>Тряпкодержатель</w:t>
            </w:r>
            <w:proofErr w:type="spellEnd"/>
            <w:r w:rsidRPr="008B3250">
              <w:rPr>
                <w:sz w:val="18"/>
                <w:szCs w:val="18"/>
              </w:rPr>
              <w:t>. Деревянная ручка длиной не менее 110 см и не более 130 см, основание не менее 192 мм и не более 200 мм, диаметр черенка не менее 25 мм и не более 30 мм.</w:t>
            </w:r>
          </w:p>
        </w:tc>
        <w:tc>
          <w:tcPr>
            <w:tcW w:w="1417" w:type="dxa"/>
          </w:tcPr>
          <w:p w:rsidR="00276D63" w:rsidRPr="008B3250" w:rsidRDefault="00276D63" w:rsidP="00367200">
            <w:pPr>
              <w:rPr>
                <w:sz w:val="18"/>
                <w:szCs w:val="18"/>
              </w:rPr>
            </w:pPr>
            <w:r w:rsidRPr="008B3250">
              <w:rPr>
                <w:sz w:val="18"/>
                <w:szCs w:val="18"/>
              </w:rPr>
              <w:t>соответствует</w:t>
            </w:r>
          </w:p>
        </w:tc>
        <w:tc>
          <w:tcPr>
            <w:tcW w:w="1418" w:type="dxa"/>
            <w:shd w:val="clear" w:color="auto" w:fill="auto"/>
          </w:tcPr>
          <w:p w:rsidR="00276D63" w:rsidRPr="008B3250" w:rsidRDefault="00276D63" w:rsidP="00367200">
            <w:pPr>
              <w:rPr>
                <w:sz w:val="18"/>
                <w:szCs w:val="18"/>
              </w:rPr>
            </w:pPr>
            <w:r w:rsidRPr="008B3250">
              <w:rPr>
                <w:sz w:val="18"/>
                <w:szCs w:val="18"/>
              </w:rPr>
              <w:t>соответствует</w:t>
            </w:r>
          </w:p>
        </w:tc>
        <w:tc>
          <w:tcPr>
            <w:tcW w:w="1843" w:type="dxa"/>
            <w:vAlign w:val="center"/>
          </w:tcPr>
          <w:p w:rsidR="00276D63" w:rsidRPr="008B3250" w:rsidRDefault="00276D63" w:rsidP="00367200">
            <w:pPr>
              <w:jc w:val="center"/>
              <w:rPr>
                <w:sz w:val="18"/>
                <w:szCs w:val="18"/>
              </w:rPr>
            </w:pPr>
            <w:r>
              <w:rPr>
                <w:sz w:val="18"/>
                <w:szCs w:val="18"/>
              </w:rPr>
              <w:t xml:space="preserve"> Не </w:t>
            </w:r>
            <w:r w:rsidRPr="008B3250">
              <w:rPr>
                <w:sz w:val="18"/>
                <w:szCs w:val="18"/>
              </w:rPr>
              <w:t>соответс</w:t>
            </w:r>
            <w:r>
              <w:rPr>
                <w:sz w:val="18"/>
                <w:szCs w:val="18"/>
              </w:rPr>
              <w:t>т</w:t>
            </w:r>
            <w:r w:rsidRPr="008B3250">
              <w:rPr>
                <w:sz w:val="18"/>
                <w:szCs w:val="18"/>
              </w:rPr>
              <w:t>вует</w:t>
            </w:r>
            <w:r>
              <w:rPr>
                <w:sz w:val="18"/>
                <w:szCs w:val="18"/>
              </w:rPr>
              <w:t xml:space="preserve"> (отсутствует единица измерения «см»)</w:t>
            </w:r>
          </w:p>
        </w:tc>
        <w:tc>
          <w:tcPr>
            <w:tcW w:w="1559" w:type="dxa"/>
          </w:tcPr>
          <w:p w:rsidR="00276D63" w:rsidRPr="008B3250" w:rsidRDefault="00276D63" w:rsidP="00367200">
            <w:pPr>
              <w:rPr>
                <w:sz w:val="18"/>
                <w:szCs w:val="18"/>
              </w:rPr>
            </w:pPr>
            <w:r w:rsidRPr="008B3250">
              <w:rPr>
                <w:sz w:val="18"/>
                <w:szCs w:val="18"/>
              </w:rPr>
              <w:t>соответствует</w:t>
            </w:r>
          </w:p>
        </w:tc>
        <w:tc>
          <w:tcPr>
            <w:tcW w:w="1417" w:type="dxa"/>
          </w:tcPr>
          <w:p w:rsidR="00276D63" w:rsidRPr="008B3250" w:rsidRDefault="00276D63" w:rsidP="00367200">
            <w:pPr>
              <w:rPr>
                <w:sz w:val="18"/>
                <w:szCs w:val="18"/>
              </w:rPr>
            </w:pPr>
            <w:r w:rsidRPr="008B3250">
              <w:rPr>
                <w:sz w:val="18"/>
                <w:szCs w:val="18"/>
              </w:rPr>
              <w:t>соответствует</w:t>
            </w:r>
          </w:p>
        </w:tc>
        <w:tc>
          <w:tcPr>
            <w:tcW w:w="1560" w:type="dxa"/>
          </w:tcPr>
          <w:p w:rsidR="00276D63" w:rsidRPr="008B3250" w:rsidRDefault="00276D63" w:rsidP="00367200">
            <w:pPr>
              <w:rPr>
                <w:sz w:val="18"/>
                <w:szCs w:val="18"/>
              </w:rPr>
            </w:pPr>
            <w:r w:rsidRPr="008B3250">
              <w:rPr>
                <w:sz w:val="18"/>
                <w:szCs w:val="18"/>
              </w:rPr>
              <w:t>Не соответствует</w:t>
            </w:r>
          </w:p>
          <w:p w:rsidR="00276D63" w:rsidRPr="008B3250" w:rsidRDefault="00276D63" w:rsidP="00367200">
            <w:pPr>
              <w:rPr>
                <w:sz w:val="18"/>
                <w:szCs w:val="18"/>
              </w:rPr>
            </w:pPr>
            <w:r w:rsidRPr="008B3250">
              <w:rPr>
                <w:sz w:val="18"/>
                <w:szCs w:val="18"/>
              </w:rPr>
              <w:t>(отсутствуют конкретные показатели и наименование страны происхождения товаров)</w:t>
            </w:r>
          </w:p>
        </w:tc>
      </w:tr>
    </w:tbl>
    <w:p w:rsidR="0061551B" w:rsidRPr="00276D63" w:rsidRDefault="0061551B" w:rsidP="00276D63"/>
    <w:sectPr w:rsidR="0061551B" w:rsidRPr="00276D63" w:rsidSect="00DA21D3">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B0D"/>
    <w:rsid w:val="000D4B68"/>
    <w:rsid w:val="0012520B"/>
    <w:rsid w:val="001C0227"/>
    <w:rsid w:val="00276D63"/>
    <w:rsid w:val="00284A00"/>
    <w:rsid w:val="00436F29"/>
    <w:rsid w:val="00521013"/>
    <w:rsid w:val="005D47C8"/>
    <w:rsid w:val="0061551B"/>
    <w:rsid w:val="006D7B23"/>
    <w:rsid w:val="007F0365"/>
    <w:rsid w:val="008223A1"/>
    <w:rsid w:val="00B32B0D"/>
    <w:rsid w:val="00B645BA"/>
    <w:rsid w:val="00B9068A"/>
    <w:rsid w:val="00C24162"/>
    <w:rsid w:val="00E24BE7"/>
    <w:rsid w:val="00E66AE0"/>
    <w:rsid w:val="00ED5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1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645B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645BA"/>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645BA"/>
    <w:pPr>
      <w:widowControl w:val="0"/>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B645BA"/>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F0365"/>
    <w:rPr>
      <w:rFonts w:ascii="Tahoma" w:hAnsi="Tahoma" w:cs="Tahoma"/>
      <w:sz w:val="16"/>
      <w:szCs w:val="16"/>
    </w:rPr>
  </w:style>
  <w:style w:type="character" w:customStyle="1" w:styleId="a7">
    <w:name w:val="Текст выноски Знак"/>
    <w:basedOn w:val="a0"/>
    <w:link w:val="a6"/>
    <w:uiPriority w:val="99"/>
    <w:semiHidden/>
    <w:rsid w:val="007F03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1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645B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645BA"/>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645BA"/>
    <w:pPr>
      <w:widowControl w:val="0"/>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B645BA"/>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F0365"/>
    <w:rPr>
      <w:rFonts w:ascii="Tahoma" w:hAnsi="Tahoma" w:cs="Tahoma"/>
      <w:sz w:val="16"/>
      <w:szCs w:val="16"/>
    </w:rPr>
  </w:style>
  <w:style w:type="character" w:customStyle="1" w:styleId="a7">
    <w:name w:val="Текст выноски Знак"/>
    <w:basedOn w:val="a0"/>
    <w:link w:val="a6"/>
    <w:uiPriority w:val="99"/>
    <w:semiHidden/>
    <w:rsid w:val="007F03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7</Pages>
  <Words>2358</Words>
  <Characters>13441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8</cp:revision>
  <cp:lastPrinted>2015-05-21T04:53:00Z</cp:lastPrinted>
  <dcterms:created xsi:type="dcterms:W3CDTF">2015-05-18T10:05:00Z</dcterms:created>
  <dcterms:modified xsi:type="dcterms:W3CDTF">2015-05-21T07:44:00Z</dcterms:modified>
</cp:coreProperties>
</file>