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28" w:rsidRDefault="0055241D" w:rsidP="003B5928">
      <w:pPr>
        <w:keepNext/>
        <w:keepLines/>
        <w:widowControl w:val="0"/>
        <w:suppressLineNumbers/>
      </w:pPr>
      <w:bookmarkStart w:id="0" w:name="_Ref248571702"/>
      <w:r>
        <w:rPr>
          <w:noProof/>
          <w:lang w:eastAsia="ru-RU"/>
        </w:rPr>
        <w:drawing>
          <wp:inline distT="0" distB="0" distL="0" distR="0">
            <wp:extent cx="6210300" cy="9667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666886"/>
                    </a:xfrm>
                    <a:prstGeom prst="rect">
                      <a:avLst/>
                    </a:prstGeom>
                    <a:noFill/>
                    <a:ln>
                      <a:noFill/>
                    </a:ln>
                  </pic:spPr>
                </pic:pic>
              </a:graphicData>
            </a:graphic>
          </wp:inline>
        </w:drawing>
      </w:r>
    </w:p>
    <w:p w:rsidR="00BE3340" w:rsidRPr="00885C49" w:rsidRDefault="000C08A2"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Pr>
          <w:rFonts w:ascii="PT Astra Serif" w:eastAsia="Arial" w:hAnsi="PT Astra Serif" w:cs="Arial"/>
          <w:b/>
          <w:bCs/>
          <w:kern w:val="2"/>
          <w:lang w:eastAsia="ar-SA"/>
        </w:rPr>
        <w:lastRenderedPageBreak/>
        <w:t xml:space="preserve"> </w:t>
      </w:r>
      <w:r w:rsidR="00BE3340" w:rsidRPr="00885C49">
        <w:rPr>
          <w:rFonts w:ascii="PT Astra Serif" w:eastAsia="Arial" w:hAnsi="PT Astra Serif" w:cs="Arial"/>
          <w:b/>
          <w:bCs/>
          <w:kern w:val="2"/>
          <w:lang w:eastAsia="ar-SA"/>
        </w:rPr>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6E38AE" w:rsidRDefault="000D2FD8" w:rsidP="002B314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Pr>
                <w:rFonts w:ascii="PT Astra Serif" w:hAnsi="PT Astra Serif" w:cs="Segoe UI"/>
                <w:color w:val="000000"/>
                <w:shd w:val="clear" w:color="auto" w:fill="F5F5F5"/>
              </w:rPr>
              <w:t>21386220123108622010010083005</w:t>
            </w:r>
            <w:bookmarkStart w:id="2" w:name="_GoBack"/>
            <w:bookmarkEnd w:id="2"/>
            <w:r w:rsidR="006E38AE" w:rsidRPr="006E38AE">
              <w:rPr>
                <w:rFonts w:ascii="PT Astra Serif" w:hAnsi="PT Astra Serif" w:cs="Segoe UI"/>
                <w:color w:val="000000"/>
                <w:shd w:val="clear" w:color="auto" w:fill="F5F5F5"/>
              </w:rPr>
              <w:t>4399244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CE74C1">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color w:val="000000"/>
                <w:kern w:val="2"/>
                <w:lang w:eastAsia="ar-SA"/>
              </w:rPr>
              <w:t>А</w:t>
            </w:r>
            <w:r w:rsidRPr="00967B84">
              <w:rPr>
                <w:rFonts w:ascii="PT Astra Serif" w:hAnsi="PT Astra Serif"/>
              </w:rPr>
              <w:t xml:space="preserve">укцион в электронной форме </w:t>
            </w:r>
            <w:r w:rsidRPr="006B6662">
              <w:rPr>
                <w:rFonts w:ascii="PT Astra Serif" w:hAnsi="PT Astra Serif"/>
              </w:rPr>
              <w:t xml:space="preserve">среди субъектов малого предпринимательства и социально ориентированных некоммерческих организаций </w:t>
            </w:r>
            <w:r w:rsidRPr="00967B84">
              <w:rPr>
                <w:rFonts w:ascii="PT Astra Serif" w:hAnsi="PT Astra Serif"/>
              </w:rPr>
              <w:t>на право заключения муниципального  контракта на</w:t>
            </w:r>
            <w:r w:rsidR="0005499A" w:rsidRPr="001935F8">
              <w:rPr>
                <w:rFonts w:ascii="PT Astra Serif" w:hAnsi="PT Astra Serif"/>
              </w:rPr>
              <w:t xml:space="preserve"> выполнение работ по </w:t>
            </w:r>
            <w:r w:rsidR="0005499A">
              <w:rPr>
                <w:rFonts w:ascii="PT Astra Serif" w:hAnsi="PT Astra Serif"/>
              </w:rPr>
              <w:t xml:space="preserve">капитальному ремонту прилегающей территории многоквартирного жилого дома по улице </w:t>
            </w:r>
            <w:r w:rsidR="00CE74C1" w:rsidRPr="00D10017">
              <w:rPr>
                <w:rFonts w:ascii="PT Astra Serif" w:hAnsi="PT Astra Serif"/>
              </w:rPr>
              <w:t xml:space="preserve">Никольская №7, №9, №9А </w:t>
            </w:r>
            <w:r w:rsidR="0005499A" w:rsidRPr="001935F8">
              <w:rPr>
                <w:rFonts w:ascii="PT Astra Serif" w:hAnsi="PT Astra Serif"/>
              </w:rPr>
              <w:t xml:space="preserve">в городе </w:t>
            </w:r>
            <w:proofErr w:type="spellStart"/>
            <w:r w:rsidR="0005499A" w:rsidRPr="001935F8">
              <w:rPr>
                <w:rFonts w:ascii="PT Astra Serif" w:hAnsi="PT Astra Serif"/>
              </w:rPr>
              <w:t>Югорске</w:t>
            </w:r>
            <w:proofErr w:type="spellEnd"/>
            <w:r w:rsidRPr="00967B84">
              <w:rPr>
                <w:rFonts w:ascii="PT Astra Serif" w:hAnsi="PT Astra Serif"/>
              </w:rPr>
              <w:t>.</w:t>
            </w:r>
          </w:p>
        </w:tc>
      </w:tr>
      <w:bookmarkEnd w:id="3"/>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05499A">
              <w:rPr>
                <w:rFonts w:ascii="PT Astra Serif" w:hAnsi="PT Astra Serif"/>
              </w:rPr>
              <w:t>ул.</w:t>
            </w:r>
            <w:r w:rsidR="006440AC" w:rsidRPr="00D10017">
              <w:rPr>
                <w:rFonts w:ascii="PT Astra Serif" w:hAnsi="PT Astra Serif"/>
              </w:rPr>
              <w:t xml:space="preserve"> </w:t>
            </w:r>
            <w:r w:rsidR="006440AC" w:rsidRPr="00D10017">
              <w:rPr>
                <w:rFonts w:ascii="PT Astra Serif" w:hAnsi="PT Astra Serif"/>
              </w:rPr>
              <w:t>Никольская №7, №9, №9А</w:t>
            </w:r>
            <w:r w:rsidR="002B521B" w:rsidRPr="00967B84">
              <w:rPr>
                <w:rFonts w:ascii="PT Astra Serif" w:hAnsi="PT Astra Serif"/>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05499A">
              <w:rPr>
                <w:rFonts w:ascii="PT Astra Serif" w:eastAsia="Times New Roman" w:hAnsi="PT Astra Serif" w:cs="Times New Roman"/>
                <w:kern w:val="2"/>
                <w:lang w:eastAsia="ar-SA"/>
              </w:rPr>
              <w:t>окончание: 01.09</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6D2C18" w:rsidRDefault="006D2C18" w:rsidP="006D2C18">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4 184 985,33  рублей (четыре</w:t>
            </w:r>
            <w:r w:rsidRPr="001935F8">
              <w:rPr>
                <w:rFonts w:ascii="PT Astra Serif" w:hAnsi="PT Astra Serif"/>
              </w:rPr>
              <w:t xml:space="preserve"> миллион</w:t>
            </w:r>
            <w:r>
              <w:rPr>
                <w:rFonts w:ascii="PT Astra Serif" w:hAnsi="PT Astra Serif"/>
              </w:rPr>
              <w:t>а сто восемьдесят четыре тысячи девятьсот восемьдесят пять</w:t>
            </w:r>
            <w:r w:rsidRPr="001935F8">
              <w:rPr>
                <w:rFonts w:ascii="PT Astra Serif" w:hAnsi="PT Astra Serif"/>
              </w:rPr>
              <w:t xml:space="preserve"> рубл</w:t>
            </w:r>
            <w:r>
              <w:rPr>
                <w:rFonts w:ascii="PT Astra Serif" w:hAnsi="PT Astra Serif"/>
              </w:rPr>
              <w:t>ей</w:t>
            </w:r>
            <w:r w:rsidRPr="001935F8">
              <w:rPr>
                <w:rFonts w:ascii="PT Astra Serif" w:hAnsi="PT Astra Serif"/>
              </w:rPr>
              <w:t xml:space="preserve"> </w:t>
            </w:r>
            <w:r>
              <w:rPr>
                <w:rFonts w:ascii="PT Astra Serif" w:hAnsi="PT Astra Serif"/>
              </w:rPr>
              <w:t>33</w:t>
            </w:r>
            <w:r w:rsidRPr="001935F8">
              <w:rPr>
                <w:rFonts w:ascii="PT Astra Serif" w:hAnsi="PT Astra Serif"/>
              </w:rPr>
              <w:t xml:space="preserve"> копе</w:t>
            </w:r>
            <w:r>
              <w:rPr>
                <w:rFonts w:ascii="PT Astra Serif" w:hAnsi="PT Astra Serif"/>
              </w:rPr>
              <w:t>йки</w:t>
            </w:r>
            <w:r w:rsidRPr="001935F8">
              <w:rPr>
                <w:rFonts w:ascii="PT Astra Serif" w:hAnsi="PT Astra Serif"/>
              </w:rPr>
              <w:t>)</w:t>
            </w:r>
            <w:r>
              <w:rPr>
                <w:rFonts w:ascii="PT Astra Serif" w:hAnsi="PT Astra Serif"/>
              </w:rPr>
              <w:t>.</w:t>
            </w:r>
          </w:p>
          <w:p w:rsidR="0017663E" w:rsidRPr="00AB465D" w:rsidRDefault="006129C9" w:rsidP="006D2C18">
            <w:pPr>
              <w:tabs>
                <w:tab w:val="num" w:pos="148"/>
              </w:tabs>
              <w:autoSpaceDE w:val="0"/>
              <w:autoSpaceDN w:val="0"/>
              <w:adjustRightInd w:val="0"/>
              <w:spacing w:after="0" w:line="240" w:lineRule="auto"/>
              <w:ind w:left="6"/>
              <w:jc w:val="both"/>
              <w:rPr>
                <w:rFonts w:ascii="PT Astra Serif" w:hAnsi="PT Astra Serif"/>
                <w:bCs/>
              </w:rPr>
            </w:pPr>
            <w:proofErr w:type="gramStart"/>
            <w:r w:rsidRPr="006129C9">
              <w:rPr>
                <w:rFonts w:ascii="PT Astra Serif" w:hAnsi="PT Astra Serif"/>
                <w:bCs/>
                <w:snapToGrid w:val="0"/>
              </w:rPr>
              <w:t>Начальная (максимальная) цена контракта включает в себя:</w:t>
            </w:r>
            <w:r w:rsidR="0017663E" w:rsidRPr="00AB465D">
              <w:rPr>
                <w:rFonts w:ascii="PT Astra Serif" w:hAnsi="PT Astra Serif"/>
              </w:rPr>
              <w:t xml:space="preserve"> 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0017663E" w:rsidRPr="00AB465D">
              <w:rPr>
                <w:rFonts w:ascii="PT Astra Serif" w:hAnsi="PT Astra Serif"/>
              </w:rPr>
              <w:t xml:space="preserve"> по контракту</w:t>
            </w:r>
            <w:r w:rsidR="0017663E" w:rsidRPr="00AB465D">
              <w:rPr>
                <w:rFonts w:ascii="PT Astra Serif" w:hAnsi="PT Astra Serif"/>
                <w:bCs/>
              </w:rPr>
              <w:t>, включая НДС либо без НДС.</w:t>
            </w:r>
          </w:p>
          <w:p w:rsidR="00133A4A" w:rsidRPr="006129C9" w:rsidRDefault="00133A4A" w:rsidP="006D2C18">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129C9">
              <w:rPr>
                <w:rFonts w:ascii="PT Astra Serif" w:eastAsia="Times New Roman" w:hAnsi="PT Astra Serif" w:cs="Times New Roman"/>
                <w:bCs/>
                <w:snapToGrid w:val="0"/>
                <w:kern w:val="2"/>
                <w:lang w:eastAsia="ar-SA"/>
              </w:rPr>
              <w:t xml:space="preserve">Выплата аванса: </w:t>
            </w:r>
            <w:r w:rsidRPr="006129C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05499A">
        <w:trPr>
          <w:trHeight w:val="1898"/>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0A1B19" w:rsidRPr="00CF3894" w:rsidRDefault="00CB4E8E"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а) </w:t>
            </w:r>
            <w:r w:rsidR="000A1B19" w:rsidRPr="00CF3894">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000A1B19" w:rsidRPr="00CF3894">
              <w:rPr>
                <w:rFonts w:ascii="PT Astra Serif" w:hAnsi="PT Astra Serif"/>
                <w:sz w:val="22"/>
                <w:szCs w:val="22"/>
              </w:rPr>
              <w:t>-н</w:t>
            </w:r>
            <w:proofErr w:type="gramEnd"/>
            <w:r w:rsidR="000A1B19" w:rsidRPr="00CF3894">
              <w:rPr>
                <w:rFonts w:ascii="PT Astra Serif" w:hAnsi="PT Astra Serif"/>
                <w:sz w:val="22"/>
                <w:szCs w:val="22"/>
              </w:rPr>
              <w:t xml:space="preserve">е требуется членства в СРО участникам закупки, перечисленным в ч.2.2 ст.52 </w:t>
            </w:r>
            <w:proofErr w:type="spellStart"/>
            <w:r w:rsidR="000A1B19" w:rsidRPr="00CF3894">
              <w:rPr>
                <w:rFonts w:ascii="PT Astra Serif" w:hAnsi="PT Astra Serif"/>
                <w:sz w:val="22"/>
                <w:szCs w:val="22"/>
              </w:rPr>
              <w:t>ГрК</w:t>
            </w:r>
            <w:proofErr w:type="spellEnd"/>
            <w:r w:rsidR="000A1B19" w:rsidRPr="00CF3894">
              <w:rPr>
                <w:rFonts w:ascii="PT Astra Serif" w:hAnsi="PT Astra Serif"/>
                <w:sz w:val="22"/>
                <w:szCs w:val="22"/>
              </w:rPr>
              <w:t xml:space="preserve"> РФ, а также участникам, предложившим цену контракта, не превышающую 3 млн рублей).     </w:t>
            </w:r>
          </w:p>
          <w:p w:rsidR="000A1B19" w:rsidRPr="00CF3894" w:rsidRDefault="000A1B19"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б)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CF3894">
              <w:rPr>
                <w:rFonts w:ascii="PT Astra Serif" w:hAnsi="PT Astra Serif"/>
                <w:sz w:val="22"/>
                <w:szCs w:val="22"/>
              </w:rPr>
              <w:t>обязательствам</w:t>
            </w:r>
            <w:proofErr w:type="gramEnd"/>
            <w:r w:rsidRPr="00CF3894">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0A1B19" w:rsidRPr="00CF3894" w:rsidRDefault="000A1B19"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в) 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CF3894">
              <w:rPr>
                <w:rFonts w:ascii="PT Astra Serif" w:hAnsi="PT Astra Serif"/>
                <w:sz w:val="22"/>
                <w:szCs w:val="22"/>
              </w:rPr>
              <w:t>исходя из которого участник закупки внес</w:t>
            </w:r>
            <w:proofErr w:type="gramEnd"/>
            <w:r w:rsidRPr="00CF3894">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w:t>
            </w:r>
            <w:r w:rsidRPr="00885C49">
              <w:rPr>
                <w:rFonts w:ascii="PT Astra Serif" w:eastAsia="Times New Roman" w:hAnsi="PT Astra Serif" w:cs="Times New Roman"/>
                <w:kern w:val="2"/>
                <w:lang w:eastAsia="ar-SA"/>
              </w:rPr>
              <w:lastRenderedPageBreak/>
              <w:t xml:space="preserve">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885C49">
              <w:rPr>
                <w:rFonts w:ascii="PT Astra Serif" w:eastAsia="Times New Roman" w:hAnsi="PT Astra Serif" w:cs="Times New Roman"/>
                <w:kern w:val="2"/>
                <w:lang w:eastAsia="ar-SA"/>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CF3894" w:rsidRDefault="00605B1C" w:rsidP="0005499A">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CF3894">
              <w:rPr>
                <w:rFonts w:ascii="PT Astra Serif" w:eastAsia="Times New Roman" w:hAnsi="PT Astra Serif" w:cs="Times New Roman"/>
                <w:kern w:val="2"/>
                <w:u w:val="single"/>
                <w:lang w:eastAsia="ar-SA"/>
              </w:rPr>
              <w:t>становлены</w:t>
            </w:r>
            <w:proofErr w:type="gramEnd"/>
          </w:p>
          <w:p w:rsidR="00BE3340" w:rsidRPr="00885C49" w:rsidRDefault="00BE3340" w:rsidP="00CF3894">
            <w:pPr>
              <w:pStyle w:val="s16"/>
              <w:spacing w:before="0" w:beforeAutospacing="0" w:after="0" w:afterAutospacing="0"/>
              <w:ind w:left="90"/>
              <w:jc w:val="both"/>
              <w:rPr>
                <w:rFonts w:ascii="PT Astra Serif" w:hAnsi="PT Astra Serif"/>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Порядок, даты начала и окончания срока предоставления участникам закупки разъяснений положений документации об  </w:t>
            </w:r>
            <w:r w:rsidRPr="00885C49">
              <w:rPr>
                <w:rFonts w:ascii="PT Astra Serif" w:eastAsia="Times New Roman" w:hAnsi="PT Astra Serif" w:cs="Times New Roman"/>
                <w:kern w:val="2"/>
                <w:lang w:eastAsia="ar-SA"/>
              </w:rPr>
              <w:lastRenderedPageBreak/>
              <w:t>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Pr="00885C49">
              <w:rPr>
                <w:rFonts w:ascii="PT Astra Serif" w:eastAsia="Times New Roman" w:hAnsi="PT Astra Serif" w:cs="Times New Roman"/>
                <w:kern w:val="2"/>
                <w:lang w:eastAsia="ar-SA"/>
              </w:rPr>
              <w:lastRenderedPageBreak/>
              <w:t xml:space="preserve">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0B59F1">
              <w:rPr>
                <w:rFonts w:ascii="PT Astra Serif" w:eastAsia="Times New Roman" w:hAnsi="PT Astra Serif" w:cs="Times New Roman"/>
                <w:kern w:val="2"/>
                <w:lang w:eastAsia="ar-SA"/>
              </w:rPr>
              <w:t>14</w:t>
            </w:r>
            <w:r w:rsidRPr="00885C49">
              <w:rPr>
                <w:rFonts w:ascii="PT Astra Serif" w:eastAsia="Times New Roman" w:hAnsi="PT Astra Serif" w:cs="Times New Roman"/>
                <w:kern w:val="2"/>
                <w:lang w:eastAsia="ar-SA"/>
              </w:rPr>
              <w:t xml:space="preserve">» </w:t>
            </w:r>
            <w:r w:rsidR="00EF1330">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EF133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0B59F1">
              <w:rPr>
                <w:rFonts w:ascii="PT Astra Serif" w:eastAsia="Times New Roman" w:hAnsi="PT Astra Serif" w:cs="Times New Roman"/>
                <w:kern w:val="2"/>
                <w:u w:val="single"/>
                <w:lang w:eastAsia="ar-SA"/>
              </w:rPr>
              <w:t>16</w:t>
            </w:r>
            <w:r w:rsidR="00EF1330">
              <w:rPr>
                <w:rFonts w:ascii="PT Astra Serif" w:eastAsia="Times New Roman" w:hAnsi="PT Astra Serif" w:cs="Times New Roman"/>
                <w:kern w:val="2"/>
                <w:u w:val="single"/>
                <w:lang w:eastAsia="ar-SA"/>
              </w:rPr>
              <w:t xml:space="preserve"> июня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0B59F1">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EF1330">
              <w:rPr>
                <w:rFonts w:ascii="PT Astra Serif" w:eastAsia="Times New Roman" w:hAnsi="PT Astra Serif" w:cs="Times New Roman"/>
                <w:kern w:val="2"/>
                <w:lang w:eastAsia="ar-SA"/>
              </w:rPr>
              <w:t>1</w:t>
            </w:r>
            <w:r w:rsidR="000B59F1">
              <w:rPr>
                <w:rFonts w:ascii="PT Astra Serif" w:eastAsia="Times New Roman" w:hAnsi="PT Astra Serif" w:cs="Times New Roman"/>
                <w:kern w:val="2"/>
                <w:lang w:eastAsia="ar-SA"/>
              </w:rPr>
              <w:t>6</w:t>
            </w:r>
            <w:r w:rsidR="00BE3340" w:rsidRPr="00885C49">
              <w:rPr>
                <w:rFonts w:ascii="PT Astra Serif" w:eastAsia="Times New Roman" w:hAnsi="PT Astra Serif" w:cs="Times New Roman"/>
                <w:kern w:val="2"/>
                <w:lang w:eastAsia="ar-SA"/>
              </w:rPr>
              <w:t xml:space="preserve">» </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0B59F1">
              <w:rPr>
                <w:rFonts w:ascii="PT Astra Serif" w:eastAsia="Times New Roman" w:hAnsi="PT Astra Serif" w:cs="Times New Roman"/>
                <w:kern w:val="2"/>
                <w:lang w:eastAsia="ar-SA"/>
              </w:rPr>
              <w:t>16</w:t>
            </w:r>
            <w:r w:rsidR="00D370EB" w:rsidRPr="00885C49">
              <w:rPr>
                <w:rFonts w:ascii="PT Astra Serif" w:eastAsia="Times New Roman" w:hAnsi="PT Astra Serif" w:cs="Times New Roman"/>
                <w:kern w:val="2"/>
                <w:lang w:eastAsia="ar-SA"/>
              </w:rPr>
              <w:t>»</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xml:space="preserve">) учредителей, членов </w:t>
            </w:r>
            <w:r w:rsidRPr="00885C49">
              <w:rPr>
                <w:rFonts w:ascii="PT Astra Serif" w:eastAsia="Times New Roman" w:hAnsi="PT Astra Serif" w:cs="Times New Roman"/>
                <w:kern w:val="2"/>
                <w:lang w:eastAsia="ar-SA"/>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к</w:t>
            </w:r>
            <w:r w:rsidRPr="00971C82">
              <w:rPr>
                <w:rFonts w:ascii="PT Astra Serif" w:hAnsi="PT Astra Serif"/>
                <w:sz w:val="22"/>
                <w:szCs w:val="22"/>
              </w:rPr>
              <w:t xml:space="preserve">опия или оригинал Выписки из реестра членов СРО, выданная в соответствии со ст. 55.17 </w:t>
            </w:r>
            <w:proofErr w:type="spellStart"/>
            <w:r w:rsidRPr="00971C82">
              <w:rPr>
                <w:rFonts w:ascii="PT Astra Serif" w:hAnsi="PT Astra Serif"/>
                <w:sz w:val="22"/>
                <w:szCs w:val="22"/>
              </w:rPr>
              <w:t>ГрК</w:t>
            </w:r>
            <w:proofErr w:type="spellEnd"/>
            <w:r w:rsidRPr="00971C82">
              <w:rPr>
                <w:rFonts w:ascii="PT Astra Serif" w:hAnsi="PT Astra Serif"/>
                <w:sz w:val="22"/>
                <w:szCs w:val="22"/>
              </w:rPr>
              <w:t xml:space="preserve"> РФ по форме, утвержденной приказом </w:t>
            </w:r>
            <w:proofErr w:type="spellStart"/>
            <w:r w:rsidRPr="00971C82">
              <w:rPr>
                <w:rFonts w:ascii="PT Astra Serif" w:hAnsi="PT Astra Serif"/>
                <w:sz w:val="22"/>
                <w:szCs w:val="22"/>
              </w:rPr>
              <w:t>Ростехнадзора</w:t>
            </w:r>
            <w:proofErr w:type="spellEnd"/>
            <w:r w:rsidRPr="00971C82">
              <w:rPr>
                <w:rFonts w:ascii="PT Astra Serif" w:hAnsi="PT Astra Serif"/>
                <w:sz w:val="22"/>
                <w:szCs w:val="22"/>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885C49">
              <w:rPr>
                <w:rFonts w:ascii="PT Astra Serif" w:eastAsia="Times New Roman" w:hAnsi="PT Astra Serif" w:cs="Times New Roman"/>
                <w:kern w:val="2"/>
                <w:lang w:eastAsia="ar-SA"/>
              </w:rPr>
              <w:lastRenderedPageBreak/>
              <w:t>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 xml:space="preserve">в случае, если участник электронного аукциона заявил о </w:t>
            </w:r>
            <w:r w:rsidRPr="00885C49">
              <w:rPr>
                <w:rFonts w:ascii="PT Astra Serif" w:eastAsia="Times New Roman" w:hAnsi="PT Astra Serif" w:cs="Times New Roman"/>
                <w:i/>
                <w:kern w:val="2"/>
                <w:lang w:eastAsia="ar-SA"/>
              </w:rPr>
              <w:lastRenderedPageBreak/>
              <w:t>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lastRenderedPageBreak/>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lastRenderedPageBreak/>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885C49">
              <w:rPr>
                <w:rFonts w:ascii="PT Astra Serif" w:eastAsia="Times New Roman" w:hAnsi="PT Astra Serif" w:cs="Times New Roman"/>
                <w:kern w:val="2"/>
                <w:sz w:val="24"/>
                <w:szCs w:val="24"/>
                <w:lang w:eastAsia="ar-SA"/>
              </w:rPr>
              <w:lastRenderedPageBreak/>
              <w:t>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E67FE7">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заявки на участие в закупке предусмотрен в размере: </w:t>
            </w:r>
            <w:r w:rsidRPr="006A2443">
              <w:rPr>
                <w:rFonts w:ascii="PT Astra Serif" w:eastAsia="Times New Roman" w:hAnsi="PT Astra Serif" w:cs="Times New Roman"/>
                <w:kern w:val="2"/>
                <w:lang w:eastAsia="ar-SA"/>
              </w:rPr>
              <w:t>1 %</w:t>
            </w:r>
            <w:r w:rsidRPr="00885C49">
              <w:rPr>
                <w:rFonts w:ascii="PT Astra Serif" w:eastAsia="Times New Roman" w:hAnsi="PT Astra Serif" w:cs="Times New Roman"/>
                <w:kern w:val="2"/>
                <w:lang w:eastAsia="ar-SA"/>
              </w:rPr>
              <w:t xml:space="preserve">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sidRPr="00967B84">
              <w:rPr>
                <w:rFonts w:ascii="PT Astra Serif" w:hAnsi="PT Astra Serif"/>
              </w:rPr>
              <w:t xml:space="preserve"> </w:t>
            </w:r>
            <w:r w:rsidR="00E67FE7">
              <w:rPr>
                <w:rFonts w:ascii="PT Astra Serif" w:hAnsi="PT Astra Serif"/>
              </w:rPr>
              <w:t xml:space="preserve">41 849,85 </w:t>
            </w:r>
            <w:r w:rsidR="00E67FE7" w:rsidRPr="00983468">
              <w:rPr>
                <w:rFonts w:ascii="PT Astra Serif" w:hAnsi="PT Astra Serif"/>
              </w:rPr>
              <w:t>рублей (</w:t>
            </w:r>
            <w:r w:rsidR="00E67FE7">
              <w:rPr>
                <w:rFonts w:ascii="PT Astra Serif" w:hAnsi="PT Astra Serif"/>
              </w:rPr>
              <w:t xml:space="preserve">сорок одна </w:t>
            </w:r>
            <w:r w:rsidR="00E67FE7" w:rsidRPr="00983468">
              <w:rPr>
                <w:rFonts w:ascii="PT Astra Serif" w:hAnsi="PT Astra Serif"/>
              </w:rPr>
              <w:t>тысяч</w:t>
            </w:r>
            <w:r w:rsidR="00E67FE7">
              <w:rPr>
                <w:rFonts w:ascii="PT Astra Serif" w:hAnsi="PT Astra Serif"/>
              </w:rPr>
              <w:t>а восемьсот сорок девять</w:t>
            </w:r>
            <w:r w:rsidR="00E67FE7" w:rsidRPr="00983468">
              <w:rPr>
                <w:rFonts w:ascii="PT Astra Serif" w:hAnsi="PT Astra Serif"/>
              </w:rPr>
              <w:t xml:space="preserve"> рубл</w:t>
            </w:r>
            <w:r w:rsidR="00E67FE7">
              <w:rPr>
                <w:rFonts w:ascii="PT Astra Serif" w:hAnsi="PT Astra Serif"/>
              </w:rPr>
              <w:t>ей</w:t>
            </w:r>
            <w:r w:rsidR="00E67FE7" w:rsidRPr="00983468">
              <w:rPr>
                <w:rFonts w:ascii="PT Astra Serif" w:hAnsi="PT Astra Serif"/>
              </w:rPr>
              <w:t xml:space="preserve"> </w:t>
            </w:r>
            <w:r w:rsidR="00E67FE7">
              <w:rPr>
                <w:rFonts w:ascii="PT Astra Serif" w:hAnsi="PT Astra Serif"/>
              </w:rPr>
              <w:t>85</w:t>
            </w:r>
            <w:r w:rsidR="00E67FE7" w:rsidRPr="00983468">
              <w:rPr>
                <w:rFonts w:ascii="PT Astra Serif" w:hAnsi="PT Astra Serif"/>
              </w:rPr>
              <w:t xml:space="preserve"> копе</w:t>
            </w:r>
            <w:r w:rsidR="00E67FE7">
              <w:rPr>
                <w:rFonts w:ascii="PT Astra Serif" w:hAnsi="PT Astra Serif"/>
              </w:rPr>
              <w:t>ек</w:t>
            </w:r>
            <w:r w:rsidR="00E67FE7" w:rsidRPr="00983468">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w:t>
            </w:r>
            <w:r w:rsidRPr="00885C49">
              <w:rPr>
                <w:rFonts w:ascii="PT Astra Serif" w:eastAsia="Times New Roman" w:hAnsi="PT Astra Serif" w:cs="Times New Roman"/>
                <w:kern w:val="2"/>
                <w:lang w:eastAsia="ar-SA"/>
              </w:rPr>
              <w:lastRenderedPageBreak/>
              <w:t xml:space="preserve">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983468" w:rsidRDefault="00BE3340" w:rsidP="009D3DFA">
            <w:pPr>
              <w:autoSpaceDE w:val="0"/>
              <w:autoSpaceDN w:val="0"/>
              <w:adjustRightInd w:val="0"/>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 xml:space="preserve">олнения контракта составляет: </w:t>
            </w:r>
            <w:r w:rsidR="003F4F0D" w:rsidRPr="006A2443">
              <w:rPr>
                <w:rFonts w:ascii="PT Astra Serif" w:eastAsia="Times New Roman" w:hAnsi="PT Astra Serif" w:cs="Times New Roman"/>
                <w:kern w:val="2"/>
                <w:lang w:eastAsia="ar-SA"/>
              </w:rPr>
              <w:t>5</w:t>
            </w:r>
            <w:r w:rsidRPr="006A2443">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9D3DFA" w:rsidRPr="00983468">
              <w:rPr>
                <w:rFonts w:ascii="PT Astra Serif" w:hAnsi="PT Astra Serif"/>
              </w:rPr>
              <w:t>от цены контракта, по которой в соответствии с Законом о контрактной системе заключается контракт.</w:t>
            </w:r>
          </w:p>
          <w:p w:rsidR="00BE3340" w:rsidRPr="00885C49" w:rsidRDefault="00BE3340" w:rsidP="009D3DFA">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9D3DFA">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w:t>
            </w:r>
            <w:r w:rsidRPr="00885C49">
              <w:rPr>
                <w:rFonts w:ascii="PT Astra Serif" w:eastAsia="Times New Roman" w:hAnsi="PT Astra Serif" w:cs="Times New Roman"/>
                <w:lang w:eastAsia="ru-RU"/>
              </w:rPr>
              <w:lastRenderedPageBreak/>
              <w:t xml:space="preserve">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9D3DFA">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12"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13"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4"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5"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 xml:space="preserve">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885C49">
              <w:rPr>
                <w:rFonts w:ascii="PT Astra Serif" w:eastAsia="Times New Roman" w:hAnsi="PT Astra Serif" w:cs="Times New Roman"/>
                <w:kern w:val="2"/>
                <w:lang w:eastAsia="ar-SA"/>
              </w:rPr>
              <w:lastRenderedPageBreak/>
              <w:t>извещением об этом гаранта;</w:t>
            </w:r>
            <w:bookmarkEnd w:id="12"/>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w:t>
            </w:r>
            <w:r w:rsidRPr="00885C49">
              <w:rPr>
                <w:rFonts w:ascii="PT Astra Serif" w:eastAsia="Times New Roman" w:hAnsi="PT Astra Serif" w:cs="Times New Roman"/>
                <w:kern w:val="2"/>
                <w:lang w:eastAsia="ar-SA"/>
              </w:rPr>
              <w:lastRenderedPageBreak/>
              <w:t>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9D3DFA">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9D3DFA">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19"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1756B8">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9D3DFA" w:rsidRPr="001935F8">
              <w:rPr>
                <w:rFonts w:ascii="PT Astra Serif" w:hAnsi="PT Astra Serif"/>
              </w:rPr>
              <w:t xml:space="preserve"> выполнение работ по </w:t>
            </w:r>
            <w:r w:rsidR="009D3DFA">
              <w:rPr>
                <w:rFonts w:ascii="PT Astra Serif" w:hAnsi="PT Astra Serif"/>
              </w:rPr>
              <w:t xml:space="preserve">капитальному ремонту прилегающей территории </w:t>
            </w:r>
            <w:r w:rsidR="009D3DFA">
              <w:rPr>
                <w:rFonts w:ascii="PT Astra Serif" w:hAnsi="PT Astra Serif"/>
              </w:rPr>
              <w:lastRenderedPageBreak/>
              <w:t xml:space="preserve">многоквартирного жилого дома по улице </w:t>
            </w:r>
            <w:r w:rsidR="00E67FE7" w:rsidRPr="00E67FE7">
              <w:rPr>
                <w:rFonts w:ascii="PT Astra Serif" w:hAnsi="PT Astra Serif"/>
              </w:rPr>
              <w:t xml:space="preserve">Никольская №7, №9, №9А </w:t>
            </w:r>
            <w:r w:rsidR="009D3DFA" w:rsidRPr="001935F8">
              <w:rPr>
                <w:rFonts w:ascii="PT Astra Serif" w:hAnsi="PT Astra Serif"/>
              </w:rPr>
              <w:t xml:space="preserve">в городе </w:t>
            </w:r>
            <w:proofErr w:type="spellStart"/>
            <w:r w:rsidR="009D3DFA"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9D3DFA" w:rsidRPr="00983468" w:rsidRDefault="009D3DFA" w:rsidP="009D3DFA">
            <w:pPr>
              <w:spacing w:after="0" w:line="240" w:lineRule="auto"/>
              <w:ind w:right="-2"/>
              <w:jc w:val="both"/>
              <w:rPr>
                <w:rFonts w:ascii="PT Astra Serif" w:hAnsi="PT Astra Serif"/>
              </w:rPr>
            </w:pPr>
            <w:r w:rsidRPr="00885C49">
              <w:rPr>
                <w:rFonts w:ascii="PT Astra Serif" w:hAnsi="PT Astra Serif" w:cs="Times New Roman"/>
              </w:rPr>
              <w:t>Установлено,</w:t>
            </w:r>
            <w:r w:rsidR="00EF1330">
              <w:rPr>
                <w:rFonts w:ascii="PT Astra Serif" w:hAnsi="PT Astra Serif" w:cs="Times New Roman"/>
              </w:rPr>
              <w:t xml:space="preserve"> в размере 2</w:t>
            </w:r>
            <w:r w:rsidRPr="00885C49">
              <w:rPr>
                <w:rFonts w:ascii="PT Astra Serif" w:hAnsi="PT Astra Serif" w:cs="Times New Roman"/>
              </w:rPr>
              <w:t>% от начальной (максимальной) цены контракта, начальной цены единицы товара, работы, услуги</w:t>
            </w:r>
            <w:r>
              <w:rPr>
                <w:rFonts w:ascii="PT Astra Serif" w:hAnsi="PT Astra Serif" w:cs="Times New Roman"/>
              </w:rPr>
              <w:t xml:space="preserve">, что составляет  </w:t>
            </w:r>
            <w:r w:rsidR="00E67FE7">
              <w:rPr>
                <w:rFonts w:ascii="PT Astra Serif" w:hAnsi="PT Astra Serif" w:cs="Times New Roman"/>
              </w:rPr>
              <w:t>83 699,71</w:t>
            </w:r>
            <w:r w:rsidRPr="00983468">
              <w:rPr>
                <w:rFonts w:ascii="PT Astra Serif" w:hAnsi="PT Astra Serif"/>
              </w:rPr>
              <w:t>рублей (</w:t>
            </w:r>
            <w:r w:rsidR="00E67FE7">
              <w:rPr>
                <w:rFonts w:ascii="PT Astra Serif" w:hAnsi="PT Astra Serif"/>
              </w:rPr>
              <w:t>восемьдесят три</w:t>
            </w:r>
            <w:r w:rsidRPr="00983468">
              <w:rPr>
                <w:rFonts w:ascii="PT Astra Serif" w:hAnsi="PT Astra Serif"/>
              </w:rPr>
              <w:t xml:space="preserve"> тысяч</w:t>
            </w:r>
            <w:r>
              <w:rPr>
                <w:rFonts w:ascii="PT Astra Serif" w:hAnsi="PT Astra Serif"/>
              </w:rPr>
              <w:t>и</w:t>
            </w:r>
            <w:r w:rsidRPr="00983468">
              <w:rPr>
                <w:rFonts w:ascii="PT Astra Serif" w:hAnsi="PT Astra Serif"/>
              </w:rPr>
              <w:t xml:space="preserve"> </w:t>
            </w:r>
            <w:r w:rsidR="00E67FE7">
              <w:rPr>
                <w:rFonts w:ascii="PT Astra Serif" w:hAnsi="PT Astra Serif"/>
              </w:rPr>
              <w:t xml:space="preserve">шестьсот девяносто девять </w:t>
            </w:r>
            <w:r w:rsidRPr="00983468">
              <w:rPr>
                <w:rFonts w:ascii="PT Astra Serif" w:hAnsi="PT Astra Serif"/>
              </w:rPr>
              <w:t>рубл</w:t>
            </w:r>
            <w:r w:rsidR="00E67FE7">
              <w:rPr>
                <w:rFonts w:ascii="PT Astra Serif" w:hAnsi="PT Astra Serif"/>
              </w:rPr>
              <w:t>ей</w:t>
            </w:r>
            <w:r w:rsidRPr="00983468">
              <w:rPr>
                <w:rFonts w:ascii="PT Astra Serif" w:hAnsi="PT Astra Serif"/>
              </w:rPr>
              <w:t xml:space="preserve"> </w:t>
            </w:r>
            <w:r w:rsidR="00E67FE7">
              <w:rPr>
                <w:rFonts w:ascii="PT Astra Serif" w:hAnsi="PT Astra Serif"/>
              </w:rPr>
              <w:t>71</w:t>
            </w:r>
            <w:r w:rsidRPr="00983468">
              <w:rPr>
                <w:rFonts w:ascii="PT Astra Serif" w:hAnsi="PT Astra Serif"/>
              </w:rPr>
              <w:t xml:space="preserve"> копе</w:t>
            </w:r>
            <w:r>
              <w:rPr>
                <w:rFonts w:ascii="PT Astra Serif" w:hAnsi="PT Astra Serif"/>
              </w:rPr>
              <w:t>йк</w:t>
            </w:r>
            <w:r w:rsidR="00E67FE7">
              <w:rPr>
                <w:rFonts w:ascii="PT Astra Serif" w:hAnsi="PT Astra Serif"/>
              </w:rPr>
              <w:t>а</w:t>
            </w:r>
            <w:r w:rsidRPr="00983468">
              <w:rPr>
                <w:rFonts w:ascii="PT Astra Serif" w:hAnsi="PT Astra Serif"/>
              </w:rPr>
              <w:t>).</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9D3DFA" w:rsidRPr="00885C49" w:rsidRDefault="009D3DFA" w:rsidP="009D3DFA">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D438D2" w:rsidRDefault="009D3DFA" w:rsidP="009D3DFA">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гарантийных обязательств в электронной форме №_____</w:t>
            </w:r>
            <w:r w:rsidR="00FE1B80" w:rsidRPr="001935F8">
              <w:rPr>
                <w:rFonts w:ascii="PT Astra Serif" w:hAnsi="PT Astra Serif"/>
              </w:rPr>
              <w:t xml:space="preserve"> выполнение работ по </w:t>
            </w:r>
            <w:r w:rsidR="00FE1B80">
              <w:rPr>
                <w:rFonts w:ascii="PT Astra Serif" w:hAnsi="PT Astra Serif"/>
              </w:rPr>
              <w:t>капитальному ремонту прилегающей территории многоквартирного</w:t>
            </w:r>
            <w:r w:rsidR="001756B8">
              <w:rPr>
                <w:rFonts w:ascii="PT Astra Serif" w:hAnsi="PT Astra Serif"/>
              </w:rPr>
              <w:t xml:space="preserve"> жилого дома по улице </w:t>
            </w:r>
            <w:r w:rsidR="00E67FE7" w:rsidRPr="00E67FE7">
              <w:rPr>
                <w:rFonts w:ascii="PT Astra Serif" w:hAnsi="PT Astra Serif"/>
              </w:rPr>
              <w:t xml:space="preserve">Никольская №7, №9, №9А </w:t>
            </w:r>
            <w:r w:rsidR="00E67FE7">
              <w:rPr>
                <w:rFonts w:ascii="PT Astra Serif" w:hAnsi="PT Astra Serif"/>
              </w:rPr>
              <w:t xml:space="preserve">в </w:t>
            </w:r>
            <w:r w:rsidR="00FE1B80" w:rsidRPr="001935F8">
              <w:rPr>
                <w:rFonts w:ascii="PT Astra Serif" w:hAnsi="PT Astra Serif"/>
              </w:rPr>
              <w:t xml:space="preserve">городе </w:t>
            </w:r>
            <w:proofErr w:type="spellStart"/>
            <w:r w:rsidR="00FE1B80"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Увеличение количества поставляемого товара на </w:t>
            </w:r>
            <w:r w:rsidRPr="00885C49">
              <w:rPr>
                <w:rFonts w:ascii="PT Astra Serif" w:eastAsia="Times New Roman" w:hAnsi="PT Astra Serif" w:cs="Times New Roman"/>
                <w:kern w:val="2"/>
                <w:lang w:eastAsia="ar-SA"/>
              </w:rPr>
              <w:lastRenderedPageBreak/>
              <w:t>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 xml:space="preserve">«О мерах стимулирования производства радиоэлектронной продукции на территории Российской Федерации при </w:t>
            </w:r>
            <w:r w:rsidRPr="00885C49">
              <w:rPr>
                <w:rFonts w:ascii="PT Astra Serif" w:hAnsi="PT Astra Serif" w:cs="Times New Roman"/>
              </w:rPr>
              <w:lastRenderedPageBreak/>
              <w:t>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w:t>
            </w:r>
            <w:r w:rsidRPr="00885C49">
              <w:rPr>
                <w:rFonts w:ascii="PT Astra Serif" w:eastAsia="Arial" w:hAnsi="PT Astra Serif" w:cs="Arial"/>
                <w:kern w:val="2"/>
                <w:lang w:eastAsia="ar-SA"/>
              </w:rPr>
              <w:lastRenderedPageBreak/>
              <w:t xml:space="preserve">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85C49">
              <w:rPr>
                <w:rFonts w:ascii="PT Astra Serif" w:eastAsia="Times New Roman" w:hAnsi="PT Astra Serif" w:cs="Times New Roman"/>
                <w:kern w:val="2"/>
                <w:lang w:eastAsia="ar-SA"/>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601D05" w:rsidRDefault="00601D0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601D05" w:rsidRDefault="00601D0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lastRenderedPageBreak/>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5499A"/>
    <w:rsid w:val="000638DB"/>
    <w:rsid w:val="000826D9"/>
    <w:rsid w:val="000A1B19"/>
    <w:rsid w:val="000B59F1"/>
    <w:rsid w:val="000C08A2"/>
    <w:rsid w:val="000D2FD8"/>
    <w:rsid w:val="000E25E1"/>
    <w:rsid w:val="00133A4A"/>
    <w:rsid w:val="00140E46"/>
    <w:rsid w:val="00161EAB"/>
    <w:rsid w:val="001756B8"/>
    <w:rsid w:val="00175C99"/>
    <w:rsid w:val="0017663E"/>
    <w:rsid w:val="001C5302"/>
    <w:rsid w:val="001D703F"/>
    <w:rsid w:val="001F7EC5"/>
    <w:rsid w:val="002564B3"/>
    <w:rsid w:val="00266CEC"/>
    <w:rsid w:val="00271264"/>
    <w:rsid w:val="002951C5"/>
    <w:rsid w:val="002B3142"/>
    <w:rsid w:val="002B521B"/>
    <w:rsid w:val="00307F93"/>
    <w:rsid w:val="0031627A"/>
    <w:rsid w:val="00316C3F"/>
    <w:rsid w:val="003208DF"/>
    <w:rsid w:val="0032649F"/>
    <w:rsid w:val="00351EEE"/>
    <w:rsid w:val="00365792"/>
    <w:rsid w:val="003B5928"/>
    <w:rsid w:val="003C705A"/>
    <w:rsid w:val="003D33DF"/>
    <w:rsid w:val="003F4F0D"/>
    <w:rsid w:val="003F5060"/>
    <w:rsid w:val="004662D1"/>
    <w:rsid w:val="004737AB"/>
    <w:rsid w:val="00481274"/>
    <w:rsid w:val="004A7972"/>
    <w:rsid w:val="004C11FF"/>
    <w:rsid w:val="00527007"/>
    <w:rsid w:val="0055241D"/>
    <w:rsid w:val="00571CA9"/>
    <w:rsid w:val="005936D6"/>
    <w:rsid w:val="005A4B7F"/>
    <w:rsid w:val="005A65A7"/>
    <w:rsid w:val="00601D05"/>
    <w:rsid w:val="00605B1C"/>
    <w:rsid w:val="00611C79"/>
    <w:rsid w:val="006129C9"/>
    <w:rsid w:val="006440AC"/>
    <w:rsid w:val="006A2443"/>
    <w:rsid w:val="006B1D75"/>
    <w:rsid w:val="006C6052"/>
    <w:rsid w:val="006D2C18"/>
    <w:rsid w:val="006D5E00"/>
    <w:rsid w:val="006E38AE"/>
    <w:rsid w:val="00726854"/>
    <w:rsid w:val="007B01B7"/>
    <w:rsid w:val="007F17CE"/>
    <w:rsid w:val="00800D25"/>
    <w:rsid w:val="0080306E"/>
    <w:rsid w:val="00816A4D"/>
    <w:rsid w:val="00885C49"/>
    <w:rsid w:val="008C33AC"/>
    <w:rsid w:val="008C6460"/>
    <w:rsid w:val="0090656E"/>
    <w:rsid w:val="00920C14"/>
    <w:rsid w:val="00941DCE"/>
    <w:rsid w:val="009A7BE3"/>
    <w:rsid w:val="009B67EB"/>
    <w:rsid w:val="009D3DFA"/>
    <w:rsid w:val="00A16752"/>
    <w:rsid w:val="00A3437F"/>
    <w:rsid w:val="00A36DA4"/>
    <w:rsid w:val="00A71FA7"/>
    <w:rsid w:val="00A82860"/>
    <w:rsid w:val="00A85D5E"/>
    <w:rsid w:val="00AB6F31"/>
    <w:rsid w:val="00B374D8"/>
    <w:rsid w:val="00B62FFB"/>
    <w:rsid w:val="00B724AA"/>
    <w:rsid w:val="00B74057"/>
    <w:rsid w:val="00BB0E01"/>
    <w:rsid w:val="00BC79A8"/>
    <w:rsid w:val="00BE3340"/>
    <w:rsid w:val="00BF3E60"/>
    <w:rsid w:val="00C2655E"/>
    <w:rsid w:val="00C30583"/>
    <w:rsid w:val="00C829D8"/>
    <w:rsid w:val="00CA3819"/>
    <w:rsid w:val="00CB4E8E"/>
    <w:rsid w:val="00CD4AEA"/>
    <w:rsid w:val="00CE74C1"/>
    <w:rsid w:val="00CF3894"/>
    <w:rsid w:val="00D0158D"/>
    <w:rsid w:val="00D079D1"/>
    <w:rsid w:val="00D370EB"/>
    <w:rsid w:val="00D438D2"/>
    <w:rsid w:val="00D6064A"/>
    <w:rsid w:val="00DD5DFB"/>
    <w:rsid w:val="00E07741"/>
    <w:rsid w:val="00E16180"/>
    <w:rsid w:val="00E25D3B"/>
    <w:rsid w:val="00E31DF0"/>
    <w:rsid w:val="00E31F2F"/>
    <w:rsid w:val="00E67FE7"/>
    <w:rsid w:val="00EC74BF"/>
    <w:rsid w:val="00EE56DC"/>
    <w:rsid w:val="00EF1330"/>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253464.4413/"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garantf1://704022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4EAE-C731-480C-967B-BD5C6583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23</Pages>
  <Words>9441</Words>
  <Characters>53816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56</cp:revision>
  <cp:lastPrinted>2021-02-10T10:51:00Z</cp:lastPrinted>
  <dcterms:created xsi:type="dcterms:W3CDTF">2021-01-20T05:33:00Z</dcterms:created>
  <dcterms:modified xsi:type="dcterms:W3CDTF">2021-06-07T06:08:00Z</dcterms:modified>
</cp:coreProperties>
</file>