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485753" w:rsidRDefault="00485753" w:rsidP="00871709">
      <w:pPr>
        <w:keepNext/>
        <w:keepLines/>
        <w:widowControl w:val="0"/>
        <w:suppressLineNumbers/>
        <w:jc w:val="center"/>
        <w:rPr>
          <w:sz w:val="28"/>
        </w:rPr>
      </w:pPr>
      <w:r>
        <w:rPr>
          <w:sz w:val="28"/>
        </w:rPr>
        <w:t>на право заключения муниципального контракта</w:t>
      </w:r>
      <w:r w:rsidRPr="00E84893">
        <w:rPr>
          <w:sz w:val="28"/>
        </w:rPr>
        <w:t xml:space="preserve">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871709" w:rsidRPr="00E84893" w:rsidRDefault="00871709" w:rsidP="00871709">
      <w:pPr>
        <w:keepNext/>
        <w:keepLines/>
        <w:widowControl w:val="0"/>
        <w:suppressLineNumbers/>
        <w:jc w:val="center"/>
        <w:rPr>
          <w:sz w:val="28"/>
        </w:rPr>
      </w:pPr>
      <w:r w:rsidRPr="00E84893">
        <w:rPr>
          <w:sz w:val="28"/>
        </w:rPr>
        <w:t xml:space="preserve">в </w:t>
      </w:r>
      <w:r>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550DA6">
            <w:pPr>
              <w:keepNext/>
              <w:keepLines/>
              <w:widowControl w:val="0"/>
              <w:suppressLineNumbers/>
              <w:rPr>
                <w:i/>
                <w:highlight w:val="yellow"/>
              </w:rPr>
            </w:pPr>
            <w:r w:rsidRPr="00550DA6">
              <w:rPr>
                <w:sz w:val="22"/>
                <w:szCs w:val="22"/>
              </w:rPr>
              <w:t xml:space="preserve">Аукцион </w:t>
            </w:r>
            <w:proofErr w:type="gramStart"/>
            <w:r w:rsidRPr="00550DA6">
              <w:rPr>
                <w:sz w:val="22"/>
                <w:szCs w:val="22"/>
              </w:rPr>
              <w:t xml:space="preserve">в электронной форме </w:t>
            </w:r>
            <w:r w:rsidR="00550DA6" w:rsidRPr="00550DA6">
              <w:rPr>
                <w:sz w:val="22"/>
                <w:szCs w:val="22"/>
              </w:rPr>
              <w:t>на право заключения муниципального контракта на участие в долевом строительстве благоустроенных квартир в многоквартирном жилом доме</w:t>
            </w:r>
            <w:proofErr w:type="gramEnd"/>
            <w:r w:rsidR="00550DA6" w:rsidRPr="00550DA6">
              <w:rPr>
                <w:sz w:val="22"/>
                <w:szCs w:val="22"/>
              </w:rPr>
              <w:t xml:space="preserve"> в городе Югорске</w:t>
            </w:r>
            <w:r w:rsidR="00550DA6">
              <w:rPr>
                <w:sz w:val="22"/>
                <w:szCs w:val="22"/>
              </w:rPr>
              <w:t>.</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7A8B" w:rsidRPr="00E84893" w:rsidRDefault="00871709" w:rsidP="00A77A8B">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77A8B" w:rsidRDefault="00A77A8B" w:rsidP="006E2615">
            <w:pPr>
              <w:autoSpaceDE w:val="0"/>
              <w:autoSpaceDN w:val="0"/>
              <w:adjustRightInd w:val="0"/>
              <w:spacing w:after="0"/>
              <w:jc w:val="left"/>
            </w:pPr>
            <w:r w:rsidRPr="00A77A8B">
              <w:rPr>
                <w:sz w:val="22"/>
                <w:szCs w:val="22"/>
              </w:rPr>
              <w:t xml:space="preserve">Застройщик обязан не позднее 3 квартала 2015 года ввести в эксплуатацию Объект и передать Объекты долевого строительства в собственность Муниципального заказчика не позднее 30 дней </w:t>
            </w:r>
            <w:proofErr w:type="gramStart"/>
            <w:r w:rsidRPr="00A77A8B">
              <w:rPr>
                <w:sz w:val="22"/>
                <w:szCs w:val="22"/>
              </w:rPr>
              <w:t>с даты выдачи</w:t>
            </w:r>
            <w:proofErr w:type="gramEnd"/>
            <w:r w:rsidRPr="00A77A8B">
              <w:rPr>
                <w:sz w:val="22"/>
                <w:szCs w:val="22"/>
              </w:rPr>
              <w:t xml:space="preserve"> разрешения на ввод объекта в эксплуатацию.</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B53C69" w:rsidP="006E2615">
            <w:pPr>
              <w:keepNext/>
              <w:keepLines/>
              <w:widowControl w:val="0"/>
              <w:suppressLineNumbers/>
              <w:suppressAutoHyphens/>
              <w:rPr>
                <w:rStyle w:val="afb"/>
                <w:i w:val="0"/>
              </w:rPr>
            </w:pPr>
            <w:r>
              <w:rPr>
                <w:rStyle w:val="afb"/>
                <w:b/>
                <w:i w:val="0"/>
                <w:sz w:val="22"/>
                <w:szCs w:val="22"/>
              </w:rPr>
              <w:t>12 276 512,00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8455D9">
            <w:pPr>
              <w:rPr>
                <w:i/>
              </w:rPr>
            </w:pPr>
            <w:r w:rsidRPr="00E84893">
              <w:rPr>
                <w:sz w:val="22"/>
                <w:szCs w:val="22"/>
              </w:rPr>
              <w:t>Бюджет города Югорска на 201</w:t>
            </w:r>
            <w:r w:rsidR="008455D9">
              <w:rPr>
                <w:sz w:val="22"/>
                <w:szCs w:val="22"/>
              </w:rPr>
              <w:t>5</w:t>
            </w:r>
            <w:r w:rsidRPr="00E84893">
              <w:rPr>
                <w:sz w:val="22"/>
                <w:szCs w:val="22"/>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7019A" w:rsidRPr="00995F49" w:rsidRDefault="00F7019A" w:rsidP="00F7019A">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F7019A" w:rsidRPr="00995F49" w:rsidRDefault="00F7019A" w:rsidP="00F7019A">
            <w:r w:rsidRPr="00995F49">
              <w:rPr>
                <w:sz w:val="22"/>
                <w:szCs w:val="22"/>
              </w:rPr>
              <w:t xml:space="preserve">- аванс в размере </w:t>
            </w:r>
            <w:r w:rsidR="00B53C69">
              <w:rPr>
                <w:sz w:val="22"/>
                <w:szCs w:val="22"/>
              </w:rPr>
              <w:t>5</w:t>
            </w:r>
            <w:r w:rsidRPr="00995F49">
              <w:rPr>
                <w:sz w:val="22"/>
                <w:szCs w:val="22"/>
              </w:rPr>
              <w:t xml:space="preserve"> % от цены муниципального контракта - в течение </w:t>
            </w:r>
            <w:r w:rsidR="00DE60B5">
              <w:rPr>
                <w:sz w:val="22"/>
                <w:szCs w:val="22"/>
              </w:rPr>
              <w:t>2</w:t>
            </w:r>
            <w:r>
              <w:rPr>
                <w:sz w:val="22"/>
                <w:szCs w:val="22"/>
              </w:rPr>
              <w:t>0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E84893" w:rsidRDefault="00F7019A" w:rsidP="00B53C69">
            <w:r w:rsidRPr="00995F49">
              <w:rPr>
                <w:sz w:val="22"/>
                <w:szCs w:val="22"/>
              </w:rPr>
              <w:t xml:space="preserve">- оставшуюся сумму в размере </w:t>
            </w:r>
            <w:r w:rsidR="00B53C69">
              <w:rPr>
                <w:sz w:val="22"/>
                <w:szCs w:val="22"/>
              </w:rPr>
              <w:t>95</w:t>
            </w:r>
            <w:r w:rsidRPr="00995F49">
              <w:rPr>
                <w:sz w:val="22"/>
                <w:szCs w:val="22"/>
              </w:rPr>
              <w:t xml:space="preserve"> % от цены муниципального </w:t>
            </w:r>
            <w:r w:rsidRPr="00995F49">
              <w:rPr>
                <w:sz w:val="22"/>
                <w:szCs w:val="22"/>
              </w:rPr>
              <w:lastRenderedPageBreak/>
              <w:t xml:space="preserve">контракта - после подписания акта приема-передачи квартир и выставления Застройщиком счета-фактуры в течение </w:t>
            </w:r>
            <w:r w:rsidR="00B53C69">
              <w:rPr>
                <w:sz w:val="22"/>
                <w:szCs w:val="22"/>
              </w:rPr>
              <w:t>20</w:t>
            </w:r>
            <w:r w:rsidRPr="00995F49">
              <w:rPr>
                <w:sz w:val="22"/>
                <w:szCs w:val="22"/>
              </w:rPr>
              <w:t xml:space="preserve"> </w:t>
            </w:r>
            <w:r>
              <w:rPr>
                <w:sz w:val="22"/>
                <w:szCs w:val="22"/>
              </w:rPr>
              <w:t xml:space="preserve">календарных </w:t>
            </w:r>
            <w:r w:rsidRPr="00995F49">
              <w:rPr>
                <w:sz w:val="22"/>
                <w:szCs w:val="22"/>
              </w:rPr>
              <w:t>дней</w:t>
            </w:r>
            <w:r w:rsidR="00BB23B1">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0230D0">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w:t>
            </w:r>
            <w:r w:rsidR="001B6B20" w:rsidRPr="00E84893">
              <w:rPr>
                <w:sz w:val="22"/>
                <w:szCs w:val="22"/>
              </w:rPr>
              <w:lastRenderedPageBreak/>
              <w:t>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w:t>
            </w:r>
            <w:r w:rsidR="001B6B20" w:rsidRPr="00E84893">
              <w:rPr>
                <w:sz w:val="22"/>
                <w:szCs w:val="22"/>
              </w:rPr>
              <w:lastRenderedPageBreak/>
              <w:t>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7A8B" w:rsidRPr="008B0442" w:rsidRDefault="00A77A8B" w:rsidP="00A77A8B">
            <w:pPr>
              <w:pStyle w:val="aff7"/>
              <w:jc w:val="both"/>
              <w:rPr>
                <w:sz w:val="22"/>
                <w:szCs w:val="22"/>
              </w:rPr>
            </w:pPr>
            <w:proofErr w:type="gramStart"/>
            <w:r w:rsidRPr="008B0442">
              <w:rPr>
                <w:sz w:val="22"/>
                <w:szCs w:val="22"/>
              </w:rPr>
              <w:t>В соответствии с постановлением Правительст</w:t>
            </w:r>
            <w:r>
              <w:rPr>
                <w:sz w:val="22"/>
                <w:szCs w:val="22"/>
              </w:rPr>
              <w:t xml:space="preserve">ва РФ от 4 февраля 2015 г. N 99 </w:t>
            </w:r>
            <w:r w:rsidRPr="008B0442">
              <w:rPr>
                <w:sz w:val="22"/>
                <w:szCs w:val="22"/>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8B0442">
              <w:rPr>
                <w:sz w:val="22"/>
                <w:szCs w:val="22"/>
              </w:rPr>
              <w:t>, а также документов, подтверждающих соответствие участников закупки указанным дополнительным требованиям":</w:t>
            </w:r>
          </w:p>
          <w:p w:rsidR="00E60056" w:rsidRPr="00AA65E8" w:rsidRDefault="00A77A8B" w:rsidP="00A77A8B">
            <w:pPr>
              <w:keepNext/>
              <w:keepLines/>
              <w:widowControl w:val="0"/>
              <w:suppressLineNumbers/>
              <w:suppressAutoHyphens/>
              <w:jc w:val="left"/>
            </w:pPr>
            <w:r w:rsidRPr="008B0442">
              <w:rPr>
                <w:sz w:val="22"/>
                <w:szCs w:val="22"/>
              </w:rPr>
              <w:t>требуется наличие опыта исполнения (с учетом правопреемства) контракта (договора) на выполнение соответствующих</w:t>
            </w:r>
            <w:r w:rsidRPr="008B0442">
              <w:rPr>
                <w:rFonts w:eastAsiaTheme="minorHAnsi"/>
                <w:sz w:val="22"/>
                <w:szCs w:val="22"/>
                <w:lang w:eastAsia="en-US"/>
              </w:rPr>
              <w:t xml:space="preserve"> </w:t>
            </w:r>
            <w:r w:rsidRPr="008B0442">
              <w:rPr>
                <w:sz w:val="22"/>
                <w:szCs w:val="22"/>
              </w:rPr>
              <w:t xml:space="preserve">работ строительных за последние 3 года до даты подачи заявки на участие в аукционе. К соответствующим работам относятся строительные работы следующей группы: </w:t>
            </w:r>
            <w:r w:rsidRPr="008B0442">
              <w:rPr>
                <w:rFonts w:eastAsiaTheme="minorHAnsi"/>
                <w:sz w:val="22"/>
                <w:szCs w:val="22"/>
                <w:lang w:eastAsia="en-US"/>
              </w:rPr>
              <w:t xml:space="preserve">работы по строительству, реконструкции и капитальному ремонту объектов капитального строительства, код ОКПД: 45.21. </w:t>
            </w:r>
            <w:r w:rsidRPr="008B0442">
              <w:rPr>
                <w:sz w:val="22"/>
                <w:szCs w:val="22"/>
              </w:rPr>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8B0442">
              <w:rPr>
                <w:sz w:val="22"/>
                <w:szCs w:val="22"/>
              </w:rPr>
              <w:t>право</w:t>
            </w:r>
            <w:proofErr w:type="gramEnd"/>
            <w:r w:rsidRPr="008B0442">
              <w:rPr>
                <w:sz w:val="22"/>
                <w:szCs w:val="22"/>
              </w:rPr>
              <w:t xml:space="preserve"> заключить который проводится закупка.</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участникам закупки разъяснений положений документации об  </w:t>
            </w:r>
            <w:r w:rsidRPr="00E84893">
              <w:lastRenderedPageBreak/>
              <w:t>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w:t>
            </w:r>
            <w:r>
              <w:rPr>
                <w:sz w:val="22"/>
                <w:szCs w:val="22"/>
              </w:rPr>
              <w:lastRenderedPageBreak/>
              <w:t xml:space="preserve">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073C6A">
              <w:rPr>
                <w:sz w:val="22"/>
                <w:szCs w:val="22"/>
              </w:rPr>
              <w:t>21</w:t>
            </w:r>
            <w:r w:rsidRPr="008455D9">
              <w:rPr>
                <w:sz w:val="22"/>
                <w:szCs w:val="22"/>
              </w:rPr>
              <w:t xml:space="preserve">»  </w:t>
            </w:r>
            <w:r w:rsidR="00073C6A">
              <w:rPr>
                <w:sz w:val="22"/>
                <w:szCs w:val="22"/>
              </w:rPr>
              <w:t>августа</w:t>
            </w:r>
            <w:r w:rsidR="00073C6A">
              <w:rPr>
                <w:rFonts w:cs="Arial"/>
                <w:sz w:val="22"/>
                <w:szCs w:val="22"/>
              </w:rPr>
              <w:t xml:space="preserve"> </w:t>
            </w:r>
            <w:r w:rsidRPr="008455D9">
              <w:rPr>
                <w:sz w:val="22"/>
                <w:szCs w:val="22"/>
              </w:rPr>
              <w:t>201</w:t>
            </w:r>
            <w:r w:rsidR="00A05A73">
              <w:rPr>
                <w:sz w:val="22"/>
                <w:szCs w:val="22"/>
              </w:rPr>
              <w:t>5</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073C6A">
              <w:rPr>
                <w:sz w:val="22"/>
                <w:szCs w:val="22"/>
              </w:rPr>
              <w:t>05</w:t>
            </w:r>
            <w:r w:rsidR="00A05A73" w:rsidRPr="008455D9">
              <w:rPr>
                <w:sz w:val="22"/>
                <w:szCs w:val="22"/>
              </w:rPr>
              <w:t xml:space="preserve">»  </w:t>
            </w:r>
            <w:r w:rsidR="00073C6A">
              <w:rPr>
                <w:rFonts w:cs="Arial"/>
                <w:sz w:val="22"/>
                <w:szCs w:val="22"/>
              </w:rPr>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073C6A">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073C6A">
              <w:rPr>
                <w:sz w:val="22"/>
                <w:szCs w:val="22"/>
              </w:rPr>
              <w:t>07</w:t>
            </w:r>
            <w:r w:rsidR="00A05A73" w:rsidRPr="008455D9">
              <w:rPr>
                <w:sz w:val="22"/>
                <w:szCs w:val="22"/>
              </w:rPr>
              <w:t xml:space="preserve">»  </w:t>
            </w:r>
            <w:r w:rsidR="00073C6A">
              <w:rPr>
                <w:rFonts w:cs="Arial"/>
                <w:sz w:val="22"/>
                <w:szCs w:val="22"/>
              </w:rPr>
              <w:t xml:space="preserve">сентября   </w:t>
            </w:r>
            <w:r w:rsidR="00A05A73" w:rsidRPr="008455D9">
              <w:rPr>
                <w:sz w:val="22"/>
                <w:szCs w:val="22"/>
              </w:rPr>
              <w:t>201</w:t>
            </w:r>
            <w:r w:rsidR="00A05A73">
              <w:rPr>
                <w:sz w:val="22"/>
                <w:szCs w:val="22"/>
              </w:rPr>
              <w:t>5</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073C6A">
            <w:pPr>
              <w:spacing w:line="276" w:lineRule="auto"/>
            </w:pPr>
            <w:r>
              <w:rPr>
                <w:sz w:val="22"/>
                <w:szCs w:val="22"/>
              </w:rPr>
              <w:t>«</w:t>
            </w:r>
            <w:r w:rsidR="00073C6A">
              <w:rPr>
                <w:sz w:val="22"/>
                <w:szCs w:val="22"/>
              </w:rPr>
              <w:t>10</w:t>
            </w:r>
            <w:r w:rsidR="00A05A73">
              <w:rPr>
                <w:sz w:val="22"/>
                <w:szCs w:val="22"/>
              </w:rPr>
              <w:t xml:space="preserve">» </w:t>
            </w:r>
            <w:r w:rsidR="00073C6A">
              <w:rPr>
                <w:rFonts w:cs="Arial"/>
                <w:sz w:val="22"/>
                <w:szCs w:val="22"/>
              </w:rPr>
              <w:t xml:space="preserve">сентября   </w:t>
            </w:r>
            <w:r w:rsidR="000F7BF0">
              <w:rPr>
                <w:sz w:val="22"/>
                <w:szCs w:val="22"/>
              </w:rPr>
              <w:t>201</w:t>
            </w:r>
            <w:r w:rsidR="00A05A73">
              <w:rPr>
                <w:sz w:val="22"/>
                <w:szCs w:val="22"/>
              </w:rPr>
              <w:t>5</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073C6A">
            <w:pPr>
              <w:spacing w:line="276" w:lineRule="auto"/>
            </w:pPr>
            <w:r>
              <w:rPr>
                <w:sz w:val="22"/>
                <w:szCs w:val="22"/>
              </w:rPr>
              <w:t>«</w:t>
            </w:r>
            <w:r w:rsidR="00073C6A">
              <w:rPr>
                <w:sz w:val="22"/>
                <w:szCs w:val="22"/>
              </w:rPr>
              <w:t>14</w:t>
            </w:r>
            <w:r>
              <w:rPr>
                <w:sz w:val="22"/>
                <w:szCs w:val="22"/>
              </w:rPr>
              <w:t xml:space="preserve">» </w:t>
            </w:r>
            <w:r w:rsidR="00073C6A">
              <w:rPr>
                <w:rFonts w:cs="Arial"/>
                <w:sz w:val="22"/>
                <w:szCs w:val="22"/>
              </w:rPr>
              <w:t xml:space="preserve">сентября   </w:t>
            </w:r>
            <w:bookmarkStart w:id="13" w:name="_GoBack"/>
            <w:bookmarkEnd w:id="13"/>
            <w:r>
              <w:rPr>
                <w:sz w:val="22"/>
                <w:szCs w:val="22"/>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A77A8B">
              <w:rPr>
                <w:sz w:val="22"/>
                <w:szCs w:val="22"/>
              </w:rPr>
              <w:t>выполнение работ</w:t>
            </w:r>
            <w:r w:rsidRPr="00B53C69">
              <w:rPr>
                <w:sz w:val="22"/>
                <w:szCs w:val="22"/>
              </w:rPr>
              <w:t xml:space="preserve"> на условиях, предусмотренных настоящей документацией</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E84893">
              <w:rPr>
                <w:kern w:val="1"/>
                <w:sz w:val="22"/>
                <w:szCs w:val="22"/>
                <w:lang w:eastAsia="ar-SA"/>
              </w:rPr>
              <w:lastRenderedPageBreak/>
              <w:t xml:space="preserve">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E84893" w:rsidRDefault="002838CB" w:rsidP="001D1B09">
            <w:pPr>
              <w:suppressAutoHyphens/>
              <w:snapToGrid w:val="0"/>
              <w:spacing w:after="0"/>
              <w:rPr>
                <w:kern w:val="1"/>
                <w:lang w:eastAsia="ar-SA"/>
              </w:rPr>
            </w:pPr>
          </w:p>
          <w:p w:rsidR="00E60056"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2838CB" w:rsidRPr="009E2CD8" w:rsidRDefault="002838CB" w:rsidP="001D1B09">
            <w:pPr>
              <w:suppressAutoHyphens/>
              <w:snapToGrid w:val="0"/>
              <w:spacing w:after="0"/>
              <w:rPr>
                <w:kern w:val="1"/>
                <w:lang w:eastAsia="ar-SA"/>
              </w:rPr>
            </w:pPr>
          </w:p>
          <w:p w:rsidR="00A3320A" w:rsidRPr="00597030" w:rsidRDefault="009E2CD8" w:rsidP="00A3320A">
            <w:pPr>
              <w:pStyle w:val="afffff6"/>
              <w:jc w:val="both"/>
              <w:rPr>
                <w:rFonts w:ascii="Times New Roman" w:hAnsi="Times New Roman" w:cs="Times New Roman"/>
              </w:rPr>
            </w:pPr>
            <w:proofErr w:type="gramStart"/>
            <w:r w:rsidRPr="00A3320A">
              <w:rPr>
                <w:rFonts w:ascii="Times New Roman" w:hAnsi="Times New Roman" w:cs="Times New Roman"/>
                <w:kern w:val="1"/>
                <w:sz w:val="22"/>
                <w:szCs w:val="22"/>
                <w:lang w:eastAsia="ar-SA"/>
              </w:rPr>
              <w:t>а)</w:t>
            </w:r>
            <w:r>
              <w:rPr>
                <w:kern w:val="1"/>
                <w:sz w:val="22"/>
                <w:szCs w:val="22"/>
                <w:lang w:eastAsia="ar-SA"/>
              </w:rPr>
              <w:t xml:space="preserve"> </w:t>
            </w:r>
            <w:r w:rsidR="00A3320A" w:rsidRPr="00597030">
              <w:rPr>
                <w:rFonts w:ascii="Times New Roman" w:hAnsi="Times New Roman" w:cs="Times New Roman"/>
                <w:sz w:val="22"/>
                <w:szCs w:val="22"/>
              </w:rPr>
              <w:t>копия (копии) ранее исполненного (исполненных) контракта (контрактов), договора (договоров) и акта (актов) выполненных работ;</w:t>
            </w:r>
            <w:proofErr w:type="gramEnd"/>
          </w:p>
          <w:p w:rsidR="00A3320A" w:rsidRPr="00597030" w:rsidRDefault="00A3320A" w:rsidP="00A3320A">
            <w:pPr>
              <w:pStyle w:val="afffff6"/>
              <w:jc w:val="both"/>
              <w:rPr>
                <w:rFonts w:ascii="Times New Roman" w:hAnsi="Times New Roman" w:cs="Times New Roman"/>
              </w:rPr>
            </w:pPr>
            <w:proofErr w:type="gramStart"/>
            <w:r w:rsidRPr="00597030">
              <w:rPr>
                <w:rFonts w:ascii="Times New Roman" w:hAnsi="Times New Roman" w:cs="Times New Roman"/>
                <w:sz w:val="22"/>
                <w:szCs w:val="22"/>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CB4FC1">
                <w:rPr>
                  <w:rStyle w:val="affb"/>
                  <w:rFonts w:ascii="Times New Roman" w:hAnsi="Times New Roman" w:cs="Times New Roman"/>
                  <w:b w:val="0"/>
                  <w:color w:val="auto"/>
                  <w:sz w:val="22"/>
                  <w:szCs w:val="22"/>
                  <w:u w:val="none"/>
                </w:rPr>
                <w:t>градостроительным законодательством</w:t>
              </w:r>
            </w:hyperlink>
            <w:r w:rsidRPr="00597030">
              <w:rPr>
                <w:rFonts w:ascii="Times New Roman" w:hAnsi="Times New Roman" w:cs="Times New Roman"/>
                <w:sz w:val="22"/>
                <w:szCs w:val="22"/>
              </w:rPr>
              <w:t xml:space="preserve"> Российской Федерации) или копия акта о приемке выполненных работ.</w:t>
            </w:r>
            <w:proofErr w:type="gramEnd"/>
          </w:p>
          <w:p w:rsidR="00E60056" w:rsidRPr="002838CB" w:rsidRDefault="00A3320A" w:rsidP="00A3320A">
            <w:pPr>
              <w:numPr>
                <w:ilvl w:val="0"/>
                <w:numId w:val="7"/>
              </w:numPr>
              <w:suppressAutoHyphens/>
              <w:snapToGrid w:val="0"/>
              <w:spacing w:after="0"/>
              <w:ind w:left="34"/>
              <w:rPr>
                <w:kern w:val="1"/>
                <w:lang w:eastAsia="ar-SA"/>
              </w:rPr>
            </w:pPr>
            <w:r w:rsidRPr="00597030">
              <w:rPr>
                <w:sz w:val="22"/>
                <w:szCs w:val="22"/>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w:t>
            </w:r>
            <w:r w:rsidR="00E20C4B">
              <w:rPr>
                <w:sz w:val="22"/>
                <w:szCs w:val="22"/>
              </w:rPr>
              <w:t>ачи заявок на участие в аукционе</w:t>
            </w:r>
            <w:r w:rsidR="00E60056"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w:t>
            </w:r>
            <w:r w:rsidR="00E60056" w:rsidRPr="00E84893">
              <w:rPr>
                <w:kern w:val="1"/>
                <w:sz w:val="22"/>
                <w:szCs w:val="22"/>
                <w:lang w:eastAsia="ar-SA"/>
              </w:rPr>
              <w:lastRenderedPageBreak/>
              <w:t>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Pr="00E84893">
              <w:rPr>
                <w:kern w:val="1"/>
                <w:sz w:val="22"/>
                <w:szCs w:val="22"/>
                <w:lang w:eastAsia="ar-SA"/>
              </w:rPr>
              <w:lastRenderedPageBreak/>
              <w:t>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838CB"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597030">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Участник закупки вправе подать только одну заявку на участие в электронном аукционе.</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972499" w:rsidRDefault="000A0275" w:rsidP="000A0275">
            <w:pPr>
              <w:autoSpaceDE w:val="0"/>
              <w:autoSpaceDN w:val="0"/>
              <w:adjustRightInd w:val="0"/>
              <w:rPr>
                <w:kern w:val="1"/>
                <w:lang w:eastAsia="ar-SA"/>
              </w:rPr>
            </w:pPr>
            <w:r w:rsidRPr="00972499">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972499">
              <w:rPr>
                <w:kern w:val="1"/>
                <w:sz w:val="22"/>
                <w:szCs w:val="22"/>
                <w:lang w:eastAsia="ar-SA"/>
              </w:rPr>
              <w:t>составлена</w:t>
            </w:r>
            <w:r w:rsidRPr="00972499">
              <w:rPr>
                <w:kern w:val="1"/>
                <w:sz w:val="22"/>
                <w:szCs w:val="22"/>
                <w:lang w:eastAsia="ar-SA"/>
              </w:rPr>
              <w:t xml:space="preserve"> на русском языке.</w:t>
            </w:r>
            <w:bookmarkStart w:id="15" w:name="_Ref119430333"/>
            <w:r w:rsidRPr="00972499">
              <w:rPr>
                <w:kern w:val="1"/>
                <w:sz w:val="22"/>
                <w:szCs w:val="22"/>
                <w:lang w:eastAsia="ar-SA"/>
              </w:rPr>
              <w:t xml:space="preserve"> </w:t>
            </w:r>
            <w:bookmarkStart w:id="16" w:name="_Ref119429817"/>
            <w:bookmarkStart w:id="17" w:name="_Toc123405470"/>
            <w:bookmarkEnd w:id="15"/>
            <w:r w:rsidRPr="00972499">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972499" w:rsidRDefault="000A0275" w:rsidP="000A0275">
            <w:pPr>
              <w:autoSpaceDE w:val="0"/>
              <w:autoSpaceDN w:val="0"/>
              <w:adjustRightInd w:val="0"/>
              <w:rPr>
                <w:kern w:val="1"/>
                <w:lang w:eastAsia="ar-SA"/>
              </w:rPr>
            </w:pPr>
            <w:r w:rsidRPr="00972499">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972499" w:rsidRDefault="000A0275" w:rsidP="000A0275">
            <w:pPr>
              <w:autoSpaceDE w:val="0"/>
              <w:autoSpaceDN w:val="0"/>
              <w:adjustRightInd w:val="0"/>
              <w:rPr>
                <w:kern w:val="1"/>
                <w:lang w:eastAsia="ar-SA"/>
              </w:rPr>
            </w:pPr>
            <w:r w:rsidRPr="00972499">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5571D" w:rsidRPr="00972499" w:rsidRDefault="0005571D" w:rsidP="0005571D">
            <w:pPr>
              <w:spacing w:after="0"/>
              <w:rPr>
                <w:b/>
              </w:rPr>
            </w:pPr>
            <w:r w:rsidRPr="00972499">
              <w:rPr>
                <w:b/>
                <w:sz w:val="22"/>
                <w:szCs w:val="22"/>
              </w:rPr>
              <w:t>Инструкция по заполнению первой части заявки на участие в открытом аукционе в электронной форме</w:t>
            </w:r>
          </w:p>
          <w:p w:rsidR="0005571D" w:rsidRPr="00972499" w:rsidRDefault="0005571D" w:rsidP="0005571D">
            <w:pPr>
              <w:spacing w:after="0"/>
              <w:ind w:firstLine="708"/>
            </w:pPr>
            <w:r w:rsidRPr="0097249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972499" w:rsidRDefault="0005571D" w:rsidP="0005571D">
            <w:pPr>
              <w:spacing w:after="0"/>
              <w:ind w:firstLine="708"/>
              <w:rPr>
                <w:rFonts w:eastAsia="Calibri"/>
              </w:rPr>
            </w:pPr>
            <w:r w:rsidRPr="00972499">
              <w:rPr>
                <w:rFonts w:eastAsia="Calibri"/>
                <w:sz w:val="22"/>
                <w:szCs w:val="22"/>
              </w:rPr>
              <w:t>В случае применения заказчиком в техническом задании слов:</w:t>
            </w:r>
          </w:p>
          <w:p w:rsidR="0005571D" w:rsidRPr="00972499" w:rsidRDefault="0005571D" w:rsidP="0005571D">
            <w:pPr>
              <w:spacing w:after="0"/>
              <w:rPr>
                <w:rFonts w:eastAsia="Calibri"/>
              </w:rPr>
            </w:pPr>
            <w:r w:rsidRPr="00972499">
              <w:rPr>
                <w:rFonts w:eastAsia="Calibri"/>
                <w:b/>
                <w:sz w:val="22"/>
                <w:szCs w:val="22"/>
              </w:rPr>
              <w:t>«не менее», «не ниже»</w:t>
            </w:r>
            <w:r w:rsidRPr="00972499">
              <w:rPr>
                <w:rFonts w:eastAsia="Calibri"/>
                <w:sz w:val="22"/>
                <w:szCs w:val="22"/>
              </w:rPr>
              <w:t xml:space="preserve"> - участником предоставляется значение равное или превышающее указанное; </w:t>
            </w:r>
          </w:p>
          <w:p w:rsidR="0005571D" w:rsidRPr="00972499" w:rsidRDefault="0005571D" w:rsidP="0005571D">
            <w:pPr>
              <w:spacing w:after="0"/>
              <w:rPr>
                <w:rFonts w:eastAsia="Calibri"/>
              </w:rPr>
            </w:pPr>
            <w:r w:rsidRPr="00972499">
              <w:rPr>
                <w:rFonts w:eastAsia="Calibri"/>
                <w:b/>
                <w:sz w:val="22"/>
                <w:szCs w:val="22"/>
              </w:rPr>
              <w:t>«не более», «не выше»</w:t>
            </w:r>
            <w:r w:rsidRPr="00972499">
              <w:rPr>
                <w:rFonts w:eastAsia="Calibri"/>
                <w:sz w:val="22"/>
                <w:szCs w:val="22"/>
              </w:rPr>
              <w:t xml:space="preserve"> - участником предоставляется  значение равное или менее </w:t>
            </w:r>
            <w:proofErr w:type="gramStart"/>
            <w:r w:rsidRPr="00972499">
              <w:rPr>
                <w:rFonts w:eastAsia="Calibri"/>
                <w:sz w:val="22"/>
                <w:szCs w:val="22"/>
              </w:rPr>
              <w:t>указанного</w:t>
            </w:r>
            <w:proofErr w:type="gramEnd"/>
            <w:r w:rsidRPr="00972499">
              <w:rPr>
                <w:rFonts w:eastAsia="Calibri"/>
                <w:sz w:val="22"/>
                <w:szCs w:val="22"/>
              </w:rPr>
              <w:t xml:space="preserve">; </w:t>
            </w:r>
          </w:p>
          <w:p w:rsidR="0005571D" w:rsidRPr="00972499" w:rsidRDefault="0005571D" w:rsidP="0005571D">
            <w:pPr>
              <w:spacing w:after="0"/>
              <w:rPr>
                <w:rFonts w:eastAsia="Calibri"/>
              </w:rPr>
            </w:pPr>
            <w:r w:rsidRPr="00972499">
              <w:rPr>
                <w:rFonts w:eastAsia="Calibri"/>
                <w:b/>
                <w:sz w:val="22"/>
                <w:szCs w:val="22"/>
              </w:rPr>
              <w:t>«менее»,</w:t>
            </w:r>
            <w:r w:rsidRPr="00972499">
              <w:rPr>
                <w:rFonts w:eastAsia="Calibri"/>
                <w:sz w:val="22"/>
                <w:szCs w:val="22"/>
              </w:rPr>
              <w:t xml:space="preserve"> </w:t>
            </w:r>
            <w:r w:rsidRPr="00972499">
              <w:rPr>
                <w:rFonts w:eastAsia="Calibri"/>
                <w:b/>
                <w:sz w:val="22"/>
                <w:szCs w:val="22"/>
              </w:rPr>
              <w:t xml:space="preserve">«ниже» - </w:t>
            </w:r>
            <w:r w:rsidRPr="00972499">
              <w:rPr>
                <w:rFonts w:eastAsia="Calibri"/>
                <w:sz w:val="22"/>
                <w:szCs w:val="22"/>
              </w:rPr>
              <w:t>участником предоставляется значение меньше указанного;</w:t>
            </w:r>
          </w:p>
          <w:p w:rsidR="0005571D" w:rsidRPr="00972499" w:rsidRDefault="0005571D" w:rsidP="0005571D">
            <w:pPr>
              <w:spacing w:after="0"/>
              <w:rPr>
                <w:rFonts w:eastAsia="Calibri"/>
              </w:rPr>
            </w:pPr>
            <w:r w:rsidRPr="00972499">
              <w:rPr>
                <w:rFonts w:eastAsia="Calibri"/>
                <w:b/>
                <w:sz w:val="22"/>
                <w:szCs w:val="22"/>
              </w:rPr>
              <w:t>«более», «выше», «свыше»</w:t>
            </w:r>
            <w:r w:rsidRPr="00972499">
              <w:rPr>
                <w:rFonts w:eastAsia="Calibri"/>
                <w:sz w:val="22"/>
                <w:szCs w:val="22"/>
              </w:rPr>
              <w:t xml:space="preserve"> - участником предоставляется значение превышающее указанное; </w:t>
            </w:r>
          </w:p>
          <w:p w:rsidR="0005571D" w:rsidRPr="00972499" w:rsidRDefault="0005571D" w:rsidP="0005571D">
            <w:pPr>
              <w:spacing w:after="0"/>
              <w:rPr>
                <w:rFonts w:eastAsia="Calibri"/>
              </w:rPr>
            </w:pPr>
            <w:r w:rsidRPr="00972499">
              <w:rPr>
                <w:rFonts w:eastAsia="Calibri"/>
                <w:b/>
                <w:sz w:val="22"/>
                <w:szCs w:val="22"/>
              </w:rPr>
              <w:t>«до» -</w:t>
            </w:r>
            <w:r w:rsidRPr="00972499">
              <w:rPr>
                <w:rFonts w:eastAsia="Calibri"/>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972499" w:rsidRDefault="0005571D" w:rsidP="0005571D">
            <w:pPr>
              <w:spacing w:after="0"/>
              <w:rPr>
                <w:rFonts w:eastAsia="Calibri"/>
              </w:rPr>
            </w:pPr>
            <w:r w:rsidRPr="00972499">
              <w:rPr>
                <w:rFonts w:eastAsia="Calibri"/>
                <w:b/>
                <w:sz w:val="22"/>
                <w:szCs w:val="22"/>
              </w:rPr>
              <w:t xml:space="preserve">«от» - </w:t>
            </w:r>
            <w:r w:rsidRPr="00972499">
              <w:rPr>
                <w:rFonts w:eastAsia="Calibri"/>
                <w:sz w:val="22"/>
                <w:szCs w:val="22"/>
              </w:rPr>
              <w:t xml:space="preserve">участником предоставляется указанное значение или </w:t>
            </w:r>
            <w:r w:rsidRPr="00972499">
              <w:rPr>
                <w:rFonts w:eastAsia="Calibri"/>
                <w:sz w:val="22"/>
                <w:szCs w:val="22"/>
              </w:rPr>
              <w:lastRenderedPageBreak/>
              <w:t>превышающее его.</w:t>
            </w:r>
          </w:p>
          <w:p w:rsidR="0005571D" w:rsidRPr="00972499" w:rsidRDefault="0005571D" w:rsidP="0005571D">
            <w:pPr>
              <w:spacing w:after="0"/>
              <w:ind w:firstLine="708"/>
            </w:pPr>
            <w:r w:rsidRPr="00972499">
              <w:rPr>
                <w:sz w:val="22"/>
                <w:szCs w:val="22"/>
              </w:rPr>
              <w:t xml:space="preserve">В случае применение заказчиком в техническом задании перечислений характеристик через союз </w:t>
            </w:r>
            <w:r w:rsidRPr="00972499">
              <w:rPr>
                <w:b/>
                <w:sz w:val="22"/>
                <w:szCs w:val="22"/>
              </w:rPr>
              <w:t>«и»,</w:t>
            </w:r>
            <w:r w:rsidRPr="00972499">
              <w:rPr>
                <w:sz w:val="22"/>
                <w:szCs w:val="22"/>
              </w:rPr>
              <w:t xml:space="preserve"> знаки «</w:t>
            </w:r>
            <w:proofErr w:type="gramStart"/>
            <w:r w:rsidRPr="00972499">
              <w:rPr>
                <w:sz w:val="22"/>
                <w:szCs w:val="22"/>
              </w:rPr>
              <w:t>,»</w:t>
            </w:r>
            <w:proofErr w:type="gramEnd"/>
            <w:r w:rsidRPr="00972499">
              <w:rPr>
                <w:sz w:val="22"/>
                <w:szCs w:val="22"/>
              </w:rPr>
              <w:t xml:space="preserve"> </w:t>
            </w:r>
            <w:r w:rsidRPr="00972499">
              <w:rPr>
                <w:b/>
                <w:sz w:val="22"/>
                <w:szCs w:val="22"/>
              </w:rPr>
              <w:t>«;»,</w:t>
            </w:r>
            <w:r w:rsidRPr="00972499">
              <w:rPr>
                <w:sz w:val="22"/>
                <w:szCs w:val="22"/>
              </w:rPr>
              <w:t xml:space="preserve"> </w:t>
            </w:r>
            <w:r w:rsidRPr="00972499">
              <w:rPr>
                <w:b/>
                <w:sz w:val="22"/>
                <w:szCs w:val="22"/>
              </w:rPr>
              <w:t>«/» -</w:t>
            </w:r>
            <w:r w:rsidRPr="00972499">
              <w:rPr>
                <w:sz w:val="22"/>
                <w:szCs w:val="22"/>
              </w:rPr>
              <w:t xml:space="preserve"> участник указывает характеристики всех перечисленных значений.</w:t>
            </w:r>
          </w:p>
          <w:p w:rsidR="0005571D" w:rsidRPr="00972499" w:rsidRDefault="0005571D" w:rsidP="0005571D">
            <w:pPr>
              <w:spacing w:after="0"/>
              <w:ind w:firstLine="708"/>
            </w:pPr>
            <w:r w:rsidRPr="00972499">
              <w:rPr>
                <w:sz w:val="22"/>
                <w:szCs w:val="22"/>
              </w:rPr>
              <w:t>В случае</w:t>
            </w:r>
            <w:proofErr w:type="gramStart"/>
            <w:r w:rsidRPr="00972499">
              <w:rPr>
                <w:sz w:val="22"/>
                <w:szCs w:val="22"/>
              </w:rPr>
              <w:t>,</w:t>
            </w:r>
            <w:proofErr w:type="gramEnd"/>
            <w:r w:rsidRPr="00972499">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05571D" w:rsidRPr="00972499" w:rsidRDefault="0005571D" w:rsidP="0005571D">
            <w:pPr>
              <w:spacing w:after="0"/>
              <w:ind w:firstLine="708"/>
            </w:pPr>
            <w:r w:rsidRPr="00972499">
              <w:rPr>
                <w:sz w:val="22"/>
                <w:szCs w:val="22"/>
              </w:rPr>
              <w:t xml:space="preserve">При использовании союзов </w:t>
            </w:r>
            <w:r w:rsidRPr="00972499">
              <w:rPr>
                <w:b/>
                <w:sz w:val="22"/>
                <w:szCs w:val="22"/>
              </w:rPr>
              <w:t>«или»,</w:t>
            </w:r>
            <w:r w:rsidRPr="00972499">
              <w:rPr>
                <w:sz w:val="22"/>
                <w:szCs w:val="22"/>
              </w:rPr>
              <w:t xml:space="preserve"> </w:t>
            </w:r>
            <w:r w:rsidRPr="00972499">
              <w:rPr>
                <w:b/>
                <w:sz w:val="22"/>
                <w:szCs w:val="22"/>
              </w:rPr>
              <w:t xml:space="preserve">«либо» - </w:t>
            </w:r>
            <w:r w:rsidRPr="00972499">
              <w:rPr>
                <w:sz w:val="22"/>
                <w:szCs w:val="22"/>
              </w:rPr>
              <w:t xml:space="preserve">участники выбирают одно из значений. При использовании </w:t>
            </w:r>
            <w:r w:rsidRPr="00972499">
              <w:rPr>
                <w:b/>
                <w:sz w:val="22"/>
                <w:szCs w:val="22"/>
              </w:rPr>
              <w:t>«и (или)» -</w:t>
            </w:r>
            <w:r w:rsidRPr="00972499">
              <w:rPr>
                <w:sz w:val="22"/>
                <w:szCs w:val="22"/>
              </w:rPr>
              <w:t xml:space="preserve"> участник предлагает несколько показателей или один (на свой выбор).</w:t>
            </w:r>
          </w:p>
          <w:p w:rsidR="0005571D" w:rsidRPr="00972499" w:rsidRDefault="0005571D" w:rsidP="0005571D">
            <w:pPr>
              <w:autoSpaceDE w:val="0"/>
              <w:autoSpaceDN w:val="0"/>
              <w:spacing w:after="0"/>
              <w:ind w:firstLine="708"/>
              <w:contextualSpacing/>
            </w:pPr>
            <w:r w:rsidRPr="00972499">
              <w:rPr>
                <w:sz w:val="22"/>
                <w:szCs w:val="22"/>
              </w:rPr>
              <w:t>В случае применения заказчиком в техническом задании значений:</w:t>
            </w:r>
          </w:p>
          <w:p w:rsidR="0005571D" w:rsidRPr="00972499" w:rsidRDefault="0005571D" w:rsidP="0005571D">
            <w:pPr>
              <w:autoSpaceDE w:val="0"/>
              <w:autoSpaceDN w:val="0"/>
              <w:spacing w:after="0"/>
              <w:contextualSpacing/>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b/>
                <w:sz w:val="22"/>
                <w:szCs w:val="22"/>
              </w:rPr>
              <w:t xml:space="preserve"> </w:t>
            </w:r>
            <w:r w:rsidRPr="00972499">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972499" w:rsidRDefault="0005571D" w:rsidP="0005571D">
            <w:pPr>
              <w:spacing w:after="0"/>
            </w:pPr>
            <w:r w:rsidRPr="00972499">
              <w:rPr>
                <w:sz w:val="22"/>
                <w:szCs w:val="22"/>
              </w:rPr>
              <w:t>- со словами</w:t>
            </w:r>
            <w:r w:rsidRPr="00972499">
              <w:rPr>
                <w:b/>
                <w:sz w:val="22"/>
                <w:szCs w:val="22"/>
              </w:rPr>
              <w:t xml:space="preserve"> «диапазон может быть расширен» -</w:t>
            </w:r>
            <w:r w:rsidRPr="00972499">
              <w:rPr>
                <w:sz w:val="22"/>
                <w:szCs w:val="22"/>
              </w:rPr>
              <w:t xml:space="preserve"> участником представляется диапазон не </w:t>
            </w:r>
            <w:proofErr w:type="gramStart"/>
            <w:r w:rsidRPr="00972499">
              <w:rPr>
                <w:sz w:val="22"/>
                <w:szCs w:val="22"/>
              </w:rPr>
              <w:t>менее указанных</w:t>
            </w:r>
            <w:proofErr w:type="gramEnd"/>
            <w:r w:rsidRPr="00972499">
              <w:rPr>
                <w:sz w:val="22"/>
                <w:szCs w:val="22"/>
              </w:rPr>
              <w:t xml:space="preserve"> значений в рамках, равных показателям верхней и нижней границы диапазона, либо значения расширяющие границы диапазона;</w:t>
            </w:r>
          </w:p>
          <w:p w:rsidR="0005571D" w:rsidRPr="00972499" w:rsidRDefault="0005571D" w:rsidP="0005571D">
            <w:pPr>
              <w:spacing w:after="0"/>
            </w:pPr>
            <w:proofErr w:type="gramStart"/>
            <w:r w:rsidRPr="00972499">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972499">
              <w:rPr>
                <w:i/>
                <w:iCs/>
                <w:sz w:val="22"/>
                <w:szCs w:val="22"/>
              </w:rPr>
              <w:t>«диапазон должен быть не менее от…- до»</w:t>
            </w:r>
            <w:r w:rsidRPr="00972499">
              <w:rPr>
                <w:sz w:val="22"/>
                <w:szCs w:val="22"/>
              </w:rPr>
              <w:t xml:space="preserve">, или </w:t>
            </w:r>
            <w:r w:rsidRPr="00972499">
              <w:rPr>
                <w:i/>
                <w:iCs/>
                <w:sz w:val="22"/>
                <w:szCs w:val="22"/>
              </w:rPr>
              <w:t>«диапазон должен быть не более от…- до…»,</w:t>
            </w:r>
            <w:r w:rsidRPr="00972499">
              <w:rPr>
                <w:sz w:val="22"/>
                <w:szCs w:val="22"/>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972499">
              <w:rPr>
                <w:i/>
                <w:iCs/>
                <w:sz w:val="22"/>
                <w:szCs w:val="22"/>
              </w:rPr>
              <w:t>«диапазон должен быть не менее»</w:t>
            </w:r>
            <w:r w:rsidRPr="00972499">
              <w:rPr>
                <w:sz w:val="22"/>
                <w:szCs w:val="22"/>
              </w:rPr>
              <w:t xml:space="preserve">, </w:t>
            </w:r>
            <w:r w:rsidRPr="00972499">
              <w:rPr>
                <w:i/>
                <w:iCs/>
                <w:sz w:val="22"/>
                <w:szCs w:val="22"/>
              </w:rPr>
              <w:t>«диапазон должен быть не более»</w:t>
            </w:r>
            <w:r w:rsidRPr="00972499">
              <w:rPr>
                <w:sz w:val="22"/>
                <w:szCs w:val="22"/>
              </w:rPr>
              <w:t>.</w:t>
            </w:r>
            <w:proofErr w:type="gramEnd"/>
          </w:p>
          <w:p w:rsidR="0005571D" w:rsidRPr="00972499" w:rsidRDefault="0005571D" w:rsidP="0005571D">
            <w:pPr>
              <w:spacing w:after="0"/>
            </w:pPr>
            <w:r w:rsidRPr="00972499">
              <w:rPr>
                <w:sz w:val="22"/>
                <w:szCs w:val="22"/>
              </w:rPr>
              <w:t xml:space="preserve">- при описании диапазона предлогами </w:t>
            </w:r>
            <w:r w:rsidRPr="00972499">
              <w:rPr>
                <w:b/>
                <w:sz w:val="22"/>
                <w:szCs w:val="22"/>
              </w:rPr>
              <w:t>«от»</w:t>
            </w:r>
            <w:r w:rsidRPr="00972499">
              <w:rPr>
                <w:sz w:val="22"/>
                <w:szCs w:val="22"/>
              </w:rPr>
              <w:t xml:space="preserve"> и </w:t>
            </w:r>
            <w:r w:rsidRPr="00972499">
              <w:rPr>
                <w:b/>
                <w:sz w:val="22"/>
                <w:szCs w:val="22"/>
              </w:rPr>
              <w:t>«до»</w:t>
            </w:r>
            <w:r w:rsidRPr="00972499">
              <w:rPr>
                <w:sz w:val="22"/>
                <w:szCs w:val="22"/>
              </w:rPr>
              <w:t xml:space="preserve"> предельные показатели входят в диапазон; </w:t>
            </w:r>
          </w:p>
          <w:p w:rsidR="0005571D" w:rsidRPr="00972499" w:rsidRDefault="0005571D" w:rsidP="0005571D">
            <w:pPr>
              <w:spacing w:after="0"/>
            </w:pPr>
            <w:r w:rsidRPr="00972499">
              <w:rPr>
                <w:sz w:val="22"/>
                <w:szCs w:val="22"/>
              </w:rPr>
              <w:t>- со знаком</w:t>
            </w:r>
            <w:r w:rsidRPr="00972499">
              <w:rPr>
                <w:b/>
                <w:sz w:val="22"/>
                <w:szCs w:val="22"/>
              </w:rPr>
              <w:t xml:space="preserve"> «+/</w:t>
            </w:r>
            <w:proofErr w:type="gramStart"/>
            <w:r w:rsidRPr="00972499">
              <w:rPr>
                <w:b/>
                <w:sz w:val="22"/>
                <w:szCs w:val="22"/>
              </w:rPr>
              <w:t>-»</w:t>
            </w:r>
            <w:proofErr w:type="gramEnd"/>
            <w:r w:rsidRPr="00972499">
              <w:rPr>
                <w:sz w:val="22"/>
                <w:szCs w:val="22"/>
              </w:rPr>
              <w:t xml:space="preserve"> (например - погрешность) - участник предлагает конкретное цифровое значение с указанием знака  «</w:t>
            </w:r>
            <w:r w:rsidRPr="00972499">
              <w:rPr>
                <w:b/>
                <w:sz w:val="22"/>
                <w:szCs w:val="22"/>
              </w:rPr>
              <w:t>+/-</w:t>
            </w:r>
            <w:r w:rsidRPr="00972499">
              <w:rPr>
                <w:sz w:val="22"/>
                <w:szCs w:val="22"/>
              </w:rPr>
              <w:t>».</w:t>
            </w:r>
          </w:p>
          <w:p w:rsidR="0005571D" w:rsidRPr="00972499" w:rsidRDefault="0005571D" w:rsidP="0005571D">
            <w:pPr>
              <w:spacing w:after="0"/>
              <w:ind w:firstLine="708"/>
              <w:rPr>
                <w:b/>
              </w:rPr>
            </w:pPr>
            <w:r w:rsidRPr="00972499">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972499" w:rsidRDefault="0005571D" w:rsidP="0005571D">
            <w:pPr>
              <w:autoSpaceDE w:val="0"/>
              <w:autoSpaceDN w:val="0"/>
              <w:spacing w:after="0"/>
              <w:ind w:firstLine="708"/>
              <w:contextualSpacing/>
            </w:pPr>
            <w:r w:rsidRPr="00972499">
              <w:rPr>
                <w:sz w:val="22"/>
                <w:szCs w:val="22"/>
              </w:rPr>
              <w:t>При перечислении нескольких показателей одной характеристики товара необходимо употреблять союз «и», знаки «</w:t>
            </w:r>
            <w:proofErr w:type="gramStart"/>
            <w:r w:rsidRPr="00972499">
              <w:rPr>
                <w:sz w:val="22"/>
                <w:szCs w:val="22"/>
              </w:rPr>
              <w:t>;»</w:t>
            </w:r>
            <w:proofErr w:type="gramEnd"/>
            <w:r w:rsidRPr="00972499">
              <w:rPr>
                <w:sz w:val="22"/>
                <w:szCs w:val="22"/>
              </w:rPr>
              <w:t xml:space="preserve"> «,».</w:t>
            </w:r>
          </w:p>
          <w:p w:rsidR="0005571D" w:rsidRPr="00972499" w:rsidRDefault="0005571D" w:rsidP="0005571D">
            <w:pPr>
              <w:spacing w:after="0"/>
              <w:ind w:firstLine="708"/>
            </w:pPr>
            <w:proofErr w:type="gramStart"/>
            <w:r w:rsidRPr="0097249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972499">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972499" w:rsidRDefault="0005571D" w:rsidP="0005571D">
            <w:pPr>
              <w:spacing w:after="0"/>
              <w:ind w:firstLine="708"/>
            </w:pPr>
            <w:r w:rsidRPr="0097249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0A0275" w:rsidRPr="00972499" w:rsidRDefault="000A0275" w:rsidP="000A0275">
            <w:pPr>
              <w:autoSpaceDE w:val="0"/>
              <w:autoSpaceDN w:val="0"/>
              <w:adjustRightInd w:val="0"/>
              <w:rPr>
                <w:kern w:val="1"/>
                <w:lang w:eastAsia="ar-SA"/>
              </w:rPr>
            </w:pPr>
            <w:proofErr w:type="gramStart"/>
            <w:r w:rsidRPr="00972499">
              <w:rPr>
                <w:kern w:val="1"/>
                <w:sz w:val="22"/>
                <w:szCs w:val="22"/>
                <w:lang w:eastAsia="ar-SA"/>
              </w:rPr>
              <w:t xml:space="preserve">Документы, предусмотренные подпунктами 5, 6 и 7 пункта 23 части </w:t>
            </w:r>
            <w:r w:rsidR="00B53C69">
              <w:fldChar w:fldCharType="begin"/>
            </w:r>
            <w:r w:rsidR="00B53C69">
              <w:instrText xml:space="preserve"> REF _Ref248571702 \r \h  \* MERGEFORMAT </w:instrText>
            </w:r>
            <w:r w:rsidR="00B53C69">
              <w:fldChar w:fldCharType="separate"/>
            </w:r>
            <w:r w:rsidR="000230D0">
              <w:t>I</w:t>
            </w:r>
            <w:r w:rsidR="00B53C69">
              <w:fldChar w:fldCharType="end"/>
            </w:r>
            <w:r w:rsidRPr="00972499">
              <w:rPr>
                <w:kern w:val="1"/>
                <w:sz w:val="22"/>
                <w:szCs w:val="22"/>
                <w:lang w:eastAsia="ar-SA"/>
              </w:rPr>
              <w:t xml:space="preserve"> «</w:t>
            </w:r>
            <w:r w:rsidR="00B53C69">
              <w:fldChar w:fldCharType="begin"/>
            </w:r>
            <w:r w:rsidR="00B53C69">
              <w:instrText xml:space="preserve"> REF _Ref248571702 \h  \* MERGEFORMAT </w:instrText>
            </w:r>
            <w:r w:rsidR="00B53C69">
              <w:fldChar w:fldCharType="separate"/>
            </w:r>
            <w:r w:rsidR="000230D0" w:rsidRPr="000230D0">
              <w:rPr>
                <w:kern w:val="1"/>
                <w:sz w:val="22"/>
                <w:szCs w:val="22"/>
                <w:lang w:eastAsia="ar-SA"/>
              </w:rPr>
              <w:t>СВЕДЕНИЯ О ПРОВОДИМОМ АУКЦИОНЕ В ЭЛЕКТРОННОЙ ФОРМЕ</w:t>
            </w:r>
            <w:r w:rsidR="00B53C69">
              <w:fldChar w:fldCharType="end"/>
            </w:r>
            <w:r w:rsidRPr="00972499">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w:t>
            </w:r>
            <w:r w:rsidRPr="00972499">
              <w:rPr>
                <w:kern w:val="1"/>
                <w:sz w:val="22"/>
                <w:szCs w:val="22"/>
                <w:lang w:eastAsia="ar-SA"/>
              </w:rPr>
              <w:lastRenderedPageBreak/>
              <w:t xml:space="preserve">преимуществ,  условий, запретов и ограничений в пунктах </w:t>
            </w:r>
            <w:r w:rsidR="00B53C69">
              <w:fldChar w:fldCharType="begin"/>
            </w:r>
            <w:r w:rsidR="00B53C69">
              <w:instrText xml:space="preserve"> REF _Ref353200173 \r \h  \* MERGEFORMAT </w:instrText>
            </w:r>
            <w:r w:rsidR="00B53C69">
              <w:fldChar w:fldCharType="separate"/>
            </w:r>
            <w:r w:rsidR="000230D0">
              <w:t>7</w:t>
            </w:r>
            <w:r w:rsidR="00B53C69">
              <w:fldChar w:fldCharType="end"/>
            </w:r>
            <w:r w:rsidRPr="00972499">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972499" w:rsidRDefault="000A0275" w:rsidP="000A0275">
            <w:pPr>
              <w:rPr>
                <w:kern w:val="1"/>
                <w:lang w:eastAsia="ar-SA"/>
              </w:rPr>
            </w:pPr>
            <w:r w:rsidRPr="00972499">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972499" w:rsidRDefault="00E60056" w:rsidP="00B53C69">
            <w:pPr>
              <w:spacing w:after="0"/>
              <w:rPr>
                <w:kern w:val="1"/>
                <w:lang w:eastAsia="ar-SA"/>
              </w:rPr>
            </w:pPr>
            <w:r w:rsidRPr="00972499">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B53C69">
              <w:rPr>
                <w:b/>
                <w:kern w:val="1"/>
                <w:sz w:val="22"/>
                <w:szCs w:val="22"/>
                <w:lang w:eastAsia="ar-SA"/>
              </w:rPr>
              <w:t>61 382,56</w:t>
            </w:r>
            <w:r w:rsidR="00BB4A8A" w:rsidRPr="00972499">
              <w:rPr>
                <w:b/>
                <w:kern w:val="1"/>
                <w:sz w:val="22"/>
                <w:szCs w:val="22"/>
                <w:lang w:eastAsia="ar-SA"/>
              </w:rPr>
              <w:t xml:space="preserve"> рублей</w:t>
            </w:r>
            <w:r w:rsidRPr="00972499">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972499" w:rsidRDefault="000A0275" w:rsidP="000A0275">
            <w:pPr>
              <w:rPr>
                <w:kern w:val="1"/>
                <w:lang w:eastAsia="ar-SA"/>
              </w:rPr>
            </w:pPr>
            <w:r w:rsidRPr="00972499">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rPr>
                <w:kern w:val="1"/>
                <w:lang w:eastAsia="ar-SA"/>
              </w:rPr>
            </w:pPr>
            <w:r w:rsidRPr="00972499">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972499"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972499" w:rsidRDefault="00E60056" w:rsidP="006E2615">
            <w:pPr>
              <w:keepLines/>
              <w:widowControl w:val="0"/>
              <w:suppressLineNumbers/>
              <w:suppressAutoHyphens/>
              <w:rPr>
                <w:kern w:val="1"/>
                <w:lang w:eastAsia="ar-SA"/>
              </w:rPr>
            </w:pPr>
            <w:proofErr w:type="gramStart"/>
            <w:r w:rsidRPr="00972499">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72499">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972499" w:rsidRDefault="00E60056" w:rsidP="00BB4A8A">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Размер обеспечения исполнения контракта </w:t>
            </w:r>
            <w:r w:rsidR="00B53C69">
              <w:rPr>
                <w:rFonts w:ascii="Times New Roman" w:hAnsi="Times New Roman"/>
                <w:b w:val="0"/>
                <w:bCs w:val="0"/>
                <w:kern w:val="1"/>
                <w:sz w:val="22"/>
                <w:szCs w:val="22"/>
                <w:lang w:eastAsia="ar-SA"/>
              </w:rPr>
              <w:t>5</w:t>
            </w:r>
            <w:r w:rsidRPr="00972499">
              <w:rPr>
                <w:rFonts w:ascii="Times New Roman" w:hAnsi="Times New Roman"/>
                <w:b w:val="0"/>
                <w:bCs w:val="0"/>
                <w:kern w:val="1"/>
                <w:sz w:val="22"/>
                <w:szCs w:val="22"/>
                <w:lang w:eastAsia="ar-SA"/>
              </w:rPr>
              <w:t xml:space="preserve"> % от начальной (максимальной) цены контракта, что составляет: </w:t>
            </w:r>
            <w:r w:rsidR="00B53C69">
              <w:rPr>
                <w:rFonts w:ascii="Times New Roman" w:hAnsi="Times New Roman"/>
                <w:bCs w:val="0"/>
                <w:kern w:val="1"/>
                <w:sz w:val="22"/>
                <w:szCs w:val="22"/>
                <w:lang w:eastAsia="ar-SA"/>
              </w:rPr>
              <w:t>613 825,60</w:t>
            </w:r>
            <w:r w:rsidR="00BB4A8A" w:rsidRPr="00972499">
              <w:rPr>
                <w:rFonts w:ascii="Times New Roman" w:hAnsi="Times New Roman"/>
                <w:bCs w:val="0"/>
                <w:kern w:val="1"/>
                <w:sz w:val="22"/>
                <w:szCs w:val="22"/>
                <w:lang w:eastAsia="ar-SA"/>
              </w:rPr>
              <w:t xml:space="preserve"> рублей</w:t>
            </w:r>
            <w:r w:rsidRPr="00972499">
              <w:rPr>
                <w:rFonts w:ascii="Times New Roman" w:hAnsi="Times New Roman"/>
                <w:b w:val="0"/>
                <w:bCs w:val="0"/>
                <w:kern w:val="1"/>
                <w:sz w:val="22"/>
                <w:szCs w:val="22"/>
                <w:lang w:eastAsia="ar-SA"/>
              </w:rPr>
              <w:t>.</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972499">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В случае возникновения обстоятельств, препятствующих заключению </w:t>
            </w:r>
            <w:r w:rsidRPr="00972499">
              <w:rPr>
                <w:rFonts w:ascii="Times New Roman" w:hAnsi="Times New Roman"/>
                <w:b w:val="0"/>
                <w:bCs w:val="0"/>
                <w:kern w:val="1"/>
                <w:sz w:val="22"/>
                <w:szCs w:val="22"/>
                <w:lang w:eastAsia="ar-SA"/>
              </w:rPr>
              <w:lastRenderedPageBreak/>
              <w:t xml:space="preserve">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362ED9" w:rsidRPr="00972499" w:rsidRDefault="00362ED9" w:rsidP="00362ED9">
            <w:r w:rsidRPr="00972499">
              <w:rPr>
                <w:sz w:val="22"/>
                <w:szCs w:val="22"/>
              </w:rPr>
              <w:t>Положения настоящей документации об обеспечении исполнения контракта не применяются в случае:</w:t>
            </w:r>
          </w:p>
          <w:p w:rsidR="00362ED9" w:rsidRPr="00972499" w:rsidRDefault="00362ED9" w:rsidP="00362ED9">
            <w:r w:rsidRPr="00972499">
              <w:rPr>
                <w:sz w:val="22"/>
                <w:szCs w:val="22"/>
              </w:rPr>
              <w:t>1) заключения контракта с участником закупки, который является государственным или муниципальным казенным учреждением;</w:t>
            </w:r>
          </w:p>
          <w:p w:rsidR="00362ED9" w:rsidRPr="00972499" w:rsidRDefault="00362ED9" w:rsidP="00362ED9">
            <w:r w:rsidRPr="00972499">
              <w:rPr>
                <w:sz w:val="22"/>
                <w:szCs w:val="22"/>
              </w:rPr>
              <w:t>2) осуществления закупки услуги по предоставлению кредита;</w:t>
            </w:r>
          </w:p>
          <w:p w:rsidR="000A0275" w:rsidRPr="00972499" w:rsidRDefault="00362ED9" w:rsidP="00362ED9">
            <w:r w:rsidRPr="00972499">
              <w:rPr>
                <w:sz w:val="22"/>
                <w:szCs w:val="22"/>
              </w:rPr>
              <w:t>3) заключения бюджетным учреждением контракта, предметом которого является выдача банковской гарантии.</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Банковская гарантия должна быть безотзывной;</w:t>
            </w:r>
          </w:p>
          <w:p w:rsidR="000A0275" w:rsidRPr="00972499" w:rsidRDefault="00856815" w:rsidP="000A0275">
            <w:pPr>
              <w:autoSpaceDE w:val="0"/>
              <w:autoSpaceDN w:val="0"/>
              <w:adjustRightInd w:val="0"/>
              <w:spacing w:after="0"/>
              <w:ind w:firstLine="540"/>
              <w:rPr>
                <w:kern w:val="1"/>
                <w:lang w:eastAsia="ar-SA"/>
              </w:rPr>
            </w:pPr>
            <w:r w:rsidRPr="00972499">
              <w:rPr>
                <w:kern w:val="1"/>
                <w:sz w:val="22"/>
                <w:szCs w:val="22"/>
                <w:lang w:eastAsia="ar-SA"/>
              </w:rPr>
              <w:t xml:space="preserve">2. </w:t>
            </w:r>
            <w:r w:rsidR="000A0275" w:rsidRPr="00972499">
              <w:rPr>
                <w:kern w:val="1"/>
                <w:sz w:val="22"/>
                <w:szCs w:val="22"/>
                <w:lang w:eastAsia="ar-SA"/>
              </w:rPr>
              <w:t xml:space="preserve">Банковская гарантия должна содержать: </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972499">
              <w:rPr>
                <w:kern w:val="1"/>
                <w:sz w:val="22"/>
                <w:szCs w:val="22"/>
                <w:lang w:eastAsia="ar-SA"/>
              </w:rPr>
              <w:t>ств пр</w:t>
            </w:r>
            <w:proofErr w:type="gramEnd"/>
            <w:r w:rsidRPr="00972499">
              <w:rPr>
                <w:kern w:val="1"/>
                <w:sz w:val="22"/>
                <w:szCs w:val="22"/>
                <w:lang w:eastAsia="ar-SA"/>
              </w:rPr>
              <w:t xml:space="preserve">инципалом в соответствии со </w:t>
            </w:r>
            <w:hyperlink r:id="rId10" w:history="1">
              <w:r w:rsidRPr="00972499">
                <w:rPr>
                  <w:kern w:val="1"/>
                  <w:sz w:val="22"/>
                  <w:szCs w:val="22"/>
                  <w:lang w:eastAsia="ar-SA"/>
                </w:rPr>
                <w:t>статьей 96</w:t>
              </w:r>
            </w:hyperlink>
            <w:r w:rsidRPr="00972499">
              <w:rPr>
                <w:kern w:val="1"/>
                <w:sz w:val="22"/>
                <w:szCs w:val="22"/>
                <w:lang w:eastAsia="ar-SA"/>
              </w:rPr>
              <w:t xml:space="preserve"> Закона о контрактной системе;</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6) срок действия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 xml:space="preserve">8) установленный Правительством Российской Федерации </w:t>
            </w:r>
            <w:hyperlink r:id="rId11" w:history="1">
              <w:r w:rsidRPr="00972499">
                <w:rPr>
                  <w:kern w:val="1"/>
                  <w:sz w:val="22"/>
                  <w:szCs w:val="22"/>
                  <w:lang w:eastAsia="ar-SA"/>
                </w:rPr>
                <w:t>перечень</w:t>
              </w:r>
            </w:hyperlink>
            <w:r w:rsidRPr="00972499">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972499" w:rsidRDefault="000A0275" w:rsidP="000A0275">
            <w:pPr>
              <w:autoSpaceDE w:val="0"/>
              <w:autoSpaceDN w:val="0"/>
              <w:adjustRightInd w:val="0"/>
              <w:spacing w:after="0"/>
              <w:ind w:firstLine="540"/>
              <w:rPr>
                <w:kern w:val="1"/>
                <w:lang w:eastAsia="ar-SA"/>
              </w:rPr>
            </w:pPr>
            <w:r w:rsidRPr="00972499">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972499">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перечислены в размере и по реквизитам, </w:t>
            </w:r>
            <w:r w:rsidRPr="00972499">
              <w:rPr>
                <w:rFonts w:ascii="Times New Roman" w:hAnsi="Times New Roman"/>
                <w:b w:val="0"/>
                <w:bCs w:val="0"/>
                <w:kern w:val="1"/>
                <w:sz w:val="22"/>
                <w:szCs w:val="22"/>
                <w:lang w:eastAsia="ar-SA"/>
              </w:rPr>
              <w:lastRenderedPageBreak/>
              <w:t>установленном в пункте 30 настоящей документацией об аукционе;</w:t>
            </w:r>
            <w:bookmarkEnd w:id="26"/>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97249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972499">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72499">
              <w:rPr>
                <w:rFonts w:ascii="Times New Roman" w:hAnsi="Times New Roman"/>
                <w:b w:val="0"/>
                <w:bCs w:val="0"/>
                <w:kern w:val="1"/>
                <w:sz w:val="22"/>
                <w:szCs w:val="22"/>
                <w:lang w:eastAsia="ar-SA"/>
              </w:rPr>
              <w:t>дств сч</w:t>
            </w:r>
            <w:proofErr w:type="gramEnd"/>
            <w:r w:rsidRPr="00972499">
              <w:rPr>
                <w:rFonts w:ascii="Times New Roman" w:hAnsi="Times New Roman"/>
                <w:b w:val="0"/>
                <w:bCs w:val="0"/>
                <w:kern w:val="1"/>
                <w:sz w:val="22"/>
                <w:szCs w:val="22"/>
                <w:lang w:eastAsia="ar-SA"/>
              </w:rPr>
              <w:t xml:space="preserve">итается </w:t>
            </w:r>
            <w:r w:rsidR="00DE60B5" w:rsidRPr="00972499">
              <w:rPr>
                <w:rFonts w:ascii="Times New Roman" w:hAnsi="Times New Roman"/>
                <w:b w:val="0"/>
                <w:bCs w:val="0"/>
                <w:kern w:val="1"/>
                <w:sz w:val="22"/>
                <w:szCs w:val="22"/>
                <w:lang w:eastAsia="ar-SA"/>
              </w:rPr>
              <w:t>не предоставленным</w:t>
            </w:r>
            <w:r w:rsidRPr="00972499">
              <w:rPr>
                <w:rFonts w:ascii="Times New Roman" w:hAnsi="Times New Roman"/>
                <w:b w:val="0"/>
                <w:bCs w:val="0"/>
                <w:kern w:val="1"/>
                <w:sz w:val="22"/>
                <w:szCs w:val="22"/>
                <w:lang w:eastAsia="ar-SA"/>
              </w:rPr>
              <w:t>;</w:t>
            </w:r>
          </w:p>
          <w:p w:rsidR="000A0275" w:rsidRPr="00C333D0" w:rsidRDefault="000A0275" w:rsidP="00F24D68">
            <w:pPr>
              <w:pStyle w:val="31"/>
              <w:numPr>
                <w:ilvl w:val="0"/>
                <w:numId w:val="6"/>
              </w:numPr>
              <w:spacing w:before="0" w:after="0"/>
              <w:ind w:left="0" w:firstLine="196"/>
              <w:rPr>
                <w:rFonts w:ascii="Times New Roman" w:hAnsi="Times New Roman"/>
                <w:b w:val="0"/>
                <w:bCs w:val="0"/>
                <w:kern w:val="1"/>
                <w:lang w:eastAsia="ar-SA"/>
              </w:rPr>
            </w:pPr>
            <w:r w:rsidRPr="00C333D0">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Pr>
                <w:rFonts w:ascii="Times New Roman" w:hAnsi="Times New Roman"/>
                <w:b w:val="0"/>
                <w:bCs w:val="0"/>
                <w:kern w:val="1"/>
                <w:sz w:val="22"/>
                <w:szCs w:val="22"/>
                <w:lang w:eastAsia="ar-SA"/>
              </w:rPr>
              <w:t xml:space="preserve"> </w:t>
            </w:r>
            <w:r w:rsidR="00C333D0">
              <w:rPr>
                <w:rFonts w:ascii="Times New Roman" w:hAnsi="Times New Roman"/>
                <w:b w:val="0"/>
                <w:bCs w:val="0"/>
                <w:kern w:val="1"/>
                <w:sz w:val="22"/>
                <w:szCs w:val="22"/>
                <w:lang w:val="en-US" w:eastAsia="ar-SA"/>
              </w:rPr>
              <w:t>III</w:t>
            </w:r>
            <w:r w:rsidR="00C333D0">
              <w:rPr>
                <w:rFonts w:ascii="Times New Roman" w:hAnsi="Times New Roman"/>
                <w:b w:val="0"/>
                <w:bCs w:val="0"/>
                <w:kern w:val="1"/>
                <w:sz w:val="22"/>
                <w:szCs w:val="22"/>
                <w:lang w:eastAsia="ar-SA"/>
              </w:rPr>
              <w:t xml:space="preserve">. </w:t>
            </w:r>
            <w:proofErr w:type="gramStart"/>
            <w:r w:rsidR="00C333D0">
              <w:rPr>
                <w:rFonts w:ascii="Times New Roman" w:hAnsi="Times New Roman"/>
                <w:b w:val="0"/>
                <w:bCs w:val="0"/>
                <w:kern w:val="1"/>
                <w:sz w:val="22"/>
                <w:szCs w:val="22"/>
                <w:lang w:eastAsia="ar-SA"/>
              </w:rPr>
              <w:t>ПРОЕКТ КОНТРАКТА</w:t>
            </w:r>
            <w:r w:rsidRPr="00C333D0">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972499" w:rsidRDefault="000A0275" w:rsidP="000A0275">
            <w:pPr>
              <w:pStyle w:val="31"/>
              <w:keepNext w:val="0"/>
              <w:numPr>
                <w:ilvl w:val="0"/>
                <w:numId w:val="0"/>
              </w:numPr>
              <w:spacing w:before="0" w:after="0"/>
              <w:rPr>
                <w:rFonts w:ascii="Times New Roman" w:hAnsi="Times New Roman"/>
                <w:b w:val="0"/>
                <w:bCs w:val="0"/>
                <w:kern w:val="1"/>
                <w:lang w:eastAsia="ar-SA"/>
              </w:rPr>
            </w:pPr>
            <w:r w:rsidRPr="00F24D68">
              <w:rPr>
                <w:rFonts w:ascii="Times New Roman" w:hAnsi="Times New Roman"/>
                <w:b w:val="0"/>
                <w:bCs w:val="0"/>
                <w:kern w:val="1"/>
                <w:sz w:val="22"/>
                <w:szCs w:val="22"/>
                <w:lang w:eastAsia="ar-SA"/>
              </w:rPr>
              <w:t>В случае, если по каким либо причинам обеспечение</w:t>
            </w:r>
            <w:r w:rsidRPr="00972499">
              <w:rPr>
                <w:rFonts w:ascii="Times New Roman" w:hAnsi="Times New Roman"/>
                <w:b w:val="0"/>
                <w:bCs w:val="0"/>
                <w:kern w:val="1"/>
                <w:sz w:val="22"/>
                <w:szCs w:val="22"/>
                <w:lang w:eastAsia="ar-SA"/>
              </w:rPr>
              <w:t xml:space="preserve">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7"/>
            <w:r w:rsidRPr="00972499">
              <w:rPr>
                <w:rFonts w:ascii="Times New Roman" w:hAnsi="Times New Roman"/>
                <w:b w:val="0"/>
                <w:bCs w:val="0"/>
                <w:kern w:val="1"/>
                <w:sz w:val="22"/>
                <w:szCs w:val="22"/>
                <w:lang w:eastAsia="ar-SA"/>
              </w:rPr>
              <w:t>.</w:t>
            </w:r>
          </w:p>
          <w:p w:rsidR="00E60056" w:rsidRPr="00972499" w:rsidRDefault="000A0275" w:rsidP="000A0275">
            <w:pPr>
              <w:rPr>
                <w:kern w:val="1"/>
                <w:lang w:eastAsia="ar-SA"/>
              </w:rPr>
            </w:pPr>
            <w:r w:rsidRPr="00972499">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972499"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972499"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557D6" w:rsidRDefault="00F24D68" w:rsidP="00F24D68">
            <w:pPr>
              <w:pStyle w:val="aff7"/>
              <w:jc w:val="both"/>
              <w:rPr>
                <w:sz w:val="22"/>
                <w:szCs w:val="22"/>
                <w:u w:val="single"/>
              </w:rPr>
            </w:pPr>
            <w:r w:rsidRPr="004557D6">
              <w:rPr>
                <w:sz w:val="22"/>
                <w:szCs w:val="22"/>
              </w:rPr>
              <w:t>Департамент финансов администрации города Югорска, ИНН 8622002865, КПП 862201001, Получатель: Департамент финансов г. Югорска, (ДМСиГ,    л/с   07001</w:t>
            </w:r>
            <w:r w:rsidR="00AA65E8">
              <w:rPr>
                <w:sz w:val="22"/>
                <w:szCs w:val="22"/>
              </w:rPr>
              <w:t xml:space="preserve">0000),  </w:t>
            </w:r>
            <w:proofErr w:type="gramStart"/>
            <w:r w:rsidR="00AA65E8">
              <w:rPr>
                <w:sz w:val="22"/>
                <w:szCs w:val="22"/>
              </w:rPr>
              <w:t>р</w:t>
            </w:r>
            <w:proofErr w:type="gramEnd"/>
            <w:r w:rsidR="00AA65E8">
              <w:rPr>
                <w:sz w:val="22"/>
                <w:szCs w:val="22"/>
              </w:rPr>
              <w:t>/с 40302810800065</w:t>
            </w:r>
            <w:r w:rsidR="003E0E26">
              <w:rPr>
                <w:sz w:val="22"/>
                <w:szCs w:val="22"/>
              </w:rPr>
              <w:t>000006</w:t>
            </w:r>
            <w:r w:rsidRPr="004557D6">
              <w:rPr>
                <w:sz w:val="22"/>
                <w:szCs w:val="22"/>
              </w:rPr>
              <w:t>,  Ф-</w:t>
            </w:r>
            <w:r w:rsidR="00AA65E8">
              <w:rPr>
                <w:sz w:val="22"/>
                <w:szCs w:val="22"/>
              </w:rPr>
              <w:t>Л ЗС ПАО Ханты-Мансийский банк О</w:t>
            </w:r>
            <w:r w:rsidRPr="004557D6">
              <w:rPr>
                <w:sz w:val="22"/>
                <w:szCs w:val="22"/>
              </w:rPr>
              <w:t>ткрытие</w:t>
            </w:r>
            <w:r w:rsidR="00AA65E8">
              <w:rPr>
                <w:sz w:val="22"/>
                <w:szCs w:val="22"/>
              </w:rPr>
              <w:t xml:space="preserve"> г. Ханты-Мансийска</w:t>
            </w:r>
            <w:r w:rsidRPr="004557D6">
              <w:rPr>
                <w:sz w:val="22"/>
                <w:szCs w:val="22"/>
              </w:rPr>
              <w:t>,  БИК  047162782,     к/с  30101810771620000782</w:t>
            </w:r>
            <w:r w:rsidRPr="004557D6">
              <w:rPr>
                <w:sz w:val="22"/>
                <w:szCs w:val="22"/>
                <w:u w:val="single"/>
              </w:rPr>
              <w:t>.</w:t>
            </w:r>
          </w:p>
          <w:p w:rsidR="00F24D68" w:rsidRPr="00F24D68" w:rsidRDefault="00F24D68" w:rsidP="00F24D68">
            <w:pPr>
              <w:pStyle w:val="aff7"/>
              <w:jc w:val="both"/>
              <w:rPr>
                <w:bCs/>
                <w:u w:val="single"/>
              </w:rPr>
            </w:pPr>
          </w:p>
          <w:p w:rsidR="00E60056" w:rsidRPr="00972499" w:rsidRDefault="00E60056" w:rsidP="00B53C69">
            <w:pPr>
              <w:rPr>
                <w:u w:val="single"/>
              </w:rPr>
            </w:pPr>
            <w:r w:rsidRPr="00972499">
              <w:rPr>
                <w:sz w:val="22"/>
                <w:szCs w:val="22"/>
                <w:u w:val="single"/>
              </w:rPr>
              <w:t>На</w:t>
            </w:r>
            <w:r w:rsidR="00B53C69">
              <w:rPr>
                <w:sz w:val="22"/>
                <w:szCs w:val="22"/>
                <w:u w:val="single"/>
              </w:rPr>
              <w:t xml:space="preserve">значение платежа: мероприятие: </w:t>
            </w:r>
            <w:r w:rsidRPr="00972499">
              <w:rPr>
                <w:sz w:val="22"/>
                <w:szCs w:val="22"/>
                <w:u w:val="single"/>
              </w:rPr>
              <w:t>мероприятие 70.04.00.  обеспечение  исполнения контракта №</w:t>
            </w:r>
            <w:r w:rsidR="00B53C69">
              <w:rPr>
                <w:sz w:val="22"/>
                <w:szCs w:val="22"/>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C3EF8" w:rsidRDefault="00E60056" w:rsidP="006E2615">
            <w:r w:rsidRPr="00EC3EF8">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w:t>
            </w:r>
            <w:r w:rsidRPr="001F6398">
              <w:lastRenderedPageBreak/>
              <w:t xml:space="preserve">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972499" w:rsidRDefault="00F24D68" w:rsidP="00DB4A01">
            <w:pPr>
              <w:spacing w:after="120"/>
            </w:pPr>
            <w:r>
              <w:rPr>
                <w:sz w:val="22"/>
                <w:szCs w:val="22"/>
              </w:rPr>
              <w:lastRenderedPageBreak/>
              <w:t>Д</w:t>
            </w:r>
            <w:r w:rsidR="00E60056" w:rsidRPr="00972499">
              <w:rPr>
                <w:sz w:val="22"/>
                <w:szCs w:val="22"/>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w:t>
            </w:r>
            <w:r w:rsidRPr="00325B59">
              <w:rPr>
                <w:rFonts w:ascii="Times New Roman" w:hAnsi="Times New Roman"/>
                <w:sz w:val="22"/>
                <w:szCs w:val="22"/>
              </w:rPr>
              <w:lastRenderedPageBreak/>
              <w:t>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w:t>
            </w:r>
            <w:r w:rsidRPr="00325B59">
              <w:rPr>
                <w:rFonts w:ascii="Times New Roman" w:hAnsi="Times New Roman"/>
                <w:sz w:val="22"/>
                <w:szCs w:val="22"/>
              </w:rPr>
              <w:lastRenderedPageBreak/>
              <w:t>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DE60B5" w:rsidRDefault="00E60056" w:rsidP="008F123E">
            <w:pPr>
              <w:pStyle w:val="ConsPlusNormal"/>
              <w:ind w:firstLine="33"/>
              <w:jc w:val="both"/>
              <w:rPr>
                <w:rFonts w:ascii="Times New Roman" w:hAnsi="Times New Roman" w:cs="Times New Roman"/>
                <w:sz w:val="22"/>
                <w:szCs w:val="22"/>
              </w:rPr>
            </w:pPr>
            <w:r w:rsidRPr="00DE60B5">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E60B5">
              <w:rPr>
                <w:rFonts w:ascii="Times New Roman" w:hAnsi="Times New Roman" w:cs="Times New Roman"/>
                <w:sz w:val="22"/>
                <w:szCs w:val="22"/>
              </w:rPr>
              <w:t xml:space="preserve">максимальной) </w:t>
            </w:r>
            <w:proofErr w:type="gramEnd"/>
            <w:r w:rsidRPr="00DE60B5">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DE60B5" w:rsidRDefault="00E60056" w:rsidP="006E2615">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E60B5">
              <w:rPr>
                <w:rFonts w:ascii="Times New Roman" w:hAnsi="Times New Roman" w:cs="Times New Roman"/>
                <w:sz w:val="22"/>
                <w:szCs w:val="22"/>
              </w:rPr>
              <w:t>предложение</w:t>
            </w:r>
            <w:proofErr w:type="gramEnd"/>
            <w:r w:rsidRPr="00DE60B5">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35BF8" w:rsidRDefault="00735BF8" w:rsidP="006E2615">
            <w:pPr>
              <w:pStyle w:val="ConsPlusNormal"/>
              <w:ind w:firstLine="0"/>
              <w:jc w:val="both"/>
              <w:rPr>
                <w:rFonts w:ascii="Times New Roman" w:hAnsi="Times New Roman" w:cs="Times New Roman"/>
                <w:sz w:val="24"/>
                <w:szCs w:val="24"/>
              </w:rPr>
            </w:pPr>
            <w:proofErr w:type="gramStart"/>
            <w:r w:rsidRPr="00DE60B5">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w:t>
            </w:r>
            <w:r w:rsidRPr="00DE60B5">
              <w:rPr>
                <w:rFonts w:ascii="Times New Roman" w:hAnsi="Times New Roman" w:cs="Times New Roman"/>
                <w:sz w:val="22"/>
                <w:szCs w:val="22"/>
              </w:rPr>
              <w:lastRenderedPageBreak/>
              <w:t>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E60B5">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F7019A" w:rsidRDefault="00F7019A" w:rsidP="00061D37">
      <w:pPr>
        <w:snapToGrid w:val="0"/>
        <w:jc w:val="center"/>
        <w:rPr>
          <w:b/>
          <w:sz w:val="22"/>
        </w:rPr>
      </w:pPr>
      <w:r w:rsidRPr="00B46287">
        <w:rPr>
          <w:b/>
          <w:sz w:val="22"/>
        </w:rPr>
        <w:t>в многоквартирном жилом доме в городе Югорске</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B53C69">
            <w:pPr>
              <w:snapToGrid w:val="0"/>
              <w:spacing w:line="276" w:lineRule="auto"/>
              <w:jc w:val="center"/>
              <w:rPr>
                <w:sz w:val="20"/>
                <w:lang w:eastAsia="en-US"/>
              </w:rPr>
            </w:pPr>
            <w:r>
              <w:rPr>
                <w:sz w:val="20"/>
                <w:lang w:eastAsia="en-US"/>
              </w:rPr>
              <w:t xml:space="preserve">Не более </w:t>
            </w:r>
            <w:r w:rsidR="00B53C69">
              <w:rPr>
                <w:sz w:val="20"/>
                <w:lang w:eastAsia="en-US"/>
              </w:rPr>
              <w:t>52 916</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autoSpaceDE w:val="0"/>
              <w:snapToGrid w:val="0"/>
              <w:spacing w:line="276" w:lineRule="auto"/>
              <w:ind w:right="-174"/>
              <w:jc w:val="center"/>
              <w:rPr>
                <w:sz w:val="20"/>
                <w:lang w:eastAsia="en-US"/>
              </w:rPr>
            </w:pPr>
            <w:r>
              <w:rPr>
                <w:sz w:val="20"/>
                <w:lang w:eastAsia="en-US"/>
              </w:rPr>
              <w:t>Не менее 70%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B53C69">
            <w:pPr>
              <w:autoSpaceDE w:val="0"/>
              <w:snapToGrid w:val="0"/>
              <w:spacing w:line="276" w:lineRule="auto"/>
              <w:ind w:right="-174"/>
              <w:jc w:val="center"/>
              <w:rPr>
                <w:sz w:val="20"/>
                <w:lang w:eastAsia="en-US"/>
              </w:rPr>
            </w:pPr>
            <w:r>
              <w:rPr>
                <w:sz w:val="20"/>
                <w:lang w:eastAsia="en-US"/>
              </w:rPr>
              <w:t xml:space="preserve">Не позднее </w:t>
            </w:r>
            <w:r w:rsidR="003E0E26">
              <w:rPr>
                <w:sz w:val="20"/>
                <w:lang w:eastAsia="en-US"/>
              </w:rPr>
              <w:t>3</w:t>
            </w:r>
            <w:r>
              <w:rPr>
                <w:sz w:val="20"/>
                <w:lang w:eastAsia="en-US"/>
              </w:rPr>
              <w:t xml:space="preserve"> квартала 2015 года</w:t>
            </w:r>
          </w:p>
        </w:tc>
      </w:tr>
    </w:tbl>
    <w:p w:rsidR="007049DF" w:rsidRPr="00FF1F1D" w:rsidRDefault="00A936D8" w:rsidP="007049DF">
      <w:pPr>
        <w:pStyle w:val="afc"/>
        <w:rPr>
          <w:rFonts w:ascii="Times New Roman" w:hAnsi="Times New Roman"/>
          <w:b/>
          <w:sz w:val="20"/>
        </w:rPr>
      </w:pPr>
      <w:r>
        <w:rPr>
          <w:rFonts w:ascii="Times New Roman" w:hAnsi="Times New Roman"/>
          <w:b/>
          <w:sz w:val="20"/>
        </w:rPr>
        <w:t>2</w:t>
      </w:r>
      <w:r w:rsidR="007049DF"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8969BD" w:rsidP="00B53C69">
            <w:pPr>
              <w:autoSpaceDE w:val="0"/>
              <w:snapToGrid w:val="0"/>
              <w:spacing w:line="276" w:lineRule="auto"/>
              <w:ind w:right="-174"/>
              <w:jc w:val="center"/>
              <w:rPr>
                <w:sz w:val="20"/>
                <w:lang w:eastAsia="en-US"/>
              </w:rPr>
            </w:pPr>
            <w:r>
              <w:rPr>
                <w:sz w:val="20"/>
                <w:lang w:eastAsia="en-US"/>
              </w:rPr>
              <w:t>3</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8969BD">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8969BD">
              <w:rPr>
                <w:sz w:val="20"/>
                <w:lang w:eastAsia="en-US"/>
              </w:rPr>
              <w:t>232</w:t>
            </w:r>
            <w:r w:rsidR="007049D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 в многоквартирном жилом доме</w:t>
      </w:r>
    </w:p>
    <w:p w:rsidR="00043F1D" w:rsidRPr="007260A1" w:rsidRDefault="00043F1D" w:rsidP="00043F1D">
      <w:pPr>
        <w:snapToGrid w:val="0"/>
        <w:jc w:val="center"/>
        <w:rPr>
          <w:b/>
        </w:rPr>
      </w:pPr>
      <w:r w:rsidRPr="002E5486">
        <w:rPr>
          <w:b/>
        </w:rPr>
        <w:t>в городе Югорске</w:t>
      </w: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w:t>
      </w:r>
      <w:r w:rsidR="00043F1D" w:rsidRPr="00606698">
        <w:lastRenderedPageBreak/>
        <w:t>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43F1D" w:rsidRDefault="00043F1D" w:rsidP="00043F1D">
      <w:pPr>
        <w:widowControl w:val="0"/>
        <w:suppressAutoHyphens/>
        <w:spacing w:after="0"/>
        <w:ind w:firstLine="709"/>
      </w:pPr>
      <w:r>
        <w:t xml:space="preserve">- аванс в размере </w:t>
      </w:r>
      <w:r w:rsidR="008969BD">
        <w:t>5</w:t>
      </w:r>
      <w:r>
        <w:t xml:space="preserve"> % от цены Контракта – в течение </w:t>
      </w:r>
      <w:r w:rsidR="008969BD">
        <w:t>20</w:t>
      </w:r>
      <w:r>
        <w:t xml:space="preserve"> календарных дней после государственной регистрации Контракта на основании выставленного счета на оплату;</w:t>
      </w:r>
    </w:p>
    <w:p w:rsidR="00043F1D" w:rsidRDefault="00043F1D" w:rsidP="00043F1D">
      <w:pPr>
        <w:widowControl w:val="0"/>
        <w:suppressAutoHyphens/>
        <w:spacing w:after="0"/>
        <w:ind w:firstLine="709"/>
      </w:pPr>
      <w:r>
        <w:t xml:space="preserve">- оставшуюся сумму в размере </w:t>
      </w:r>
      <w:r w:rsidR="008969BD">
        <w:t>95</w:t>
      </w:r>
      <w:r>
        <w:t xml:space="preserve"> % от цены Контракта – в течение </w:t>
      </w:r>
      <w:r w:rsidR="008969BD">
        <w:t>20</w:t>
      </w:r>
      <w:r>
        <w:t xml:space="preserve"> календарных дней после подписания акта приема-передачи Объектов долевого строительства и выставления Застройщиком счета-фактуры. </w:t>
      </w:r>
    </w:p>
    <w:p w:rsidR="00043F1D" w:rsidRDefault="00043F1D" w:rsidP="00043F1D">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5D0400">
        <w:t>ованным и изменению не подлежит</w:t>
      </w:r>
      <w:r>
        <w:t>.</w:t>
      </w:r>
    </w:p>
    <w:p w:rsidR="00043F1D" w:rsidRDefault="00043F1D" w:rsidP="00043F1D">
      <w:pPr>
        <w:widowControl w:val="0"/>
        <w:suppressAutoHyphens/>
        <w:spacing w:after="0"/>
        <w:ind w:firstLine="709"/>
        <w:jc w:val="center"/>
      </w:pPr>
    </w:p>
    <w:p w:rsidR="00043F1D" w:rsidRPr="007260A1" w:rsidRDefault="00043F1D" w:rsidP="00043F1D">
      <w:pPr>
        <w:widowControl w:val="0"/>
        <w:suppressAutoHyphens/>
        <w:spacing w:after="0"/>
        <w:ind w:firstLine="709"/>
        <w:jc w:val="center"/>
        <w:rPr>
          <w:b/>
        </w:rPr>
      </w:pPr>
      <w:r w:rsidRPr="007260A1">
        <w:rPr>
          <w:b/>
        </w:rPr>
        <w:t>3. Обязательства Застройщика.</w:t>
      </w:r>
    </w:p>
    <w:p w:rsidR="00043F1D" w:rsidRPr="00995F49" w:rsidRDefault="00043F1D" w:rsidP="00043F1D">
      <w:pPr>
        <w:widowControl w:val="0"/>
        <w:suppressAutoHyphens/>
        <w:spacing w:after="0"/>
        <w:ind w:firstLine="709"/>
      </w:pPr>
      <w:r w:rsidRPr="00995F49">
        <w:t xml:space="preserve">3.1. </w:t>
      </w:r>
      <w:proofErr w:type="gramStart"/>
      <w:r w:rsidRPr="00995F49">
        <w:t xml:space="preserve">Застройщик обязуется произвести полное финансирование строительных работ по Объектам долевого строительства согласно Контракту, </w:t>
      </w:r>
      <w:r>
        <w:t xml:space="preserve">не позднее </w:t>
      </w:r>
      <w:r w:rsidR="00DE60B5">
        <w:t>3</w:t>
      </w:r>
      <w:r>
        <w:t xml:space="preserve"> квартала 2015 года</w:t>
      </w:r>
      <w:r w:rsidRPr="00995F49">
        <w:t xml:space="preserve"> ввести в эксплуатацию Объект и передать Объекты долевого строительства в собственность Муниципального заказчика не позднее 30 дней с даты выдачи разрешения на ввод объекта в эксплуатацию, в соответствии с характеристикой Объектов долевого строительства (Приложение 2).</w:t>
      </w:r>
      <w:proofErr w:type="gramEnd"/>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lastRenderedPageBreak/>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Обязательства Дольщика.</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27736B">
        <w:t>5</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по 3</w:t>
      </w:r>
      <w:r w:rsidR="00EC0888">
        <w:t>1</w:t>
      </w:r>
      <w:r w:rsidR="00C83BD6">
        <w:t xml:space="preserve"> октября 2015 года</w:t>
      </w:r>
      <w:r w:rsidRPr="000652E6">
        <w:t xml:space="preserve">. </w:t>
      </w:r>
      <w:r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w:t>
      </w:r>
      <w:r w:rsidRPr="002D07BC">
        <w:rPr>
          <w:sz w:val="24"/>
          <w:szCs w:val="24"/>
        </w:rPr>
        <w:lastRenderedPageBreak/>
        <w:t>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lastRenderedPageBreak/>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9502B0">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w:t>
      </w:r>
      <w:r w:rsidRPr="005B0B09">
        <w:lastRenderedPageBreak/>
        <w:t xml:space="preserve">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5B0B09" w:rsidRDefault="00043F1D" w:rsidP="00043F1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9502B0" w:rsidRDefault="00043F1D" w:rsidP="00043F1D">
      <w:pPr>
        <w:autoSpaceDE w:val="0"/>
        <w:autoSpaceDN w:val="0"/>
        <w:adjustRightInd w:val="0"/>
        <w:spacing w:after="0"/>
        <w:ind w:firstLine="567"/>
      </w:pP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lastRenderedPageBreak/>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Pr>
          <w:rFonts w:ascii="Times New Roman" w:hAnsi="Times New Roman" w:cs="Times New Roman"/>
          <w:sz w:val="24"/>
          <w:szCs w:val="24"/>
        </w:rPr>
        <w:t>30.</w:t>
      </w:r>
      <w:r w:rsidR="00AD25FE">
        <w:rPr>
          <w:rFonts w:ascii="Times New Roman" w:hAnsi="Times New Roman" w:cs="Times New Roman"/>
          <w:sz w:val="24"/>
          <w:szCs w:val="24"/>
        </w:rPr>
        <w:t>09</w:t>
      </w:r>
      <w:r>
        <w:rPr>
          <w:rFonts w:ascii="Times New Roman" w:hAnsi="Times New Roman" w:cs="Times New Roman"/>
          <w:sz w:val="24"/>
          <w:szCs w:val="24"/>
        </w:rPr>
        <w:t>.2015.</w:t>
      </w:r>
    </w:p>
    <w:p w:rsidR="00043F1D" w:rsidRPr="00160CD1" w:rsidRDefault="002F3FF0" w:rsidP="00043F1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w:t>
      </w:r>
      <w:r w:rsidR="00AD25FE">
        <w:rPr>
          <w:rFonts w:ascii="Times New Roman" w:hAnsi="Times New Roman" w:cs="Times New Roman"/>
          <w:sz w:val="24"/>
          <w:szCs w:val="24"/>
        </w:rPr>
        <w:t>1.09</w:t>
      </w:r>
      <w:r w:rsidR="00043F1D">
        <w:rPr>
          <w:rFonts w:ascii="Times New Roman" w:hAnsi="Times New Roman" w:cs="Times New Roman"/>
          <w:sz w:val="24"/>
          <w:szCs w:val="24"/>
        </w:rPr>
        <w:t>.2015</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Default="00043F1D" w:rsidP="00043F1D">
      <w:pPr>
        <w:rPr>
          <w:shd w:val="clear" w:color="auto" w:fill="FFFFFF"/>
        </w:rPr>
      </w:pP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043F1D" w:rsidRPr="00F76B3C" w:rsidRDefault="00043F1D" w:rsidP="00043F1D">
      <w:pPr>
        <w:spacing w:after="0"/>
        <w:ind w:firstLine="567"/>
        <w:jc w:val="center"/>
        <w:rPr>
          <w:b/>
        </w:rPr>
      </w:pPr>
      <w:r w:rsidRPr="00F76B3C">
        <w:rPr>
          <w:b/>
        </w:rPr>
        <w:t>Заказчик</w:t>
      </w:r>
    </w:p>
    <w:p w:rsidR="00043F1D" w:rsidRPr="00F76B3C" w:rsidRDefault="00043F1D" w:rsidP="00043F1D">
      <w:pPr>
        <w:spacing w:after="0"/>
        <w:ind w:firstLine="567"/>
        <w:jc w:val="center"/>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043F1D" w:rsidRDefault="00043F1D" w:rsidP="00043F1D">
      <w:pPr>
        <w:spacing w:after="0"/>
        <w:ind w:firstLine="567"/>
      </w:pPr>
      <w:r>
        <w:t>М.П.</w:t>
      </w:r>
    </w:p>
    <w:p w:rsidR="00043F1D" w:rsidRDefault="00043F1D" w:rsidP="00043F1D">
      <w:pPr>
        <w:spacing w:after="0"/>
        <w:ind w:firstLine="567"/>
      </w:pP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355" w:type="dxa"/>
        <w:tblLayout w:type="fixed"/>
        <w:tblCellMar>
          <w:left w:w="0" w:type="dxa"/>
          <w:right w:w="0" w:type="dxa"/>
        </w:tblCellMar>
        <w:tblLook w:val="0000" w:firstRow="0" w:lastRow="0" w:firstColumn="0" w:lastColumn="0" w:noHBand="0" w:noVBand="0"/>
      </w:tblPr>
      <w:tblGrid>
        <w:gridCol w:w="720"/>
        <w:gridCol w:w="1058"/>
        <w:gridCol w:w="1069"/>
        <w:gridCol w:w="1057"/>
        <w:gridCol w:w="956"/>
        <w:gridCol w:w="1172"/>
        <w:gridCol w:w="1984"/>
        <w:gridCol w:w="1107"/>
        <w:gridCol w:w="1443"/>
      </w:tblGrid>
      <w:tr w:rsidR="00043F1D" w:rsidRPr="007260A1" w:rsidTr="00B53C69">
        <w:trPr>
          <w:trHeight w:val="684"/>
          <w:tblHeader/>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w:t>
            </w:r>
          </w:p>
          <w:p w:rsidR="00043F1D" w:rsidRPr="007260A1" w:rsidRDefault="00043F1D" w:rsidP="00B53C69">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F9320C" w:rsidRDefault="00043F1D" w:rsidP="00B53C69">
            <w:pPr>
              <w:autoSpaceDE w:val="0"/>
              <w:snapToGrid w:val="0"/>
              <w:jc w:val="center"/>
              <w:rPr>
                <w:b/>
                <w:sz w:val="20"/>
                <w:szCs w:val="20"/>
              </w:rPr>
            </w:pPr>
            <w:r w:rsidRPr="00F9320C">
              <w:rPr>
                <w:b/>
                <w:sz w:val="20"/>
                <w:szCs w:val="20"/>
              </w:rPr>
              <w:t>№</w:t>
            </w:r>
          </w:p>
          <w:p w:rsidR="00043F1D" w:rsidRPr="007260A1" w:rsidRDefault="00043F1D" w:rsidP="00B53C69">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jc w:val="center"/>
              <w:rPr>
                <w:b/>
                <w:sz w:val="20"/>
                <w:szCs w:val="20"/>
              </w:rPr>
            </w:pPr>
            <w:r w:rsidRPr="007260A1">
              <w:rPr>
                <w:b/>
                <w:sz w:val="20"/>
                <w:szCs w:val="20"/>
              </w:rPr>
              <w:t>Стоимость квартиры</w:t>
            </w:r>
          </w:p>
        </w:tc>
      </w:tr>
      <w:tr w:rsidR="00043F1D"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043F1D" w:rsidRPr="007260A1" w:rsidRDefault="00043F1D"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043F1D" w:rsidRPr="007260A1" w:rsidRDefault="00043F1D" w:rsidP="00B53C69">
            <w:pPr>
              <w:snapToGrid w:val="0"/>
              <w:ind w:right="-22"/>
              <w:jc w:val="center"/>
              <w:rPr>
                <w:sz w:val="20"/>
                <w:szCs w:val="20"/>
              </w:rPr>
            </w:pPr>
          </w:p>
        </w:tc>
      </w:tr>
      <w:tr w:rsidR="0027736B"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174"/>
              <w:jc w:val="center"/>
              <w:rPr>
                <w:b/>
                <w:sz w:val="20"/>
                <w:szCs w:val="20"/>
              </w:rPr>
            </w:pPr>
            <w:r>
              <w:rPr>
                <w:b/>
                <w:sz w:val="20"/>
                <w:szCs w:val="20"/>
              </w:rPr>
              <w:t>2</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r w:rsidR="0027736B" w:rsidRPr="007260A1" w:rsidTr="00B53C69">
        <w:trPr>
          <w:trHeight w:val="343"/>
        </w:trPr>
        <w:tc>
          <w:tcPr>
            <w:tcW w:w="720"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174"/>
              <w:jc w:val="center"/>
              <w:rPr>
                <w:b/>
                <w:sz w:val="20"/>
                <w:szCs w:val="20"/>
              </w:rPr>
            </w:pPr>
            <w:r>
              <w:rPr>
                <w:b/>
                <w:sz w:val="20"/>
                <w:szCs w:val="20"/>
              </w:rPr>
              <w:t>3</w:t>
            </w:r>
          </w:p>
        </w:tc>
        <w:tc>
          <w:tcPr>
            <w:tcW w:w="1058"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7736B" w:rsidRDefault="0027736B"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7736B" w:rsidRPr="007260A1" w:rsidRDefault="0027736B" w:rsidP="00B53C69">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7736B" w:rsidRPr="007260A1" w:rsidRDefault="0027736B" w:rsidP="00B53C69">
            <w:pPr>
              <w:snapToGrid w:val="0"/>
              <w:ind w:right="-22"/>
              <w:jc w:val="center"/>
              <w:rPr>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043F1D" w:rsidRDefault="00043F1D"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Default="00043F1D" w:rsidP="00043F1D">
      <w:pPr>
        <w:snapToGrid w:val="0"/>
        <w:jc w:val="center"/>
        <w:rPr>
          <w:b/>
          <w:sz w:val="22"/>
        </w:rPr>
      </w:pPr>
      <w:r w:rsidRPr="00B46287">
        <w:rPr>
          <w:b/>
          <w:sz w:val="22"/>
        </w:rPr>
        <w:t>в многоквартирном жилом доме в городе Югорске</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C15D3F">
        <w:t>52 916,00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Pr>
          <w:b/>
        </w:rPr>
        <w:t xml:space="preserve"> НМЦК = 232,0 * 52 916,00 руб. = 12 276 512,00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035410" w:rsidRDefault="00035410" w:rsidP="00043F1D">
      <w:pPr>
        <w:spacing w:after="200"/>
        <w:jc w:val="left"/>
        <w:rPr>
          <w:b/>
        </w:rPr>
      </w:pPr>
    </w:p>
    <w:p w:rsidR="00043F1D" w:rsidRDefault="00043F1D" w:rsidP="00043F1D">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1B6B20" w:rsidRPr="00C27508" w:rsidRDefault="001B6B20" w:rsidP="00C27508">
      <w:pPr>
        <w:rPr>
          <w:b/>
        </w:rPr>
        <w:sectPr w:rsidR="001B6B20" w:rsidRPr="00C27508" w:rsidSect="004D448F">
          <w:footerReference w:type="even" r:id="rId12"/>
          <w:footerReference w:type="default" r:id="rId13"/>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9CB" w:rsidRDefault="005F39CB">
      <w:pPr>
        <w:spacing w:after="0"/>
      </w:pPr>
      <w:r>
        <w:separator/>
      </w:r>
    </w:p>
  </w:endnote>
  <w:endnote w:type="continuationSeparator" w:id="0">
    <w:p w:rsidR="005F39CB" w:rsidRDefault="005F39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88" w:rsidRDefault="00EC0888"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C0888" w:rsidRDefault="00EC0888"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88" w:rsidRDefault="00EC0888"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73C6A">
      <w:rPr>
        <w:rStyle w:val="a7"/>
        <w:noProof/>
      </w:rPr>
      <w:t>7</w:t>
    </w:r>
    <w:r>
      <w:rPr>
        <w:rStyle w:val="a7"/>
      </w:rPr>
      <w:fldChar w:fldCharType="end"/>
    </w:r>
  </w:p>
  <w:p w:rsidR="00EC0888" w:rsidRDefault="00EC0888"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9CB" w:rsidRDefault="005F39CB">
      <w:pPr>
        <w:spacing w:after="0"/>
      </w:pPr>
      <w:r>
        <w:separator/>
      </w:r>
    </w:p>
  </w:footnote>
  <w:footnote w:type="continuationSeparator" w:id="0">
    <w:p w:rsidR="005F39CB" w:rsidRDefault="005F39CB">
      <w:pPr>
        <w:spacing w:after="0"/>
      </w:pPr>
      <w:r>
        <w:continuationSeparator/>
      </w:r>
    </w:p>
  </w:footnote>
  <w:footnote w:id="1">
    <w:p w:rsidR="00EC0888" w:rsidRPr="007F791F" w:rsidRDefault="00EC0888"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C0888" w:rsidRDefault="00EC0888" w:rsidP="00043F1D">
      <w:pPr>
        <w:autoSpaceDE w:val="0"/>
        <w:autoSpaceDN w:val="0"/>
        <w:adjustRightInd w:val="0"/>
      </w:pPr>
    </w:p>
  </w:footnote>
  <w:footnote w:id="2">
    <w:p w:rsidR="00EC0888" w:rsidRDefault="00EC0888"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EC0888" w:rsidRDefault="00EC0888" w:rsidP="00043F1D">
      <w:pPr>
        <w:rPr>
          <w:sz w:val="18"/>
        </w:rPr>
      </w:pPr>
      <w:bookmarkStart w:id="36" w:name="sub_1041"/>
      <w:r>
        <w:rPr>
          <w:sz w:val="18"/>
        </w:rPr>
        <w:t>а) 10 процентов цены контракта в случае, если цена контракта не превышает 3 млн. рублей;</w:t>
      </w:r>
    </w:p>
    <w:p w:rsidR="00EC0888" w:rsidRDefault="00EC0888"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EC0888" w:rsidRDefault="00EC0888"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EC0888" w:rsidRPr="00C863C6" w:rsidRDefault="00EC0888"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EC0888" w:rsidRDefault="00EC0888" w:rsidP="00043F1D">
      <w:pPr>
        <w:pStyle w:val="af4"/>
      </w:pPr>
    </w:p>
  </w:footnote>
  <w:footnote w:id="3">
    <w:p w:rsidR="00EC0888" w:rsidRDefault="00EC0888" w:rsidP="00043F1D">
      <w:pPr>
        <w:pStyle w:val="af4"/>
      </w:pPr>
      <w:r>
        <w:rPr>
          <w:rStyle w:val="af6"/>
        </w:rPr>
        <w:footnoteRef/>
      </w:r>
      <w:r>
        <w:t xml:space="preserve"> </w:t>
      </w:r>
      <w:r>
        <w:rPr>
          <w:rStyle w:val="af6"/>
        </w:rPr>
        <w:t xml:space="preserve"> </w:t>
      </w:r>
    </w:p>
    <w:p w:rsidR="00EC0888" w:rsidRPr="00F75BC0" w:rsidRDefault="00EC0888"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EC0888" w:rsidRPr="00F75BC0" w:rsidRDefault="00EC0888"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EC0888" w:rsidRPr="00F75BC0" w:rsidRDefault="00EC0888"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EC0888" w:rsidRPr="00F75BC0" w:rsidRDefault="00EC0888"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EC0888" w:rsidRPr="00F75BC0" w:rsidRDefault="00EC0888"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EC0888" w:rsidRDefault="00EC0888" w:rsidP="00043F1D">
      <w:pPr>
        <w:pStyle w:val="af4"/>
        <w:spacing w:after="0"/>
      </w:pPr>
    </w:p>
    <w:p w:rsidR="00EC0888" w:rsidRDefault="00EC0888"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30D0"/>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73C6A"/>
    <w:rsid w:val="00080281"/>
    <w:rsid w:val="00092B86"/>
    <w:rsid w:val="00093B60"/>
    <w:rsid w:val="00095FD3"/>
    <w:rsid w:val="000A0275"/>
    <w:rsid w:val="000A0EE0"/>
    <w:rsid w:val="000A2ABF"/>
    <w:rsid w:val="000A5021"/>
    <w:rsid w:val="000A7459"/>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321CF"/>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53BB"/>
    <w:rsid w:val="00305D8E"/>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58B1"/>
    <w:rsid w:val="00397740"/>
    <w:rsid w:val="003A31F5"/>
    <w:rsid w:val="003A3922"/>
    <w:rsid w:val="003A4238"/>
    <w:rsid w:val="003C70FE"/>
    <w:rsid w:val="003E0E26"/>
    <w:rsid w:val="003F7404"/>
    <w:rsid w:val="00400FD8"/>
    <w:rsid w:val="004073E7"/>
    <w:rsid w:val="004078A2"/>
    <w:rsid w:val="00432AEB"/>
    <w:rsid w:val="00436B97"/>
    <w:rsid w:val="00450031"/>
    <w:rsid w:val="00450832"/>
    <w:rsid w:val="00451778"/>
    <w:rsid w:val="004535F1"/>
    <w:rsid w:val="00454B16"/>
    <w:rsid w:val="004557D6"/>
    <w:rsid w:val="004641E0"/>
    <w:rsid w:val="004766CD"/>
    <w:rsid w:val="00485753"/>
    <w:rsid w:val="004916F0"/>
    <w:rsid w:val="00491720"/>
    <w:rsid w:val="004927C3"/>
    <w:rsid w:val="00494BBA"/>
    <w:rsid w:val="00497897"/>
    <w:rsid w:val="004A460F"/>
    <w:rsid w:val="004D448F"/>
    <w:rsid w:val="004D6819"/>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1F4D"/>
    <w:rsid w:val="00597030"/>
    <w:rsid w:val="005A023E"/>
    <w:rsid w:val="005A4820"/>
    <w:rsid w:val="005A6F90"/>
    <w:rsid w:val="005B0D5B"/>
    <w:rsid w:val="005B0FBF"/>
    <w:rsid w:val="005B4190"/>
    <w:rsid w:val="005C6DA8"/>
    <w:rsid w:val="005C6FC1"/>
    <w:rsid w:val="005D0400"/>
    <w:rsid w:val="005E4851"/>
    <w:rsid w:val="005F39CB"/>
    <w:rsid w:val="005F7D6A"/>
    <w:rsid w:val="00602BC5"/>
    <w:rsid w:val="0060772C"/>
    <w:rsid w:val="00611D8D"/>
    <w:rsid w:val="0061654D"/>
    <w:rsid w:val="006257BB"/>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64B4C"/>
    <w:rsid w:val="00770ED7"/>
    <w:rsid w:val="00776545"/>
    <w:rsid w:val="007816EE"/>
    <w:rsid w:val="00783169"/>
    <w:rsid w:val="00797FE2"/>
    <w:rsid w:val="007A6923"/>
    <w:rsid w:val="007A7ADA"/>
    <w:rsid w:val="007C563F"/>
    <w:rsid w:val="007E04CA"/>
    <w:rsid w:val="007E0C08"/>
    <w:rsid w:val="007E3887"/>
    <w:rsid w:val="007E5D7C"/>
    <w:rsid w:val="0081191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B5C65"/>
    <w:rsid w:val="008B5F79"/>
    <w:rsid w:val="008C0646"/>
    <w:rsid w:val="008C7B27"/>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126D1"/>
    <w:rsid w:val="00A25C3E"/>
    <w:rsid w:val="00A32BFB"/>
    <w:rsid w:val="00A3320A"/>
    <w:rsid w:val="00A407C4"/>
    <w:rsid w:val="00A451F6"/>
    <w:rsid w:val="00A47D4A"/>
    <w:rsid w:val="00A50EE8"/>
    <w:rsid w:val="00A51212"/>
    <w:rsid w:val="00A631BF"/>
    <w:rsid w:val="00A657B0"/>
    <w:rsid w:val="00A709D8"/>
    <w:rsid w:val="00A734DE"/>
    <w:rsid w:val="00A77A8B"/>
    <w:rsid w:val="00A80B2D"/>
    <w:rsid w:val="00A80CBF"/>
    <w:rsid w:val="00A83A0D"/>
    <w:rsid w:val="00A87D96"/>
    <w:rsid w:val="00A936D8"/>
    <w:rsid w:val="00A95A52"/>
    <w:rsid w:val="00A96042"/>
    <w:rsid w:val="00AA27C5"/>
    <w:rsid w:val="00AA65E8"/>
    <w:rsid w:val="00AA75FC"/>
    <w:rsid w:val="00AB1DEE"/>
    <w:rsid w:val="00AB2371"/>
    <w:rsid w:val="00AB7B30"/>
    <w:rsid w:val="00AC213C"/>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A99"/>
    <w:rsid w:val="00B46076"/>
    <w:rsid w:val="00B46C7B"/>
    <w:rsid w:val="00B537B2"/>
    <w:rsid w:val="00B53C69"/>
    <w:rsid w:val="00B53C87"/>
    <w:rsid w:val="00B67855"/>
    <w:rsid w:val="00B75A87"/>
    <w:rsid w:val="00B7648F"/>
    <w:rsid w:val="00B76C3F"/>
    <w:rsid w:val="00B83068"/>
    <w:rsid w:val="00B83258"/>
    <w:rsid w:val="00B842D7"/>
    <w:rsid w:val="00B84546"/>
    <w:rsid w:val="00B858D0"/>
    <w:rsid w:val="00B85A25"/>
    <w:rsid w:val="00B90ECE"/>
    <w:rsid w:val="00B92AD1"/>
    <w:rsid w:val="00BA1415"/>
    <w:rsid w:val="00BA2C4F"/>
    <w:rsid w:val="00BB23B1"/>
    <w:rsid w:val="00BB3782"/>
    <w:rsid w:val="00BB4A8A"/>
    <w:rsid w:val="00BD1B9A"/>
    <w:rsid w:val="00BE1D89"/>
    <w:rsid w:val="00BE2021"/>
    <w:rsid w:val="00BE2C3E"/>
    <w:rsid w:val="00BE4154"/>
    <w:rsid w:val="00BF12A7"/>
    <w:rsid w:val="00BF1DFB"/>
    <w:rsid w:val="00BF4402"/>
    <w:rsid w:val="00C02331"/>
    <w:rsid w:val="00C06710"/>
    <w:rsid w:val="00C06874"/>
    <w:rsid w:val="00C1358C"/>
    <w:rsid w:val="00C15D3F"/>
    <w:rsid w:val="00C22B91"/>
    <w:rsid w:val="00C27508"/>
    <w:rsid w:val="00C333D0"/>
    <w:rsid w:val="00C3799E"/>
    <w:rsid w:val="00C41CA1"/>
    <w:rsid w:val="00C46CCB"/>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4BC1"/>
    <w:rsid w:val="00D96F4A"/>
    <w:rsid w:val="00D97CCD"/>
    <w:rsid w:val="00DA30C7"/>
    <w:rsid w:val="00DA6839"/>
    <w:rsid w:val="00DA71CB"/>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7E53"/>
    <w:rsid w:val="00E20C4B"/>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C0888"/>
    <w:rsid w:val="00EC3DF6"/>
    <w:rsid w:val="00EC3EF8"/>
    <w:rsid w:val="00ED222B"/>
    <w:rsid w:val="00ED3116"/>
    <w:rsid w:val="00ED7C28"/>
    <w:rsid w:val="00ED7E64"/>
    <w:rsid w:val="00EE1DB3"/>
    <w:rsid w:val="00EF0802"/>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EA8"/>
    <w:rsid w:val="00FB50FB"/>
    <w:rsid w:val="00FC2FFE"/>
    <w:rsid w:val="00FD6952"/>
    <w:rsid w:val="00FD7313"/>
    <w:rsid w:val="00FD7636"/>
    <w:rsid w:val="00FE156B"/>
    <w:rsid w:val="00FE1C1C"/>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garantF1://12038258.550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5BA4F-2BF7-4FD9-A3C1-B35B8D24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31</Pages>
  <Words>11557</Words>
  <Characters>65875</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66</cp:revision>
  <cp:lastPrinted>2015-08-19T09:55:00Z</cp:lastPrinted>
  <dcterms:created xsi:type="dcterms:W3CDTF">2015-03-30T09:50:00Z</dcterms:created>
  <dcterms:modified xsi:type="dcterms:W3CDTF">2015-08-20T12:05:00Z</dcterms:modified>
</cp:coreProperties>
</file>