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810" w:rsidRPr="00142D45" w:rsidRDefault="00323810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23810" w:rsidRPr="00142D45" w:rsidRDefault="00323810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D55CD6" w:rsidRDefault="00D55CD6" w:rsidP="00A44F85">
      <w:pPr>
        <w:rPr>
          <w:rFonts w:eastAsia="Calibri"/>
          <w:sz w:val="16"/>
          <w:szCs w:val="16"/>
          <w:lang w:eastAsia="en-US"/>
        </w:rPr>
      </w:pPr>
    </w:p>
    <w:p w:rsidR="00D55CD6" w:rsidRPr="00A44F85" w:rsidRDefault="00D55CD6" w:rsidP="00A44F85">
      <w:pPr>
        <w:rPr>
          <w:rFonts w:eastAsia="Calibri"/>
          <w:sz w:val="16"/>
          <w:szCs w:val="16"/>
          <w:lang w:eastAsia="en-US"/>
        </w:rPr>
      </w:pPr>
    </w:p>
    <w:p w:rsidR="00A44F85" w:rsidRPr="00314B19" w:rsidRDefault="00D55CD6" w:rsidP="00314B1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24 сентября 2021 года </w:t>
      </w:r>
      <w:r w:rsidR="00314B19" w:rsidRPr="00314B1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B19" w:rsidRPr="00314B1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B19" w:rsidRPr="00314B1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B19" w:rsidRPr="00314B1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B19" w:rsidRPr="00314B1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B19" w:rsidRPr="00314B19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№ 1787-п</w:t>
      </w:r>
    </w:p>
    <w:p w:rsidR="00A44F85" w:rsidRDefault="00A44F85" w:rsidP="00314B1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55CD6" w:rsidRDefault="00D55CD6" w:rsidP="00314B1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14B19" w:rsidRDefault="00314B19" w:rsidP="00314B1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14B19" w:rsidRPr="00314B19" w:rsidRDefault="00314B19" w:rsidP="00314B19">
      <w:pPr>
        <w:spacing w:line="276" w:lineRule="auto"/>
        <w:rPr>
          <w:rFonts w:ascii="PT Astra Serif" w:hAnsi="PT Astra Serif"/>
          <w:sz w:val="28"/>
          <w:szCs w:val="28"/>
        </w:rPr>
      </w:pPr>
      <w:r w:rsidRPr="00314B19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314B19" w:rsidRPr="00314B19" w:rsidRDefault="00314B19" w:rsidP="00314B19">
      <w:pPr>
        <w:spacing w:line="276" w:lineRule="auto"/>
        <w:rPr>
          <w:rFonts w:ascii="PT Astra Serif" w:hAnsi="PT Astra Serif"/>
          <w:sz w:val="28"/>
          <w:szCs w:val="28"/>
        </w:rPr>
      </w:pPr>
      <w:r w:rsidRPr="00314B1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14B19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B19">
        <w:rPr>
          <w:rFonts w:ascii="PT Astra Serif" w:hAnsi="PT Astra Serif"/>
          <w:sz w:val="28"/>
          <w:szCs w:val="28"/>
        </w:rPr>
        <w:t xml:space="preserve"> </w:t>
      </w:r>
    </w:p>
    <w:p w:rsidR="00314B19" w:rsidRPr="00314B19" w:rsidRDefault="00314B19" w:rsidP="00314B19">
      <w:pPr>
        <w:spacing w:line="276" w:lineRule="auto"/>
        <w:rPr>
          <w:rFonts w:ascii="PT Astra Serif" w:hAnsi="PT Astra Serif"/>
          <w:sz w:val="28"/>
          <w:szCs w:val="28"/>
        </w:rPr>
      </w:pPr>
      <w:r w:rsidRPr="00314B19">
        <w:rPr>
          <w:rFonts w:ascii="PT Astra Serif" w:hAnsi="PT Astra Serif"/>
          <w:sz w:val="28"/>
          <w:szCs w:val="28"/>
        </w:rPr>
        <w:t xml:space="preserve">от 31.10.2018 № 3006 «О муниципальной </w:t>
      </w:r>
    </w:p>
    <w:p w:rsidR="00314B19" w:rsidRPr="00314B19" w:rsidRDefault="00314B19" w:rsidP="00314B19">
      <w:pPr>
        <w:spacing w:line="276" w:lineRule="auto"/>
        <w:rPr>
          <w:rFonts w:ascii="PT Astra Serif" w:hAnsi="PT Astra Serif"/>
          <w:sz w:val="28"/>
          <w:szCs w:val="28"/>
        </w:rPr>
      </w:pPr>
      <w:r w:rsidRPr="00314B19"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 w:rsidRPr="00314B19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B19">
        <w:rPr>
          <w:rFonts w:ascii="PT Astra Serif" w:hAnsi="PT Astra Serif"/>
          <w:sz w:val="28"/>
          <w:szCs w:val="28"/>
        </w:rPr>
        <w:t xml:space="preserve"> </w:t>
      </w:r>
    </w:p>
    <w:p w:rsidR="00314B19" w:rsidRPr="00314B19" w:rsidRDefault="00314B19" w:rsidP="00314B19">
      <w:pPr>
        <w:spacing w:line="276" w:lineRule="auto"/>
        <w:rPr>
          <w:rFonts w:ascii="PT Astra Serif" w:hAnsi="PT Astra Serif"/>
          <w:sz w:val="28"/>
          <w:szCs w:val="28"/>
        </w:rPr>
      </w:pPr>
      <w:r w:rsidRPr="00314B19">
        <w:rPr>
          <w:rFonts w:ascii="PT Astra Serif" w:hAnsi="PT Astra Serif"/>
          <w:sz w:val="28"/>
          <w:szCs w:val="28"/>
        </w:rPr>
        <w:t xml:space="preserve">«Развитие жилищно-коммунального комплекса </w:t>
      </w:r>
      <w:r w:rsidRPr="00314B19">
        <w:rPr>
          <w:rFonts w:ascii="PT Astra Serif" w:hAnsi="PT Astra Serif"/>
          <w:sz w:val="28"/>
          <w:szCs w:val="28"/>
        </w:rPr>
        <w:br/>
        <w:t>и повышение энергетической эффективности»</w:t>
      </w:r>
    </w:p>
    <w:p w:rsidR="00314B19" w:rsidRDefault="00314B19" w:rsidP="00314B19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D55CD6" w:rsidRPr="00314B19" w:rsidRDefault="00D55CD6" w:rsidP="00314B19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314B19" w:rsidRPr="00314B19" w:rsidRDefault="00314B19" w:rsidP="00314B19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314B19" w:rsidRPr="00314B19" w:rsidRDefault="00314B19" w:rsidP="00314B1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 </w:t>
      </w:r>
      <w:r w:rsidRPr="00314B19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 w:rsidRPr="00314B19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</w:t>
      </w:r>
      <w:r w:rsidRPr="00314B19">
        <w:rPr>
          <w:rFonts w:ascii="PT Astra Serif" w:hAnsi="PT Astra Serif"/>
          <w:bCs/>
          <w:sz w:val="28"/>
          <w:szCs w:val="28"/>
          <w:lang w:eastAsia="ru-RU"/>
        </w:rPr>
        <w:t xml:space="preserve">от 01.11.2019 № 2359 «О модельной муниципальной программе города </w:t>
      </w:r>
      <w:proofErr w:type="spellStart"/>
      <w:r w:rsidRPr="00314B19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bCs/>
          <w:sz w:val="28"/>
          <w:szCs w:val="28"/>
          <w:lang w:eastAsia="ru-RU"/>
        </w:rPr>
        <w:t>, порядке принятия решения о разработке муниципальн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ых программ 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, их </w:t>
      </w:r>
      <w:r w:rsidRPr="00314B19">
        <w:rPr>
          <w:rFonts w:ascii="PT Astra Serif" w:hAnsi="PT Astra Serif"/>
          <w:bCs/>
          <w:sz w:val="28"/>
          <w:szCs w:val="28"/>
          <w:lang w:eastAsia="ru-RU"/>
        </w:rPr>
        <w:t xml:space="preserve">формирования, утверждения и реализации </w:t>
      </w:r>
      <w:r w:rsidR="00D55CD6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      </w:t>
      </w:r>
      <w:r w:rsidRPr="00314B19">
        <w:rPr>
          <w:rFonts w:ascii="PT Astra Serif" w:hAnsi="PT Astra Serif"/>
          <w:bCs/>
          <w:sz w:val="28"/>
          <w:szCs w:val="28"/>
          <w:lang w:eastAsia="ru-RU"/>
        </w:rPr>
        <w:t>в соответствии с национальными целями развития»</w:t>
      </w:r>
      <w:r w:rsidRPr="00314B19">
        <w:rPr>
          <w:rFonts w:ascii="PT Astra Serif" w:hAnsi="PT Astra Serif"/>
          <w:sz w:val="28"/>
          <w:szCs w:val="28"/>
          <w:lang w:eastAsia="ru-RU"/>
        </w:rPr>
        <w:t>:</w:t>
      </w:r>
    </w:p>
    <w:p w:rsidR="00314B19" w:rsidRPr="00314B19" w:rsidRDefault="00314B19" w:rsidP="00314B1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314B19">
        <w:rPr>
          <w:rFonts w:ascii="PT Astra Serif" w:hAnsi="PT Astra Serif"/>
          <w:sz w:val="28"/>
          <w:szCs w:val="28"/>
          <w:lang w:eastAsia="ru-RU"/>
        </w:rPr>
        <w:t>Внести в приложение к постановлению а</w:t>
      </w:r>
      <w:r>
        <w:rPr>
          <w:rFonts w:ascii="PT Astra Serif" w:hAnsi="PT Astra Serif"/>
          <w:sz w:val="28"/>
          <w:szCs w:val="28"/>
          <w:lang w:eastAsia="ru-RU"/>
        </w:rPr>
        <w:t xml:space="preserve">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от 31.10.2018 </w:t>
      </w:r>
      <w:r w:rsidRPr="00314B19">
        <w:rPr>
          <w:rFonts w:ascii="PT Astra Serif" w:hAnsi="PT Astra Serif"/>
          <w:sz w:val="28"/>
          <w:szCs w:val="28"/>
          <w:lang w:eastAsia="ru-RU"/>
        </w:rPr>
        <w:t xml:space="preserve">№ 3006 «О муниципальной программе города </w:t>
      </w:r>
      <w:proofErr w:type="spellStart"/>
      <w:r w:rsidRPr="00314B1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sz w:val="28"/>
          <w:szCs w:val="28"/>
          <w:lang w:eastAsia="ru-RU"/>
        </w:rPr>
        <w:t xml:space="preserve"> «Развитие жилищно-коммунального комплекса и повышение энергетической эффективности» (с изменениями от 29.04.2019 № 886,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314B19">
        <w:rPr>
          <w:rFonts w:ascii="PT Astra Serif" w:hAnsi="PT Astra Serif"/>
          <w:sz w:val="28"/>
          <w:szCs w:val="28"/>
          <w:lang w:eastAsia="ru-RU"/>
        </w:rPr>
        <w:t xml:space="preserve">от 10.10.2019 № 2198, от 07.11.2019 № 2404, от 24.12.2019 № 2773,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314B19">
        <w:rPr>
          <w:rFonts w:ascii="PT Astra Serif" w:hAnsi="PT Astra Serif"/>
          <w:sz w:val="28"/>
          <w:szCs w:val="28"/>
          <w:lang w:eastAsia="ru-RU"/>
        </w:rPr>
        <w:t xml:space="preserve">от 24.12.2019 № 2774, от 09.04.2020 № 545, от 28.07.2020 № 1014,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  <w:r w:rsidRPr="00314B19">
        <w:rPr>
          <w:rFonts w:ascii="PT Astra Serif" w:hAnsi="PT Astra Serif"/>
          <w:sz w:val="28"/>
          <w:szCs w:val="28"/>
          <w:lang w:eastAsia="ru-RU"/>
        </w:rPr>
        <w:t xml:space="preserve">от 10.08.2020 № 1072, от 28.09.2020 № 1395, от 22.12.2020 № 1929,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314B19">
        <w:rPr>
          <w:rFonts w:ascii="PT Astra Serif" w:hAnsi="PT Astra Serif"/>
          <w:sz w:val="28"/>
          <w:szCs w:val="28"/>
          <w:lang w:eastAsia="ru-RU"/>
        </w:rPr>
        <w:t>от 22.12.2020 № 1932, от 26.04.2021</w:t>
      </w:r>
      <w:proofErr w:type="gramEnd"/>
      <w:r w:rsidRPr="00314B19">
        <w:rPr>
          <w:rFonts w:ascii="PT Astra Serif" w:hAnsi="PT Astra Serif"/>
          <w:sz w:val="28"/>
          <w:szCs w:val="28"/>
          <w:lang w:eastAsia="ru-RU"/>
        </w:rPr>
        <w:t xml:space="preserve"> № </w:t>
      </w:r>
      <w:proofErr w:type="gramStart"/>
      <w:r w:rsidRPr="00314B19">
        <w:rPr>
          <w:rFonts w:ascii="PT Astra Serif" w:hAnsi="PT Astra Serif"/>
          <w:sz w:val="28"/>
          <w:szCs w:val="28"/>
          <w:lang w:eastAsia="ru-RU"/>
        </w:rPr>
        <w:t>604-п, от 29.06.2021 № 1177-п) следующие изменения:</w:t>
      </w:r>
      <w:proofErr w:type="gramEnd"/>
    </w:p>
    <w:p w:rsidR="00314B19" w:rsidRPr="00314B19" w:rsidRDefault="00314B19" w:rsidP="00314B19">
      <w:pPr>
        <w:pStyle w:val="a5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314B19" w:rsidRPr="00314B19" w:rsidRDefault="00314B19" w:rsidP="00314B19">
      <w:pPr>
        <w:pStyle w:val="a5"/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lastRenderedPageBreak/>
        <w:t xml:space="preserve">В строке «Портфели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Pr="00314B19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 w:rsidRPr="00314B19">
        <w:rPr>
          <w:rFonts w:ascii="PT Astra Serif" w:hAnsi="PT Astra Serif"/>
          <w:sz w:val="28"/>
          <w:szCs w:val="28"/>
          <w:lang w:eastAsia="ru-RU"/>
        </w:rPr>
        <w:t xml:space="preserve"> национальных проектов (программ) Российской Федерации, параметры их финансового обеспечения» цифры «169 273,96» заменить цифрами «168 631,89». </w:t>
      </w:r>
    </w:p>
    <w:p w:rsidR="00314B19" w:rsidRPr="00314B19" w:rsidRDefault="00314B19" w:rsidP="00314B19">
      <w:pPr>
        <w:pStyle w:val="a5"/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В строке «Целевые показатели муниципальной программы»:</w:t>
      </w:r>
    </w:p>
    <w:p w:rsidR="00314B19" w:rsidRPr="00314B19" w:rsidRDefault="00314B19" w:rsidP="00314B19">
      <w:pPr>
        <w:pStyle w:val="a5"/>
        <w:numPr>
          <w:ilvl w:val="3"/>
          <w:numId w:val="6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В подпункте 6 цифры «800» заменить цифрами «738».</w:t>
      </w:r>
    </w:p>
    <w:p w:rsidR="00314B19" w:rsidRPr="00314B19" w:rsidRDefault="00314B19" w:rsidP="00314B19">
      <w:pPr>
        <w:pStyle w:val="a5"/>
        <w:numPr>
          <w:ilvl w:val="3"/>
          <w:numId w:val="6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В подпункте 8 цифры «165» заменить цифрами «161».</w:t>
      </w:r>
    </w:p>
    <w:p w:rsidR="00314B19" w:rsidRPr="00314B19" w:rsidRDefault="00314B19" w:rsidP="00314B19">
      <w:pPr>
        <w:pStyle w:val="a5"/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В строке «Параметры финансового обеспечения муниципальной программы»  цифры «1 423 432,09», «125 329,51» заменить цифрами «1 454 772,13», «156 669,55» соответственно.</w:t>
      </w:r>
    </w:p>
    <w:p w:rsidR="00314B19" w:rsidRPr="00314B19" w:rsidRDefault="00314B19" w:rsidP="00314B19">
      <w:pPr>
        <w:pStyle w:val="a5"/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В таблице 1:</w:t>
      </w:r>
    </w:p>
    <w:p w:rsidR="00314B19" w:rsidRPr="00314B19" w:rsidRDefault="00314B19" w:rsidP="00314B19">
      <w:pPr>
        <w:pStyle w:val="a5"/>
        <w:numPr>
          <w:ilvl w:val="3"/>
          <w:numId w:val="6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 xml:space="preserve"> Строку 6 изложить в следующей редакции:</w:t>
      </w:r>
    </w:p>
    <w:p w:rsidR="00314B19" w:rsidRPr="00314B19" w:rsidRDefault="00314B19" w:rsidP="00314B19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"/>
        <w:gridCol w:w="2141"/>
        <w:gridCol w:w="606"/>
        <w:gridCol w:w="74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14B19" w:rsidRPr="00314B19" w:rsidTr="00323810">
        <w:trPr>
          <w:trHeight w:val="70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3 818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2 250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1 550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1 188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1 138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1 088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1 038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988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738</w:t>
            </w:r>
          </w:p>
        </w:tc>
      </w:tr>
    </w:tbl>
    <w:p w:rsidR="00314B19" w:rsidRPr="00314B19" w:rsidRDefault="00314B19" w:rsidP="00314B19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».</w:t>
      </w:r>
    </w:p>
    <w:p w:rsidR="00314B19" w:rsidRPr="00314B19" w:rsidRDefault="00314B19" w:rsidP="00314B19">
      <w:pPr>
        <w:pStyle w:val="a5"/>
        <w:numPr>
          <w:ilvl w:val="3"/>
          <w:numId w:val="6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 xml:space="preserve"> Строку 8 изложить в следующей редакции:</w:t>
      </w:r>
    </w:p>
    <w:p w:rsidR="00314B19" w:rsidRPr="00314B19" w:rsidRDefault="00314B19" w:rsidP="00314B19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9"/>
        <w:gridCol w:w="2171"/>
        <w:gridCol w:w="893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2"/>
      </w:tblGrid>
      <w:tr w:rsidR="00314B19" w:rsidRPr="00314B19" w:rsidTr="00314B19">
        <w:trPr>
          <w:trHeight w:val="70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квартир, находящихся в муниципальной собственн</w:t>
            </w:r>
            <w:bookmarkStart w:id="0" w:name="_GoBack"/>
            <w:bookmarkEnd w:id="0"/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ости, в которых проведен ремонт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14B1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14B19">
              <w:rPr>
                <w:rFonts w:ascii="PT Astra Serif" w:hAnsi="PT Astra Serif"/>
                <w:sz w:val="28"/>
                <w:szCs w:val="28"/>
                <w:lang w:eastAsia="ru-RU"/>
              </w:rPr>
              <w:t>161</w:t>
            </w:r>
          </w:p>
        </w:tc>
      </w:tr>
    </w:tbl>
    <w:p w:rsidR="00314B19" w:rsidRPr="00314B19" w:rsidRDefault="00314B19" w:rsidP="00314B19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».</w:t>
      </w:r>
    </w:p>
    <w:p w:rsidR="00314B19" w:rsidRPr="00314B19" w:rsidRDefault="00314B19" w:rsidP="00314B19">
      <w:pPr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Таблицы 2, 3 изложить в новой редакции (приложение).</w:t>
      </w:r>
    </w:p>
    <w:p w:rsidR="00314B19" w:rsidRPr="00314B19" w:rsidRDefault="00314B19" w:rsidP="00314B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314B1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Pr="00314B1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314B19" w:rsidRPr="00314B19" w:rsidRDefault="00314B19" w:rsidP="00314B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314B19" w:rsidRPr="00314B19" w:rsidRDefault="00314B19" w:rsidP="00314B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14B19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14B1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14B1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</w:t>
      </w:r>
      <w:r w:rsidRPr="00314B19">
        <w:rPr>
          <w:rFonts w:ascii="PT Astra Serif" w:hAnsi="PT Astra Serif"/>
          <w:sz w:val="28"/>
          <w:szCs w:val="28"/>
          <w:lang w:eastAsia="ru-RU"/>
        </w:rPr>
        <w:lastRenderedPageBreak/>
        <w:t xml:space="preserve">коммунального и строительного комплекса администрации города </w:t>
      </w:r>
      <w:r w:rsidR="00D55CD6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proofErr w:type="spellStart"/>
      <w:r w:rsidRPr="00314B1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sz w:val="28"/>
          <w:szCs w:val="28"/>
          <w:lang w:eastAsia="ru-RU"/>
        </w:rPr>
        <w:t xml:space="preserve"> О.С. </w:t>
      </w:r>
      <w:proofErr w:type="spellStart"/>
      <w:r w:rsidRPr="00314B19">
        <w:rPr>
          <w:rFonts w:ascii="PT Astra Serif" w:hAnsi="PT Astra Serif"/>
          <w:sz w:val="28"/>
          <w:szCs w:val="28"/>
          <w:lang w:eastAsia="ru-RU"/>
        </w:rPr>
        <w:t>Валинурову</w:t>
      </w:r>
      <w:proofErr w:type="spellEnd"/>
      <w:r w:rsidRPr="00314B19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D55CD6" w:rsidRDefault="00D55CD6" w:rsidP="00314B19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55CD6" w:rsidRDefault="00D55CD6" w:rsidP="00314B19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55CD6" w:rsidRDefault="00D55CD6" w:rsidP="00314B19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14B19" w:rsidRPr="00314B19" w:rsidRDefault="00D55CD6" w:rsidP="00314B19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Г</w:t>
      </w:r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 xml:space="preserve">лава города </w:t>
      </w:r>
      <w:proofErr w:type="spellStart"/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>Югорска</w:t>
      </w:r>
      <w:proofErr w:type="spellEnd"/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ab/>
        <w:t xml:space="preserve">      А.В. Бородкин</w:t>
      </w:r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="00314B19" w:rsidRPr="00314B19">
        <w:rPr>
          <w:rFonts w:ascii="PT Astra Serif" w:hAnsi="PT Astra Serif"/>
          <w:b/>
          <w:bCs/>
          <w:sz w:val="28"/>
          <w:szCs w:val="28"/>
          <w:lang w:eastAsia="ru-RU"/>
        </w:rPr>
        <w:tab/>
        <w:t xml:space="preserve"> </w:t>
      </w:r>
    </w:p>
    <w:p w:rsidR="00314B19" w:rsidRPr="00314B19" w:rsidRDefault="00314B19" w:rsidP="00314B19">
      <w:pPr>
        <w:suppressAutoHyphens w:val="0"/>
        <w:rPr>
          <w:rFonts w:ascii="PT Astra Serif" w:hAnsi="PT Astra Serif"/>
          <w:b/>
          <w:bCs/>
          <w:sz w:val="24"/>
          <w:szCs w:val="24"/>
          <w:lang w:eastAsia="ru-RU"/>
        </w:rPr>
        <w:sectPr w:rsidR="00314B19" w:rsidRPr="00314B19" w:rsidSect="00CC7213">
          <w:headerReference w:type="default" r:id="rId9"/>
          <w:pgSz w:w="11905" w:h="16837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4B19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4B19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 </w:t>
      </w: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4B19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</w:t>
      </w:r>
      <w:proofErr w:type="spellStart"/>
      <w:r w:rsidRPr="00314B19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314B19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4B19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D55CD6">
        <w:rPr>
          <w:rFonts w:ascii="PT Astra Serif" w:hAnsi="PT Astra Serif"/>
          <w:b/>
          <w:sz w:val="28"/>
          <w:szCs w:val="28"/>
          <w:lang w:eastAsia="ru-RU"/>
        </w:rPr>
        <w:t>24 сентября 2021 года  № 1787-п</w:t>
      </w: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14B19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314B19" w:rsidRPr="00314B19" w:rsidRDefault="00314B19" w:rsidP="0032381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14B19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314B19" w:rsidRPr="00314B19" w:rsidRDefault="00314B19" w:rsidP="0032381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lang w:eastAsia="ru-RU"/>
        </w:rPr>
      </w:pPr>
      <w:r w:rsidRPr="00314B19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tbl>
      <w:tblPr>
        <w:tblW w:w="526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1130"/>
        <w:gridCol w:w="1633"/>
        <w:gridCol w:w="2166"/>
        <w:gridCol w:w="1385"/>
        <w:gridCol w:w="1010"/>
        <w:gridCol w:w="897"/>
        <w:gridCol w:w="897"/>
        <w:gridCol w:w="897"/>
        <w:gridCol w:w="897"/>
        <w:gridCol w:w="821"/>
        <w:gridCol w:w="821"/>
        <w:gridCol w:w="821"/>
        <w:gridCol w:w="897"/>
      </w:tblGrid>
      <w:tr w:rsidR="00314B19" w:rsidRPr="00314B19" w:rsidTr="00323810">
        <w:trPr>
          <w:trHeight w:val="450"/>
          <w:tblHeader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533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314B19" w:rsidRPr="00314B19" w:rsidTr="00323810">
        <w:trPr>
          <w:trHeight w:val="540"/>
          <w:tblHeader/>
        </w:trPr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1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314B19" w:rsidRPr="00314B19" w:rsidTr="00323810">
        <w:trPr>
          <w:trHeight w:val="660"/>
          <w:tblHeader/>
        </w:trPr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314B19" w:rsidRPr="00314B19" w:rsidTr="00323810">
        <w:trPr>
          <w:trHeight w:val="300"/>
          <w:tblHeader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395 644,87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32 905,55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40 476,82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31 196,99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23 197,00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23 197,00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115 985,00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248 670,70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20 805,30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66 348,00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146 974,17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22 905,55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19 671,52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17 927,39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49 637,00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158 411,79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39 275,54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408,59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37 673,66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123 104,60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35 036,50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35 307,19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11 207,44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408,59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2 637,16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16 770,00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8 339,24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16 770,00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8 339,24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2 500,00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263 239,54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69 843,77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26 568,10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590,87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614,50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автономного </w:t>
            </w: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199 350,40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68 909,70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560,30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582,80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606,10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7 071,00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63 889,14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934,07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26 007,80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8,07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Югорска</w:t>
            </w:r>
            <w:proofErr w:type="spellEnd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(1-10)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491 450,97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491 422,37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205 000,00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3 755,55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698,29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3 755,55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698,29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650,00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Муниципальная поддержка на проведение </w:t>
            </w: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капитального ремонта многоквартирных домов (7)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9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7 085,30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548,18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7 085,30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548,18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2 500,00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2 235,64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195,20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2 235,64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195,20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1 000,00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</w:t>
            </w: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повышения </w:t>
            </w:r>
            <w:proofErr w:type="spellStart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100,00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101 053,89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45 479,00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84 394,20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16 659,69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8 323,40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6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1 454 772,13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213 481,92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156 669,55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121 460,95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76 226,29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342 319,00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655 548,50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47 718,50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56 427,20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13 878,30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73 432,00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787 223,63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69 265,52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108 951,05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65 033,75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60 847,99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261 387,00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53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278 844,29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40 925,21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32 027,72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45 673,66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11 585,70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197 303,70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35 036,50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81 540,59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12 857,11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22 027,72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10 637,16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11 585,70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1 175 927,84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172 556,71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124 641,83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75 787,29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64 640,59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342 319,00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458 244,80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116 148,30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37 718,50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21 390,70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13 878,30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73 432,00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705 683,04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56 408,41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86 923,33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54 396,59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49 262,29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261 387,00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53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963 321,16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174 264,04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115 166,95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79 958,35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34 723,69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27 183,40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27 183,40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137 306,00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655 519,90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47 715,90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56 424,60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13 875,70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14 406,00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14 406,00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73 419,00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295 801,26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30 047,64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67 451,05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23 533,75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19 347,99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11 277,40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11 277,40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56 387,00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491 450,97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314B19" w:rsidRPr="00314B19" w:rsidTr="00323810">
        <w:trPr>
          <w:trHeight w:val="30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491 422,37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314B19" w:rsidRPr="00314B19" w:rsidTr="00323810">
        <w:trPr>
          <w:trHeight w:val="570"/>
        </w:trPr>
        <w:tc>
          <w:tcPr>
            <w:tcW w:w="4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314B19" w:rsidRPr="00314B19" w:rsidRDefault="00314B19" w:rsidP="00314B19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ru-RU"/>
        </w:rPr>
      </w:pPr>
    </w:p>
    <w:p w:rsidR="00314B19" w:rsidRDefault="00314B19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14B19" w:rsidRDefault="00314B19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14B19" w:rsidRDefault="00314B19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14B19" w:rsidRDefault="00314B19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14B19" w:rsidRDefault="00314B19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23810" w:rsidRDefault="00323810" w:rsidP="00314B1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314B19" w:rsidRPr="00314B19" w:rsidRDefault="00323810" w:rsidP="00323810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lastRenderedPageBreak/>
        <w:t>Т</w:t>
      </w:r>
      <w:r w:rsidR="00314B19" w:rsidRPr="00314B19">
        <w:rPr>
          <w:rFonts w:ascii="PT Astra Serif" w:hAnsi="PT Astra Serif"/>
          <w:b/>
          <w:sz w:val="28"/>
          <w:szCs w:val="28"/>
          <w:lang w:eastAsia="ru-RU"/>
        </w:rPr>
        <w:t>аблица 3</w:t>
      </w:r>
    </w:p>
    <w:p w:rsidR="00314B19" w:rsidRPr="00314B19" w:rsidRDefault="00314B19" w:rsidP="00323810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ru-RU"/>
        </w:rPr>
      </w:pPr>
    </w:p>
    <w:p w:rsidR="00314B19" w:rsidRPr="00314B19" w:rsidRDefault="00314B19" w:rsidP="00323810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ru-RU"/>
        </w:rPr>
      </w:pPr>
      <w:r w:rsidRPr="00314B19"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ru-RU"/>
        </w:rPr>
        <w:t xml:space="preserve">Мероприятия, реализуемые на принципах проектного управления, </w:t>
      </w:r>
      <w:proofErr w:type="gramStart"/>
      <w:r w:rsidRPr="00314B19"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ru-RU"/>
        </w:rPr>
        <w:t>направленные</w:t>
      </w:r>
      <w:proofErr w:type="gramEnd"/>
      <w:r w:rsidRPr="00314B19"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314B19" w:rsidRPr="00314B19" w:rsidRDefault="00314B19" w:rsidP="00314B1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"/>
        <w:gridCol w:w="1144"/>
        <w:gridCol w:w="1373"/>
        <w:gridCol w:w="1021"/>
        <w:gridCol w:w="2776"/>
        <w:gridCol w:w="924"/>
        <w:gridCol w:w="1796"/>
        <w:gridCol w:w="868"/>
        <w:gridCol w:w="796"/>
        <w:gridCol w:w="796"/>
        <w:gridCol w:w="796"/>
        <w:gridCol w:w="506"/>
        <w:gridCol w:w="506"/>
        <w:gridCol w:w="506"/>
      </w:tblGrid>
      <w:tr w:rsidR="00314B19" w:rsidRPr="00314B19" w:rsidTr="00323810">
        <w:trPr>
          <w:trHeight w:val="510"/>
          <w:tblHeader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Параметры финансового  обеспечения, тыс. рублей</w:t>
            </w:r>
          </w:p>
        </w:tc>
      </w:tr>
      <w:tr w:rsidR="00314B19" w:rsidRPr="00314B19" w:rsidTr="00323810">
        <w:trPr>
          <w:trHeight w:val="26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314B19" w:rsidRPr="00314B19" w:rsidTr="00323810">
        <w:trPr>
          <w:trHeight w:val="33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2019*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</w:tr>
      <w:tr w:rsidR="00314B19" w:rsidRPr="00314B19" w:rsidTr="00323810">
        <w:trPr>
          <w:trHeight w:val="255"/>
          <w:tblHeader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</w:tr>
      <w:tr w:rsidR="00314B19" w:rsidRPr="00314B19" w:rsidTr="00314B19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314B19" w:rsidRPr="00314B19" w:rsidTr="00323810">
        <w:trPr>
          <w:trHeight w:val="402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Портфель проектов «Экология»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Региональный проект «Чистая вода» **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01.05.2019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270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портфелю проектов «Экология»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314B19" w:rsidRPr="00314B19" w:rsidTr="00323810">
        <w:trPr>
          <w:trHeight w:val="702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Портфель проектов «Обеспечение качества жилищно-коммунальн</w:t>
            </w: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ых услуг»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Приоритетный проект «Обеспечение качества жилищно-коммунальных </w:t>
            </w: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услуг» ***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1, 11</w:t>
            </w:r>
          </w:p>
        </w:tc>
        <w:tc>
          <w:tcPr>
            <w:tcW w:w="10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Повышение качества жилищно-коммунальных услуг в Ханты-Мансийском автономном округе – Югре с повышением к 2020 году уровня удовлетворенности жителей автономного округа качеством таких </w:t>
            </w: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услуг, поддержание состояния безаварийности на объектах коммунальной инфраструктуры в сфере теплоснабжения, водоснабжения и водоотведения за счет проектов и мероприятий по модернизации, реконструкции, строительству и капитальному ремонту (с заменой) коммунальных систем, реализуемых с привлечением заемных средств</w:t>
            </w:r>
            <w:proofErr w:type="gramEnd"/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10.02.2021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168 631,89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45 479,00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148 593,30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20 038,59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8 323,40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270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168 631,89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45 479,00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148 593,30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20 038,59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8 323,40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270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168 631,89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45 479,00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148 593,30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20 038,59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8 323,40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402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314B19" w:rsidRPr="00314B19" w:rsidTr="00323810">
        <w:trPr>
          <w:trHeight w:val="20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  <w:tr w:rsidR="00314B19" w:rsidRPr="00314B19" w:rsidTr="00323810">
        <w:trPr>
          <w:trHeight w:val="300"/>
        </w:trPr>
        <w:tc>
          <w:tcPr>
            <w:tcW w:w="143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86" w:type="pct"/>
            <w:gridSpan w:val="2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* - 2019 год указан </w:t>
            </w:r>
            <w:proofErr w:type="spellStart"/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52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03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6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314B19" w:rsidRPr="00314B19" w:rsidTr="00323810">
        <w:trPr>
          <w:trHeight w:val="312"/>
        </w:trPr>
        <w:tc>
          <w:tcPr>
            <w:tcW w:w="143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06" w:type="pct"/>
            <w:gridSpan w:val="6"/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>** - реализация мероприятия  Регионального проекта «Чистая вода» выполнена в 2019 году без финансирования;</w:t>
            </w:r>
          </w:p>
        </w:tc>
        <w:tc>
          <w:tcPr>
            <w:tcW w:w="300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314B19" w:rsidRPr="00314B19" w:rsidTr="00323810">
        <w:trPr>
          <w:trHeight w:val="315"/>
        </w:trPr>
        <w:tc>
          <w:tcPr>
            <w:tcW w:w="143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506" w:type="pct"/>
            <w:gridSpan w:val="7"/>
            <w:noWrap/>
            <w:vAlign w:val="center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14B1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*** - реализация Приоритетного проекта «Обеспечение качества жилищно-коммунальных услуг»  в 2019 году осуществлялась в рамках мероприятия 1. </w:t>
            </w:r>
          </w:p>
        </w:tc>
        <w:tc>
          <w:tcPr>
            <w:tcW w:w="2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5" w:type="pct"/>
            <w:noWrap/>
            <w:vAlign w:val="bottom"/>
            <w:hideMark/>
          </w:tcPr>
          <w:p w:rsidR="00314B19" w:rsidRPr="00314B19" w:rsidRDefault="00314B19" w:rsidP="00323810">
            <w:pPr>
              <w:suppressAutoHyphens w:val="0"/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</w:tr>
    </w:tbl>
    <w:p w:rsidR="00314B19" w:rsidRPr="00314B19" w:rsidRDefault="00314B19" w:rsidP="0032381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sectPr w:rsidR="00314B19" w:rsidRPr="00314B19" w:rsidSect="00323810">
      <w:pgSz w:w="16838" w:h="11906" w:orient="landscape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B2" w:rsidRDefault="00AC64B2" w:rsidP="003C5141">
      <w:r>
        <w:separator/>
      </w:r>
    </w:p>
  </w:endnote>
  <w:endnote w:type="continuationSeparator" w:id="0">
    <w:p w:rsidR="00AC64B2" w:rsidRDefault="00AC64B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B2" w:rsidRDefault="00AC64B2" w:rsidP="003C5141">
      <w:r>
        <w:separator/>
      </w:r>
    </w:p>
  </w:footnote>
  <w:footnote w:type="continuationSeparator" w:id="0">
    <w:p w:rsidR="00AC64B2" w:rsidRDefault="00AC64B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896688"/>
      <w:docPartObj>
        <w:docPartGallery w:val="Page Numbers (Top of Page)"/>
        <w:docPartUnique/>
      </w:docPartObj>
    </w:sdtPr>
    <w:sdtContent>
      <w:p w:rsidR="00323810" w:rsidRDefault="003238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EC0">
          <w:rPr>
            <w:noProof/>
          </w:rPr>
          <w:t>12</w:t>
        </w:r>
        <w:r>
          <w:fldChar w:fldCharType="end"/>
        </w:r>
      </w:p>
    </w:sdtContent>
  </w:sdt>
  <w:p w:rsidR="00323810" w:rsidRDefault="003238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E08AA27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PT Astra Serif" w:eastAsia="Times New Roman" w:hAnsi="PT Astra Serif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F54186"/>
    <w:multiLevelType w:val="multilevel"/>
    <w:tmpl w:val="CD6C26F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E6D94"/>
    <w:rsid w:val="002F5129"/>
    <w:rsid w:val="00314B19"/>
    <w:rsid w:val="00323810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A3EC0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C64B2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7213"/>
    <w:rsid w:val="00CE2A5A"/>
    <w:rsid w:val="00D01A38"/>
    <w:rsid w:val="00D3103C"/>
    <w:rsid w:val="00D55CD6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4B19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14B19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14B19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14B19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314B19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14B19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314B19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314B19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314B19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314B19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styleId="ac">
    <w:name w:val="Hyperlink"/>
    <w:uiPriority w:val="99"/>
    <w:semiHidden/>
    <w:unhideWhenUsed/>
    <w:rsid w:val="00314B19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14B19"/>
    <w:rPr>
      <w:color w:val="800080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314B19"/>
    <w:pPr>
      <w:ind w:left="200" w:hanging="200"/>
    </w:pPr>
  </w:style>
  <w:style w:type="paragraph" w:styleId="ae">
    <w:name w:val="footnote text"/>
    <w:basedOn w:val="a"/>
    <w:link w:val="af"/>
    <w:uiPriority w:val="99"/>
    <w:semiHidden/>
    <w:unhideWhenUsed/>
    <w:rsid w:val="00314B19"/>
    <w:rPr>
      <w:lang w:val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314B19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f0">
    <w:name w:val="index heading"/>
    <w:basedOn w:val="a"/>
    <w:semiHidden/>
    <w:unhideWhenUsed/>
    <w:rsid w:val="00314B19"/>
    <w:pPr>
      <w:suppressLineNumbers/>
    </w:pPr>
    <w:rPr>
      <w:rFonts w:ascii="Arial" w:hAnsi="Arial" w:cs="Tahoma"/>
    </w:rPr>
  </w:style>
  <w:style w:type="paragraph" w:styleId="af1">
    <w:name w:val="Body Text"/>
    <w:basedOn w:val="a"/>
    <w:link w:val="af2"/>
    <w:semiHidden/>
    <w:unhideWhenUsed/>
    <w:rsid w:val="00314B19"/>
    <w:pPr>
      <w:jc w:val="both"/>
    </w:pPr>
    <w:rPr>
      <w:sz w:val="24"/>
    </w:rPr>
  </w:style>
  <w:style w:type="character" w:customStyle="1" w:styleId="af2">
    <w:name w:val="Основной текст Знак"/>
    <w:basedOn w:val="a0"/>
    <w:link w:val="af1"/>
    <w:semiHidden/>
    <w:rsid w:val="00314B19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List"/>
    <w:basedOn w:val="af1"/>
    <w:semiHidden/>
    <w:unhideWhenUsed/>
    <w:rsid w:val="00314B19"/>
    <w:rPr>
      <w:rFonts w:ascii="Arial" w:hAnsi="Arial" w:cs="Tahoma"/>
    </w:rPr>
  </w:style>
  <w:style w:type="paragraph" w:styleId="af4">
    <w:name w:val="Subtitle"/>
    <w:basedOn w:val="a"/>
    <w:next w:val="af1"/>
    <w:link w:val="af5"/>
    <w:qFormat/>
    <w:rsid w:val="00314B19"/>
    <w:pPr>
      <w:jc w:val="center"/>
    </w:pPr>
    <w:rPr>
      <w:b/>
      <w:sz w:val="24"/>
    </w:rPr>
  </w:style>
  <w:style w:type="character" w:customStyle="1" w:styleId="af5">
    <w:name w:val="Подзаголовок Знак"/>
    <w:basedOn w:val="a0"/>
    <w:link w:val="af4"/>
    <w:rsid w:val="00314B19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f6">
    <w:name w:val="Title"/>
    <w:basedOn w:val="a"/>
    <w:next w:val="af4"/>
    <w:link w:val="af7"/>
    <w:qFormat/>
    <w:rsid w:val="00314B1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7">
    <w:name w:val="Название Знак"/>
    <w:basedOn w:val="a0"/>
    <w:link w:val="af6"/>
    <w:rsid w:val="00314B19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314B19"/>
  </w:style>
  <w:style w:type="paragraph" w:styleId="af9">
    <w:name w:val="No Spacing"/>
    <w:link w:val="af8"/>
    <w:uiPriority w:val="1"/>
    <w:qFormat/>
    <w:rsid w:val="00314B19"/>
  </w:style>
  <w:style w:type="paragraph" w:customStyle="1" w:styleId="afa">
    <w:name w:val="Заголовок"/>
    <w:basedOn w:val="a"/>
    <w:next w:val="af1"/>
    <w:rsid w:val="00314B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звание1"/>
    <w:basedOn w:val="a"/>
    <w:next w:val="af4"/>
    <w:rsid w:val="00314B19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314B19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314B19"/>
    <w:pPr>
      <w:ind w:right="4944"/>
      <w:jc w:val="both"/>
    </w:pPr>
    <w:rPr>
      <w:b/>
      <w:sz w:val="24"/>
    </w:rPr>
  </w:style>
  <w:style w:type="paragraph" w:customStyle="1" w:styleId="31">
    <w:name w:val="Основной текст 31"/>
    <w:basedOn w:val="a"/>
    <w:rsid w:val="00314B19"/>
    <w:pPr>
      <w:jc w:val="both"/>
    </w:pPr>
  </w:style>
  <w:style w:type="paragraph" w:customStyle="1" w:styleId="14">
    <w:name w:val="Схема документа1"/>
    <w:basedOn w:val="a"/>
    <w:rsid w:val="00314B19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314B19"/>
    <w:pPr>
      <w:spacing w:after="120" w:line="480" w:lineRule="auto"/>
      <w:ind w:left="283"/>
    </w:pPr>
  </w:style>
  <w:style w:type="paragraph" w:customStyle="1" w:styleId="afb">
    <w:name w:val="Содержимое врезки"/>
    <w:basedOn w:val="af1"/>
    <w:rsid w:val="00314B19"/>
  </w:style>
  <w:style w:type="paragraph" w:customStyle="1" w:styleId="afc">
    <w:name w:val="Содержимое таблицы"/>
    <w:basedOn w:val="a"/>
    <w:rsid w:val="00314B19"/>
    <w:pPr>
      <w:suppressLineNumbers/>
    </w:pPr>
  </w:style>
  <w:style w:type="paragraph" w:customStyle="1" w:styleId="afd">
    <w:name w:val="Заголовок таблицы"/>
    <w:basedOn w:val="afc"/>
    <w:rsid w:val="00314B19"/>
    <w:pPr>
      <w:jc w:val="center"/>
    </w:pPr>
    <w:rPr>
      <w:b/>
      <w:bCs/>
    </w:rPr>
  </w:style>
  <w:style w:type="paragraph" w:customStyle="1" w:styleId="afe">
    <w:name w:val="Нормальный (таблица)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Текст информации об изменениях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314B19"/>
    <w:pPr>
      <w:shd w:val="clear" w:color="auto" w:fill="EAEFED"/>
      <w:spacing w:before="180"/>
      <w:ind w:left="360" w:right="360" w:firstLine="0"/>
    </w:pPr>
  </w:style>
  <w:style w:type="paragraph" w:customStyle="1" w:styleId="aff1">
    <w:name w:val="Текст (справка)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314B1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314B19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314B19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314B19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314B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314B19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14B1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14B1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14B19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14B19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14B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314B1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14B1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14B1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14B1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314B1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314B1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314B1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314B1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14B1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14B19"/>
    <w:rPr>
      <w:rFonts w:ascii="Arial" w:hAnsi="Arial" w:cs="Arial"/>
    </w:rPr>
  </w:style>
  <w:style w:type="paragraph" w:customStyle="1" w:styleId="ConsPlusNormal0">
    <w:name w:val="ConsPlusNormal"/>
    <w:link w:val="ConsPlusNormal"/>
    <w:rsid w:val="00314B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99">
    <w:name w:val="xl99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314B1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14B1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14B1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14B1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14B1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14B1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14B1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character" w:styleId="aff6">
    <w:name w:val="footnote reference"/>
    <w:uiPriority w:val="99"/>
    <w:semiHidden/>
    <w:unhideWhenUsed/>
    <w:rsid w:val="00314B19"/>
    <w:rPr>
      <w:vertAlign w:val="superscript"/>
    </w:rPr>
  </w:style>
  <w:style w:type="character" w:customStyle="1" w:styleId="Absatz-Standardschriftart">
    <w:name w:val="Absatz-Standardschriftart"/>
    <w:rsid w:val="00314B19"/>
  </w:style>
  <w:style w:type="character" w:customStyle="1" w:styleId="WW-Absatz-Standardschriftart">
    <w:name w:val="WW-Absatz-Standardschriftart"/>
    <w:rsid w:val="00314B19"/>
  </w:style>
  <w:style w:type="character" w:customStyle="1" w:styleId="WW-Absatz-Standardschriftart1">
    <w:name w:val="WW-Absatz-Standardschriftart1"/>
    <w:rsid w:val="00314B19"/>
  </w:style>
  <w:style w:type="character" w:customStyle="1" w:styleId="WW-Absatz-Standardschriftart11">
    <w:name w:val="WW-Absatz-Standardschriftart11"/>
    <w:rsid w:val="00314B19"/>
  </w:style>
  <w:style w:type="character" w:customStyle="1" w:styleId="WW-Absatz-Standardschriftart111">
    <w:name w:val="WW-Absatz-Standardschriftart111"/>
    <w:rsid w:val="00314B19"/>
  </w:style>
  <w:style w:type="character" w:customStyle="1" w:styleId="WW-Absatz-Standardschriftart1111">
    <w:name w:val="WW-Absatz-Standardschriftart1111"/>
    <w:rsid w:val="00314B19"/>
  </w:style>
  <w:style w:type="character" w:customStyle="1" w:styleId="WW-Absatz-Standardschriftart11111">
    <w:name w:val="WW-Absatz-Standardschriftart11111"/>
    <w:rsid w:val="00314B19"/>
  </w:style>
  <w:style w:type="character" w:customStyle="1" w:styleId="WW-Absatz-Standardschriftart111111">
    <w:name w:val="WW-Absatz-Standardschriftart111111"/>
    <w:rsid w:val="00314B19"/>
  </w:style>
  <w:style w:type="character" w:customStyle="1" w:styleId="WW-Absatz-Standardschriftart1111111">
    <w:name w:val="WW-Absatz-Standardschriftart1111111"/>
    <w:rsid w:val="00314B19"/>
  </w:style>
  <w:style w:type="character" w:customStyle="1" w:styleId="WW-Absatz-Standardschriftart11111111">
    <w:name w:val="WW-Absatz-Standardschriftart11111111"/>
    <w:rsid w:val="00314B19"/>
  </w:style>
  <w:style w:type="character" w:customStyle="1" w:styleId="WW-Absatz-Standardschriftart111111111">
    <w:name w:val="WW-Absatz-Standardschriftart111111111"/>
    <w:rsid w:val="00314B19"/>
  </w:style>
  <w:style w:type="character" w:customStyle="1" w:styleId="WW-Absatz-Standardschriftart1111111111">
    <w:name w:val="WW-Absatz-Standardschriftart1111111111"/>
    <w:rsid w:val="00314B19"/>
  </w:style>
  <w:style w:type="character" w:customStyle="1" w:styleId="WW-Absatz-Standardschriftart11111111111">
    <w:name w:val="WW-Absatz-Standardschriftart11111111111"/>
    <w:rsid w:val="00314B19"/>
  </w:style>
  <w:style w:type="character" w:customStyle="1" w:styleId="WW-Absatz-Standardschriftart111111111111">
    <w:name w:val="WW-Absatz-Standardschriftart111111111111"/>
    <w:rsid w:val="00314B19"/>
  </w:style>
  <w:style w:type="character" w:customStyle="1" w:styleId="WW-Absatz-Standardschriftart1111111111111">
    <w:name w:val="WW-Absatz-Standardschriftart1111111111111"/>
    <w:rsid w:val="00314B19"/>
  </w:style>
  <w:style w:type="character" w:customStyle="1" w:styleId="15">
    <w:name w:val="Основной шрифт абзаца1"/>
    <w:rsid w:val="00314B19"/>
  </w:style>
  <w:style w:type="character" w:customStyle="1" w:styleId="WW-Absatz-Standardschriftart11111111111111">
    <w:name w:val="WW-Absatz-Standardschriftart11111111111111"/>
    <w:rsid w:val="00314B19"/>
  </w:style>
  <w:style w:type="character" w:customStyle="1" w:styleId="WW-Absatz-Standardschriftart111111111111111">
    <w:name w:val="WW-Absatz-Standardschriftart111111111111111"/>
    <w:rsid w:val="00314B19"/>
  </w:style>
  <w:style w:type="character" w:customStyle="1" w:styleId="WW-Absatz-Standardschriftart1111111111111111">
    <w:name w:val="WW-Absatz-Standardschriftart1111111111111111"/>
    <w:rsid w:val="00314B19"/>
  </w:style>
  <w:style w:type="character" w:customStyle="1" w:styleId="WW-">
    <w:name w:val="WW-Основной шрифт абзаца"/>
    <w:rsid w:val="00314B19"/>
  </w:style>
  <w:style w:type="character" w:customStyle="1" w:styleId="32">
    <w:name w:val="Основной текст 3 Знак"/>
    <w:basedOn w:val="WW-"/>
    <w:rsid w:val="00314B19"/>
  </w:style>
  <w:style w:type="character" w:customStyle="1" w:styleId="aff7">
    <w:name w:val="Символ нумерации"/>
    <w:rsid w:val="00314B19"/>
  </w:style>
  <w:style w:type="character" w:customStyle="1" w:styleId="aff8">
    <w:name w:val="Цветовое выделение"/>
    <w:uiPriority w:val="99"/>
    <w:rsid w:val="00314B19"/>
    <w:rPr>
      <w:b/>
      <w:bCs w:val="0"/>
      <w:color w:val="26282F"/>
    </w:rPr>
  </w:style>
  <w:style w:type="character" w:customStyle="1" w:styleId="aff9">
    <w:name w:val="Гипертекстовая ссылка"/>
    <w:uiPriority w:val="99"/>
    <w:rsid w:val="00314B1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a">
    <w:name w:val="Цветовое выделение для Текст"/>
    <w:uiPriority w:val="99"/>
    <w:rsid w:val="00314B19"/>
  </w:style>
  <w:style w:type="table" w:styleId="affb">
    <w:name w:val="Table Grid"/>
    <w:basedOn w:val="a1"/>
    <w:rsid w:val="00314B1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4B19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14B19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14B19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14B19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314B19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14B19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314B19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314B19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314B19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314B19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styleId="ac">
    <w:name w:val="Hyperlink"/>
    <w:uiPriority w:val="99"/>
    <w:semiHidden/>
    <w:unhideWhenUsed/>
    <w:rsid w:val="00314B19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14B19"/>
    <w:rPr>
      <w:color w:val="800080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314B19"/>
    <w:pPr>
      <w:ind w:left="200" w:hanging="200"/>
    </w:pPr>
  </w:style>
  <w:style w:type="paragraph" w:styleId="ae">
    <w:name w:val="footnote text"/>
    <w:basedOn w:val="a"/>
    <w:link w:val="af"/>
    <w:uiPriority w:val="99"/>
    <w:semiHidden/>
    <w:unhideWhenUsed/>
    <w:rsid w:val="00314B19"/>
    <w:rPr>
      <w:lang w:val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314B19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f0">
    <w:name w:val="index heading"/>
    <w:basedOn w:val="a"/>
    <w:semiHidden/>
    <w:unhideWhenUsed/>
    <w:rsid w:val="00314B19"/>
    <w:pPr>
      <w:suppressLineNumbers/>
    </w:pPr>
    <w:rPr>
      <w:rFonts w:ascii="Arial" w:hAnsi="Arial" w:cs="Tahoma"/>
    </w:rPr>
  </w:style>
  <w:style w:type="paragraph" w:styleId="af1">
    <w:name w:val="Body Text"/>
    <w:basedOn w:val="a"/>
    <w:link w:val="af2"/>
    <w:semiHidden/>
    <w:unhideWhenUsed/>
    <w:rsid w:val="00314B19"/>
    <w:pPr>
      <w:jc w:val="both"/>
    </w:pPr>
    <w:rPr>
      <w:sz w:val="24"/>
    </w:rPr>
  </w:style>
  <w:style w:type="character" w:customStyle="1" w:styleId="af2">
    <w:name w:val="Основной текст Знак"/>
    <w:basedOn w:val="a0"/>
    <w:link w:val="af1"/>
    <w:semiHidden/>
    <w:rsid w:val="00314B19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List"/>
    <w:basedOn w:val="af1"/>
    <w:semiHidden/>
    <w:unhideWhenUsed/>
    <w:rsid w:val="00314B19"/>
    <w:rPr>
      <w:rFonts w:ascii="Arial" w:hAnsi="Arial" w:cs="Tahoma"/>
    </w:rPr>
  </w:style>
  <w:style w:type="paragraph" w:styleId="af4">
    <w:name w:val="Subtitle"/>
    <w:basedOn w:val="a"/>
    <w:next w:val="af1"/>
    <w:link w:val="af5"/>
    <w:qFormat/>
    <w:rsid w:val="00314B19"/>
    <w:pPr>
      <w:jc w:val="center"/>
    </w:pPr>
    <w:rPr>
      <w:b/>
      <w:sz w:val="24"/>
    </w:rPr>
  </w:style>
  <w:style w:type="character" w:customStyle="1" w:styleId="af5">
    <w:name w:val="Подзаголовок Знак"/>
    <w:basedOn w:val="a0"/>
    <w:link w:val="af4"/>
    <w:rsid w:val="00314B19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f6">
    <w:name w:val="Title"/>
    <w:basedOn w:val="a"/>
    <w:next w:val="af4"/>
    <w:link w:val="af7"/>
    <w:qFormat/>
    <w:rsid w:val="00314B1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7">
    <w:name w:val="Название Знак"/>
    <w:basedOn w:val="a0"/>
    <w:link w:val="af6"/>
    <w:rsid w:val="00314B19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314B19"/>
  </w:style>
  <w:style w:type="paragraph" w:styleId="af9">
    <w:name w:val="No Spacing"/>
    <w:link w:val="af8"/>
    <w:uiPriority w:val="1"/>
    <w:qFormat/>
    <w:rsid w:val="00314B19"/>
  </w:style>
  <w:style w:type="paragraph" w:customStyle="1" w:styleId="afa">
    <w:name w:val="Заголовок"/>
    <w:basedOn w:val="a"/>
    <w:next w:val="af1"/>
    <w:rsid w:val="00314B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звание1"/>
    <w:basedOn w:val="a"/>
    <w:next w:val="af4"/>
    <w:rsid w:val="00314B19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314B19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314B19"/>
    <w:pPr>
      <w:ind w:right="4944"/>
      <w:jc w:val="both"/>
    </w:pPr>
    <w:rPr>
      <w:b/>
      <w:sz w:val="24"/>
    </w:rPr>
  </w:style>
  <w:style w:type="paragraph" w:customStyle="1" w:styleId="31">
    <w:name w:val="Основной текст 31"/>
    <w:basedOn w:val="a"/>
    <w:rsid w:val="00314B19"/>
    <w:pPr>
      <w:jc w:val="both"/>
    </w:pPr>
  </w:style>
  <w:style w:type="paragraph" w:customStyle="1" w:styleId="14">
    <w:name w:val="Схема документа1"/>
    <w:basedOn w:val="a"/>
    <w:rsid w:val="00314B19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314B19"/>
    <w:pPr>
      <w:spacing w:after="120" w:line="480" w:lineRule="auto"/>
      <w:ind w:left="283"/>
    </w:pPr>
  </w:style>
  <w:style w:type="paragraph" w:customStyle="1" w:styleId="afb">
    <w:name w:val="Содержимое врезки"/>
    <w:basedOn w:val="af1"/>
    <w:rsid w:val="00314B19"/>
  </w:style>
  <w:style w:type="paragraph" w:customStyle="1" w:styleId="afc">
    <w:name w:val="Содержимое таблицы"/>
    <w:basedOn w:val="a"/>
    <w:rsid w:val="00314B19"/>
    <w:pPr>
      <w:suppressLineNumbers/>
    </w:pPr>
  </w:style>
  <w:style w:type="paragraph" w:customStyle="1" w:styleId="afd">
    <w:name w:val="Заголовок таблицы"/>
    <w:basedOn w:val="afc"/>
    <w:rsid w:val="00314B19"/>
    <w:pPr>
      <w:jc w:val="center"/>
    </w:pPr>
    <w:rPr>
      <w:b/>
      <w:bCs/>
    </w:rPr>
  </w:style>
  <w:style w:type="paragraph" w:customStyle="1" w:styleId="afe">
    <w:name w:val="Нормальный (таблица)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Текст информации об изменениях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314B19"/>
    <w:pPr>
      <w:shd w:val="clear" w:color="auto" w:fill="EAEFED"/>
      <w:spacing w:before="180"/>
      <w:ind w:left="360" w:right="360" w:firstLine="0"/>
    </w:pPr>
  </w:style>
  <w:style w:type="paragraph" w:customStyle="1" w:styleId="aff1">
    <w:name w:val="Текст (справка)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314B1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314B19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314B19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314B1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314B19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314B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314B19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14B1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14B1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14B19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14B19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14B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314B1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14B1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14B1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14B1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314B1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314B1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314B1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314B1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14B1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314B1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14B19"/>
    <w:rPr>
      <w:rFonts w:ascii="Arial" w:hAnsi="Arial" w:cs="Arial"/>
    </w:rPr>
  </w:style>
  <w:style w:type="paragraph" w:customStyle="1" w:styleId="ConsPlusNormal0">
    <w:name w:val="ConsPlusNormal"/>
    <w:link w:val="ConsPlusNormal"/>
    <w:rsid w:val="00314B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99">
    <w:name w:val="xl99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14B1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314B1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314B1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14B1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14B1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14B1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14B1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14B1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14B1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14B1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14B1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character" w:styleId="aff6">
    <w:name w:val="footnote reference"/>
    <w:uiPriority w:val="99"/>
    <w:semiHidden/>
    <w:unhideWhenUsed/>
    <w:rsid w:val="00314B19"/>
    <w:rPr>
      <w:vertAlign w:val="superscript"/>
    </w:rPr>
  </w:style>
  <w:style w:type="character" w:customStyle="1" w:styleId="Absatz-Standardschriftart">
    <w:name w:val="Absatz-Standardschriftart"/>
    <w:rsid w:val="00314B19"/>
  </w:style>
  <w:style w:type="character" w:customStyle="1" w:styleId="WW-Absatz-Standardschriftart">
    <w:name w:val="WW-Absatz-Standardschriftart"/>
    <w:rsid w:val="00314B19"/>
  </w:style>
  <w:style w:type="character" w:customStyle="1" w:styleId="WW-Absatz-Standardschriftart1">
    <w:name w:val="WW-Absatz-Standardschriftart1"/>
    <w:rsid w:val="00314B19"/>
  </w:style>
  <w:style w:type="character" w:customStyle="1" w:styleId="WW-Absatz-Standardschriftart11">
    <w:name w:val="WW-Absatz-Standardschriftart11"/>
    <w:rsid w:val="00314B19"/>
  </w:style>
  <w:style w:type="character" w:customStyle="1" w:styleId="WW-Absatz-Standardschriftart111">
    <w:name w:val="WW-Absatz-Standardschriftart111"/>
    <w:rsid w:val="00314B19"/>
  </w:style>
  <w:style w:type="character" w:customStyle="1" w:styleId="WW-Absatz-Standardschriftart1111">
    <w:name w:val="WW-Absatz-Standardschriftart1111"/>
    <w:rsid w:val="00314B19"/>
  </w:style>
  <w:style w:type="character" w:customStyle="1" w:styleId="WW-Absatz-Standardschriftart11111">
    <w:name w:val="WW-Absatz-Standardschriftart11111"/>
    <w:rsid w:val="00314B19"/>
  </w:style>
  <w:style w:type="character" w:customStyle="1" w:styleId="WW-Absatz-Standardschriftart111111">
    <w:name w:val="WW-Absatz-Standardschriftart111111"/>
    <w:rsid w:val="00314B19"/>
  </w:style>
  <w:style w:type="character" w:customStyle="1" w:styleId="WW-Absatz-Standardschriftart1111111">
    <w:name w:val="WW-Absatz-Standardschriftart1111111"/>
    <w:rsid w:val="00314B19"/>
  </w:style>
  <w:style w:type="character" w:customStyle="1" w:styleId="WW-Absatz-Standardschriftart11111111">
    <w:name w:val="WW-Absatz-Standardschriftart11111111"/>
    <w:rsid w:val="00314B19"/>
  </w:style>
  <w:style w:type="character" w:customStyle="1" w:styleId="WW-Absatz-Standardschriftart111111111">
    <w:name w:val="WW-Absatz-Standardschriftart111111111"/>
    <w:rsid w:val="00314B19"/>
  </w:style>
  <w:style w:type="character" w:customStyle="1" w:styleId="WW-Absatz-Standardschriftart1111111111">
    <w:name w:val="WW-Absatz-Standardschriftart1111111111"/>
    <w:rsid w:val="00314B19"/>
  </w:style>
  <w:style w:type="character" w:customStyle="1" w:styleId="WW-Absatz-Standardschriftart11111111111">
    <w:name w:val="WW-Absatz-Standardschriftart11111111111"/>
    <w:rsid w:val="00314B19"/>
  </w:style>
  <w:style w:type="character" w:customStyle="1" w:styleId="WW-Absatz-Standardschriftart111111111111">
    <w:name w:val="WW-Absatz-Standardschriftart111111111111"/>
    <w:rsid w:val="00314B19"/>
  </w:style>
  <w:style w:type="character" w:customStyle="1" w:styleId="WW-Absatz-Standardschriftart1111111111111">
    <w:name w:val="WW-Absatz-Standardschriftart1111111111111"/>
    <w:rsid w:val="00314B19"/>
  </w:style>
  <w:style w:type="character" w:customStyle="1" w:styleId="15">
    <w:name w:val="Основной шрифт абзаца1"/>
    <w:rsid w:val="00314B19"/>
  </w:style>
  <w:style w:type="character" w:customStyle="1" w:styleId="WW-Absatz-Standardschriftart11111111111111">
    <w:name w:val="WW-Absatz-Standardschriftart11111111111111"/>
    <w:rsid w:val="00314B19"/>
  </w:style>
  <w:style w:type="character" w:customStyle="1" w:styleId="WW-Absatz-Standardschriftart111111111111111">
    <w:name w:val="WW-Absatz-Standardschriftart111111111111111"/>
    <w:rsid w:val="00314B19"/>
  </w:style>
  <w:style w:type="character" w:customStyle="1" w:styleId="WW-Absatz-Standardschriftart1111111111111111">
    <w:name w:val="WW-Absatz-Standardschriftart1111111111111111"/>
    <w:rsid w:val="00314B19"/>
  </w:style>
  <w:style w:type="character" w:customStyle="1" w:styleId="WW-">
    <w:name w:val="WW-Основной шрифт абзаца"/>
    <w:rsid w:val="00314B19"/>
  </w:style>
  <w:style w:type="character" w:customStyle="1" w:styleId="32">
    <w:name w:val="Основной текст 3 Знак"/>
    <w:basedOn w:val="WW-"/>
    <w:rsid w:val="00314B19"/>
  </w:style>
  <w:style w:type="character" w:customStyle="1" w:styleId="aff7">
    <w:name w:val="Символ нумерации"/>
    <w:rsid w:val="00314B19"/>
  </w:style>
  <w:style w:type="character" w:customStyle="1" w:styleId="aff8">
    <w:name w:val="Цветовое выделение"/>
    <w:uiPriority w:val="99"/>
    <w:rsid w:val="00314B19"/>
    <w:rPr>
      <w:b/>
      <w:bCs w:val="0"/>
      <w:color w:val="26282F"/>
    </w:rPr>
  </w:style>
  <w:style w:type="character" w:customStyle="1" w:styleId="aff9">
    <w:name w:val="Гипертекстовая ссылка"/>
    <w:uiPriority w:val="99"/>
    <w:rsid w:val="00314B1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a">
    <w:name w:val="Цветовое выделение для Текст"/>
    <w:uiPriority w:val="99"/>
    <w:rsid w:val="00314B19"/>
  </w:style>
  <w:style w:type="table" w:styleId="affb">
    <w:name w:val="Table Grid"/>
    <w:basedOn w:val="a1"/>
    <w:rsid w:val="00314B1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2021-09-27T08:49:00Z</cp:lastPrinted>
  <dcterms:created xsi:type="dcterms:W3CDTF">2019-08-02T09:29:00Z</dcterms:created>
  <dcterms:modified xsi:type="dcterms:W3CDTF">2021-09-27T08:51:00Z</dcterms:modified>
</cp:coreProperties>
</file>