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Pr="005F558E">
        <w:t xml:space="preserve">на право заключения муниципального контракта на поставку благоустроенной квартиры в городе </w:t>
      </w:r>
      <w:proofErr w:type="spellStart"/>
      <w:r w:rsidRPr="005F558E">
        <w:t>Югорске</w:t>
      </w:r>
      <w:proofErr w:type="spellEnd"/>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w:t>
      </w:r>
      <w:proofErr w:type="spellStart"/>
      <w:r w:rsidRPr="00984F0E">
        <w:t>Югорск</w:t>
      </w:r>
      <w:proofErr w:type="spellEnd"/>
      <w:r w:rsidRPr="00984F0E">
        <w:t xml:space="preserve">,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 xml:space="preserve">628260, Ханты - Мансийский автономный округ - Югра, Тюменская обл.,  г. </w:t>
      </w:r>
      <w:proofErr w:type="spellStart"/>
      <w:r w:rsidRPr="00984F0E">
        <w:t>Югорск</w:t>
      </w:r>
      <w:proofErr w:type="spellEnd"/>
      <w:r w:rsidRPr="00984F0E">
        <w:t>,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5-00-58</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proofErr w:type="gramStart"/>
      <w:r w:rsidR="005D3CB1">
        <w:rPr>
          <w:rFonts w:ascii="Times New Roman" w:hAnsi="Times New Roman" w:cs="Times New Roman"/>
          <w:sz w:val="24"/>
          <w:szCs w:val="24"/>
        </w:rPr>
        <w:t>исполняющий</w:t>
      </w:r>
      <w:proofErr w:type="gramEnd"/>
      <w:r w:rsidR="005D3CB1">
        <w:rPr>
          <w:rFonts w:ascii="Times New Roman" w:hAnsi="Times New Roman" w:cs="Times New Roman"/>
          <w:sz w:val="24"/>
          <w:szCs w:val="24"/>
        </w:rPr>
        <w:t xml:space="preserve"> обязанности начальника</w:t>
      </w:r>
      <w:bookmarkStart w:id="0" w:name="_GoBack"/>
      <w:bookmarkEnd w:id="0"/>
      <w:r>
        <w:rPr>
          <w:rFonts w:ascii="Times New Roman" w:hAnsi="Times New Roman" w:cs="Times New Roman"/>
          <w:sz w:val="24"/>
          <w:szCs w:val="24"/>
        </w:rPr>
        <w:t xml:space="preserve"> управления жилищной политики администрации города </w:t>
      </w:r>
      <w:proofErr w:type="spellStart"/>
      <w:r>
        <w:rPr>
          <w:rFonts w:ascii="Times New Roman" w:hAnsi="Times New Roman" w:cs="Times New Roman"/>
          <w:sz w:val="24"/>
          <w:szCs w:val="24"/>
        </w:rPr>
        <w:t>Югорска</w:t>
      </w:r>
      <w:proofErr w:type="spellEnd"/>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 xml:space="preserve">Администрация города </w:t>
      </w:r>
      <w:proofErr w:type="spellStart"/>
      <w:r w:rsidRPr="00535AFB">
        <w:rPr>
          <w:u w:val="single"/>
        </w:rPr>
        <w:t>Югорска</w:t>
      </w:r>
      <w:proofErr w:type="spellEnd"/>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xml:space="preserve">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 xml:space="preserve">,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D93B91">
        <w:rPr>
          <w:rFonts w:ascii="Times New Roman" w:hAnsi="Times New Roman" w:cs="Times New Roman"/>
          <w:sz w:val="24"/>
          <w:szCs w:val="24"/>
        </w:rPr>
        <w:t>Югорск</w:t>
      </w:r>
      <w:proofErr w:type="spellEnd"/>
      <w:r w:rsidRPr="00D93B91">
        <w:rPr>
          <w:rFonts w:ascii="Times New Roman" w:hAnsi="Times New Roman" w:cs="Times New Roman"/>
          <w:sz w:val="24"/>
          <w:szCs w:val="24"/>
        </w:rPr>
        <w:t>,</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B95272" w:rsidP="007F79A3">
            <w:pPr>
              <w:autoSpaceDE w:val="0"/>
              <w:autoSpaceDN w:val="0"/>
              <w:adjustRightInd w:val="0"/>
              <w:jc w:val="center"/>
            </w:pPr>
            <w:r>
              <w:t>3</w:t>
            </w:r>
            <w:r w:rsidR="007F79A3">
              <w:t> 771 363</w:t>
            </w:r>
            <w:r w:rsidR="00B10A9E">
              <w:t xml:space="preserve"> (три миллиона </w:t>
            </w:r>
            <w:r>
              <w:t xml:space="preserve">семьсот </w:t>
            </w:r>
            <w:r w:rsidR="007F79A3">
              <w:t>семьдесят одна</w:t>
            </w:r>
            <w:r w:rsidR="006F0FAA">
              <w:t xml:space="preserve"> тысяч</w:t>
            </w:r>
            <w:r w:rsidR="007F79A3">
              <w:t>а</w:t>
            </w:r>
            <w:r w:rsidR="006F0FAA">
              <w:t xml:space="preserve">  </w:t>
            </w:r>
            <w:r w:rsidR="007F79A3">
              <w:t>триста шестьдесят три</w:t>
            </w:r>
            <w:r w:rsidR="00B10A9E">
              <w:t>) рубл</w:t>
            </w:r>
            <w:r w:rsidR="007F79A3">
              <w:t>я</w:t>
            </w:r>
            <w:r w:rsidR="00B10A9E">
              <w:t xml:space="preserve"> </w:t>
            </w:r>
            <w:r w:rsidR="007F79A3">
              <w:t>8</w:t>
            </w:r>
            <w:r w:rsidR="00B10A9E">
              <w:t>0 копеек</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w:t>
      </w:r>
      <w:proofErr w:type="spellStart"/>
      <w:r>
        <w:t>Югорск</w:t>
      </w:r>
      <w:proofErr w:type="spellEnd"/>
      <w:r>
        <w:t xml:space="preserve">,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Источник финансирования:  бюджет города </w:t>
      </w:r>
      <w:proofErr w:type="spellStart"/>
      <w:r>
        <w:t>Югорска</w:t>
      </w:r>
      <w:proofErr w:type="spellEnd"/>
      <w:r>
        <w:t xml:space="preserve"> на 2014 год.</w:t>
      </w:r>
    </w:p>
    <w:p w:rsidR="00B10A9E" w:rsidRPr="001A7DB5" w:rsidRDefault="00B10A9E" w:rsidP="00B10A9E">
      <w:pPr>
        <w:pStyle w:val="ac"/>
        <w:numPr>
          <w:ilvl w:val="0"/>
          <w:numId w:val="8"/>
        </w:numPr>
        <w:tabs>
          <w:tab w:val="clear" w:pos="927"/>
          <w:tab w:val="num" w:pos="786"/>
        </w:tabs>
        <w:autoSpaceDE w:val="0"/>
        <w:autoSpaceDN w:val="0"/>
        <w:adjustRightInd w:val="0"/>
        <w:ind w:left="0" w:firstLine="539"/>
        <w:jc w:val="both"/>
      </w:pPr>
      <w:r w:rsidRPr="001A7DB5">
        <w:rPr>
          <w:iCs/>
        </w:rPr>
        <w:t xml:space="preserve">Оплата на поставку благоустроенной квартире в городе </w:t>
      </w:r>
      <w:proofErr w:type="spellStart"/>
      <w:r w:rsidRPr="001A7DB5">
        <w:rPr>
          <w:iCs/>
        </w:rPr>
        <w:t>Югорске</w:t>
      </w:r>
      <w:proofErr w:type="spellEnd"/>
      <w:r w:rsidRPr="001A7DB5">
        <w:rPr>
          <w:iCs/>
        </w:rPr>
        <w:t xml:space="preserve"> осуществляется по </w:t>
      </w:r>
      <w:proofErr w:type="gramStart"/>
      <w:r w:rsidRPr="001A7DB5">
        <w:rPr>
          <w:iCs/>
        </w:rPr>
        <w:t>цене</w:t>
      </w:r>
      <w:proofErr w:type="gramEnd"/>
      <w:r w:rsidRPr="001A7DB5">
        <w:rPr>
          <w:iCs/>
        </w:rPr>
        <w:t xml:space="preserve"> которая будет осуществляться в ходе исполнения контракта, но в размере, не превышающей начальной (максимальной) цены контракта, указанной в извещении </w:t>
      </w:r>
      <w:r w:rsidRPr="001A7DB5">
        <w:rPr>
          <w:bCs/>
          <w:iCs/>
        </w:rPr>
        <w:t>об осуществлении закупки</w:t>
      </w:r>
      <w:r w:rsidRPr="001A7DB5">
        <w:rPr>
          <w:iCs/>
        </w:rPr>
        <w:t xml:space="preserve"> и документации </w:t>
      </w:r>
      <w:r w:rsidRPr="001A7DB5">
        <w:rPr>
          <w:bCs/>
          <w:iCs/>
        </w:rPr>
        <w:t>о закупке.</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proofErr w:type="gramStart"/>
      <w:r w:rsidR="00B10A9E" w:rsidRPr="003B3C11">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w:t>
      </w:r>
      <w:proofErr w:type="gramEnd"/>
      <w:r w:rsidR="00B10A9E" w:rsidRPr="003B3C11">
        <w:t xml:space="preserve">, </w:t>
      </w:r>
      <w:proofErr w:type="gramStart"/>
      <w:r w:rsidR="00B10A9E" w:rsidRPr="003B3C11">
        <w:t>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A04B1" w:rsidP="00F141F9">
      <w:pPr>
        <w:suppressAutoHyphens/>
        <w:ind w:firstLine="567"/>
      </w:pPr>
      <w:r>
        <w:t xml:space="preserve"> </w:t>
      </w:r>
      <w:r w:rsidR="00F141F9"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5B17">
        <w:rPr>
          <w:sz w:val="22"/>
          <w:szCs w:val="22"/>
        </w:rPr>
        <w:t>10  часов 00 минут</w:t>
      </w:r>
      <w:r>
        <w:t xml:space="preserve"> «</w:t>
      </w:r>
      <w:r w:rsidR="00555B17">
        <w:t>26</w:t>
      </w:r>
      <w:r>
        <w:t>»</w:t>
      </w:r>
      <w:r w:rsidR="00555B17">
        <w:t xml:space="preserve"> мая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555B17">
        <w:t>27</w:t>
      </w:r>
      <w:r>
        <w:t>»</w:t>
      </w:r>
      <w:r w:rsidR="00555B17">
        <w:t xml:space="preserve"> мая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555B17">
        <w:t>30</w:t>
      </w:r>
      <w:r>
        <w:t>» </w:t>
      </w:r>
      <w:r w:rsidR="00555B17">
        <w:t>мая 2</w:t>
      </w:r>
      <w:r>
        <w:t>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7F79A3">
        <w:t>18 856</w:t>
      </w:r>
      <w:r>
        <w:t xml:space="preserve"> (</w:t>
      </w:r>
      <w:r w:rsidR="00686CAC">
        <w:t xml:space="preserve">восемнадцать тысяч  </w:t>
      </w:r>
      <w:r w:rsidR="007F79A3">
        <w:t>восемьсот  пятьдесят шесть</w:t>
      </w:r>
      <w:r>
        <w:t>) рубл</w:t>
      </w:r>
      <w:r w:rsidR="007F79A3">
        <w:t>ей</w:t>
      </w:r>
      <w:r>
        <w:t xml:space="preserve"> </w:t>
      </w:r>
      <w:r w:rsidR="007F79A3">
        <w:t>82</w:t>
      </w:r>
      <w:r>
        <w:t xml:space="preserve"> копе</w:t>
      </w:r>
      <w:r w:rsidR="007F79A3">
        <w:t>й</w:t>
      </w:r>
      <w:r w:rsidR="00E471C2">
        <w:t>к</w:t>
      </w:r>
      <w:r w:rsidR="007F79A3">
        <w:t>и</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7F79A3">
        <w:t>188 568</w:t>
      </w:r>
      <w:r>
        <w:t xml:space="preserve"> (сто </w:t>
      </w:r>
      <w:r w:rsidR="00686CAC">
        <w:t xml:space="preserve">восемьдесят  </w:t>
      </w:r>
      <w:r w:rsidR="007F79A3">
        <w:t xml:space="preserve">восемь </w:t>
      </w:r>
      <w:r w:rsidR="00686CAC">
        <w:t xml:space="preserve">тысяч </w:t>
      </w:r>
      <w:r w:rsidR="00E471C2">
        <w:t xml:space="preserve"> </w:t>
      </w:r>
      <w:r w:rsidR="007F79A3">
        <w:t>пятьсот шестьдесят восемь</w:t>
      </w:r>
      <w:r>
        <w:t>) рубл</w:t>
      </w:r>
      <w:r w:rsidR="007F79A3">
        <w:t>ей</w:t>
      </w:r>
      <w:r>
        <w:t xml:space="preserve">  </w:t>
      </w:r>
      <w:r w:rsidR="007F79A3">
        <w:t>19</w:t>
      </w:r>
      <w:r>
        <w:t xml:space="preserve">  копе</w:t>
      </w:r>
      <w:r w:rsidR="007F79A3">
        <w:t>ек</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w:t>
      </w:r>
      <w:proofErr w:type="spellStart"/>
      <w:r w:rsidRPr="001A7DB5">
        <w:t>Югорска</w:t>
      </w:r>
      <w:proofErr w:type="spellEnd"/>
      <w:r w:rsidRPr="001A7DB5">
        <w:t xml:space="preserve">,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w:t>
      </w:r>
      <w:proofErr w:type="spellStart"/>
      <w:r w:rsidRPr="00BE461A">
        <w:rPr>
          <w:b/>
        </w:rPr>
        <w:t>Югорске</w:t>
      </w:r>
      <w:proofErr w:type="spellEnd"/>
      <w:r w:rsidRPr="00BE461A">
        <w:rPr>
          <w:b/>
        </w:rPr>
        <w:t>»;</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580FCC">
        <w:t xml:space="preserve">  ___</w:t>
      </w:r>
      <w:r w:rsidRPr="00D70E1B">
        <w:t xml:space="preserve">_____________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proofErr w:type="spellStart"/>
      <w:r w:rsidRPr="00D70E1B">
        <w:t>Ж.В.Резинкина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7BF" w:rsidRDefault="006527BF" w:rsidP="002F6760">
      <w:pPr>
        <w:spacing w:after="0"/>
      </w:pPr>
      <w:r>
        <w:separator/>
      </w:r>
    </w:p>
  </w:endnote>
  <w:endnote w:type="continuationSeparator" w:id="0">
    <w:p w:rsidR="006527BF" w:rsidRDefault="006527B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36D3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436D3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55B1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7BF" w:rsidRDefault="006527BF" w:rsidP="002F6760">
      <w:pPr>
        <w:spacing w:after="0"/>
      </w:pPr>
      <w:r>
        <w:separator/>
      </w:r>
    </w:p>
  </w:footnote>
  <w:footnote w:type="continuationSeparator" w:id="0">
    <w:p w:rsidR="006527BF" w:rsidRDefault="006527B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F6760"/>
    <w:rsid w:val="0033380A"/>
    <w:rsid w:val="003442E4"/>
    <w:rsid w:val="003518E3"/>
    <w:rsid w:val="00352669"/>
    <w:rsid w:val="0037404E"/>
    <w:rsid w:val="003775A7"/>
    <w:rsid w:val="003E5918"/>
    <w:rsid w:val="00400FD8"/>
    <w:rsid w:val="004073E7"/>
    <w:rsid w:val="004078A2"/>
    <w:rsid w:val="00436D3F"/>
    <w:rsid w:val="00450832"/>
    <w:rsid w:val="00451778"/>
    <w:rsid w:val="004535F1"/>
    <w:rsid w:val="004916F0"/>
    <w:rsid w:val="004927C3"/>
    <w:rsid w:val="00494BBA"/>
    <w:rsid w:val="00555B17"/>
    <w:rsid w:val="0056002D"/>
    <w:rsid w:val="00577880"/>
    <w:rsid w:val="00580FCC"/>
    <w:rsid w:val="005840DB"/>
    <w:rsid w:val="005A4820"/>
    <w:rsid w:val="005B4190"/>
    <w:rsid w:val="005C6DA8"/>
    <w:rsid w:val="005C6FC1"/>
    <w:rsid w:val="005D3CB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141F9"/>
    <w:rsid w:val="00F361AF"/>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C3E2D-03B3-4728-A962-B818E6BE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1997</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27</cp:revision>
  <cp:lastPrinted>2014-04-11T09:52:00Z</cp:lastPrinted>
  <dcterms:created xsi:type="dcterms:W3CDTF">2014-03-18T03:12:00Z</dcterms:created>
  <dcterms:modified xsi:type="dcterms:W3CDTF">2014-04-30T09:36:00Z</dcterms:modified>
</cp:coreProperties>
</file>