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1770BE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1770BE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Теплица с пристроенными вспомогательными помещениями с кадастровым номером 86:22:0007001:2684 расположенная по адресу: г. Югорск, ул. Свердлова, д. </w:t>
            </w:r>
            <w:proofErr w:type="spell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5г</w:t>
            </w:r>
            <w:proofErr w:type="spellEnd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, расположенная на земельном участке с кадастровым номером 86:22:0007001:2303 разрешенное использование: предпринимательство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1770BE" w:rsidRDefault="00D17F7B" w:rsidP="001770BE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Постановлением ад</w:t>
            </w:r>
            <w:r w:rsidR="005A63E7"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министрации города Югорска от </w:t>
            </w:r>
            <w:r w:rsidR="001770BE" w:rsidRPr="001770BE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441F7" w:rsidRPr="001770B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1770BE" w:rsidRPr="001770B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441F7"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.2021 </w:t>
            </w:r>
            <w:r w:rsidR="005A63E7"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770BE" w:rsidRPr="001770BE">
              <w:rPr>
                <w:rFonts w:ascii="Times New Roman" w:hAnsi="Times New Roman" w:cs="Times New Roman"/>
                <w:sz w:val="26"/>
                <w:szCs w:val="26"/>
              </w:rPr>
              <w:t>1684</w:t>
            </w:r>
            <w:r w:rsidR="00F441F7" w:rsidRPr="001770BE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Теплица с пристроенными вспомогательными помещениями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общая площадь 183,9 </w:t>
            </w:r>
            <w:proofErr w:type="spellStart"/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- 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Пристрой: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железобетонный,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стены: кирпичные железобетонные блоки,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перекрытия: железобетонные,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крыша: шифер,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линолеум.</w:t>
            </w:r>
          </w:p>
          <w:p w:rsidR="001770BE" w:rsidRPr="00A62349" w:rsidRDefault="001770BE" w:rsidP="001770BE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электроснабжение, водоснабжение, канализация.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lastRenderedPageBreak/>
              <w:t xml:space="preserve">- 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Теплица: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1770BE" w:rsidRPr="00A62349" w:rsidRDefault="001770BE" w:rsidP="001770BE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свайный из стальных труб, </w:t>
            </w:r>
          </w:p>
          <w:p w:rsidR="001770BE" w:rsidRPr="00A62349" w:rsidRDefault="001770BE" w:rsidP="001770BE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стены: железный каркас, остекление на деревянном каркасе по деревянным брускам, </w:t>
            </w:r>
          </w:p>
          <w:p w:rsidR="001770BE" w:rsidRPr="00A62349" w:rsidRDefault="001770BE" w:rsidP="001770BE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крыша: остекление на деревянном каркасе по деревянным брускам, полы: земляной пол.</w:t>
            </w:r>
          </w:p>
          <w:p w:rsidR="00D17F7B" w:rsidRPr="005A63E7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Расположено на земельном участке общей площадью 944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441F7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1770BE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Рыночная стоимость земельного участка, предназначенного для обслуживания вышеуказанного объекта, является фиксированной и  составляет 682 000,00 рублей</w:t>
            </w:r>
            <w:r w:rsidR="00597AB6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97AB6" w:rsidRDefault="00597AB6" w:rsidP="00597A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Кадастровые номера расположенных в пределах земельного участка объектов недвижимости: 86:22:000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2436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86:22:0000000:8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309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86:22:000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2684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86:22:000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1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2688</w:t>
            </w:r>
            <w:bookmarkStart w:id="0" w:name="_GoBack"/>
            <w:bookmarkEnd w:id="0"/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70BE" w:rsidTr="002F4D34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Объект незавершенного строительства с кадастровым номером 86:22:0008001:1242 расположенный по адресу: г. Югорск, ул. </w:t>
            </w:r>
            <w:proofErr w:type="gram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Восточная</w:t>
            </w:r>
            <w:proofErr w:type="gramEnd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, д. 5, расположенный на земельном участке с кадастровым номером 86:22:0008001:230  разрешенное использование: </w:t>
            </w:r>
            <w:proofErr w:type="spellStart"/>
            <w:r w:rsidRPr="001770B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ИЖС</w:t>
            </w:r>
            <w:proofErr w:type="spellEnd"/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BE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города Югорска от 09.09.2021 № 1684-П «Об условиях приватизации муниципального имущества»</w:t>
            </w:r>
          </w:p>
        </w:tc>
      </w:tr>
      <w:tr w:rsidR="001770BE" w:rsidTr="002C0EAA">
        <w:tc>
          <w:tcPr>
            <w:tcW w:w="2660" w:type="dxa"/>
          </w:tcPr>
          <w:p w:rsidR="001770BE" w:rsidRPr="00D17F7B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70BE">
              <w:rPr>
                <w:rFonts w:ascii="PT Astra Serif" w:hAnsi="PT Astra Serif"/>
                <w:color w:val="000000"/>
                <w:sz w:val="26"/>
                <w:szCs w:val="26"/>
              </w:rPr>
              <w:t>Степень готовности объекта незавершенного строительства 55%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1770BE" w:rsidTr="002C0EAA">
        <w:tc>
          <w:tcPr>
            <w:tcW w:w="2660" w:type="dxa"/>
          </w:tcPr>
          <w:p w:rsidR="001770BE" w:rsidRPr="002057C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1770BE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A99">
              <w:rPr>
                <w:rFonts w:ascii="PT Astra Serif" w:hAnsi="PT Astra Serif" w:cs="Times New Roman"/>
                <w:sz w:val="24"/>
                <w:szCs w:val="24"/>
              </w:rPr>
              <w:t>Рыночная стоимость земельного участка, предназначенного для обслуживания вышеуказанного объекта, является фиксированной и  составляет 493 000,00 рублей</w:t>
            </w:r>
          </w:p>
        </w:tc>
      </w:tr>
      <w:tr w:rsidR="001770BE" w:rsidTr="002C0EAA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B157F9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0BE" w:rsidTr="002F4D34">
        <w:tc>
          <w:tcPr>
            <w:tcW w:w="2660" w:type="dxa"/>
          </w:tcPr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1770BE" w:rsidRPr="00B157F9" w:rsidRDefault="001770BE" w:rsidP="002C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1770BE" w:rsidRPr="00C4149B" w:rsidRDefault="001770BE" w:rsidP="002C0EAA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1770BE" w:rsidP="001770BE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3B2D38" w:rsidP="003B2D3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441F7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442A40" w:rsidRDefault="00442A40" w:rsidP="003B2D3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посредством публичного предложения 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 w:rsidR="003B2D3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770BE"/>
    <w:rsid w:val="001A3B94"/>
    <w:rsid w:val="002057C9"/>
    <w:rsid w:val="00210668"/>
    <w:rsid w:val="002D4C90"/>
    <w:rsid w:val="002F4D34"/>
    <w:rsid w:val="003B2D38"/>
    <w:rsid w:val="00435E12"/>
    <w:rsid w:val="00442A40"/>
    <w:rsid w:val="004802FD"/>
    <w:rsid w:val="00484968"/>
    <w:rsid w:val="00597AB6"/>
    <w:rsid w:val="005A63E7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21</cp:revision>
  <cp:lastPrinted>2021-09-13T11:19:00Z</cp:lastPrinted>
  <dcterms:created xsi:type="dcterms:W3CDTF">2019-06-25T04:55:00Z</dcterms:created>
  <dcterms:modified xsi:type="dcterms:W3CDTF">2021-09-13T11:34:00Z</dcterms:modified>
</cp:coreProperties>
</file>