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Ind w:w="-34" w:type="dxa"/>
        <w:tblLook w:val="0000" w:firstRow="0" w:lastRow="0" w:firstColumn="0" w:lastColumn="0" w:noHBand="0" w:noVBand="0"/>
      </w:tblPr>
      <w:tblGrid>
        <w:gridCol w:w="5529"/>
        <w:gridCol w:w="4360"/>
      </w:tblGrid>
      <w:tr w:rsidR="00D85731" w:rsidRPr="00F73BE3" w:rsidTr="001F2E3F">
        <w:trPr>
          <w:trHeight w:val="5385"/>
        </w:trPr>
        <w:tc>
          <w:tcPr>
            <w:tcW w:w="5529" w:type="dxa"/>
          </w:tcPr>
          <w:bookmarkStart w:id="0" w:name="_GoBack"/>
          <w:bookmarkEnd w:id="0"/>
          <w:p w:rsidR="00D85731" w:rsidRPr="00F73BE3" w:rsidRDefault="00D85731" w:rsidP="001F2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3540" w:dyaOrig="43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7pt;height:49.45pt" o:ole="">
                  <v:imagedata r:id="rId5" o:title=""/>
                </v:shape>
                <o:OLEObject Type="Embed" ProgID="MSPhotoEd.3" ShapeID="_x0000_i1025" DrawAspect="Content" ObjectID="_1507534940" r:id="rId6"/>
              </w:object>
            </w:r>
          </w:p>
          <w:p w:rsidR="00D85731" w:rsidRPr="00F73BE3" w:rsidRDefault="00D85731" w:rsidP="001F2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Муниципальное образование – городской округ </w:t>
            </w:r>
          </w:p>
          <w:p w:rsidR="00D85731" w:rsidRPr="00F73BE3" w:rsidRDefault="00D85731" w:rsidP="001F2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3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 Югорск</w:t>
            </w:r>
          </w:p>
          <w:p w:rsidR="00D85731" w:rsidRPr="00F73BE3" w:rsidRDefault="00D85731" w:rsidP="001F2E3F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3B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Управление образования</w:t>
            </w:r>
          </w:p>
          <w:p w:rsidR="00D85731" w:rsidRPr="00F73BE3" w:rsidRDefault="00D85731" w:rsidP="001F2E3F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3B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администрации города Югорска</w:t>
            </w:r>
          </w:p>
          <w:p w:rsidR="00D85731" w:rsidRPr="00F73BE3" w:rsidRDefault="00D85731" w:rsidP="001F2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3B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Геологов ул.,  д. 13,  г. Югорск,  628260,</w:t>
            </w:r>
          </w:p>
          <w:p w:rsidR="00D85731" w:rsidRPr="00F73BE3" w:rsidRDefault="00D85731" w:rsidP="001F2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3B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Ханты-Мансийский автономный округ-Югра,</w:t>
            </w:r>
          </w:p>
          <w:p w:rsidR="00D85731" w:rsidRPr="00F73BE3" w:rsidRDefault="00D85731" w:rsidP="001F2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3B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Тюменская область,</w:t>
            </w:r>
          </w:p>
          <w:p w:rsidR="00D85731" w:rsidRPr="00F73BE3" w:rsidRDefault="00D85731" w:rsidP="001F2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F73BE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Тел./ факс (34675) 7-26-41</w:t>
            </w:r>
          </w:p>
          <w:p w:rsidR="00D85731" w:rsidRPr="00F73BE3" w:rsidRDefault="00D85731" w:rsidP="001F2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F73BE3">
              <w:rPr>
                <w:rFonts w:ascii="Times New Roman" w:eastAsia="Times New Roman" w:hAnsi="Times New Roman" w:cs="Times New Roman"/>
                <w:sz w:val="18"/>
                <w:szCs w:val="24"/>
                <w:lang w:val="en-US" w:eastAsia="ru-RU"/>
              </w:rPr>
              <w:t>E</w:t>
            </w:r>
            <w:r w:rsidRPr="00F73BE3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-  </w:t>
            </w:r>
            <w:r w:rsidRPr="00F73BE3">
              <w:rPr>
                <w:rFonts w:ascii="Times New Roman" w:eastAsia="Times New Roman" w:hAnsi="Times New Roman" w:cs="Times New Roman"/>
                <w:sz w:val="18"/>
                <w:szCs w:val="24"/>
                <w:lang w:val="en-US" w:eastAsia="ru-RU"/>
              </w:rPr>
              <w:t>mail</w:t>
            </w:r>
            <w:r w:rsidRPr="00F73BE3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:  </w:t>
            </w:r>
            <w:hyperlink r:id="rId7" w:history="1">
              <w:r w:rsidRPr="00F73BE3">
                <w:rPr>
                  <w:rFonts w:ascii="Times New Roman" w:eastAsia="Times New Roman" w:hAnsi="Times New Roman" w:cs="Times New Roman"/>
                  <w:color w:val="0000FF"/>
                  <w:sz w:val="18"/>
                  <w:szCs w:val="24"/>
                  <w:u w:val="single"/>
                  <w:lang w:val="en-US" w:eastAsia="ru-RU"/>
                </w:rPr>
                <w:t>obrazovanie</w:t>
              </w:r>
              <w:r w:rsidRPr="00F73BE3">
                <w:rPr>
                  <w:rFonts w:ascii="Times New Roman" w:eastAsia="Times New Roman" w:hAnsi="Times New Roman" w:cs="Times New Roman"/>
                  <w:color w:val="0000FF"/>
                  <w:sz w:val="18"/>
                  <w:szCs w:val="24"/>
                  <w:u w:val="single"/>
                  <w:lang w:eastAsia="ru-RU"/>
                </w:rPr>
                <w:t>@</w:t>
              </w:r>
              <w:r w:rsidRPr="00F73BE3">
                <w:rPr>
                  <w:rFonts w:ascii="Times New Roman" w:eastAsia="Times New Roman" w:hAnsi="Times New Roman" w:cs="Times New Roman"/>
                  <w:color w:val="0000FF"/>
                  <w:sz w:val="18"/>
                  <w:szCs w:val="24"/>
                  <w:u w:val="single"/>
                  <w:lang w:val="en-US" w:eastAsia="ru-RU"/>
                </w:rPr>
                <w:t>ugorsk</w:t>
              </w:r>
              <w:r w:rsidRPr="00F73BE3">
                <w:rPr>
                  <w:rFonts w:ascii="Times New Roman" w:eastAsia="Times New Roman" w:hAnsi="Times New Roman" w:cs="Times New Roman"/>
                  <w:color w:val="0000FF"/>
                  <w:sz w:val="18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F73BE3">
                <w:rPr>
                  <w:rFonts w:ascii="Times New Roman" w:eastAsia="Times New Roman" w:hAnsi="Times New Roman" w:cs="Times New Roman"/>
                  <w:color w:val="0000FF"/>
                  <w:sz w:val="18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D85731" w:rsidRPr="00F73BE3" w:rsidRDefault="00D85731" w:rsidP="001F2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D85731" w:rsidRPr="00F73BE3" w:rsidRDefault="00D85731" w:rsidP="001F2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F73BE3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ОКПО 45795924, ИНН/КПП 8622006919/862201001</w:t>
            </w:r>
          </w:p>
          <w:p w:rsidR="00D85731" w:rsidRPr="00F73BE3" w:rsidRDefault="00D85731" w:rsidP="001F2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D85731" w:rsidRPr="00F73BE3" w:rsidRDefault="00D85731" w:rsidP="001F2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731" w:rsidRPr="00F73BE3" w:rsidRDefault="00D85731" w:rsidP="001F2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731" w:rsidRPr="00F73BE3" w:rsidRDefault="00D85731" w:rsidP="001F2E3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  <w:p w:rsidR="00D85731" w:rsidRPr="00F73BE3" w:rsidRDefault="00D85731" w:rsidP="001F2E3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4360" w:type="dxa"/>
          </w:tcPr>
          <w:p w:rsidR="00D85731" w:rsidRPr="00F73BE3" w:rsidRDefault="00D85731" w:rsidP="001F2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5731" w:rsidRPr="00F73BE3" w:rsidRDefault="00D85731" w:rsidP="001F2E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85731" w:rsidRPr="00F73BE3" w:rsidRDefault="00D85731" w:rsidP="001F2E3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85731" w:rsidRPr="00F73BE3" w:rsidRDefault="00D85731" w:rsidP="001F2E3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D85731" w:rsidRPr="00F73BE3" w:rsidRDefault="00D85731" w:rsidP="001F2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D85731" w:rsidRPr="00F73BE3" w:rsidRDefault="00D85731" w:rsidP="001F2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D85731" w:rsidRPr="00F73BE3" w:rsidRDefault="00D85731" w:rsidP="00D8573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731" w:rsidRPr="007C2819" w:rsidRDefault="00D85731" w:rsidP="00D857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C2819">
        <w:rPr>
          <w:rFonts w:ascii="Times New Roman" w:eastAsia="Times New Roman" w:hAnsi="Times New Roman" w:cs="Times New Roman"/>
          <w:sz w:val="24"/>
          <w:szCs w:val="20"/>
          <w:lang w:eastAsia="ru-RU"/>
        </w:rPr>
        <w:t>Ответ на запрос о разъяснении положений документации об электронном аукционе</w:t>
      </w:r>
    </w:p>
    <w:p w:rsidR="00D85731" w:rsidRPr="007C2819" w:rsidRDefault="00D85731" w:rsidP="00D857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85731" w:rsidRPr="007C2819" w:rsidRDefault="00D85731" w:rsidP="00D857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Электронный аукцион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7C2819">
        <w:rPr>
          <w:rFonts w:ascii="Times New Roman" w:eastAsia="Times New Roman" w:hAnsi="Times New Roman" w:cs="Times New Roman"/>
          <w:sz w:val="24"/>
          <w:szCs w:val="24"/>
          <w:lang w:eastAsia="ru-RU"/>
        </w:rPr>
        <w:t>0187300005815000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495 </w:t>
      </w:r>
      <w:r w:rsidRPr="007C2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субъектов малого предпринимательства и социально-ориентированных некоммерческих организаций на право заключения муниципального контракта на поставку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оргтехники</w:t>
      </w:r>
      <w:r w:rsidRPr="007C28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5731" w:rsidRPr="007C2819" w:rsidRDefault="00D85731" w:rsidP="00D857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8F6" w:rsidRDefault="00D85731" w:rsidP="00D857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Текст за</w:t>
      </w:r>
      <w:r w:rsidRPr="007C28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7C28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7C2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5731">
        <w:rPr>
          <w:rFonts w:ascii="Times New Roman" w:eastAsia="Times New Roman" w:hAnsi="Times New Roman" w:cs="Times New Roman"/>
          <w:sz w:val="24"/>
          <w:szCs w:val="24"/>
        </w:rPr>
        <w:t xml:space="preserve">Просим пересмотреть стоимость ноутбука с программным обеспечением или его характеристики. Стоимость </w:t>
      </w:r>
      <w:proofErr w:type="spellStart"/>
      <w:r w:rsidRPr="00D85731">
        <w:rPr>
          <w:rFonts w:ascii="Times New Roman" w:eastAsia="Times New Roman" w:hAnsi="Times New Roman" w:cs="Times New Roman"/>
          <w:sz w:val="24"/>
          <w:szCs w:val="24"/>
        </w:rPr>
        <w:t>Windows</w:t>
      </w:r>
      <w:proofErr w:type="spellEnd"/>
      <w:r w:rsidRPr="00D85731">
        <w:rPr>
          <w:rFonts w:ascii="Times New Roman" w:eastAsia="Times New Roman" w:hAnsi="Times New Roman" w:cs="Times New Roman"/>
          <w:sz w:val="24"/>
          <w:szCs w:val="24"/>
        </w:rPr>
        <w:t xml:space="preserve"> 7 </w:t>
      </w:r>
      <w:proofErr w:type="spellStart"/>
      <w:r w:rsidRPr="00D85731">
        <w:rPr>
          <w:rFonts w:ascii="Times New Roman" w:eastAsia="Times New Roman" w:hAnsi="Times New Roman" w:cs="Times New Roman"/>
          <w:sz w:val="24"/>
          <w:szCs w:val="24"/>
        </w:rPr>
        <w:t>Pro</w:t>
      </w:r>
      <w:proofErr w:type="spellEnd"/>
      <w:r w:rsidRPr="00D85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5731">
        <w:rPr>
          <w:rFonts w:ascii="Times New Roman" w:eastAsia="Times New Roman" w:hAnsi="Times New Roman" w:cs="Times New Roman"/>
          <w:sz w:val="24"/>
          <w:szCs w:val="24"/>
        </w:rPr>
        <w:t>Rus</w:t>
      </w:r>
      <w:proofErr w:type="spellEnd"/>
      <w:r w:rsidRPr="00D85731">
        <w:rPr>
          <w:rFonts w:ascii="Times New Roman" w:eastAsia="Times New Roman" w:hAnsi="Times New Roman" w:cs="Times New Roman"/>
          <w:sz w:val="24"/>
          <w:szCs w:val="24"/>
        </w:rPr>
        <w:t xml:space="preserve"> http://www.nix.ru/autocatalog/microsoft/Microsoft-Windows-7-Professional-32-bit-Rus-OEM-FQC-04671-00790-08296_89696.html и пакета офисных программ в OEM версии, дешевле, чем коробочной http://www.nix.ru/autocatalog/microsoft/Microsoft-Office-2010-Professionalnyj-Rus-OEM-269-16066-15092_155133.html уже больше половины вашей стоимости ноутбука. </w:t>
      </w:r>
    </w:p>
    <w:p w:rsidR="006E48F6" w:rsidRDefault="006E48F6" w:rsidP="00D857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8F6">
        <w:rPr>
          <w:rFonts w:ascii="Times New Roman" w:eastAsia="Times New Roman" w:hAnsi="Times New Roman" w:cs="Times New Roman"/>
          <w:b/>
          <w:sz w:val="24"/>
          <w:szCs w:val="24"/>
        </w:rPr>
        <w:t xml:space="preserve">На данный запрос разъясняем следующее: </w:t>
      </w:r>
      <w:r w:rsidRPr="006E48F6">
        <w:rPr>
          <w:rFonts w:ascii="Times New Roman" w:eastAsia="Times New Roman" w:hAnsi="Times New Roman" w:cs="Times New Roman"/>
          <w:sz w:val="24"/>
          <w:szCs w:val="24"/>
        </w:rPr>
        <w:t>Обоснование начальной  (максимальной) цены контракта формируется на основании предоставленных коммерческих предложений потенциальных поставщиков (см. документацию об аукционе).</w:t>
      </w:r>
    </w:p>
    <w:p w:rsidR="006E48F6" w:rsidRDefault="006E48F6" w:rsidP="00D857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8F6">
        <w:rPr>
          <w:rFonts w:ascii="Times New Roman" w:eastAsia="Times New Roman" w:hAnsi="Times New Roman" w:cs="Times New Roman"/>
          <w:b/>
          <w:sz w:val="24"/>
          <w:szCs w:val="24"/>
        </w:rPr>
        <w:t>Текст запроса:</w:t>
      </w:r>
    </w:p>
    <w:p w:rsidR="006E48F6" w:rsidRDefault="00D85731" w:rsidP="00D857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731">
        <w:rPr>
          <w:rFonts w:ascii="Times New Roman" w:eastAsia="Times New Roman" w:hAnsi="Times New Roman" w:cs="Times New Roman"/>
          <w:sz w:val="24"/>
          <w:szCs w:val="24"/>
        </w:rPr>
        <w:t xml:space="preserve">Просим разъяснить, будет ли считаться отклонением от требований Технического задания предложение участником в составе заявки на участие, считать </w:t>
      </w:r>
      <w:proofErr w:type="spellStart"/>
      <w:r w:rsidRPr="00D85731">
        <w:rPr>
          <w:rFonts w:ascii="Times New Roman" w:eastAsia="Times New Roman" w:hAnsi="Times New Roman" w:cs="Times New Roman"/>
          <w:sz w:val="24"/>
          <w:szCs w:val="24"/>
        </w:rPr>
        <w:t>Turbo</w:t>
      </w:r>
      <w:proofErr w:type="spellEnd"/>
      <w:r w:rsidRPr="00D85731">
        <w:rPr>
          <w:rFonts w:ascii="Times New Roman" w:eastAsia="Times New Roman" w:hAnsi="Times New Roman" w:cs="Times New Roman"/>
          <w:sz w:val="24"/>
          <w:szCs w:val="24"/>
        </w:rPr>
        <w:t xml:space="preserve"> частоту 2400 МГц. </w:t>
      </w:r>
    </w:p>
    <w:p w:rsidR="006E48F6" w:rsidRPr="00AE48E0" w:rsidRDefault="00AE48E0" w:rsidP="00D857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48E0">
        <w:rPr>
          <w:rFonts w:ascii="Times New Roman" w:eastAsia="Times New Roman" w:hAnsi="Times New Roman" w:cs="Times New Roman"/>
          <w:b/>
          <w:sz w:val="24"/>
          <w:szCs w:val="24"/>
        </w:rPr>
        <w:t xml:space="preserve">На данный запрос разъясняем следующее: </w:t>
      </w:r>
      <w:r w:rsidRPr="00AE48E0">
        <w:rPr>
          <w:rFonts w:ascii="Times New Roman" w:eastAsia="Times New Roman" w:hAnsi="Times New Roman" w:cs="Times New Roman"/>
          <w:sz w:val="24"/>
          <w:szCs w:val="24"/>
        </w:rPr>
        <w:t>Заявка на участие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E48E0">
        <w:rPr>
          <w:rFonts w:ascii="Times New Roman" w:eastAsia="Times New Roman" w:hAnsi="Times New Roman" w:cs="Times New Roman"/>
          <w:sz w:val="24"/>
          <w:szCs w:val="24"/>
        </w:rPr>
        <w:t>должна соответствовать Техническому заданию с учетом всех характеристик предмета закупки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E48E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E48E0">
        <w:rPr>
          <w:rFonts w:ascii="Times New Roman" w:eastAsia="Times New Roman" w:hAnsi="Times New Roman" w:cs="Times New Roman"/>
          <w:sz w:val="24"/>
          <w:szCs w:val="24"/>
        </w:rPr>
        <w:t>Заказчик  рассматривает заявки на участие в электронном аукционе, содержащие информацию, предусмотренную частью 3 статьи 66 Закона N 44-ФЗ, на соответствие требованиям, в том числе конкретные показатели, соответствующие значениям, установленным документацией об аукционе.</w:t>
      </w:r>
    </w:p>
    <w:p w:rsidR="006E48F6" w:rsidRDefault="006E48F6" w:rsidP="00D857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8F6">
        <w:rPr>
          <w:rFonts w:ascii="Times New Roman" w:eastAsia="Times New Roman" w:hAnsi="Times New Roman" w:cs="Times New Roman"/>
          <w:b/>
          <w:sz w:val="24"/>
          <w:szCs w:val="24"/>
        </w:rPr>
        <w:t>Текст запроса:</w:t>
      </w:r>
    </w:p>
    <w:p w:rsidR="00D85731" w:rsidRPr="00F73BE3" w:rsidRDefault="00D85731" w:rsidP="00D857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31">
        <w:rPr>
          <w:rFonts w:ascii="Times New Roman" w:eastAsia="Times New Roman" w:hAnsi="Times New Roman" w:cs="Times New Roman"/>
          <w:sz w:val="24"/>
          <w:szCs w:val="24"/>
        </w:rPr>
        <w:t xml:space="preserve">Просим разъяснить, </w:t>
      </w:r>
      <w:proofErr w:type="gramStart"/>
      <w:r w:rsidRPr="00D85731">
        <w:rPr>
          <w:rFonts w:ascii="Times New Roman" w:eastAsia="Times New Roman" w:hAnsi="Times New Roman" w:cs="Times New Roman"/>
          <w:sz w:val="24"/>
          <w:szCs w:val="24"/>
        </w:rPr>
        <w:t>по вашему</w:t>
      </w:r>
      <w:proofErr w:type="gramEnd"/>
      <w:r w:rsidRPr="00D85731">
        <w:rPr>
          <w:rFonts w:ascii="Times New Roman" w:eastAsia="Times New Roman" w:hAnsi="Times New Roman" w:cs="Times New Roman"/>
          <w:sz w:val="24"/>
          <w:szCs w:val="24"/>
        </w:rPr>
        <w:t xml:space="preserve"> ТЗ подходит только одна модель принтера </w:t>
      </w:r>
      <w:proofErr w:type="spellStart"/>
      <w:r w:rsidRPr="00D85731">
        <w:rPr>
          <w:rFonts w:ascii="Times New Roman" w:eastAsia="Times New Roman" w:hAnsi="Times New Roman" w:cs="Times New Roman"/>
          <w:sz w:val="24"/>
          <w:szCs w:val="24"/>
        </w:rPr>
        <w:t>LaserJet</w:t>
      </w:r>
      <w:proofErr w:type="spellEnd"/>
      <w:r w:rsidRPr="00D85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5731">
        <w:rPr>
          <w:rFonts w:ascii="Times New Roman" w:eastAsia="Times New Roman" w:hAnsi="Times New Roman" w:cs="Times New Roman"/>
          <w:sz w:val="24"/>
          <w:szCs w:val="24"/>
        </w:rPr>
        <w:t>Pro</w:t>
      </w:r>
      <w:proofErr w:type="spellEnd"/>
      <w:r w:rsidRPr="00D85731">
        <w:rPr>
          <w:rFonts w:ascii="Times New Roman" w:eastAsia="Times New Roman" w:hAnsi="Times New Roman" w:cs="Times New Roman"/>
          <w:sz w:val="24"/>
          <w:szCs w:val="24"/>
        </w:rPr>
        <w:t xml:space="preserve"> M1132 MFP, снятая с производства. Просим заменить ее </w:t>
      </w:r>
      <w:proofErr w:type="gramStart"/>
      <w:r w:rsidRPr="00D8573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D85731">
        <w:rPr>
          <w:rFonts w:ascii="Times New Roman" w:eastAsia="Times New Roman" w:hAnsi="Times New Roman" w:cs="Times New Roman"/>
          <w:sz w:val="24"/>
          <w:szCs w:val="24"/>
        </w:rPr>
        <w:t xml:space="preserve"> более новую, к примеру, HP </w:t>
      </w:r>
      <w:proofErr w:type="spellStart"/>
      <w:r w:rsidRPr="00D85731">
        <w:rPr>
          <w:rFonts w:ascii="Times New Roman" w:eastAsia="Times New Roman" w:hAnsi="Times New Roman" w:cs="Times New Roman"/>
          <w:sz w:val="24"/>
          <w:szCs w:val="24"/>
        </w:rPr>
        <w:t>LaserJet</w:t>
      </w:r>
      <w:proofErr w:type="spellEnd"/>
      <w:r w:rsidRPr="00D85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5731">
        <w:rPr>
          <w:rFonts w:ascii="Times New Roman" w:eastAsia="Times New Roman" w:hAnsi="Times New Roman" w:cs="Times New Roman"/>
          <w:sz w:val="24"/>
          <w:szCs w:val="24"/>
        </w:rPr>
        <w:t>Pro</w:t>
      </w:r>
      <w:proofErr w:type="spellEnd"/>
      <w:r w:rsidRPr="00D85731">
        <w:rPr>
          <w:rFonts w:ascii="Times New Roman" w:eastAsia="Times New Roman" w:hAnsi="Times New Roman" w:cs="Times New Roman"/>
          <w:sz w:val="24"/>
          <w:szCs w:val="24"/>
        </w:rPr>
        <w:t xml:space="preserve"> M125ra .</w:t>
      </w:r>
    </w:p>
    <w:p w:rsidR="00E661DF" w:rsidRPr="00E661DF" w:rsidRDefault="00AE48E0" w:rsidP="00E661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8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данный запрос разъясняем следующее: </w:t>
      </w:r>
      <w:r w:rsidRPr="00AE4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многофункционального устройства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E48E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AE4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соответствовать Техническому заданию с учетом всех характеристик предмета закупки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Данным характеристикам </w:t>
      </w:r>
      <w:r w:rsidR="006E4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соответствуют </w:t>
      </w:r>
      <w:r w:rsidR="006E4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несколько моделей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принтеров. </w:t>
      </w:r>
      <w:r w:rsidR="006E48F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E4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661DF" w:rsidRPr="00E66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 </w:t>
      </w:r>
      <w:hyperlink r:id="rId8" w:anchor="block_957" w:tgtFrame="_blank" w:history="1">
        <w:r w:rsidR="00E661DF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части</w:t>
        </w:r>
        <w:r w:rsidR="00E661DF" w:rsidRPr="00E661DF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 7 ст</w:t>
        </w:r>
        <w:r w:rsidR="00E661DF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атьи</w:t>
        </w:r>
        <w:r w:rsidR="00E661DF" w:rsidRPr="00E661DF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 95</w:t>
        </w:r>
      </w:hyperlink>
      <w:r w:rsidR="00E661DF" w:rsidRPr="00E66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N 44-ФЗ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661DF" w:rsidRPr="00E66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исполнении контракта по согласованию заказчика с поставщиком (подрядчиком, исполнителем) допускаются поставка товара, выполнение работы </w:t>
      </w:r>
      <w:r w:rsidR="00E661DF" w:rsidRPr="00E661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или оказание услуги, качество, технические и функциональные характеристики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E661DF" w:rsidRPr="00E66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="00E661DF" w:rsidRPr="00E661D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E661DF" w:rsidRPr="00E661D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отребительские свойства) которых являются улучшенными по сравнению с качеством и соответствующими техническими и функциональными характеристиками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661DF" w:rsidRPr="00E66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указанными в контракте. </w:t>
      </w:r>
      <w:r w:rsidR="00E661DF" w:rsidRPr="00E661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85731" w:rsidRPr="00EF0980" w:rsidRDefault="00E661DF" w:rsidP="00D8573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661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85731" w:rsidRPr="007C2819" w:rsidRDefault="00D85731" w:rsidP="00D857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5731" w:rsidRPr="007C2819" w:rsidRDefault="00D85731" w:rsidP="00D857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5731" w:rsidRPr="00F73BE3" w:rsidRDefault="00D85731" w:rsidP="00D8573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B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85731" w:rsidRPr="00F73BE3" w:rsidRDefault="00D85731" w:rsidP="00D857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73BE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</w:t>
      </w:r>
      <w:proofErr w:type="gramEnd"/>
      <w:r w:rsidRPr="00F73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обязанности начальника </w:t>
      </w:r>
    </w:p>
    <w:p w:rsidR="00D85731" w:rsidRPr="00F73BE3" w:rsidRDefault="00D85731" w:rsidP="00D857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образования </w:t>
      </w:r>
      <w:r w:rsidRPr="00F73B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73B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</w:t>
      </w:r>
      <w:r w:rsidRPr="00F73B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</w:t>
      </w:r>
      <w:r w:rsidRPr="00F73B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73B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</w:t>
      </w:r>
      <w:proofErr w:type="spellStart"/>
      <w:r w:rsidR="00AE48E0">
        <w:rPr>
          <w:rFonts w:ascii="Times New Roman" w:eastAsia="Times New Roman" w:hAnsi="Times New Roman" w:cs="Times New Roman"/>
          <w:sz w:val="24"/>
          <w:szCs w:val="24"/>
          <w:lang w:eastAsia="ru-RU"/>
        </w:rPr>
        <w:t>О.А.Булдакова</w:t>
      </w:r>
      <w:proofErr w:type="spellEnd"/>
    </w:p>
    <w:p w:rsidR="00D85731" w:rsidRPr="00F73BE3" w:rsidRDefault="00D85731" w:rsidP="00D8573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BE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73BE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73BE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</w:t>
      </w:r>
      <w:r w:rsidRPr="00F73BE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73BE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</w:t>
      </w:r>
    </w:p>
    <w:p w:rsidR="00D85731" w:rsidRPr="00F73BE3" w:rsidRDefault="00D85731" w:rsidP="00D8573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5731" w:rsidRDefault="00D85731" w:rsidP="00D8573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48E0" w:rsidRDefault="00AE48E0" w:rsidP="00D8573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48E0" w:rsidRDefault="00AE48E0" w:rsidP="00D8573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48E0" w:rsidRDefault="00AE48E0" w:rsidP="00D8573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48E0" w:rsidRDefault="00AE48E0" w:rsidP="00D8573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48E0" w:rsidRDefault="00AE48E0" w:rsidP="00D8573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48E0" w:rsidRDefault="00AE48E0" w:rsidP="00D8573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48E0" w:rsidRDefault="00AE48E0" w:rsidP="00D8573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48E0" w:rsidRDefault="00AE48E0" w:rsidP="00D8573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48E0" w:rsidRDefault="00AE48E0" w:rsidP="00D8573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48E0" w:rsidRDefault="00AE48E0" w:rsidP="00D8573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48E0" w:rsidRDefault="00AE48E0" w:rsidP="00D8573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48E0" w:rsidRDefault="00AE48E0" w:rsidP="00D8573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48E0" w:rsidRDefault="00AE48E0" w:rsidP="00D8573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48E0" w:rsidRDefault="00AE48E0" w:rsidP="00D8573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48E0" w:rsidRDefault="00AE48E0" w:rsidP="00D8573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48E0" w:rsidRDefault="00AE48E0" w:rsidP="00D8573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48E0" w:rsidRDefault="00AE48E0" w:rsidP="00D8573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48E0" w:rsidRDefault="00AE48E0" w:rsidP="00D8573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48E0" w:rsidRDefault="00AE48E0" w:rsidP="00D8573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48E0" w:rsidRDefault="00AE48E0" w:rsidP="00D8573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48E0" w:rsidRDefault="00AE48E0" w:rsidP="00D8573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48E0" w:rsidRDefault="00AE48E0" w:rsidP="00D8573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48E0" w:rsidRDefault="00AE48E0" w:rsidP="00D8573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48E0" w:rsidRDefault="00AE48E0" w:rsidP="00D8573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48E0" w:rsidRPr="00F73BE3" w:rsidRDefault="00AE48E0" w:rsidP="00D8573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5731" w:rsidRPr="00F73BE3" w:rsidRDefault="00D85731" w:rsidP="00D85731">
      <w:pPr>
        <w:spacing w:after="0" w:line="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5731" w:rsidRPr="00F73BE3" w:rsidRDefault="00D85731" w:rsidP="00D85731">
      <w:pPr>
        <w:spacing w:after="0" w:line="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3B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Исполнитель: </w:t>
      </w:r>
    </w:p>
    <w:p w:rsidR="00D85731" w:rsidRPr="00F73BE3" w:rsidRDefault="00D85731" w:rsidP="00D85731">
      <w:pPr>
        <w:spacing w:after="0" w:line="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3B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Ведущий инженер </w:t>
      </w:r>
      <w:proofErr w:type="gramStart"/>
      <w:r w:rsidRPr="00F73BE3">
        <w:rPr>
          <w:rFonts w:ascii="Times New Roman" w:eastAsia="Times New Roman" w:hAnsi="Times New Roman" w:cs="Times New Roman"/>
          <w:sz w:val="20"/>
          <w:szCs w:val="20"/>
          <w:lang w:eastAsia="ru-RU"/>
        </w:rPr>
        <w:t>по</w:t>
      </w:r>
      <w:proofErr w:type="gramEnd"/>
    </w:p>
    <w:p w:rsidR="00D85731" w:rsidRPr="00F73BE3" w:rsidRDefault="00D85731" w:rsidP="00D85731">
      <w:pPr>
        <w:spacing w:after="0" w:line="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3BE3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комплектации оборудования                                                                                                                                                                                                                              МКУ «ЦМТиИМО»                                                                                                                                                                                                                          Логинова Н.Н.</w:t>
      </w:r>
    </w:p>
    <w:p w:rsidR="0008034A" w:rsidRDefault="00D85731" w:rsidP="00AE48E0">
      <w:pPr>
        <w:spacing w:after="0" w:line="60" w:lineRule="atLeast"/>
      </w:pPr>
      <w:r w:rsidRPr="00F73BE3">
        <w:rPr>
          <w:rFonts w:ascii="Times New Roman" w:eastAsia="Times New Roman" w:hAnsi="Times New Roman" w:cs="Times New Roman"/>
          <w:sz w:val="20"/>
          <w:szCs w:val="20"/>
          <w:lang w:eastAsia="ru-RU"/>
        </w:rPr>
        <w:t>8(34675)7-57-61</w:t>
      </w:r>
    </w:p>
    <w:sectPr w:rsidR="0008034A" w:rsidSect="001F2E3F">
      <w:pgSz w:w="11906" w:h="16838"/>
      <w:pgMar w:top="851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731"/>
    <w:rsid w:val="0008034A"/>
    <w:rsid w:val="001F2E3F"/>
    <w:rsid w:val="00244298"/>
    <w:rsid w:val="006E48F6"/>
    <w:rsid w:val="009E7E93"/>
    <w:rsid w:val="00AB74F0"/>
    <w:rsid w:val="00AE48E0"/>
    <w:rsid w:val="00B21599"/>
    <w:rsid w:val="00D85731"/>
    <w:rsid w:val="00E661DF"/>
    <w:rsid w:val="00F6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61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61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9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353464/3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razovanie@ugors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Захарова Наталья Борисовна</cp:lastModifiedBy>
  <cp:revision>2</cp:revision>
  <dcterms:created xsi:type="dcterms:W3CDTF">2015-10-28T05:56:00Z</dcterms:created>
  <dcterms:modified xsi:type="dcterms:W3CDTF">2015-10-28T05:56:00Z</dcterms:modified>
</cp:coreProperties>
</file>