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BC6FFE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r w:rsidRPr="00D4220E">
        <w:rPr>
          <w:rFonts w:ascii="Times New Roman" w:hAnsi="Times New Roman" w:cs="Times New Roman"/>
        </w:rPr>
        <w:t>с даты заключения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3217EF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Ермака д. 7, г. Югорск, Ханты-Мансийский автономный округ-Югра,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3217EF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01095" w:rsidRDefault="003217EF" w:rsidP="00B6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Roboto" w:hAnsi="Roboto" w:cs="Arial"/>
              </w:rPr>
              <w:t>10.39.15.000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  <w:gridCol w:w="127"/>
            </w:tblGrid>
            <w:tr w:rsidR="003217EF" w:rsidRPr="000535D8" w:rsidTr="00B63CB3">
              <w:tc>
                <w:tcPr>
                  <w:tcW w:w="3886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82"/>
                    <w:gridCol w:w="119"/>
                  </w:tblGrid>
                  <w:tr w:rsidR="003217EF" w:rsidRPr="000535D8" w:rsidTr="00B63CB3">
                    <w:tc>
                      <w:tcPr>
                        <w:tcW w:w="3347" w:type="dxa"/>
                        <w:vAlign w:val="center"/>
                        <w:hideMark/>
                      </w:tcPr>
                      <w:p w:rsidR="003217EF" w:rsidRPr="000535D8" w:rsidRDefault="003217EF" w:rsidP="00B63C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535D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A46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Фасоль консервированная. Натуральная консервированная.  Сорт   высший Фасоль белая зерновая, натуральная, стерилизованная, не содержит ГМО. Масса </w:t>
                        </w:r>
                        <w:r w:rsidRPr="009A466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фасоли в банке составляет не менее 55% от общей массы, остальное рассол. Жестяная банка не должна иметь вмятин, следов ржавчины, без признаков бомбажа. Масса не менее 400 гр. и не более 450 гр. ГОСТ Р 54679-2011. Срок годности  не менее 12 мес. не более 36 мес.</w:t>
                        </w:r>
                      </w:p>
                    </w:tc>
                    <w:tc>
                      <w:tcPr>
                        <w:tcW w:w="128" w:type="dxa"/>
                        <w:vAlign w:val="center"/>
                        <w:hideMark/>
                      </w:tcPr>
                      <w:p w:rsidR="003217EF" w:rsidRPr="000535D8" w:rsidRDefault="003217EF" w:rsidP="00B63CB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217EF" w:rsidRPr="000535D8" w:rsidRDefault="003217EF" w:rsidP="00B63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3217EF" w:rsidRPr="000535D8" w:rsidRDefault="003217EF" w:rsidP="00B63C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17EF" w:rsidRPr="000535D8" w:rsidRDefault="003217EF" w:rsidP="00B6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Усл. бан.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28150E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7EF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B63CB3">
            <w:pPr>
              <w:autoSpaceDE w:val="0"/>
              <w:autoSpaceDN w:val="0"/>
              <w:adjustRightInd w:val="0"/>
              <w:rPr>
                <w:rStyle w:val="a3"/>
                <w:rFonts w:ascii="Roboto" w:hAnsi="Roboto" w:cs="Arial"/>
              </w:rPr>
            </w:pPr>
            <w:r>
              <w:rPr>
                <w:rStyle w:val="a3"/>
                <w:rFonts w:ascii="Roboto" w:hAnsi="Roboto" w:cs="Arial"/>
              </w:rPr>
              <w:t>10.39.16.000-00000002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9A4663" w:rsidRDefault="003217EF" w:rsidP="00B6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Горох, консервированный без уксуса или уксусной кислоты (кроме готовых блюд из овощей).  Товарный сорт: Высший.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3217EF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B63CB3">
            <w:pPr>
              <w:autoSpaceDE w:val="0"/>
              <w:autoSpaceDN w:val="0"/>
              <w:adjustRightInd w:val="0"/>
              <w:rPr>
                <w:rStyle w:val="a3"/>
                <w:rFonts w:ascii="Roboto" w:hAnsi="Roboto" w:cs="Arial"/>
              </w:rPr>
            </w:pPr>
            <w:r>
              <w:rPr>
                <w:rStyle w:val="a3"/>
                <w:rFonts w:ascii="Roboto" w:hAnsi="Roboto" w:cs="Arial"/>
              </w:rPr>
              <w:t>10.39.17.100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9A4663" w:rsidRDefault="003217EF" w:rsidP="00B6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Огурцы консервированные. Высший сорт Огурцы целые, чистые без плодоножек и остатков цветков, здоровые, не мятые, без механических повреждений. не содержат ГМО и консерванты. Вкус и запах слабокислый, умеренно соленый, свойственный консервированным овощам данного вида. Консистенция огурцов плотная. Массовая доля огурцов от массы нетто не менее 55%. Стеклянная банка не менее 720 гр. и не более 800 гр., банки без нарушения герметичности и без признаков бомбажа. . ГОСТ 31713-2012. Срок годности не менее 12 мес. И более 24 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 бан.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3217EF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B63CB3">
            <w:pPr>
              <w:autoSpaceDE w:val="0"/>
              <w:autoSpaceDN w:val="0"/>
              <w:adjustRightInd w:val="0"/>
              <w:rPr>
                <w:rStyle w:val="a3"/>
                <w:rFonts w:ascii="Roboto" w:hAnsi="Roboto" w:cs="Arial"/>
              </w:rPr>
            </w:pPr>
            <w:r>
              <w:rPr>
                <w:rStyle w:val="a3"/>
                <w:rFonts w:ascii="Roboto" w:hAnsi="Roboto" w:cs="Arial"/>
              </w:rPr>
              <w:t>10.39.17.100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9A4663" w:rsidRDefault="003217EF" w:rsidP="00B6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Томаты консервированные (Черри). Плоды плотные, целые, без добавления уксуса, не содержат ГМО и консервантов, маринад прозрачный. Массовая доля томатов не менее 50% от массы нетто. Банка стеклянная без признаков бомбажа. Масса нетто не  менее 680 гр не более 840гр. ГОСТ Р 54648-2011. Срок годности 2 года</w:t>
            </w:r>
          </w:p>
          <w:p w:rsidR="003217EF" w:rsidRPr="000535D8" w:rsidRDefault="003217EF" w:rsidP="00B63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Усл. бан.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3217EF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D4220E" w:rsidRDefault="003217E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B63CB3">
            <w:pPr>
              <w:autoSpaceDE w:val="0"/>
              <w:autoSpaceDN w:val="0"/>
              <w:adjustRightInd w:val="0"/>
            </w:pPr>
            <w:r>
              <w:rPr>
                <w:rFonts w:ascii="Tahoma" w:hAnsi="Tahoma" w:cs="Tahoma"/>
              </w:rPr>
              <w:t>10.20.13.122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Pr="009A4663" w:rsidRDefault="003217EF" w:rsidP="00B63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63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Кукуруза сахарная консервированная. Сорт высший. Консистенция мягкая, однородная. Массовая доля зерен кукурузы составляет не менее 60% от общей массы. . Жестяная банка не должна иметь вмятин, следов ржавчины, без признаков бомбажа. Масса не менее 400 гр. и не более 450 гр. ГОСТ 34114-2017. Срок годности не менее 12мес. и не более 36мес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 бан.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F" w:rsidRDefault="003217E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8D27E9"/>
    <w:rsid w:val="000F1860"/>
    <w:rsid w:val="0028150E"/>
    <w:rsid w:val="002B02E3"/>
    <w:rsid w:val="003217EF"/>
    <w:rsid w:val="00335050"/>
    <w:rsid w:val="004011FE"/>
    <w:rsid w:val="00633256"/>
    <w:rsid w:val="008D27E9"/>
    <w:rsid w:val="00BC6FFE"/>
    <w:rsid w:val="00C2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2020-02-06T08:29:00Z</dcterms:created>
  <dcterms:modified xsi:type="dcterms:W3CDTF">2020-02-17T17:56:00Z</dcterms:modified>
</cp:coreProperties>
</file>