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61" w:rsidRDefault="00A36D61" w:rsidP="00A36D61">
      <w:pPr>
        <w:jc w:val="center"/>
        <w:rPr>
          <w:b/>
          <w:sz w:val="24"/>
        </w:rPr>
      </w:pPr>
      <w:bookmarkStart w:id="0" w:name="_GoBack"/>
      <w:r>
        <w:rPr>
          <w:b/>
          <w:sz w:val="24"/>
        </w:rPr>
        <w:t>Муниципальное образование  городской округ –</w:t>
      </w:r>
      <w:r w:rsidR="00820EAB">
        <w:rPr>
          <w:b/>
          <w:sz w:val="24"/>
        </w:rPr>
        <w:t xml:space="preserve"> </w:t>
      </w:r>
      <w:r>
        <w:rPr>
          <w:b/>
          <w:sz w:val="24"/>
        </w:rPr>
        <w:t>город Югорск</w:t>
      </w:r>
    </w:p>
    <w:p w:rsidR="00A36D61" w:rsidRDefault="00A36D61" w:rsidP="00A36D61">
      <w:pPr>
        <w:jc w:val="center"/>
        <w:rPr>
          <w:b/>
          <w:sz w:val="24"/>
        </w:rPr>
      </w:pPr>
      <w:r>
        <w:rPr>
          <w:b/>
          <w:sz w:val="24"/>
        </w:rPr>
        <w:t xml:space="preserve">Администрация города </w:t>
      </w:r>
      <w:proofErr w:type="spellStart"/>
      <w:r>
        <w:rPr>
          <w:b/>
          <w:sz w:val="24"/>
        </w:rPr>
        <w:t>Югорска</w:t>
      </w:r>
      <w:proofErr w:type="spellEnd"/>
    </w:p>
    <w:p w:rsidR="00A36D61" w:rsidRDefault="00A36D61" w:rsidP="00A36D61">
      <w:pPr>
        <w:jc w:val="center"/>
        <w:rPr>
          <w:b/>
          <w:sz w:val="24"/>
        </w:rPr>
      </w:pPr>
      <w:r>
        <w:rPr>
          <w:b/>
          <w:sz w:val="24"/>
        </w:rPr>
        <w:t>ПРОТОКОЛ</w:t>
      </w:r>
    </w:p>
    <w:p w:rsidR="00A36D61" w:rsidRDefault="00A36D61" w:rsidP="00A36D61">
      <w:pPr>
        <w:jc w:val="center"/>
        <w:rPr>
          <w:b/>
          <w:sz w:val="24"/>
        </w:rPr>
      </w:pPr>
      <w:r>
        <w:rPr>
          <w:b/>
          <w:sz w:val="24"/>
        </w:rPr>
        <w:t>рассмотрения заявки единственного участника аукциона в электронной форме</w:t>
      </w:r>
    </w:p>
    <w:p w:rsidR="00A36D61" w:rsidRDefault="00A36D61" w:rsidP="00A36D61">
      <w:pPr>
        <w:rPr>
          <w:sz w:val="24"/>
          <w:szCs w:val="24"/>
        </w:rPr>
      </w:pPr>
    </w:p>
    <w:p w:rsidR="005127A9" w:rsidRPr="005127A9" w:rsidRDefault="005127A9" w:rsidP="005127A9">
      <w:pPr>
        <w:rPr>
          <w:sz w:val="24"/>
          <w:szCs w:val="24"/>
        </w:rPr>
      </w:pPr>
      <w:r>
        <w:rPr>
          <w:sz w:val="24"/>
          <w:szCs w:val="24"/>
        </w:rPr>
        <w:t xml:space="preserve">03 декабря 2020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372-2</w:t>
      </w:r>
    </w:p>
    <w:p w:rsidR="005127A9" w:rsidRDefault="005127A9" w:rsidP="005127A9">
      <w:pPr>
        <w:jc w:val="both"/>
        <w:rPr>
          <w:rFonts w:ascii="PT Astra Serif" w:hAnsi="PT Astra Serif"/>
          <w:sz w:val="24"/>
          <w:szCs w:val="24"/>
        </w:rPr>
      </w:pPr>
    </w:p>
    <w:p w:rsidR="005127A9" w:rsidRDefault="005127A9" w:rsidP="005127A9">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5127A9" w:rsidRDefault="005127A9" w:rsidP="005127A9">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5127A9" w:rsidRDefault="005127A9" w:rsidP="005127A9">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127A9" w:rsidRDefault="005127A9" w:rsidP="005127A9">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5127A9" w:rsidRDefault="005127A9" w:rsidP="005127A9">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127A9" w:rsidRDefault="005127A9" w:rsidP="005127A9">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127A9" w:rsidRDefault="005127A9" w:rsidP="005127A9">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127A9" w:rsidRDefault="005127A9" w:rsidP="005127A9">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5127A9" w:rsidRDefault="005127A9" w:rsidP="005127A9">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 xml:space="preserve">Представитель заказчика: Соболева Евгения Владимировна, бухгалтер МБОУ «Лицей им. Г.Ф. Атякшева». </w:t>
      </w:r>
    </w:p>
    <w:p w:rsidR="005127A9" w:rsidRDefault="005127A9" w:rsidP="005127A9">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0187300005820000372 </w:t>
      </w:r>
      <w:r w:rsidRPr="00FA4AC2">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ноутбуков</w:t>
      </w:r>
      <w:r>
        <w:rPr>
          <w:rFonts w:ascii="PT Astra Serif" w:hAnsi="PT Astra Serif"/>
          <w:sz w:val="24"/>
          <w:szCs w:val="24"/>
        </w:rPr>
        <w:t>.</w:t>
      </w:r>
    </w:p>
    <w:p w:rsidR="005127A9" w:rsidRDefault="005127A9" w:rsidP="005127A9">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FA4AC2">
          <w:rPr>
            <w:rFonts w:ascii="PT Astra Serif" w:hAnsi="PT Astra Serif"/>
            <w:sz w:val="24"/>
            <w:szCs w:val="24"/>
          </w:rPr>
          <w:t>http://zakupki.gov.ru/</w:t>
        </w:r>
      </w:hyperlink>
      <w:r>
        <w:rPr>
          <w:rFonts w:ascii="PT Astra Serif" w:hAnsi="PT Astra Serif"/>
          <w:sz w:val="24"/>
          <w:szCs w:val="24"/>
        </w:rPr>
        <w:t xml:space="preserve">, код аукциона 0187300005820000372. </w:t>
      </w:r>
    </w:p>
    <w:p w:rsidR="005127A9" w:rsidRPr="00FA4AC2" w:rsidRDefault="005127A9" w:rsidP="005127A9">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A4AC2">
        <w:rPr>
          <w:rFonts w:ascii="PT Astra Serif" w:hAnsi="PT Astra Serif"/>
          <w:sz w:val="24"/>
          <w:szCs w:val="24"/>
        </w:rPr>
        <w:t>203862200263286220100100860012620244</w:t>
      </w:r>
      <w:r>
        <w:rPr>
          <w:rFonts w:ascii="PT Astra Serif" w:hAnsi="PT Astra Serif"/>
          <w:sz w:val="24"/>
          <w:szCs w:val="24"/>
        </w:rPr>
        <w:t>.</w:t>
      </w:r>
    </w:p>
    <w:p w:rsidR="005127A9" w:rsidRDefault="005127A9" w:rsidP="005127A9">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«Лицей им. Г.Ф. Атякшева». </w:t>
      </w:r>
      <w:proofErr w:type="gramStart"/>
      <w:r>
        <w:rPr>
          <w:rFonts w:ascii="PT Astra Serif" w:hAnsi="PT Astra Serif"/>
          <w:sz w:val="24"/>
          <w:szCs w:val="24"/>
        </w:rPr>
        <w:t>Почтовый адрес: 628260, Ханты - Мансийский автономный округ - Югра, Тюменская обл.,  г. Югорск, ул. Ленина, 24.</w:t>
      </w:r>
      <w:proofErr w:type="gramEnd"/>
    </w:p>
    <w:p w:rsidR="005127A9" w:rsidRDefault="005127A9" w:rsidP="005127A9">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A36D61" w:rsidRPr="00A9043F" w:rsidRDefault="00A36D61" w:rsidP="00A36D61">
      <w:pPr>
        <w:jc w:val="both"/>
        <w:rPr>
          <w:noProof/>
          <w:sz w:val="24"/>
        </w:rPr>
      </w:pPr>
      <w:r>
        <w:rPr>
          <w:noProof/>
          <w:sz w:val="24"/>
        </w:rPr>
        <w:t xml:space="preserve">4. </w:t>
      </w:r>
      <w:proofErr w:type="gramStart"/>
      <w:r w:rsidRPr="00A9043F">
        <w:rPr>
          <w:noProof/>
          <w:sz w:val="24"/>
        </w:rPr>
        <w:t>Комиссия рассмотрела</w:t>
      </w:r>
      <w:r>
        <w:rPr>
          <w:noProof/>
          <w:sz w:val="24"/>
        </w:rPr>
        <w:t xml:space="preserve"> вторую часть заявки </w:t>
      </w:r>
      <w:r w:rsidRPr="00A9043F">
        <w:rPr>
          <w:noProof/>
          <w:sz w:val="24"/>
        </w:rPr>
        <w:t>единственн</w:t>
      </w:r>
      <w:r>
        <w:rPr>
          <w:noProof/>
          <w:sz w:val="24"/>
        </w:rPr>
        <w:t>ого участника аукциона и документы данн</w:t>
      </w:r>
      <w:r w:rsidR="005127A9">
        <w:rPr>
          <w:noProof/>
          <w:sz w:val="24"/>
        </w:rPr>
        <w:t>ого участника, предусмотренные частью 11 статьи 24.</w:t>
      </w:r>
      <w:r>
        <w:rPr>
          <w:noProof/>
          <w:sz w:val="24"/>
        </w:rPr>
        <w:t xml:space="preserve">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w:t>
      </w:r>
      <w:r w:rsidRPr="00A9043F">
        <w:rPr>
          <w:noProof/>
          <w:sz w:val="24"/>
        </w:rPr>
        <w:t>на соответствие требованиям Федерального закона от 05 апреля 2013 года № 44-ФЗ  и документации об аукционе, и</w:t>
      </w:r>
      <w:proofErr w:type="gramEnd"/>
      <w:r w:rsidRPr="00A9043F">
        <w:rPr>
          <w:noProof/>
          <w:sz w:val="24"/>
        </w:rPr>
        <w:t xml:space="preserve"> приняла решение:</w:t>
      </w:r>
    </w:p>
    <w:p w:rsidR="00A36D61" w:rsidRPr="00A9043F" w:rsidRDefault="00A36D61" w:rsidP="00A36D61">
      <w:pPr>
        <w:jc w:val="both"/>
        <w:rPr>
          <w:noProof/>
          <w:sz w:val="24"/>
        </w:rPr>
      </w:pPr>
      <w:r>
        <w:rPr>
          <w:noProof/>
          <w:sz w:val="24"/>
        </w:rPr>
        <w:t>4</w:t>
      </w:r>
      <w:r w:rsidRPr="00A9043F">
        <w:rPr>
          <w:noProof/>
          <w:sz w:val="24"/>
        </w:rPr>
        <w:t xml:space="preserve">.1) о соответствии </w:t>
      </w:r>
      <w:r>
        <w:rPr>
          <w:noProof/>
          <w:sz w:val="24"/>
        </w:rPr>
        <w:t xml:space="preserve">единственного </w:t>
      </w:r>
      <w:r w:rsidRPr="00A9043F">
        <w:rPr>
          <w:noProof/>
          <w:sz w:val="24"/>
        </w:rPr>
        <w:t xml:space="preserve">участника аукциона, подавшего заявку на участие в аукционе, и поданной им заявки № </w:t>
      </w:r>
      <w:r w:rsidR="0075236D">
        <w:rPr>
          <w:noProof/>
          <w:sz w:val="24"/>
        </w:rPr>
        <w:t>93</w:t>
      </w:r>
      <w:r w:rsidRPr="00A9043F">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36D61" w:rsidRPr="00A9043F" w:rsidRDefault="00A36D61" w:rsidP="00A36D61">
      <w:pPr>
        <w:jc w:val="both"/>
        <w:rPr>
          <w:noProof/>
          <w:sz w:val="24"/>
        </w:rPr>
      </w:pPr>
      <w:r>
        <w:rPr>
          <w:noProof/>
          <w:sz w:val="24"/>
        </w:rPr>
        <w:t>5</w:t>
      </w:r>
      <w:r w:rsidRPr="00A9043F">
        <w:rPr>
          <w:noProof/>
          <w:sz w:val="24"/>
        </w:rPr>
        <w:t>. Сведения о</w:t>
      </w:r>
      <w:r>
        <w:rPr>
          <w:noProof/>
          <w:sz w:val="24"/>
        </w:rPr>
        <w:t xml:space="preserve"> единственном </w:t>
      </w:r>
      <w:r w:rsidRPr="00A9043F">
        <w:rPr>
          <w:noProof/>
          <w:sz w:val="24"/>
        </w:rPr>
        <w:t xml:space="preserve">участнике </w:t>
      </w:r>
      <w:r>
        <w:rPr>
          <w:noProof/>
          <w:sz w:val="24"/>
        </w:rPr>
        <w:t>аукциона</w:t>
      </w:r>
      <w:r w:rsidRPr="00A9043F">
        <w:rPr>
          <w:noProof/>
          <w:sz w:val="24"/>
        </w:rPr>
        <w:t>:</w:t>
      </w:r>
    </w:p>
    <w:tbl>
      <w:tblPr>
        <w:tblW w:w="107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87"/>
      </w:tblGrid>
      <w:tr w:rsidR="00A36D61" w:rsidRPr="00A9043F" w:rsidTr="00D17CCE">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A36D61" w:rsidRPr="00A9043F" w:rsidRDefault="00A36D61" w:rsidP="00D17CCE">
            <w:pPr>
              <w:jc w:val="center"/>
              <w:rPr>
                <w:noProof/>
                <w:sz w:val="24"/>
              </w:rPr>
            </w:pPr>
            <w:r>
              <w:rPr>
                <w:noProof/>
                <w:sz w:val="24"/>
              </w:rPr>
              <w:t>Идентификационный</w:t>
            </w:r>
            <w:r w:rsidRPr="00A9043F">
              <w:rPr>
                <w:noProof/>
                <w:sz w:val="24"/>
              </w:rPr>
              <w:t xml:space="preserve"> </w:t>
            </w:r>
            <w:r>
              <w:rPr>
                <w:noProof/>
                <w:sz w:val="24"/>
              </w:rPr>
              <w:t>н</w:t>
            </w:r>
            <w:r w:rsidRPr="00A9043F">
              <w:rPr>
                <w:noProof/>
                <w:sz w:val="24"/>
              </w:rPr>
              <w:t>омер заявки</w:t>
            </w:r>
          </w:p>
        </w:tc>
        <w:tc>
          <w:tcPr>
            <w:tcW w:w="8187" w:type="dxa"/>
            <w:tcBorders>
              <w:top w:val="single" w:sz="4" w:space="0" w:color="auto"/>
              <w:left w:val="single" w:sz="4" w:space="0" w:color="auto"/>
              <w:bottom w:val="single" w:sz="4" w:space="0" w:color="auto"/>
              <w:right w:val="single" w:sz="4" w:space="0" w:color="auto"/>
            </w:tcBorders>
            <w:vAlign w:val="center"/>
            <w:hideMark/>
          </w:tcPr>
          <w:p w:rsidR="00A36D61" w:rsidRPr="00A9043F" w:rsidRDefault="00A36D61" w:rsidP="00D17CCE">
            <w:pPr>
              <w:jc w:val="center"/>
              <w:rPr>
                <w:noProof/>
                <w:sz w:val="24"/>
              </w:rPr>
            </w:pPr>
            <w:r w:rsidRPr="00A9043F">
              <w:rPr>
                <w:noProof/>
                <w:sz w:val="24"/>
              </w:rPr>
              <w:t>Наименование участника закупки</w:t>
            </w:r>
          </w:p>
        </w:tc>
      </w:tr>
      <w:tr w:rsidR="00A36D61" w:rsidRPr="00A9043F" w:rsidTr="00D17CCE">
        <w:trPr>
          <w:trHeight w:val="558"/>
        </w:trPr>
        <w:tc>
          <w:tcPr>
            <w:tcW w:w="2552" w:type="dxa"/>
            <w:tcBorders>
              <w:top w:val="single" w:sz="4" w:space="0" w:color="auto"/>
              <w:left w:val="single" w:sz="4" w:space="0" w:color="auto"/>
              <w:bottom w:val="single" w:sz="4" w:space="0" w:color="auto"/>
              <w:right w:val="single" w:sz="4" w:space="0" w:color="auto"/>
            </w:tcBorders>
            <w:hideMark/>
          </w:tcPr>
          <w:p w:rsidR="00A36D61" w:rsidRPr="00A9043F" w:rsidRDefault="0075236D" w:rsidP="0075236D">
            <w:pPr>
              <w:jc w:val="center"/>
              <w:rPr>
                <w:noProof/>
                <w:sz w:val="24"/>
              </w:rPr>
            </w:pPr>
            <w:r>
              <w:rPr>
                <w:noProof/>
                <w:sz w:val="24"/>
              </w:rPr>
              <w:t>93</w:t>
            </w:r>
          </w:p>
        </w:tc>
        <w:tc>
          <w:tcPr>
            <w:tcW w:w="8187" w:type="dxa"/>
            <w:tcBorders>
              <w:top w:val="single" w:sz="4" w:space="0" w:color="auto"/>
              <w:left w:val="single" w:sz="4" w:space="0" w:color="auto"/>
              <w:bottom w:val="single" w:sz="4" w:space="0" w:color="auto"/>
              <w:right w:val="single" w:sz="4" w:space="0" w:color="auto"/>
            </w:tcBorders>
            <w:hideMark/>
          </w:tcPr>
          <w:tbl>
            <w:tblPr>
              <w:tblW w:w="7688" w:type="dxa"/>
              <w:tblCellSpacing w:w="15" w:type="dxa"/>
              <w:tblLayout w:type="fixed"/>
              <w:tblLook w:val="00A0" w:firstRow="1" w:lastRow="0" w:firstColumn="1" w:lastColumn="0" w:noHBand="0" w:noVBand="0"/>
            </w:tblPr>
            <w:tblGrid>
              <w:gridCol w:w="2970"/>
              <w:gridCol w:w="4718"/>
            </w:tblGrid>
            <w:tr w:rsidR="00A36D61" w:rsidRPr="00A9043F" w:rsidTr="00A36D61">
              <w:trPr>
                <w:tblCellSpacing w:w="15" w:type="dxa"/>
              </w:trPr>
              <w:tc>
                <w:tcPr>
                  <w:tcW w:w="2925" w:type="dxa"/>
                  <w:tcMar>
                    <w:top w:w="15" w:type="dxa"/>
                    <w:left w:w="15" w:type="dxa"/>
                    <w:bottom w:w="15" w:type="dxa"/>
                    <w:right w:w="15" w:type="dxa"/>
                  </w:tcMar>
                  <w:hideMark/>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 xml:space="preserve">Наименование/Фирменное наименование </w:t>
                  </w:r>
                </w:p>
              </w:tc>
              <w:tc>
                <w:tcPr>
                  <w:tcW w:w="4673" w:type="dxa"/>
                  <w:tcMar>
                    <w:top w:w="15" w:type="dxa"/>
                    <w:left w:w="15" w:type="dxa"/>
                    <w:bottom w:w="15" w:type="dxa"/>
                    <w:right w:w="15" w:type="dxa"/>
                  </w:tcMar>
                  <w:hideMark/>
                </w:tcPr>
                <w:p w:rsidR="00A36D61" w:rsidRPr="00A36D61" w:rsidRDefault="00A36D61" w:rsidP="005127A9">
                  <w:pPr>
                    <w:rPr>
                      <w:rFonts w:ascii="PT Astra Serif" w:eastAsia="Batang" w:hAnsi="PT Astra Serif" w:cs="Calibri"/>
                      <w:color w:val="000000"/>
                      <w:sz w:val="22"/>
                      <w:szCs w:val="22"/>
                    </w:rPr>
                  </w:pPr>
                  <w:r w:rsidRPr="00A36D61">
                    <w:rPr>
                      <w:rFonts w:ascii="PT Astra Serif" w:eastAsia="Batang" w:hAnsi="PT Astra Serif" w:cs="Calibri"/>
                      <w:b/>
                      <w:bCs/>
                      <w:color w:val="000000"/>
                      <w:sz w:val="22"/>
                      <w:szCs w:val="22"/>
                    </w:rPr>
                    <w:t>ОБЩЕСТВО С ОГРАНИЧЕННОЙ ОТВЕТСТВЕННОСТЬЮ "ИНФОКОМ"</w:t>
                  </w:r>
                  <w:r w:rsidRPr="00A36D61">
                    <w:rPr>
                      <w:rFonts w:ascii="PT Astra Serif" w:eastAsia="Batang" w:hAnsi="PT Astra Serif" w:cs="Calibri"/>
                      <w:b/>
                      <w:bCs/>
                      <w:color w:val="000000"/>
                      <w:sz w:val="22"/>
                      <w:szCs w:val="22"/>
                    </w:rPr>
                    <w:br/>
                  </w:r>
                </w:p>
              </w:tc>
            </w:tr>
            <w:tr w:rsidR="00A36D61" w:rsidRPr="00A9043F" w:rsidTr="00A36D61">
              <w:trPr>
                <w:tblCellSpacing w:w="15" w:type="dxa"/>
              </w:trPr>
              <w:tc>
                <w:tcPr>
                  <w:tcW w:w="2925" w:type="dxa"/>
                  <w:tcMar>
                    <w:top w:w="15" w:type="dxa"/>
                    <w:left w:w="15" w:type="dxa"/>
                    <w:bottom w:w="15" w:type="dxa"/>
                    <w:right w:w="15" w:type="dxa"/>
                  </w:tcMar>
                  <w:hideMark/>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 xml:space="preserve">Дата подтверждения аккредитации </w:t>
                  </w:r>
                </w:p>
              </w:tc>
              <w:tc>
                <w:tcPr>
                  <w:tcW w:w="4673" w:type="dxa"/>
                  <w:tcMar>
                    <w:top w:w="15" w:type="dxa"/>
                    <w:left w:w="15" w:type="dxa"/>
                    <w:bottom w:w="15" w:type="dxa"/>
                    <w:right w:w="15" w:type="dxa"/>
                  </w:tcMar>
                  <w:hideMark/>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02.07.2019</w:t>
                  </w:r>
                </w:p>
              </w:tc>
            </w:tr>
            <w:tr w:rsidR="00A36D61" w:rsidRPr="00A9043F" w:rsidTr="00A36D61">
              <w:trPr>
                <w:tblCellSpacing w:w="15" w:type="dxa"/>
              </w:trPr>
              <w:tc>
                <w:tcPr>
                  <w:tcW w:w="2925" w:type="dxa"/>
                  <w:tcMar>
                    <w:top w:w="15" w:type="dxa"/>
                    <w:left w:w="15" w:type="dxa"/>
                    <w:bottom w:w="15" w:type="dxa"/>
                    <w:right w:w="15" w:type="dxa"/>
                  </w:tcMar>
                  <w:hideMark/>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lastRenderedPageBreak/>
                    <w:t xml:space="preserve">ИНН </w:t>
                  </w:r>
                </w:p>
              </w:tc>
              <w:tc>
                <w:tcPr>
                  <w:tcW w:w="4673" w:type="dxa"/>
                  <w:tcMar>
                    <w:top w:w="15" w:type="dxa"/>
                    <w:left w:w="15" w:type="dxa"/>
                    <w:bottom w:w="15" w:type="dxa"/>
                    <w:right w:w="15" w:type="dxa"/>
                  </w:tcMar>
                  <w:hideMark/>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8601030170</w:t>
                  </w:r>
                </w:p>
              </w:tc>
            </w:tr>
            <w:tr w:rsidR="00A36D61" w:rsidRPr="00A9043F" w:rsidTr="00A36D61">
              <w:trPr>
                <w:tblCellSpacing w:w="15" w:type="dxa"/>
              </w:trPr>
              <w:tc>
                <w:tcPr>
                  <w:tcW w:w="2925" w:type="dxa"/>
                  <w:tcMar>
                    <w:top w:w="15" w:type="dxa"/>
                    <w:left w:w="15" w:type="dxa"/>
                    <w:bottom w:w="15" w:type="dxa"/>
                    <w:right w:w="15" w:type="dxa"/>
                  </w:tcMar>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 xml:space="preserve">КПП </w:t>
                  </w:r>
                </w:p>
              </w:tc>
              <w:tc>
                <w:tcPr>
                  <w:tcW w:w="4673" w:type="dxa"/>
                  <w:tcMar>
                    <w:top w:w="15" w:type="dxa"/>
                    <w:left w:w="15" w:type="dxa"/>
                    <w:bottom w:w="15" w:type="dxa"/>
                    <w:right w:w="15" w:type="dxa"/>
                  </w:tcMar>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860101001</w:t>
                  </w:r>
                </w:p>
              </w:tc>
            </w:tr>
            <w:tr w:rsidR="00A36D61" w:rsidRPr="00A9043F" w:rsidTr="00A36D61">
              <w:trPr>
                <w:tblCellSpacing w:w="15" w:type="dxa"/>
              </w:trPr>
              <w:tc>
                <w:tcPr>
                  <w:tcW w:w="2925" w:type="dxa"/>
                  <w:tcMar>
                    <w:top w:w="15" w:type="dxa"/>
                    <w:left w:w="15" w:type="dxa"/>
                    <w:bottom w:w="15" w:type="dxa"/>
                    <w:right w:w="15" w:type="dxa"/>
                  </w:tcMar>
                  <w:hideMark/>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 xml:space="preserve">Местонахождение/Место жительства </w:t>
                  </w:r>
                </w:p>
              </w:tc>
              <w:tc>
                <w:tcPr>
                  <w:tcW w:w="4673" w:type="dxa"/>
                  <w:tcMar>
                    <w:top w:w="15" w:type="dxa"/>
                    <w:left w:w="15" w:type="dxa"/>
                    <w:bottom w:w="15" w:type="dxa"/>
                    <w:right w:w="15" w:type="dxa"/>
                  </w:tcMar>
                  <w:hideMark/>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628011, - Ханты-Мансийский Автономный округ - Югра, - Ханты-Мансийск, - Комсомольская, 63, -, -</w:t>
                  </w:r>
                </w:p>
              </w:tc>
            </w:tr>
            <w:tr w:rsidR="00A36D61" w:rsidRPr="00A9043F" w:rsidTr="00A36D61">
              <w:trPr>
                <w:tblCellSpacing w:w="15" w:type="dxa"/>
              </w:trPr>
              <w:tc>
                <w:tcPr>
                  <w:tcW w:w="2925" w:type="dxa"/>
                  <w:tcMar>
                    <w:top w:w="15" w:type="dxa"/>
                    <w:left w:w="15" w:type="dxa"/>
                    <w:bottom w:w="15" w:type="dxa"/>
                    <w:right w:w="15" w:type="dxa"/>
                  </w:tcMar>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 xml:space="preserve">Фактический адрес/Почтовый адрес </w:t>
                  </w:r>
                </w:p>
              </w:tc>
              <w:tc>
                <w:tcPr>
                  <w:tcW w:w="4673" w:type="dxa"/>
                  <w:tcMar>
                    <w:top w:w="15" w:type="dxa"/>
                    <w:left w:w="15" w:type="dxa"/>
                    <w:bottom w:w="15" w:type="dxa"/>
                    <w:right w:w="15" w:type="dxa"/>
                  </w:tcMar>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628011, - Ханты-Мансийский Автономный округ - Югра, - Ханты-Мансийск, - Комсомольская, 63, -, -</w:t>
                  </w:r>
                </w:p>
              </w:tc>
            </w:tr>
            <w:tr w:rsidR="00A36D61" w:rsidRPr="00A9043F" w:rsidTr="00A36D61">
              <w:trPr>
                <w:tblCellSpacing w:w="15" w:type="dxa"/>
              </w:trPr>
              <w:tc>
                <w:tcPr>
                  <w:tcW w:w="2925" w:type="dxa"/>
                  <w:tcMar>
                    <w:top w:w="15" w:type="dxa"/>
                    <w:left w:w="15" w:type="dxa"/>
                    <w:bottom w:w="15" w:type="dxa"/>
                    <w:right w:w="15" w:type="dxa"/>
                  </w:tcMar>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 xml:space="preserve">Контактный телефон </w:t>
                  </w:r>
                </w:p>
              </w:tc>
              <w:tc>
                <w:tcPr>
                  <w:tcW w:w="4673" w:type="dxa"/>
                  <w:tcMar>
                    <w:top w:w="15" w:type="dxa"/>
                    <w:left w:w="15" w:type="dxa"/>
                    <w:bottom w:w="15" w:type="dxa"/>
                    <w:right w:w="15" w:type="dxa"/>
                  </w:tcMar>
                </w:tcPr>
                <w:p w:rsidR="00A36D61" w:rsidRPr="00A36D61" w:rsidRDefault="00A36D61" w:rsidP="00D17CCE">
                  <w:pPr>
                    <w:rPr>
                      <w:rFonts w:ascii="PT Astra Serif" w:eastAsia="Batang" w:hAnsi="PT Astra Serif" w:cs="Calibri"/>
                      <w:color w:val="000000"/>
                      <w:sz w:val="22"/>
                      <w:szCs w:val="22"/>
                    </w:rPr>
                  </w:pPr>
                  <w:r w:rsidRPr="00A36D61">
                    <w:rPr>
                      <w:rFonts w:ascii="PT Astra Serif" w:eastAsia="Batang" w:hAnsi="PT Astra Serif" w:cs="Calibri"/>
                      <w:color w:val="000000"/>
                      <w:sz w:val="22"/>
                      <w:szCs w:val="22"/>
                    </w:rPr>
                    <w:t>79044660472</w:t>
                  </w:r>
                </w:p>
              </w:tc>
            </w:tr>
          </w:tbl>
          <w:p w:rsidR="00A36D61" w:rsidRPr="00A9043F" w:rsidRDefault="00A36D61" w:rsidP="00D17CCE">
            <w:pPr>
              <w:jc w:val="both"/>
              <w:rPr>
                <w:noProof/>
                <w:sz w:val="24"/>
              </w:rPr>
            </w:pPr>
          </w:p>
        </w:tc>
      </w:tr>
    </w:tbl>
    <w:p w:rsidR="00A36D61" w:rsidRPr="00A9043F" w:rsidRDefault="00A36D61" w:rsidP="00A36D61">
      <w:pPr>
        <w:jc w:val="both"/>
        <w:rPr>
          <w:noProof/>
          <w:sz w:val="24"/>
        </w:rPr>
      </w:pPr>
      <w:r>
        <w:rPr>
          <w:noProof/>
          <w:sz w:val="24"/>
        </w:rPr>
        <w:lastRenderedPageBreak/>
        <w:t>6</w:t>
      </w:r>
      <w:r w:rsidRPr="00A9043F">
        <w:rPr>
          <w:noProof/>
          <w:sz w:val="24"/>
        </w:rPr>
        <w:t xml:space="preserve">. Настоящий протокол подлежит размещению на сайте оператора электронной площадки </w:t>
      </w:r>
      <w:hyperlink r:id="rId8" w:history="1">
        <w:r w:rsidRPr="00A9043F">
          <w:rPr>
            <w:noProof/>
            <w:sz w:val="24"/>
          </w:rPr>
          <w:t>http://www.sberbank-ast.ru</w:t>
        </w:r>
      </w:hyperlink>
      <w:r w:rsidRPr="00A9043F">
        <w:rPr>
          <w:noProof/>
          <w:sz w:val="24"/>
        </w:rPr>
        <w:t>.</w:t>
      </w:r>
    </w:p>
    <w:p w:rsidR="00A36D61" w:rsidRPr="00A9043F" w:rsidRDefault="00A36D61" w:rsidP="00A36D61">
      <w:pPr>
        <w:jc w:val="both"/>
        <w:rPr>
          <w:noProof/>
          <w:sz w:val="24"/>
        </w:rPr>
      </w:pPr>
    </w:p>
    <w:p w:rsidR="00A36D61" w:rsidRDefault="00A36D61" w:rsidP="00A36D61">
      <w:pPr>
        <w:jc w:val="center"/>
        <w:rPr>
          <w:noProof/>
          <w:sz w:val="24"/>
          <w:szCs w:val="24"/>
        </w:rPr>
      </w:pPr>
      <w:r>
        <w:rPr>
          <w:noProof/>
          <w:sz w:val="24"/>
          <w:szCs w:val="24"/>
        </w:rPr>
        <w:t>Сведения о решении</w:t>
      </w:r>
    </w:p>
    <w:p w:rsidR="00A36D61" w:rsidRDefault="00A36D61" w:rsidP="00A36D61">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A36D61" w:rsidRDefault="00A36D61" w:rsidP="00A36D61">
      <w:pPr>
        <w:jc w:val="center"/>
        <w:rPr>
          <w:noProof/>
          <w:sz w:val="24"/>
          <w:szCs w:val="24"/>
        </w:rPr>
      </w:pPr>
    </w:p>
    <w:tbl>
      <w:tblPr>
        <w:tblW w:w="10774" w:type="dxa"/>
        <w:tblInd w:w="-176" w:type="dxa"/>
        <w:tblLayout w:type="fixed"/>
        <w:tblLook w:val="01E0" w:firstRow="1" w:lastRow="1" w:firstColumn="1" w:lastColumn="1" w:noHBand="0" w:noVBand="0"/>
      </w:tblPr>
      <w:tblGrid>
        <w:gridCol w:w="5387"/>
        <w:gridCol w:w="2694"/>
        <w:gridCol w:w="2693"/>
      </w:tblGrid>
      <w:tr w:rsidR="00A36D61" w:rsidTr="00D17CCE">
        <w:tc>
          <w:tcPr>
            <w:tcW w:w="5387" w:type="dxa"/>
            <w:tcBorders>
              <w:top w:val="single" w:sz="4" w:space="0" w:color="auto"/>
              <w:left w:val="single" w:sz="4" w:space="0" w:color="auto"/>
              <w:bottom w:val="single" w:sz="4" w:space="0" w:color="auto"/>
              <w:right w:val="single" w:sz="4" w:space="0" w:color="auto"/>
            </w:tcBorders>
            <w:vAlign w:val="center"/>
            <w:hideMark/>
          </w:tcPr>
          <w:p w:rsidR="00A36D61" w:rsidRDefault="00A36D61" w:rsidP="00D17CCE">
            <w:pPr>
              <w:spacing w:after="60"/>
              <w:jc w:val="center"/>
              <w:rPr>
                <w:noProof/>
              </w:rPr>
            </w:pPr>
            <w:r>
              <w:rPr>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6D61" w:rsidRDefault="00A36D61" w:rsidP="00D17CCE">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36D61" w:rsidRDefault="00A36D61" w:rsidP="00D17CCE">
            <w:pPr>
              <w:spacing w:after="60"/>
              <w:jc w:val="center"/>
              <w:rPr>
                <w:noProof/>
              </w:rPr>
            </w:pPr>
            <w:r>
              <w:rPr>
                <w:noProof/>
              </w:rPr>
              <w:t>Состав комиссии</w:t>
            </w:r>
          </w:p>
        </w:tc>
      </w:tr>
      <w:tr w:rsidR="005127A9" w:rsidTr="00D17CCE">
        <w:tc>
          <w:tcPr>
            <w:tcW w:w="5387" w:type="dxa"/>
            <w:tcBorders>
              <w:top w:val="single" w:sz="4" w:space="0" w:color="auto"/>
              <w:left w:val="single" w:sz="4" w:space="0" w:color="auto"/>
              <w:bottom w:val="single" w:sz="4" w:space="0" w:color="auto"/>
              <w:right w:val="single" w:sz="4" w:space="0" w:color="auto"/>
            </w:tcBorders>
            <w:hideMark/>
          </w:tcPr>
          <w:p w:rsidR="005127A9" w:rsidRDefault="005127A9" w:rsidP="00D17CCE">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5127A9" w:rsidRDefault="005127A9" w:rsidP="00D17CCE">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127A9" w:rsidRPr="004256F7" w:rsidRDefault="005127A9" w:rsidP="00D17CCE">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5127A9" w:rsidTr="00D17CCE">
        <w:trPr>
          <w:trHeight w:val="1005"/>
        </w:trPr>
        <w:tc>
          <w:tcPr>
            <w:tcW w:w="5387" w:type="dxa"/>
            <w:tcBorders>
              <w:top w:val="single" w:sz="4" w:space="0" w:color="auto"/>
              <w:left w:val="single" w:sz="4" w:space="0" w:color="auto"/>
              <w:bottom w:val="single" w:sz="4" w:space="0" w:color="auto"/>
              <w:right w:val="single" w:sz="4" w:space="0" w:color="auto"/>
            </w:tcBorders>
            <w:hideMark/>
          </w:tcPr>
          <w:p w:rsidR="005127A9" w:rsidRDefault="005127A9" w:rsidP="00D17CCE">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5127A9" w:rsidRDefault="005127A9" w:rsidP="00D17CCE">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127A9" w:rsidRPr="004256F7" w:rsidRDefault="005127A9" w:rsidP="00D17CCE">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 xml:space="preserve">С.С. </w:t>
            </w:r>
            <w:proofErr w:type="spellStart"/>
            <w:r w:rsidRPr="004256F7">
              <w:rPr>
                <w:rFonts w:ascii="PT Serif" w:eastAsia="Calibri" w:hAnsi="PT Serif"/>
                <w:sz w:val="22"/>
                <w:szCs w:val="22"/>
                <w:lang w:eastAsia="en-US"/>
              </w:rPr>
              <w:t>Телемисов</w:t>
            </w:r>
            <w:proofErr w:type="spellEnd"/>
          </w:p>
        </w:tc>
      </w:tr>
      <w:tr w:rsidR="005127A9" w:rsidTr="00D17CCE">
        <w:tc>
          <w:tcPr>
            <w:tcW w:w="5387" w:type="dxa"/>
            <w:tcBorders>
              <w:top w:val="single" w:sz="4" w:space="0" w:color="auto"/>
              <w:left w:val="single" w:sz="4" w:space="0" w:color="auto"/>
              <w:bottom w:val="single" w:sz="4" w:space="0" w:color="auto"/>
              <w:right w:val="single" w:sz="4" w:space="0" w:color="auto"/>
            </w:tcBorders>
            <w:hideMark/>
          </w:tcPr>
          <w:p w:rsidR="005127A9" w:rsidRDefault="005127A9" w:rsidP="00D17CCE">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5127A9" w:rsidRDefault="005127A9" w:rsidP="00D17CCE">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127A9" w:rsidRPr="004256F7" w:rsidRDefault="005127A9" w:rsidP="00D17CCE">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5127A9" w:rsidTr="00D17CCE">
        <w:tc>
          <w:tcPr>
            <w:tcW w:w="5387" w:type="dxa"/>
            <w:tcBorders>
              <w:top w:val="single" w:sz="4" w:space="0" w:color="auto"/>
              <w:left w:val="single" w:sz="4" w:space="0" w:color="auto"/>
              <w:bottom w:val="single" w:sz="4" w:space="0" w:color="auto"/>
              <w:right w:val="single" w:sz="4" w:space="0" w:color="auto"/>
            </w:tcBorders>
            <w:hideMark/>
          </w:tcPr>
          <w:p w:rsidR="005127A9" w:rsidRDefault="005127A9" w:rsidP="00D17CCE">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5127A9" w:rsidRDefault="005127A9" w:rsidP="00D17CCE">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127A9" w:rsidRPr="004256F7" w:rsidRDefault="005127A9" w:rsidP="00D17CCE">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A36D61" w:rsidRPr="00B37CB1" w:rsidRDefault="00A36D61" w:rsidP="00A36D61">
      <w:pPr>
        <w:suppressAutoHyphens/>
        <w:jc w:val="both"/>
        <w:rPr>
          <w:b/>
          <w:color w:val="FF0000"/>
        </w:rPr>
      </w:pPr>
    </w:p>
    <w:p w:rsidR="004E432D" w:rsidRPr="004256F7" w:rsidRDefault="004E432D" w:rsidP="004E432D">
      <w:pPr>
        <w:ind w:left="284"/>
        <w:jc w:val="both"/>
        <w:rPr>
          <w:rFonts w:ascii="PT Astra Serif" w:hAnsi="PT Astra Serif"/>
          <w:b/>
          <w:sz w:val="24"/>
          <w:szCs w:val="24"/>
        </w:rPr>
      </w:pPr>
    </w:p>
    <w:p w:rsidR="004E432D" w:rsidRPr="004256F7" w:rsidRDefault="004E432D" w:rsidP="00E651AD">
      <w:pPr>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4E432D">
      <w:pPr>
        <w:jc w:val="both"/>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С.С.</w:t>
      </w:r>
      <w:r w:rsidR="0003004D">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_________________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855D58">
      <w:pPr>
        <w:sectPr w:rsidR="004E432D" w:rsidSect="00E651AD">
          <w:pgSz w:w="11906" w:h="16838"/>
          <w:pgMar w:top="709" w:right="424" w:bottom="1418" w:left="993" w:header="708" w:footer="708" w:gutter="0"/>
          <w:cols w:space="720"/>
        </w:sectPr>
      </w:pPr>
      <w:r>
        <w:rPr>
          <w:sz w:val="24"/>
          <w:szCs w:val="24"/>
        </w:rPr>
        <w:t xml:space="preserve">       Представитель заказчика:                              </w:t>
      </w:r>
      <w:r w:rsidR="0003004D">
        <w:rPr>
          <w:sz w:val="24"/>
          <w:szCs w:val="24"/>
        </w:rPr>
        <w:t xml:space="preserve">                              </w:t>
      </w:r>
      <w:r>
        <w:rPr>
          <w:sz w:val="24"/>
          <w:szCs w:val="24"/>
        </w:rPr>
        <w:t>_________________</w:t>
      </w:r>
      <w:r w:rsidR="00956862">
        <w:rPr>
          <w:sz w:val="24"/>
          <w:szCs w:val="24"/>
        </w:rPr>
        <w:t>Е.В.  Соболев</w:t>
      </w:r>
      <w:r w:rsidR="00132EAB">
        <w:rPr>
          <w:sz w:val="24"/>
          <w:szCs w:val="24"/>
        </w:rPr>
        <w:t>а</w:t>
      </w:r>
      <w:bookmarkEnd w:id="0"/>
    </w:p>
    <w:p w:rsidR="005127A9" w:rsidRDefault="005127A9" w:rsidP="005127A9"/>
    <w:p w:rsidR="005127A9" w:rsidRDefault="005127A9" w:rsidP="005127A9">
      <w:pPr>
        <w:ind w:right="342" w:hanging="426"/>
        <w:jc w:val="right"/>
        <w:rPr>
          <w:rFonts w:ascii="PT Astra Serif" w:hAnsi="PT Astra Serif"/>
          <w:sz w:val="16"/>
          <w:szCs w:val="16"/>
        </w:rPr>
      </w:pPr>
      <w:r>
        <w:rPr>
          <w:rFonts w:ascii="PT Astra Serif" w:hAnsi="PT Astra Serif"/>
          <w:sz w:val="16"/>
          <w:szCs w:val="16"/>
        </w:rPr>
        <w:t xml:space="preserve">                                                                                                                                                                                     Приложение </w:t>
      </w:r>
    </w:p>
    <w:p w:rsidR="005127A9" w:rsidRDefault="005127A9" w:rsidP="005127A9">
      <w:pPr>
        <w:tabs>
          <w:tab w:val="left" w:pos="3930"/>
          <w:tab w:val="right" w:pos="9355"/>
        </w:tabs>
        <w:ind w:right="342"/>
        <w:jc w:val="right"/>
        <w:rPr>
          <w:rFonts w:ascii="PT Astra Serif" w:hAnsi="PT Astra Serif"/>
          <w:sz w:val="16"/>
          <w:szCs w:val="16"/>
        </w:rPr>
      </w:pPr>
      <w:r>
        <w:rPr>
          <w:rFonts w:ascii="PT Astra Serif" w:hAnsi="PT Astra Serif"/>
          <w:sz w:val="16"/>
          <w:szCs w:val="16"/>
        </w:rPr>
        <w:t xml:space="preserve">                                                                                                                                               к протоколу рассмотрения заявки единственного </w:t>
      </w:r>
    </w:p>
    <w:p w:rsidR="005127A9" w:rsidRDefault="005127A9" w:rsidP="005127A9">
      <w:pPr>
        <w:tabs>
          <w:tab w:val="left" w:pos="3930"/>
          <w:tab w:val="right" w:pos="9355"/>
        </w:tabs>
        <w:ind w:right="342"/>
        <w:jc w:val="right"/>
        <w:rPr>
          <w:rFonts w:ascii="PT Astra Serif" w:hAnsi="PT Astra Serif"/>
          <w:sz w:val="16"/>
          <w:szCs w:val="16"/>
        </w:rPr>
      </w:pPr>
      <w:r>
        <w:rPr>
          <w:rFonts w:ascii="PT Astra Serif" w:hAnsi="PT Astra Serif"/>
          <w:sz w:val="16"/>
          <w:szCs w:val="16"/>
        </w:rPr>
        <w:t>участника аукциона  в  электронной форме</w:t>
      </w:r>
    </w:p>
    <w:p w:rsidR="005127A9" w:rsidRDefault="005127A9" w:rsidP="005127A9">
      <w:pPr>
        <w:tabs>
          <w:tab w:val="left" w:pos="3930"/>
          <w:tab w:val="right" w:pos="9355"/>
        </w:tabs>
        <w:ind w:right="342"/>
        <w:jc w:val="right"/>
        <w:rPr>
          <w:rFonts w:ascii="PT Astra Serif" w:hAnsi="PT Astra Serif"/>
          <w:sz w:val="16"/>
          <w:szCs w:val="16"/>
        </w:rPr>
      </w:pPr>
      <w:r>
        <w:rPr>
          <w:rFonts w:ascii="PT Astra Serif" w:hAnsi="PT Astra Serif"/>
          <w:sz w:val="22"/>
          <w:szCs w:val="22"/>
        </w:rPr>
        <w:t xml:space="preserve">                                                                                                                           </w:t>
      </w:r>
      <w:r>
        <w:rPr>
          <w:rFonts w:ascii="PT Astra Serif" w:hAnsi="PT Astra Serif"/>
          <w:sz w:val="16"/>
          <w:szCs w:val="16"/>
        </w:rPr>
        <w:t>от «03» декабря  2020 г. № 0187300005820000372-2</w:t>
      </w:r>
    </w:p>
    <w:p w:rsidR="005127A9" w:rsidRDefault="005127A9" w:rsidP="005127A9">
      <w:pPr>
        <w:tabs>
          <w:tab w:val="left" w:pos="3930"/>
          <w:tab w:val="right" w:pos="9355"/>
        </w:tabs>
        <w:jc w:val="right"/>
        <w:rPr>
          <w:rFonts w:ascii="PT Astra Serif" w:hAnsi="PT Astra Serif"/>
          <w:sz w:val="12"/>
          <w:szCs w:val="14"/>
        </w:rPr>
      </w:pPr>
    </w:p>
    <w:p w:rsidR="005127A9" w:rsidRPr="005127A9" w:rsidRDefault="005127A9" w:rsidP="005127A9">
      <w:pPr>
        <w:tabs>
          <w:tab w:val="left" w:pos="3930"/>
          <w:tab w:val="right" w:pos="9355"/>
        </w:tabs>
        <w:ind w:right="342"/>
        <w:jc w:val="center"/>
        <w:rPr>
          <w:rFonts w:ascii="PT Astra Serif" w:hAnsi="PT Astra Serif"/>
          <w:sz w:val="24"/>
          <w:szCs w:val="24"/>
        </w:rPr>
      </w:pPr>
      <w:r w:rsidRPr="005127A9">
        <w:rPr>
          <w:rFonts w:ascii="PT Astra Serif" w:hAnsi="PT Astra Serif"/>
          <w:sz w:val="24"/>
          <w:szCs w:val="24"/>
        </w:rPr>
        <w:t>Таблица рассмотрения заявки единственного</w:t>
      </w:r>
    </w:p>
    <w:p w:rsidR="005127A9" w:rsidRPr="005127A9" w:rsidRDefault="005127A9" w:rsidP="005127A9">
      <w:pPr>
        <w:jc w:val="center"/>
        <w:rPr>
          <w:rFonts w:ascii="PT Astra Serif" w:hAnsi="PT Astra Serif"/>
          <w:sz w:val="24"/>
          <w:szCs w:val="24"/>
        </w:rPr>
      </w:pPr>
      <w:r w:rsidRPr="005127A9">
        <w:rPr>
          <w:rFonts w:ascii="PT Astra Serif" w:hAnsi="PT Astra Serif"/>
          <w:sz w:val="24"/>
          <w:szCs w:val="24"/>
        </w:rPr>
        <w:t>участника аукциона  в  электронной форме</w:t>
      </w:r>
      <w:r w:rsidRPr="005127A9">
        <w:rPr>
          <w:rFonts w:ascii="PT Astra Serif" w:hAnsi="PT Astra Serif"/>
          <w:bCs/>
          <w:sz w:val="24"/>
          <w:szCs w:val="24"/>
        </w:rPr>
        <w:t xml:space="preserve"> </w:t>
      </w:r>
      <w:r w:rsidRPr="005127A9">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p>
    <w:p w:rsidR="005127A9" w:rsidRPr="005127A9" w:rsidRDefault="005127A9" w:rsidP="005127A9">
      <w:pPr>
        <w:keepNext/>
        <w:keepLines/>
        <w:suppressLineNumbers/>
        <w:jc w:val="center"/>
        <w:rPr>
          <w:rFonts w:ascii="PT Astra Serif" w:hAnsi="PT Astra Serif"/>
          <w:sz w:val="24"/>
          <w:szCs w:val="24"/>
        </w:rPr>
      </w:pPr>
      <w:r w:rsidRPr="005127A9">
        <w:rPr>
          <w:rFonts w:ascii="PT Astra Serif" w:hAnsi="PT Astra Serif"/>
          <w:sz w:val="24"/>
          <w:szCs w:val="24"/>
        </w:rPr>
        <w:t>на право заключения гражданско-правового договора на поставку ноутбуков</w:t>
      </w:r>
    </w:p>
    <w:p w:rsidR="005127A9" w:rsidRDefault="005127A9" w:rsidP="005127A9">
      <w:pPr>
        <w:keepNext/>
        <w:keepLines/>
        <w:suppressLineNumbers/>
        <w:jc w:val="center"/>
        <w:rPr>
          <w:b/>
          <w:szCs w:val="22"/>
        </w:rPr>
      </w:pPr>
      <w:r>
        <w:rPr>
          <w:b/>
          <w:sz w:val="24"/>
          <w:szCs w:val="24"/>
        </w:rPr>
        <w:t>(ИКЗ</w:t>
      </w:r>
      <w:r>
        <w:rPr>
          <w:b/>
          <w:bCs/>
          <w:sz w:val="24"/>
          <w:szCs w:val="24"/>
        </w:rPr>
        <w:t>203862200263286220100100860002620244</w:t>
      </w:r>
      <w:r>
        <w:rPr>
          <w:b/>
          <w:sz w:val="24"/>
          <w:szCs w:val="24"/>
        </w:rPr>
        <w:t>)</w:t>
      </w:r>
    </w:p>
    <w:p w:rsidR="005127A9" w:rsidRDefault="005127A9" w:rsidP="005127A9">
      <w:pPr>
        <w:jc w:val="center"/>
        <w:rPr>
          <w:sz w:val="12"/>
          <w:szCs w:val="14"/>
        </w:rPr>
      </w:pPr>
    </w:p>
    <w:p w:rsidR="005127A9" w:rsidRDefault="005127A9" w:rsidP="005127A9">
      <w:pPr>
        <w:keepNext/>
        <w:keepLines/>
        <w:suppressLineNumbers/>
        <w:suppressAutoHyphens/>
        <w:rPr>
          <w:sz w:val="24"/>
          <w:szCs w:val="24"/>
          <w:u w:val="single"/>
        </w:rPr>
      </w:pPr>
      <w:r>
        <w:rPr>
          <w:rFonts w:ascii="PT Astra Serif" w:hAnsi="PT Astra Serif"/>
          <w:szCs w:val="18"/>
        </w:rPr>
        <w:t xml:space="preserve">Заказчик: </w:t>
      </w:r>
      <w:r>
        <w:rPr>
          <w:sz w:val="24"/>
          <w:szCs w:val="24"/>
          <w:u w:val="single"/>
        </w:rPr>
        <w:t>Муниципальное бюджетное общеобразовательное учреждение «Лицей им. Г.Ф. Атякшева»</w:t>
      </w:r>
    </w:p>
    <w:p w:rsidR="005127A9" w:rsidRDefault="005127A9" w:rsidP="005127A9">
      <w:pPr>
        <w:ind w:firstLine="708"/>
        <w:rPr>
          <w:rFonts w:ascii="PT Astra Serif" w:hAnsi="PT Astra Serif"/>
          <w:szCs w:val="18"/>
        </w:rPr>
      </w:pPr>
    </w:p>
    <w:tbl>
      <w:tblPr>
        <w:tblW w:w="15877" w:type="dxa"/>
        <w:tblInd w:w="170" w:type="dxa"/>
        <w:tblLayout w:type="fixed"/>
        <w:tblCellMar>
          <w:top w:w="28" w:type="dxa"/>
          <w:left w:w="28" w:type="dxa"/>
          <w:bottom w:w="28" w:type="dxa"/>
          <w:right w:w="28" w:type="dxa"/>
        </w:tblCellMar>
        <w:tblLook w:val="04A0" w:firstRow="1" w:lastRow="0" w:firstColumn="1" w:lastColumn="0" w:noHBand="0" w:noVBand="1"/>
      </w:tblPr>
      <w:tblGrid>
        <w:gridCol w:w="8363"/>
        <w:gridCol w:w="4109"/>
        <w:gridCol w:w="3405"/>
      </w:tblGrid>
      <w:tr w:rsidR="005127A9" w:rsidTr="00956862">
        <w:trPr>
          <w:trHeight w:val="330"/>
        </w:trPr>
        <w:tc>
          <w:tcPr>
            <w:tcW w:w="12472" w:type="dxa"/>
            <w:gridSpan w:val="2"/>
            <w:tcBorders>
              <w:top w:val="single" w:sz="8" w:space="0" w:color="000000"/>
              <w:left w:val="single" w:sz="8" w:space="0" w:color="000000"/>
              <w:bottom w:val="single" w:sz="8" w:space="0" w:color="000000"/>
              <w:right w:val="nil"/>
            </w:tcBorders>
            <w:vAlign w:val="center"/>
            <w:hideMark/>
          </w:tcPr>
          <w:p w:rsidR="005127A9" w:rsidRPr="005127A9" w:rsidRDefault="005127A9">
            <w:pPr>
              <w:snapToGrid w:val="0"/>
              <w:jc w:val="center"/>
              <w:rPr>
                <w:rFonts w:ascii="PT Astra Serif" w:hAnsi="PT Astra Serif"/>
                <w:color w:val="000000"/>
                <w:sz w:val="18"/>
                <w:szCs w:val="18"/>
              </w:rPr>
            </w:pPr>
            <w:r w:rsidRPr="005127A9">
              <w:rPr>
                <w:rFonts w:ascii="PT Astra Serif" w:hAnsi="PT Astra Serif"/>
                <w:color w:val="000000"/>
                <w:sz w:val="18"/>
                <w:szCs w:val="18"/>
              </w:rPr>
              <w:t>Идентификационный номер заявки</w:t>
            </w:r>
          </w:p>
        </w:tc>
        <w:tc>
          <w:tcPr>
            <w:tcW w:w="3405" w:type="dxa"/>
            <w:tcBorders>
              <w:top w:val="single" w:sz="8" w:space="0" w:color="000000"/>
              <w:left w:val="single" w:sz="8" w:space="0" w:color="000000"/>
              <w:bottom w:val="single" w:sz="8" w:space="0" w:color="000000"/>
              <w:right w:val="single" w:sz="8" w:space="0" w:color="000000"/>
            </w:tcBorders>
            <w:hideMark/>
          </w:tcPr>
          <w:p w:rsidR="005127A9" w:rsidRPr="005127A9" w:rsidRDefault="005127A9">
            <w:pPr>
              <w:jc w:val="center"/>
              <w:rPr>
                <w:rFonts w:ascii="PT Astra Serif" w:hAnsi="PT Astra Serif"/>
              </w:rPr>
            </w:pPr>
            <w:r w:rsidRPr="005127A9">
              <w:rPr>
                <w:rFonts w:ascii="PT Astra Serif" w:hAnsi="PT Astra Serif" w:cs="Arial"/>
                <w:bCs/>
                <w:color w:val="000000"/>
              </w:rPr>
              <w:t>93</w:t>
            </w:r>
          </w:p>
        </w:tc>
      </w:tr>
      <w:tr w:rsidR="005127A9" w:rsidTr="00956862">
        <w:tc>
          <w:tcPr>
            <w:tcW w:w="8363" w:type="dxa"/>
            <w:tcBorders>
              <w:top w:val="nil"/>
              <w:left w:val="single" w:sz="8" w:space="0" w:color="000000"/>
              <w:bottom w:val="single" w:sz="8" w:space="0" w:color="000000"/>
              <w:right w:val="nil"/>
            </w:tcBorders>
            <w:vAlign w:val="center"/>
            <w:hideMark/>
          </w:tcPr>
          <w:p w:rsidR="005127A9" w:rsidRPr="005127A9" w:rsidRDefault="005127A9">
            <w:pPr>
              <w:snapToGrid w:val="0"/>
              <w:ind w:left="294" w:hanging="294"/>
              <w:jc w:val="center"/>
              <w:rPr>
                <w:rFonts w:ascii="PT Astra Serif" w:hAnsi="PT Astra Serif"/>
                <w:color w:val="000000"/>
                <w:sz w:val="18"/>
                <w:szCs w:val="18"/>
              </w:rPr>
            </w:pPr>
            <w:r w:rsidRPr="005127A9">
              <w:rPr>
                <w:rFonts w:ascii="PT Astra Serif" w:hAnsi="PT Astra Serif"/>
                <w:color w:val="000000"/>
                <w:sz w:val="18"/>
                <w:szCs w:val="18"/>
              </w:rPr>
              <w:t>Показатель</w:t>
            </w:r>
          </w:p>
        </w:tc>
        <w:tc>
          <w:tcPr>
            <w:tcW w:w="4109" w:type="dxa"/>
            <w:tcBorders>
              <w:top w:val="nil"/>
              <w:left w:val="single" w:sz="8" w:space="0" w:color="000000"/>
              <w:bottom w:val="single" w:sz="8" w:space="0" w:color="000000"/>
              <w:right w:val="nil"/>
            </w:tcBorders>
            <w:vAlign w:val="center"/>
            <w:hideMark/>
          </w:tcPr>
          <w:p w:rsidR="005127A9" w:rsidRPr="005127A9" w:rsidRDefault="005127A9">
            <w:pPr>
              <w:snapToGrid w:val="0"/>
              <w:jc w:val="center"/>
              <w:rPr>
                <w:rFonts w:ascii="PT Astra Serif" w:hAnsi="PT Astra Serif"/>
                <w:color w:val="000000"/>
                <w:sz w:val="18"/>
                <w:szCs w:val="18"/>
              </w:rPr>
            </w:pPr>
            <w:r w:rsidRPr="005127A9">
              <w:rPr>
                <w:rFonts w:ascii="PT Astra Serif" w:hAnsi="PT Astra Serif"/>
                <w:color w:val="000000"/>
                <w:sz w:val="18"/>
                <w:szCs w:val="18"/>
              </w:rPr>
              <w:t>Обязательные требования</w:t>
            </w:r>
          </w:p>
        </w:tc>
        <w:tc>
          <w:tcPr>
            <w:tcW w:w="3405" w:type="dxa"/>
            <w:tcBorders>
              <w:top w:val="nil"/>
              <w:left w:val="single" w:sz="8" w:space="0" w:color="000000"/>
              <w:bottom w:val="single" w:sz="8" w:space="0" w:color="000000"/>
              <w:right w:val="single" w:sz="8" w:space="0" w:color="000000"/>
            </w:tcBorders>
            <w:hideMark/>
          </w:tcPr>
          <w:p w:rsidR="005127A9" w:rsidRPr="005127A9" w:rsidRDefault="005127A9">
            <w:pPr>
              <w:snapToGrid w:val="0"/>
              <w:jc w:val="center"/>
              <w:rPr>
                <w:rFonts w:ascii="PT Astra Serif" w:hAnsi="PT Astra Serif" w:cs="Arial"/>
                <w:bCs/>
                <w:color w:val="000000"/>
              </w:rPr>
            </w:pPr>
            <w:r w:rsidRPr="005127A9">
              <w:rPr>
                <w:rFonts w:ascii="PT Astra Serif" w:hAnsi="PT Astra Serif" w:cs="Arial"/>
                <w:bCs/>
                <w:color w:val="000000"/>
              </w:rPr>
              <w:t>ОБЩЕСТВО С ОГРАНИЧЕННОЙ ОТВЕТСТВЕННОСТЬЮ "ИНФОКОМ"</w:t>
            </w:r>
          </w:p>
          <w:p w:rsidR="005127A9" w:rsidRPr="005127A9" w:rsidRDefault="005127A9">
            <w:pPr>
              <w:snapToGrid w:val="0"/>
              <w:jc w:val="center"/>
              <w:rPr>
                <w:rFonts w:ascii="PT Astra Serif" w:hAnsi="PT Astra Serif"/>
                <w:color w:val="000000"/>
              </w:rPr>
            </w:pPr>
            <w:r w:rsidRPr="005127A9">
              <w:rPr>
                <w:rFonts w:ascii="PT Astra Serif" w:hAnsi="PT Astra Serif"/>
                <w:color w:val="000000"/>
              </w:rPr>
              <w:t>Ханты-Мансийский Автономный округ - Югра, - Ханты-Мансийск</w:t>
            </w:r>
          </w:p>
        </w:tc>
      </w:tr>
      <w:tr w:rsidR="005127A9" w:rsidTr="00956862">
        <w:trPr>
          <w:trHeight w:val="708"/>
        </w:trPr>
        <w:tc>
          <w:tcPr>
            <w:tcW w:w="8363" w:type="dxa"/>
            <w:tcBorders>
              <w:top w:val="nil"/>
              <w:left w:val="single" w:sz="8" w:space="0" w:color="000000"/>
              <w:bottom w:val="single" w:sz="8" w:space="0" w:color="000000"/>
              <w:right w:val="nil"/>
            </w:tcBorders>
            <w:hideMark/>
          </w:tcPr>
          <w:p w:rsidR="005127A9" w:rsidRPr="00956862" w:rsidRDefault="005127A9">
            <w:pPr>
              <w:snapToGrid w:val="0"/>
              <w:ind w:left="108" w:right="119"/>
              <w:jc w:val="both"/>
              <w:rPr>
                <w:rFonts w:ascii="PT Astra Serif" w:hAnsi="PT Astra Serif"/>
                <w:color w:val="000000"/>
                <w:sz w:val="14"/>
                <w:szCs w:val="14"/>
              </w:rPr>
            </w:pPr>
            <w:r w:rsidRPr="00956862">
              <w:rPr>
                <w:rFonts w:ascii="PT Astra Serif" w:hAnsi="PT Astra Serif"/>
                <w:color w:val="000000"/>
                <w:sz w:val="14"/>
                <w:szCs w:val="14"/>
              </w:rPr>
              <w:t>1.</w:t>
            </w:r>
            <w:r w:rsidRPr="00956862">
              <w:rPr>
                <w:rFonts w:ascii="PT Astra Serif" w:hAnsi="PT Astra Serif"/>
                <w:sz w:val="14"/>
                <w:szCs w:val="14"/>
              </w:rPr>
              <w:t xml:space="preserve">Непроведение ликвидации участника </w:t>
            </w:r>
            <w:r w:rsidRPr="00956862">
              <w:rPr>
                <w:rFonts w:ascii="PT Astra Serif" w:hAnsi="PT Astra Serif"/>
                <w:bCs/>
                <w:sz w:val="14"/>
                <w:szCs w:val="14"/>
              </w:rPr>
              <w:t>закупки -</w:t>
            </w:r>
            <w:r w:rsidRPr="00956862">
              <w:rPr>
                <w:rFonts w:ascii="PT Astra Serif" w:hAnsi="PT Astra Serif"/>
                <w:sz w:val="14"/>
                <w:szCs w:val="14"/>
              </w:rPr>
              <w:t xml:space="preserve"> юридического лица и отсутствие решения арбитражного суда о признании участника </w:t>
            </w:r>
            <w:r w:rsidRPr="00956862">
              <w:rPr>
                <w:rFonts w:ascii="PT Astra Serif" w:hAnsi="PT Astra Serif"/>
                <w:bCs/>
                <w:sz w:val="14"/>
                <w:szCs w:val="14"/>
              </w:rPr>
              <w:t>закупки</w:t>
            </w:r>
            <w:r w:rsidRPr="00956862">
              <w:rPr>
                <w:rFonts w:ascii="PT Astra Serif" w:hAnsi="PT Astra Serif"/>
                <w:sz w:val="14"/>
                <w:szCs w:val="14"/>
              </w:rPr>
              <w:t xml:space="preserve"> - юридического лица, индивидуального предпринимателя </w:t>
            </w:r>
            <w:r w:rsidRPr="00956862">
              <w:rPr>
                <w:rFonts w:ascii="PT Astra Serif" w:hAnsi="PT Astra Serif"/>
                <w:bCs/>
                <w:sz w:val="14"/>
                <w:szCs w:val="14"/>
              </w:rPr>
              <w:t>несостоятельным (</w:t>
            </w:r>
            <w:r w:rsidRPr="00956862">
              <w:rPr>
                <w:rFonts w:ascii="PT Astra Serif" w:hAnsi="PT Astra Serif"/>
                <w:sz w:val="14"/>
                <w:szCs w:val="14"/>
              </w:rPr>
              <w:t>банкротом</w:t>
            </w:r>
            <w:r w:rsidRPr="00956862">
              <w:rPr>
                <w:rFonts w:ascii="PT Astra Serif" w:hAnsi="PT Astra Serif"/>
                <w:bCs/>
                <w:sz w:val="14"/>
                <w:szCs w:val="14"/>
              </w:rPr>
              <w:t>)</w:t>
            </w:r>
            <w:r w:rsidRPr="00956862">
              <w:rPr>
                <w:rFonts w:ascii="PT Astra Serif" w:hAnsi="PT Astra Serif"/>
                <w:sz w:val="14"/>
                <w:szCs w:val="14"/>
              </w:rPr>
              <w:t xml:space="preserve"> и об открытии конкурсного производства.</w:t>
            </w:r>
          </w:p>
        </w:tc>
        <w:tc>
          <w:tcPr>
            <w:tcW w:w="4109" w:type="dxa"/>
            <w:tcBorders>
              <w:top w:val="nil"/>
              <w:left w:val="single" w:sz="8" w:space="0" w:color="000000"/>
              <w:bottom w:val="single" w:sz="8" w:space="0" w:color="000000"/>
              <w:right w:val="nil"/>
            </w:tcBorders>
            <w:vAlign w:val="center"/>
            <w:hideMark/>
          </w:tcPr>
          <w:p w:rsidR="005127A9" w:rsidRPr="005127A9" w:rsidRDefault="005127A9">
            <w:pPr>
              <w:snapToGrid w:val="0"/>
              <w:jc w:val="center"/>
              <w:rPr>
                <w:rFonts w:ascii="PT Astra Serif" w:hAnsi="PT Astra Serif"/>
                <w:color w:val="000000"/>
                <w:sz w:val="18"/>
                <w:szCs w:val="18"/>
              </w:rPr>
            </w:pPr>
            <w:r w:rsidRPr="005127A9">
              <w:rPr>
                <w:rFonts w:ascii="PT Astra Serif" w:hAnsi="PT Astra Serif"/>
                <w:color w:val="000000"/>
                <w:sz w:val="18"/>
                <w:szCs w:val="18"/>
              </w:rPr>
              <w:t>декларация</w:t>
            </w:r>
          </w:p>
        </w:tc>
        <w:tc>
          <w:tcPr>
            <w:tcW w:w="3405" w:type="dxa"/>
            <w:tcBorders>
              <w:top w:val="nil"/>
              <w:left w:val="single" w:sz="8" w:space="0" w:color="000000"/>
              <w:bottom w:val="single" w:sz="8" w:space="0" w:color="000000"/>
              <w:right w:val="single" w:sz="8" w:space="0" w:color="000000"/>
            </w:tcBorders>
            <w:vAlign w:val="center"/>
            <w:hideMark/>
          </w:tcPr>
          <w:p w:rsidR="005127A9" w:rsidRPr="005127A9" w:rsidRDefault="005127A9">
            <w:pPr>
              <w:jc w:val="center"/>
              <w:rPr>
                <w:rFonts w:ascii="PT Astra Serif" w:hAnsi="PT Astra Serif"/>
                <w:color w:val="000000"/>
                <w:sz w:val="16"/>
                <w:szCs w:val="16"/>
              </w:rPr>
            </w:pPr>
            <w:r w:rsidRPr="005127A9">
              <w:rPr>
                <w:rFonts w:ascii="PT Astra Serif" w:hAnsi="PT Astra Serif"/>
                <w:color w:val="000000"/>
                <w:sz w:val="16"/>
                <w:szCs w:val="16"/>
              </w:rPr>
              <w:t>Информация продекларирована</w:t>
            </w:r>
          </w:p>
        </w:tc>
      </w:tr>
      <w:tr w:rsidR="005127A9" w:rsidTr="00956862">
        <w:trPr>
          <w:trHeight w:val="387"/>
        </w:trPr>
        <w:tc>
          <w:tcPr>
            <w:tcW w:w="8363" w:type="dxa"/>
            <w:tcBorders>
              <w:top w:val="nil"/>
              <w:left w:val="single" w:sz="8" w:space="0" w:color="000000"/>
              <w:bottom w:val="single" w:sz="8" w:space="0" w:color="000000"/>
              <w:right w:val="nil"/>
            </w:tcBorders>
            <w:hideMark/>
          </w:tcPr>
          <w:p w:rsidR="005127A9" w:rsidRPr="00956862" w:rsidRDefault="005127A9">
            <w:pPr>
              <w:snapToGrid w:val="0"/>
              <w:ind w:left="105" w:right="120"/>
              <w:jc w:val="both"/>
              <w:rPr>
                <w:rFonts w:ascii="PT Astra Serif" w:hAnsi="PT Astra Serif"/>
                <w:sz w:val="14"/>
                <w:szCs w:val="14"/>
              </w:rPr>
            </w:pPr>
            <w:r w:rsidRPr="00956862">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109" w:type="dxa"/>
            <w:tcBorders>
              <w:top w:val="nil"/>
              <w:left w:val="single" w:sz="8" w:space="0" w:color="000000"/>
              <w:bottom w:val="single" w:sz="8" w:space="0" w:color="000000"/>
              <w:right w:val="nil"/>
            </w:tcBorders>
            <w:vAlign w:val="center"/>
            <w:hideMark/>
          </w:tcPr>
          <w:p w:rsidR="005127A9" w:rsidRPr="005127A9" w:rsidRDefault="005127A9">
            <w:pPr>
              <w:snapToGrid w:val="0"/>
              <w:jc w:val="center"/>
              <w:rPr>
                <w:rFonts w:ascii="PT Astra Serif" w:hAnsi="PT Astra Serif"/>
                <w:color w:val="000000"/>
                <w:sz w:val="18"/>
                <w:szCs w:val="18"/>
              </w:rPr>
            </w:pPr>
            <w:r w:rsidRPr="005127A9">
              <w:rPr>
                <w:rFonts w:ascii="PT Astra Serif" w:hAnsi="PT Astra Serif"/>
                <w:color w:val="000000"/>
                <w:sz w:val="18"/>
                <w:szCs w:val="18"/>
              </w:rPr>
              <w:t>декларация</w:t>
            </w:r>
          </w:p>
        </w:tc>
        <w:tc>
          <w:tcPr>
            <w:tcW w:w="3405" w:type="dxa"/>
            <w:tcBorders>
              <w:top w:val="nil"/>
              <w:left w:val="single" w:sz="8" w:space="0" w:color="000000"/>
              <w:bottom w:val="single" w:sz="8" w:space="0" w:color="000000"/>
              <w:right w:val="single" w:sz="8" w:space="0" w:color="000000"/>
            </w:tcBorders>
            <w:vAlign w:val="center"/>
            <w:hideMark/>
          </w:tcPr>
          <w:p w:rsidR="005127A9" w:rsidRPr="005127A9" w:rsidRDefault="005127A9">
            <w:pPr>
              <w:jc w:val="center"/>
              <w:rPr>
                <w:rFonts w:ascii="PT Astra Serif" w:hAnsi="PT Astra Serif"/>
                <w:color w:val="000000"/>
                <w:sz w:val="16"/>
                <w:szCs w:val="16"/>
              </w:rPr>
            </w:pPr>
            <w:r w:rsidRPr="005127A9">
              <w:rPr>
                <w:rFonts w:ascii="PT Astra Serif" w:hAnsi="PT Astra Serif"/>
                <w:color w:val="000000"/>
                <w:sz w:val="16"/>
                <w:szCs w:val="16"/>
              </w:rPr>
              <w:t>Информация продекларирована</w:t>
            </w:r>
          </w:p>
        </w:tc>
      </w:tr>
      <w:tr w:rsidR="005127A9" w:rsidTr="00956862">
        <w:tc>
          <w:tcPr>
            <w:tcW w:w="8363" w:type="dxa"/>
            <w:tcBorders>
              <w:top w:val="nil"/>
              <w:left w:val="single" w:sz="8" w:space="0" w:color="000000"/>
              <w:bottom w:val="single" w:sz="8" w:space="0" w:color="000000"/>
              <w:right w:val="nil"/>
            </w:tcBorders>
            <w:hideMark/>
          </w:tcPr>
          <w:p w:rsidR="005127A9" w:rsidRPr="00956862" w:rsidRDefault="005127A9">
            <w:pPr>
              <w:snapToGrid w:val="0"/>
              <w:ind w:left="105" w:right="120"/>
              <w:jc w:val="both"/>
              <w:rPr>
                <w:rFonts w:ascii="PT Astra Serif" w:hAnsi="PT Astra Serif"/>
                <w:sz w:val="14"/>
                <w:szCs w:val="14"/>
              </w:rPr>
            </w:pPr>
            <w:r w:rsidRPr="00956862">
              <w:rPr>
                <w:rFonts w:ascii="PT Astra Serif" w:hAnsi="PT Astra Serif"/>
                <w:sz w:val="14"/>
                <w:szCs w:val="14"/>
              </w:rPr>
              <w:t xml:space="preserve">3. </w:t>
            </w:r>
            <w:proofErr w:type="gramStart"/>
            <w:r w:rsidRPr="00956862">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56862">
              <w:rPr>
                <w:rFonts w:ascii="PT Astra Serif" w:hAnsi="PT Astra Serif"/>
                <w:sz w:val="14"/>
                <w:szCs w:val="14"/>
              </w:rPr>
              <w:t xml:space="preserve"> </w:t>
            </w:r>
            <w:proofErr w:type="gramStart"/>
            <w:r w:rsidRPr="00956862">
              <w:rPr>
                <w:rFonts w:ascii="PT Astra Serif" w:hAnsi="PT Astra Serif"/>
                <w:sz w:val="14"/>
                <w:szCs w:val="1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956862">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56862">
              <w:rPr>
                <w:rFonts w:ascii="PT Astra Serif" w:hAnsi="PT Astra Serif"/>
                <w:sz w:val="14"/>
                <w:szCs w:val="14"/>
              </w:rPr>
              <w:t>указанных</w:t>
            </w:r>
            <w:proofErr w:type="gramEnd"/>
            <w:r w:rsidRPr="00956862">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109" w:type="dxa"/>
            <w:tcBorders>
              <w:top w:val="nil"/>
              <w:left w:val="single" w:sz="8" w:space="0" w:color="000000"/>
              <w:bottom w:val="single" w:sz="8" w:space="0" w:color="000000"/>
              <w:right w:val="nil"/>
            </w:tcBorders>
            <w:vAlign w:val="center"/>
            <w:hideMark/>
          </w:tcPr>
          <w:p w:rsidR="005127A9" w:rsidRPr="005127A9" w:rsidRDefault="005127A9">
            <w:pPr>
              <w:snapToGrid w:val="0"/>
              <w:jc w:val="center"/>
              <w:rPr>
                <w:rFonts w:ascii="PT Astra Serif" w:hAnsi="PT Astra Serif"/>
                <w:color w:val="000000"/>
                <w:sz w:val="18"/>
                <w:szCs w:val="18"/>
              </w:rPr>
            </w:pPr>
            <w:r w:rsidRPr="005127A9">
              <w:rPr>
                <w:rFonts w:ascii="PT Astra Serif" w:hAnsi="PT Astra Serif"/>
                <w:color w:val="000000"/>
                <w:sz w:val="18"/>
                <w:szCs w:val="18"/>
              </w:rPr>
              <w:t>декларация</w:t>
            </w:r>
          </w:p>
        </w:tc>
        <w:tc>
          <w:tcPr>
            <w:tcW w:w="3405" w:type="dxa"/>
            <w:tcBorders>
              <w:top w:val="nil"/>
              <w:left w:val="single" w:sz="8" w:space="0" w:color="000000"/>
              <w:bottom w:val="single" w:sz="8" w:space="0" w:color="000000"/>
              <w:right w:val="single" w:sz="8" w:space="0" w:color="000000"/>
            </w:tcBorders>
            <w:vAlign w:val="center"/>
            <w:hideMark/>
          </w:tcPr>
          <w:p w:rsidR="005127A9" w:rsidRPr="005127A9" w:rsidRDefault="005127A9">
            <w:pPr>
              <w:jc w:val="center"/>
              <w:rPr>
                <w:rFonts w:ascii="PT Astra Serif" w:hAnsi="PT Astra Serif"/>
                <w:color w:val="000000"/>
                <w:sz w:val="16"/>
                <w:szCs w:val="16"/>
              </w:rPr>
            </w:pPr>
            <w:r w:rsidRPr="005127A9">
              <w:rPr>
                <w:rFonts w:ascii="PT Astra Serif" w:hAnsi="PT Astra Serif"/>
                <w:color w:val="000000"/>
                <w:sz w:val="16"/>
                <w:szCs w:val="16"/>
              </w:rPr>
              <w:t>Информация продекларирована</w:t>
            </w:r>
          </w:p>
        </w:tc>
      </w:tr>
      <w:tr w:rsidR="005127A9" w:rsidTr="00956862">
        <w:tc>
          <w:tcPr>
            <w:tcW w:w="8363" w:type="dxa"/>
            <w:tcBorders>
              <w:top w:val="nil"/>
              <w:left w:val="single" w:sz="8" w:space="0" w:color="000000"/>
              <w:bottom w:val="single" w:sz="8" w:space="0" w:color="000000"/>
              <w:right w:val="single" w:sz="4" w:space="0" w:color="auto"/>
            </w:tcBorders>
            <w:hideMark/>
          </w:tcPr>
          <w:p w:rsidR="005127A9" w:rsidRPr="00956862" w:rsidRDefault="005127A9">
            <w:pPr>
              <w:snapToGrid w:val="0"/>
              <w:ind w:left="105" w:right="120"/>
              <w:jc w:val="both"/>
              <w:rPr>
                <w:rFonts w:ascii="PT Astra Serif" w:hAnsi="PT Astra Serif"/>
                <w:color w:val="000000"/>
                <w:sz w:val="14"/>
                <w:szCs w:val="14"/>
              </w:rPr>
            </w:pPr>
            <w:r w:rsidRPr="00956862">
              <w:rPr>
                <w:rFonts w:ascii="PT Astra Serif" w:hAnsi="PT Astra Serif"/>
                <w:color w:val="000000"/>
                <w:sz w:val="14"/>
                <w:szCs w:val="14"/>
              </w:rPr>
              <w:t xml:space="preserve">4. </w:t>
            </w:r>
            <w:proofErr w:type="gramStart"/>
            <w:r w:rsidRPr="00956862">
              <w:rPr>
                <w:rFonts w:ascii="PT Astra Serif" w:hAnsi="PT Astra Serif"/>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56862">
              <w:rPr>
                <w:rFonts w:ascii="PT Astra Serif" w:hAnsi="PT Astra Serif"/>
                <w:color w:val="000000"/>
                <w:sz w:val="14"/>
                <w:szCs w:val="1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109" w:type="dxa"/>
            <w:tcBorders>
              <w:top w:val="nil"/>
              <w:left w:val="single" w:sz="4" w:space="0" w:color="auto"/>
              <w:bottom w:val="single" w:sz="8" w:space="0" w:color="000000"/>
              <w:right w:val="nil"/>
            </w:tcBorders>
            <w:vAlign w:val="center"/>
            <w:hideMark/>
          </w:tcPr>
          <w:p w:rsidR="005127A9" w:rsidRPr="005127A9" w:rsidRDefault="005127A9">
            <w:pPr>
              <w:snapToGrid w:val="0"/>
              <w:jc w:val="center"/>
              <w:rPr>
                <w:rFonts w:ascii="PT Astra Serif" w:hAnsi="PT Astra Serif"/>
                <w:color w:val="000000"/>
                <w:sz w:val="18"/>
                <w:szCs w:val="18"/>
              </w:rPr>
            </w:pPr>
            <w:r w:rsidRPr="005127A9">
              <w:rPr>
                <w:rFonts w:ascii="PT Astra Serif" w:hAnsi="PT Astra Serif"/>
                <w:color w:val="000000"/>
                <w:sz w:val="18"/>
                <w:szCs w:val="18"/>
              </w:rPr>
              <w:t>декларация</w:t>
            </w:r>
          </w:p>
        </w:tc>
        <w:tc>
          <w:tcPr>
            <w:tcW w:w="3405" w:type="dxa"/>
            <w:tcBorders>
              <w:top w:val="nil"/>
              <w:left w:val="single" w:sz="8" w:space="0" w:color="000000"/>
              <w:bottom w:val="single" w:sz="8" w:space="0" w:color="000000"/>
              <w:right w:val="single" w:sz="8" w:space="0" w:color="000000"/>
            </w:tcBorders>
            <w:vAlign w:val="center"/>
            <w:hideMark/>
          </w:tcPr>
          <w:p w:rsidR="005127A9" w:rsidRPr="005127A9" w:rsidRDefault="005127A9">
            <w:pPr>
              <w:jc w:val="center"/>
              <w:rPr>
                <w:rFonts w:ascii="PT Astra Serif" w:hAnsi="PT Astra Serif"/>
                <w:color w:val="000000"/>
                <w:sz w:val="16"/>
                <w:szCs w:val="16"/>
              </w:rPr>
            </w:pPr>
            <w:r w:rsidRPr="005127A9">
              <w:rPr>
                <w:rFonts w:ascii="PT Astra Serif" w:hAnsi="PT Astra Serif"/>
                <w:color w:val="000000"/>
                <w:sz w:val="16"/>
                <w:szCs w:val="16"/>
              </w:rPr>
              <w:t>Информация продекларирована</w:t>
            </w:r>
          </w:p>
        </w:tc>
      </w:tr>
      <w:tr w:rsidR="005127A9" w:rsidTr="00956862">
        <w:trPr>
          <w:trHeight w:val="424"/>
        </w:trPr>
        <w:tc>
          <w:tcPr>
            <w:tcW w:w="8363" w:type="dxa"/>
            <w:tcBorders>
              <w:top w:val="nil"/>
              <w:left w:val="single" w:sz="8" w:space="0" w:color="000000"/>
              <w:bottom w:val="single" w:sz="8" w:space="0" w:color="000000"/>
              <w:right w:val="nil"/>
            </w:tcBorders>
            <w:hideMark/>
          </w:tcPr>
          <w:p w:rsidR="005127A9" w:rsidRPr="00956862" w:rsidRDefault="005127A9">
            <w:pPr>
              <w:snapToGrid w:val="0"/>
              <w:ind w:left="105" w:right="120"/>
              <w:jc w:val="both"/>
              <w:rPr>
                <w:rFonts w:ascii="PT Astra Serif" w:hAnsi="PT Astra Serif"/>
                <w:sz w:val="14"/>
                <w:szCs w:val="14"/>
              </w:rPr>
            </w:pPr>
            <w:r w:rsidRPr="00956862">
              <w:rPr>
                <w:rFonts w:ascii="PT Astra Serif" w:hAnsi="PT Astra Serif"/>
                <w:sz w:val="14"/>
                <w:szCs w:val="14"/>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4109" w:type="dxa"/>
            <w:tcBorders>
              <w:top w:val="nil"/>
              <w:left w:val="single" w:sz="8" w:space="0" w:color="000000"/>
              <w:bottom w:val="single" w:sz="8" w:space="0" w:color="000000"/>
              <w:right w:val="nil"/>
            </w:tcBorders>
            <w:vAlign w:val="center"/>
            <w:hideMark/>
          </w:tcPr>
          <w:p w:rsidR="005127A9" w:rsidRPr="005127A9" w:rsidRDefault="005127A9">
            <w:pPr>
              <w:snapToGrid w:val="0"/>
              <w:jc w:val="center"/>
              <w:rPr>
                <w:rFonts w:ascii="PT Astra Serif" w:hAnsi="PT Astra Serif"/>
                <w:color w:val="000000"/>
                <w:sz w:val="18"/>
                <w:szCs w:val="18"/>
              </w:rPr>
            </w:pPr>
            <w:r w:rsidRPr="005127A9">
              <w:rPr>
                <w:rFonts w:ascii="PT Astra Serif" w:hAnsi="PT Astra Serif"/>
                <w:color w:val="000000"/>
                <w:sz w:val="18"/>
                <w:szCs w:val="18"/>
              </w:rPr>
              <w:t>декларация</w:t>
            </w:r>
          </w:p>
        </w:tc>
        <w:tc>
          <w:tcPr>
            <w:tcW w:w="3405" w:type="dxa"/>
            <w:tcBorders>
              <w:top w:val="nil"/>
              <w:left w:val="single" w:sz="8" w:space="0" w:color="000000"/>
              <w:bottom w:val="single" w:sz="8" w:space="0" w:color="000000"/>
              <w:right w:val="single" w:sz="8" w:space="0" w:color="000000"/>
            </w:tcBorders>
            <w:vAlign w:val="center"/>
            <w:hideMark/>
          </w:tcPr>
          <w:p w:rsidR="005127A9" w:rsidRPr="005127A9" w:rsidRDefault="005127A9">
            <w:pPr>
              <w:jc w:val="center"/>
              <w:rPr>
                <w:rFonts w:ascii="PT Astra Serif" w:hAnsi="PT Astra Serif"/>
                <w:color w:val="000000"/>
                <w:sz w:val="16"/>
                <w:szCs w:val="16"/>
              </w:rPr>
            </w:pPr>
            <w:r w:rsidRPr="005127A9">
              <w:rPr>
                <w:rFonts w:ascii="PT Astra Serif" w:hAnsi="PT Astra Serif"/>
                <w:color w:val="000000"/>
                <w:sz w:val="16"/>
                <w:szCs w:val="16"/>
              </w:rPr>
              <w:t>Информация продекларирована</w:t>
            </w:r>
          </w:p>
        </w:tc>
      </w:tr>
      <w:tr w:rsidR="005127A9" w:rsidTr="00956862">
        <w:trPr>
          <w:trHeight w:val="424"/>
        </w:trPr>
        <w:tc>
          <w:tcPr>
            <w:tcW w:w="8363" w:type="dxa"/>
            <w:tcBorders>
              <w:top w:val="nil"/>
              <w:left w:val="single" w:sz="8" w:space="0" w:color="000000"/>
              <w:bottom w:val="single" w:sz="8" w:space="0" w:color="000000"/>
              <w:right w:val="nil"/>
            </w:tcBorders>
            <w:hideMark/>
          </w:tcPr>
          <w:p w:rsidR="005127A9" w:rsidRPr="00956862" w:rsidRDefault="005127A9">
            <w:pPr>
              <w:snapToGrid w:val="0"/>
              <w:ind w:left="105" w:right="120"/>
              <w:jc w:val="both"/>
              <w:rPr>
                <w:rFonts w:ascii="PT Astra Serif" w:hAnsi="PT Astra Serif"/>
                <w:sz w:val="14"/>
                <w:szCs w:val="14"/>
              </w:rPr>
            </w:pPr>
            <w:r w:rsidRPr="00956862">
              <w:rPr>
                <w:rFonts w:ascii="PT Astra Serif" w:hAnsi="PT Astra Serif"/>
                <w:sz w:val="14"/>
                <w:szCs w:val="14"/>
              </w:rPr>
              <w:t xml:space="preserve">5. </w:t>
            </w:r>
            <w:proofErr w:type="gramStart"/>
            <w:r w:rsidRPr="00956862">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56862">
              <w:rPr>
                <w:rFonts w:ascii="PT Astra Serif" w:hAnsi="PT Astra Serif"/>
                <w:sz w:val="14"/>
                <w:szCs w:val="14"/>
              </w:rPr>
              <w:t xml:space="preserve"> </w:t>
            </w:r>
            <w:proofErr w:type="gramStart"/>
            <w:r w:rsidRPr="00956862">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56862">
              <w:rPr>
                <w:rFonts w:ascii="PT Astra Serif" w:hAnsi="PT Astra Serif"/>
                <w:sz w:val="14"/>
                <w:szCs w:val="14"/>
              </w:rPr>
              <w:t>неполнородными</w:t>
            </w:r>
            <w:proofErr w:type="spellEnd"/>
            <w:r w:rsidRPr="00956862">
              <w:rPr>
                <w:rFonts w:ascii="PT Astra Serif" w:hAnsi="PT Astra Serif"/>
                <w:sz w:val="14"/>
                <w:szCs w:val="14"/>
              </w:rPr>
              <w:t xml:space="preserve"> (имеющими общих отца или мать) братьями и сестрами), усыновителями или усыновлёнными указанных физических лиц.</w:t>
            </w:r>
            <w:proofErr w:type="gramEnd"/>
            <w:r w:rsidRPr="00956862">
              <w:rPr>
                <w:rFonts w:ascii="PT Astra Serif" w:hAnsi="PT Astra Serif"/>
                <w:sz w:val="14"/>
                <w:szCs w:val="14"/>
              </w:rPr>
              <w:t xml:space="preserve"> Под выгодоприобретателями понимаются физические лица, владеющие напрямую или </w:t>
            </w:r>
            <w:r w:rsidRPr="00956862">
              <w:rPr>
                <w:rFonts w:ascii="PT Astra Serif" w:hAnsi="PT Astra Serif"/>
                <w:sz w:val="14"/>
                <w:szCs w:val="14"/>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109" w:type="dxa"/>
            <w:tcBorders>
              <w:top w:val="nil"/>
              <w:left w:val="single" w:sz="8" w:space="0" w:color="000000"/>
              <w:bottom w:val="single" w:sz="8" w:space="0" w:color="000000"/>
              <w:right w:val="nil"/>
            </w:tcBorders>
            <w:vAlign w:val="center"/>
            <w:hideMark/>
          </w:tcPr>
          <w:p w:rsidR="005127A9" w:rsidRPr="005127A9" w:rsidRDefault="005127A9">
            <w:pPr>
              <w:snapToGrid w:val="0"/>
              <w:jc w:val="center"/>
              <w:rPr>
                <w:rFonts w:ascii="PT Astra Serif" w:hAnsi="PT Astra Serif"/>
                <w:color w:val="000000"/>
                <w:sz w:val="18"/>
                <w:szCs w:val="18"/>
              </w:rPr>
            </w:pPr>
            <w:r w:rsidRPr="005127A9">
              <w:rPr>
                <w:rFonts w:ascii="PT Astra Serif" w:hAnsi="PT Astra Serif"/>
                <w:color w:val="000000"/>
                <w:sz w:val="18"/>
                <w:szCs w:val="18"/>
              </w:rPr>
              <w:lastRenderedPageBreak/>
              <w:t>декларация</w:t>
            </w:r>
          </w:p>
        </w:tc>
        <w:tc>
          <w:tcPr>
            <w:tcW w:w="3405" w:type="dxa"/>
            <w:tcBorders>
              <w:top w:val="nil"/>
              <w:left w:val="single" w:sz="8" w:space="0" w:color="000000"/>
              <w:bottom w:val="single" w:sz="8" w:space="0" w:color="000000"/>
              <w:right w:val="single" w:sz="8" w:space="0" w:color="000000"/>
            </w:tcBorders>
            <w:vAlign w:val="center"/>
            <w:hideMark/>
          </w:tcPr>
          <w:p w:rsidR="005127A9" w:rsidRPr="005127A9" w:rsidRDefault="005127A9">
            <w:pPr>
              <w:jc w:val="center"/>
              <w:rPr>
                <w:rFonts w:ascii="PT Astra Serif" w:hAnsi="PT Astra Serif"/>
                <w:color w:val="000000"/>
                <w:sz w:val="16"/>
                <w:szCs w:val="16"/>
              </w:rPr>
            </w:pPr>
            <w:r w:rsidRPr="005127A9">
              <w:rPr>
                <w:rFonts w:ascii="PT Astra Serif" w:hAnsi="PT Astra Serif"/>
                <w:color w:val="000000"/>
                <w:sz w:val="16"/>
                <w:szCs w:val="16"/>
              </w:rPr>
              <w:t>Информация продекларирована</w:t>
            </w:r>
          </w:p>
        </w:tc>
      </w:tr>
      <w:tr w:rsidR="005127A9" w:rsidTr="00956862">
        <w:trPr>
          <w:trHeight w:val="424"/>
        </w:trPr>
        <w:tc>
          <w:tcPr>
            <w:tcW w:w="8363" w:type="dxa"/>
            <w:tcBorders>
              <w:top w:val="nil"/>
              <w:left w:val="single" w:sz="8" w:space="0" w:color="000000"/>
              <w:bottom w:val="single" w:sz="8" w:space="0" w:color="000000"/>
              <w:right w:val="nil"/>
            </w:tcBorders>
            <w:hideMark/>
          </w:tcPr>
          <w:p w:rsidR="005127A9" w:rsidRPr="005127A9" w:rsidRDefault="005127A9">
            <w:pPr>
              <w:snapToGrid w:val="0"/>
              <w:ind w:left="105" w:right="120"/>
              <w:jc w:val="both"/>
              <w:rPr>
                <w:rFonts w:ascii="PT Astra Serif" w:hAnsi="PT Astra Serif"/>
                <w:color w:val="000000"/>
                <w:sz w:val="16"/>
                <w:szCs w:val="16"/>
              </w:rPr>
            </w:pPr>
            <w:r w:rsidRPr="005127A9">
              <w:rPr>
                <w:rFonts w:ascii="PT Astra Serif" w:hAnsi="PT Astra Serif"/>
                <w:color w:val="000000"/>
                <w:sz w:val="16"/>
                <w:szCs w:val="16"/>
              </w:rPr>
              <w:lastRenderedPageBreak/>
              <w:t xml:space="preserve">6. </w:t>
            </w:r>
            <w:r w:rsidRPr="005127A9">
              <w:rPr>
                <w:rFonts w:ascii="PT Astra Serif" w:hAnsi="PT Astra Serif"/>
                <w:sz w:val="16"/>
                <w:szCs w:val="16"/>
              </w:rPr>
              <w:t xml:space="preserve">Отсутствие в реестре недобросовестных поставщиков сведений об участнике </w:t>
            </w:r>
            <w:r w:rsidRPr="005127A9">
              <w:rPr>
                <w:rFonts w:ascii="PT Astra Serif" w:hAnsi="PT Astra Serif"/>
                <w:bCs/>
                <w:sz w:val="16"/>
                <w:szCs w:val="16"/>
              </w:rPr>
              <w:t>закупки – юридическом лице</w:t>
            </w:r>
            <w:r w:rsidRPr="005127A9">
              <w:rPr>
                <w:rFonts w:ascii="PT Astra Serif" w:hAnsi="PT Astra Serif"/>
                <w:sz w:val="16"/>
                <w:szCs w:val="16"/>
              </w:rPr>
              <w:t xml:space="preserve">, </w:t>
            </w:r>
            <w:r w:rsidRPr="005127A9">
              <w:rPr>
                <w:rFonts w:ascii="PT Astra Serif" w:hAnsi="PT Astra Serif"/>
                <w:bCs/>
                <w:sz w:val="16"/>
                <w:szCs w:val="16"/>
              </w:rPr>
              <w:t>в том числе</w:t>
            </w:r>
            <w:r w:rsidRPr="005127A9">
              <w:rPr>
                <w:rFonts w:ascii="PT Astra Serif" w:hAnsi="PT Astra Serif"/>
                <w:sz w:val="16"/>
                <w:szCs w:val="16"/>
              </w:rPr>
              <w:t xml:space="preserve"> сведений об учредителях, </w:t>
            </w:r>
            <w:r w:rsidRPr="005127A9">
              <w:rPr>
                <w:rFonts w:ascii="PT Astra Serif" w:hAnsi="PT Astra Serif"/>
                <w:bCs/>
                <w:sz w:val="16"/>
                <w:szCs w:val="16"/>
              </w:rPr>
              <w:t>о</w:t>
            </w:r>
            <w:r w:rsidRPr="005127A9">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5127A9">
              <w:rPr>
                <w:rFonts w:ascii="PT Astra Serif" w:hAnsi="PT Astra Serif"/>
                <w:bCs/>
                <w:sz w:val="16"/>
                <w:szCs w:val="16"/>
              </w:rPr>
              <w:t>закупки – для юридического лица</w:t>
            </w:r>
          </w:p>
        </w:tc>
        <w:tc>
          <w:tcPr>
            <w:tcW w:w="4109" w:type="dxa"/>
            <w:tcBorders>
              <w:top w:val="nil"/>
              <w:left w:val="single" w:sz="8" w:space="0" w:color="000000"/>
              <w:bottom w:val="single" w:sz="8" w:space="0" w:color="000000"/>
              <w:right w:val="nil"/>
            </w:tcBorders>
            <w:vAlign w:val="center"/>
            <w:hideMark/>
          </w:tcPr>
          <w:p w:rsidR="005127A9" w:rsidRPr="005127A9" w:rsidRDefault="005127A9">
            <w:pPr>
              <w:jc w:val="center"/>
              <w:rPr>
                <w:rFonts w:ascii="PT Astra Serif" w:hAnsi="PT Astra Serif"/>
                <w:sz w:val="18"/>
                <w:szCs w:val="18"/>
              </w:rPr>
            </w:pPr>
            <w:r w:rsidRPr="005127A9">
              <w:rPr>
                <w:rFonts w:ascii="PT Astra Serif" w:hAnsi="PT Astra Serif"/>
                <w:color w:val="000000"/>
                <w:sz w:val="18"/>
                <w:szCs w:val="18"/>
              </w:rPr>
              <w:t>Отсутствие</w:t>
            </w:r>
          </w:p>
        </w:tc>
        <w:tc>
          <w:tcPr>
            <w:tcW w:w="3405" w:type="dxa"/>
            <w:tcBorders>
              <w:top w:val="nil"/>
              <w:left w:val="single" w:sz="8" w:space="0" w:color="000000"/>
              <w:bottom w:val="single" w:sz="8" w:space="0" w:color="000000"/>
              <w:right w:val="single" w:sz="8" w:space="0" w:color="000000"/>
            </w:tcBorders>
            <w:vAlign w:val="center"/>
            <w:hideMark/>
          </w:tcPr>
          <w:p w:rsidR="005127A9" w:rsidRPr="005127A9" w:rsidRDefault="005127A9">
            <w:pPr>
              <w:jc w:val="center"/>
              <w:rPr>
                <w:rFonts w:ascii="PT Astra Serif" w:hAnsi="PT Astra Serif"/>
              </w:rPr>
            </w:pPr>
            <w:r w:rsidRPr="005127A9">
              <w:rPr>
                <w:rFonts w:ascii="PT Astra Serif" w:hAnsi="PT Astra Serif"/>
                <w:color w:val="000000"/>
                <w:sz w:val="18"/>
                <w:szCs w:val="18"/>
              </w:rPr>
              <w:t>Информация отсутствует</w:t>
            </w:r>
          </w:p>
        </w:tc>
      </w:tr>
      <w:tr w:rsidR="005127A9" w:rsidTr="00956862">
        <w:trPr>
          <w:trHeight w:val="681"/>
        </w:trPr>
        <w:tc>
          <w:tcPr>
            <w:tcW w:w="8363" w:type="dxa"/>
            <w:tcBorders>
              <w:top w:val="nil"/>
              <w:left w:val="single" w:sz="8" w:space="0" w:color="000000"/>
              <w:bottom w:val="single" w:sz="8" w:space="0" w:color="000000"/>
              <w:right w:val="nil"/>
            </w:tcBorders>
          </w:tcPr>
          <w:p w:rsidR="005127A9" w:rsidRPr="005127A9" w:rsidRDefault="005127A9" w:rsidP="005127A9">
            <w:pPr>
              <w:snapToGrid w:val="0"/>
              <w:ind w:left="105" w:right="120"/>
              <w:jc w:val="both"/>
              <w:rPr>
                <w:rFonts w:ascii="PT Astra Serif" w:hAnsi="PT Astra Serif"/>
                <w:sz w:val="16"/>
                <w:szCs w:val="16"/>
              </w:rPr>
            </w:pPr>
            <w:r w:rsidRPr="005127A9">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5127A9" w:rsidRPr="005127A9" w:rsidRDefault="005127A9">
            <w:pPr>
              <w:rPr>
                <w:rFonts w:ascii="PT Astra Serif" w:hAnsi="PT Astra Serif"/>
                <w:sz w:val="16"/>
                <w:szCs w:val="16"/>
              </w:rPr>
            </w:pPr>
          </w:p>
          <w:p w:rsidR="005127A9" w:rsidRPr="005127A9" w:rsidRDefault="005127A9">
            <w:pPr>
              <w:rPr>
                <w:rFonts w:ascii="PT Astra Serif" w:hAnsi="PT Astra Serif"/>
                <w:sz w:val="16"/>
                <w:szCs w:val="16"/>
              </w:rPr>
            </w:pPr>
          </w:p>
          <w:p w:rsidR="005127A9" w:rsidRPr="005127A9" w:rsidRDefault="005127A9">
            <w:pPr>
              <w:rPr>
                <w:rFonts w:ascii="PT Astra Serif" w:hAnsi="PT Astra Serif"/>
                <w:sz w:val="16"/>
                <w:szCs w:val="16"/>
              </w:rPr>
            </w:pPr>
          </w:p>
        </w:tc>
        <w:tc>
          <w:tcPr>
            <w:tcW w:w="4109" w:type="dxa"/>
            <w:tcBorders>
              <w:top w:val="nil"/>
              <w:left w:val="single" w:sz="8" w:space="0" w:color="000000"/>
              <w:bottom w:val="single" w:sz="8" w:space="0" w:color="000000"/>
              <w:right w:val="nil"/>
            </w:tcBorders>
          </w:tcPr>
          <w:p w:rsidR="005127A9" w:rsidRPr="005127A9" w:rsidRDefault="005127A9">
            <w:pPr>
              <w:snapToGrid w:val="0"/>
              <w:jc w:val="center"/>
              <w:rPr>
                <w:rFonts w:ascii="PT Astra Serif" w:hAnsi="PT Astra Serif"/>
                <w:color w:val="000000"/>
                <w:sz w:val="16"/>
                <w:szCs w:val="18"/>
              </w:rPr>
            </w:pPr>
            <w:r w:rsidRPr="005127A9">
              <w:rPr>
                <w:rFonts w:ascii="PT Astra Serif" w:hAnsi="PT Astra Serif"/>
                <w:color w:val="000000"/>
                <w:sz w:val="16"/>
                <w:szCs w:val="18"/>
              </w:rPr>
              <w:t xml:space="preserve">1. </w:t>
            </w:r>
            <w:r w:rsidRPr="005127A9">
              <w:rPr>
                <w:rFonts w:ascii="PT Astra Serif" w:hAnsi="PT Astra Serif"/>
                <w:sz w:val="16"/>
                <w:szCs w:val="16"/>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proofErr w:type="gramStart"/>
            <w:r w:rsidRPr="005127A9">
              <w:rPr>
                <w:rFonts w:ascii="PT Astra Serif" w:hAnsi="PT Astra Serif"/>
                <w:sz w:val="16"/>
                <w:szCs w:val="16"/>
              </w:rPr>
              <w:t>-</w:t>
            </w:r>
            <w:r w:rsidRPr="005127A9">
              <w:rPr>
                <w:rFonts w:ascii="PT Astra Serif" w:hAnsi="PT Astra Serif"/>
                <w:color w:val="000000"/>
                <w:sz w:val="16"/>
                <w:szCs w:val="18"/>
              </w:rPr>
              <w:t>д</w:t>
            </w:r>
            <w:proofErr w:type="gramEnd"/>
            <w:r w:rsidRPr="005127A9">
              <w:rPr>
                <w:rFonts w:ascii="PT Astra Serif" w:hAnsi="PT Astra Serif"/>
                <w:color w:val="000000"/>
                <w:sz w:val="16"/>
                <w:szCs w:val="18"/>
              </w:rPr>
              <w:t>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
          <w:p w:rsidR="005127A9" w:rsidRPr="00956862" w:rsidRDefault="005127A9" w:rsidP="00956862">
            <w:pPr>
              <w:snapToGrid w:val="0"/>
              <w:ind w:left="105" w:right="120"/>
              <w:jc w:val="center"/>
              <w:rPr>
                <w:rFonts w:ascii="PT Astra Serif" w:hAnsi="PT Astra Serif"/>
                <w:sz w:val="16"/>
                <w:szCs w:val="16"/>
              </w:rPr>
            </w:pPr>
            <w:r w:rsidRPr="005127A9">
              <w:rPr>
                <w:rFonts w:ascii="PT Astra Serif" w:hAnsi="PT Astra Serif"/>
                <w:color w:val="000000"/>
                <w:sz w:val="16"/>
                <w:szCs w:val="18"/>
              </w:rPr>
              <w:t xml:space="preserve">2. </w:t>
            </w:r>
            <w:r w:rsidRPr="005127A9">
              <w:rPr>
                <w:rFonts w:ascii="PT Astra Serif" w:hAnsi="PT Astra Serif"/>
                <w:sz w:val="16"/>
                <w:szCs w:val="16"/>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w:t>
            </w:r>
            <w:r w:rsidRPr="005127A9">
              <w:rPr>
                <w:rFonts w:ascii="PT Astra Serif" w:hAnsi="PT Astra Serif"/>
                <w:color w:val="000000"/>
                <w:sz w:val="16"/>
                <w:szCs w:val="18"/>
              </w:rPr>
              <w:t>декларация наименования страны происхождения поставляемого товара</w:t>
            </w:r>
          </w:p>
        </w:tc>
        <w:tc>
          <w:tcPr>
            <w:tcW w:w="3405" w:type="dxa"/>
            <w:tcBorders>
              <w:top w:val="nil"/>
              <w:left w:val="single" w:sz="8" w:space="0" w:color="000000"/>
              <w:bottom w:val="single" w:sz="8" w:space="0" w:color="000000"/>
              <w:right w:val="single" w:sz="8" w:space="0" w:color="000000"/>
            </w:tcBorders>
          </w:tcPr>
          <w:p w:rsidR="005127A9" w:rsidRPr="005127A9" w:rsidRDefault="005127A9">
            <w:pPr>
              <w:jc w:val="center"/>
              <w:rPr>
                <w:rFonts w:ascii="PT Astra Serif" w:hAnsi="PT Astra Serif"/>
                <w:color w:val="000000"/>
                <w:sz w:val="18"/>
                <w:szCs w:val="18"/>
              </w:rPr>
            </w:pPr>
            <w:r w:rsidRPr="005127A9">
              <w:rPr>
                <w:rFonts w:ascii="PT Astra Serif" w:hAnsi="PT Astra Serif"/>
                <w:color w:val="000000"/>
                <w:sz w:val="18"/>
                <w:szCs w:val="18"/>
              </w:rPr>
              <w:t>1.Постановление не применяется.</w:t>
            </w:r>
          </w:p>
          <w:p w:rsidR="005127A9" w:rsidRPr="005127A9" w:rsidRDefault="005127A9">
            <w:pPr>
              <w:jc w:val="center"/>
              <w:rPr>
                <w:rFonts w:ascii="PT Astra Serif" w:hAnsi="PT Astra Serif"/>
                <w:color w:val="000000"/>
                <w:sz w:val="18"/>
                <w:szCs w:val="18"/>
              </w:rPr>
            </w:pPr>
          </w:p>
          <w:p w:rsidR="005127A9" w:rsidRPr="005127A9" w:rsidRDefault="005127A9">
            <w:pPr>
              <w:jc w:val="center"/>
              <w:rPr>
                <w:rFonts w:ascii="PT Astra Serif" w:hAnsi="PT Astra Serif"/>
                <w:color w:val="000000"/>
                <w:sz w:val="18"/>
                <w:szCs w:val="18"/>
              </w:rPr>
            </w:pPr>
          </w:p>
          <w:p w:rsidR="005127A9" w:rsidRPr="005127A9" w:rsidRDefault="005127A9">
            <w:pPr>
              <w:jc w:val="center"/>
              <w:rPr>
                <w:rFonts w:ascii="PT Astra Serif" w:hAnsi="PT Astra Serif"/>
                <w:color w:val="000000"/>
                <w:sz w:val="18"/>
                <w:szCs w:val="18"/>
              </w:rPr>
            </w:pPr>
          </w:p>
          <w:p w:rsidR="005127A9" w:rsidRPr="005127A9" w:rsidRDefault="005127A9">
            <w:pPr>
              <w:jc w:val="center"/>
              <w:rPr>
                <w:rFonts w:ascii="PT Astra Serif" w:hAnsi="PT Astra Serif"/>
                <w:color w:val="000000"/>
                <w:sz w:val="18"/>
                <w:szCs w:val="18"/>
              </w:rPr>
            </w:pPr>
          </w:p>
          <w:p w:rsidR="005127A9" w:rsidRPr="005127A9" w:rsidRDefault="005127A9">
            <w:pPr>
              <w:rPr>
                <w:rFonts w:ascii="PT Astra Serif" w:hAnsi="PT Astra Serif"/>
                <w:color w:val="000000"/>
                <w:sz w:val="18"/>
                <w:szCs w:val="18"/>
              </w:rPr>
            </w:pPr>
          </w:p>
          <w:p w:rsidR="005127A9" w:rsidRPr="005127A9" w:rsidRDefault="005127A9">
            <w:pPr>
              <w:rPr>
                <w:rFonts w:ascii="PT Astra Serif" w:hAnsi="PT Astra Serif"/>
                <w:color w:val="000000"/>
                <w:sz w:val="18"/>
                <w:szCs w:val="18"/>
              </w:rPr>
            </w:pPr>
          </w:p>
          <w:p w:rsidR="005127A9" w:rsidRPr="005127A9" w:rsidRDefault="005127A9">
            <w:pPr>
              <w:rPr>
                <w:rFonts w:ascii="PT Astra Serif" w:hAnsi="PT Astra Serif"/>
                <w:color w:val="000000"/>
                <w:sz w:val="18"/>
                <w:szCs w:val="18"/>
              </w:rPr>
            </w:pPr>
          </w:p>
          <w:p w:rsidR="005127A9" w:rsidRPr="005127A9" w:rsidRDefault="005127A9">
            <w:pPr>
              <w:rPr>
                <w:rFonts w:ascii="PT Astra Serif" w:hAnsi="PT Astra Serif"/>
                <w:color w:val="000000"/>
                <w:sz w:val="18"/>
                <w:szCs w:val="18"/>
              </w:rPr>
            </w:pPr>
          </w:p>
          <w:p w:rsidR="005127A9" w:rsidRPr="005127A9" w:rsidRDefault="005127A9">
            <w:pPr>
              <w:rPr>
                <w:rFonts w:ascii="PT Astra Serif" w:hAnsi="PT Astra Serif"/>
                <w:color w:val="000000"/>
                <w:sz w:val="18"/>
                <w:szCs w:val="18"/>
              </w:rPr>
            </w:pPr>
            <w:r w:rsidRPr="005127A9">
              <w:rPr>
                <w:rFonts w:ascii="PT Astra Serif" w:hAnsi="PT Astra Serif"/>
                <w:color w:val="000000"/>
                <w:sz w:val="18"/>
                <w:szCs w:val="18"/>
              </w:rPr>
              <w:t xml:space="preserve">     </w:t>
            </w:r>
          </w:p>
          <w:p w:rsidR="005127A9" w:rsidRPr="005127A9" w:rsidRDefault="005127A9">
            <w:pPr>
              <w:rPr>
                <w:rFonts w:ascii="PT Astra Serif" w:hAnsi="PT Astra Serif"/>
                <w:color w:val="000000"/>
                <w:sz w:val="18"/>
                <w:szCs w:val="18"/>
              </w:rPr>
            </w:pPr>
          </w:p>
          <w:p w:rsidR="005127A9" w:rsidRPr="005127A9" w:rsidRDefault="005127A9">
            <w:pPr>
              <w:jc w:val="center"/>
              <w:rPr>
                <w:rFonts w:ascii="PT Astra Serif" w:hAnsi="PT Astra Serif"/>
                <w:color w:val="000000"/>
                <w:sz w:val="18"/>
                <w:szCs w:val="18"/>
              </w:rPr>
            </w:pPr>
          </w:p>
          <w:p w:rsidR="005127A9" w:rsidRPr="005127A9" w:rsidRDefault="005127A9">
            <w:pPr>
              <w:jc w:val="center"/>
              <w:rPr>
                <w:rFonts w:ascii="PT Astra Serif" w:hAnsi="PT Astra Serif"/>
                <w:color w:val="000000"/>
                <w:sz w:val="18"/>
                <w:szCs w:val="18"/>
              </w:rPr>
            </w:pPr>
          </w:p>
          <w:p w:rsidR="005127A9" w:rsidRPr="005127A9" w:rsidRDefault="005127A9">
            <w:pPr>
              <w:jc w:val="center"/>
              <w:rPr>
                <w:rFonts w:ascii="PT Astra Serif" w:hAnsi="PT Astra Serif"/>
                <w:color w:val="000000"/>
                <w:sz w:val="18"/>
                <w:szCs w:val="18"/>
              </w:rPr>
            </w:pPr>
          </w:p>
          <w:p w:rsidR="005127A9" w:rsidRPr="005127A9" w:rsidRDefault="005127A9">
            <w:pPr>
              <w:jc w:val="center"/>
              <w:rPr>
                <w:rFonts w:ascii="PT Astra Serif" w:hAnsi="PT Astra Serif"/>
                <w:color w:val="000000"/>
                <w:sz w:val="18"/>
                <w:szCs w:val="18"/>
              </w:rPr>
            </w:pPr>
            <w:r w:rsidRPr="005127A9">
              <w:rPr>
                <w:rFonts w:ascii="PT Astra Serif" w:hAnsi="PT Astra Serif"/>
                <w:color w:val="000000"/>
                <w:sz w:val="18"/>
                <w:szCs w:val="18"/>
              </w:rPr>
              <w:t>2. Приказ не применяется</w:t>
            </w:r>
          </w:p>
        </w:tc>
      </w:tr>
      <w:tr w:rsidR="005127A9" w:rsidTr="00956862">
        <w:trPr>
          <w:trHeight w:val="424"/>
        </w:trPr>
        <w:tc>
          <w:tcPr>
            <w:tcW w:w="8363" w:type="dxa"/>
            <w:tcBorders>
              <w:top w:val="nil"/>
              <w:left w:val="single" w:sz="8" w:space="0" w:color="000000"/>
              <w:bottom w:val="single" w:sz="8" w:space="0" w:color="000000"/>
              <w:right w:val="nil"/>
            </w:tcBorders>
            <w:hideMark/>
          </w:tcPr>
          <w:p w:rsidR="005127A9" w:rsidRPr="005127A9" w:rsidRDefault="005127A9">
            <w:pPr>
              <w:snapToGrid w:val="0"/>
              <w:ind w:left="105" w:right="120"/>
              <w:jc w:val="both"/>
              <w:rPr>
                <w:rFonts w:ascii="PT Astra Serif" w:hAnsi="PT Astra Serif"/>
                <w:sz w:val="16"/>
                <w:szCs w:val="16"/>
              </w:rPr>
            </w:pPr>
            <w:r w:rsidRPr="005127A9">
              <w:rPr>
                <w:rFonts w:ascii="PT Astra Serif" w:hAnsi="PT Astra Serif"/>
                <w:sz w:val="16"/>
                <w:szCs w:val="16"/>
              </w:rPr>
              <w:t>8. Принадлежность к субъектам малого предпринимательства и социально-ориентированным некоммерческим организациям</w:t>
            </w:r>
          </w:p>
        </w:tc>
        <w:tc>
          <w:tcPr>
            <w:tcW w:w="4109" w:type="dxa"/>
            <w:tcBorders>
              <w:top w:val="nil"/>
              <w:left w:val="single" w:sz="8" w:space="0" w:color="000000"/>
              <w:bottom w:val="single" w:sz="8" w:space="0" w:color="000000"/>
              <w:right w:val="nil"/>
            </w:tcBorders>
            <w:vAlign w:val="center"/>
            <w:hideMark/>
          </w:tcPr>
          <w:p w:rsidR="005127A9" w:rsidRPr="005127A9" w:rsidRDefault="005127A9">
            <w:pPr>
              <w:snapToGrid w:val="0"/>
              <w:jc w:val="center"/>
              <w:rPr>
                <w:rFonts w:ascii="PT Astra Serif" w:hAnsi="PT Astra Serif"/>
                <w:color w:val="000000"/>
                <w:sz w:val="18"/>
                <w:szCs w:val="18"/>
              </w:rPr>
            </w:pPr>
            <w:r w:rsidRPr="005127A9">
              <w:rPr>
                <w:rFonts w:ascii="PT Astra Serif" w:hAnsi="PT Astra Serif"/>
                <w:color w:val="000000"/>
                <w:sz w:val="18"/>
                <w:szCs w:val="18"/>
              </w:rPr>
              <w:t>декларация</w:t>
            </w:r>
          </w:p>
        </w:tc>
        <w:tc>
          <w:tcPr>
            <w:tcW w:w="3405" w:type="dxa"/>
            <w:tcBorders>
              <w:top w:val="nil"/>
              <w:left w:val="single" w:sz="8" w:space="0" w:color="000000"/>
              <w:bottom w:val="single" w:sz="8" w:space="0" w:color="000000"/>
              <w:right w:val="single" w:sz="8" w:space="0" w:color="000000"/>
            </w:tcBorders>
            <w:vAlign w:val="center"/>
            <w:hideMark/>
          </w:tcPr>
          <w:p w:rsidR="005127A9" w:rsidRPr="005127A9" w:rsidRDefault="005127A9">
            <w:pPr>
              <w:jc w:val="center"/>
              <w:rPr>
                <w:rFonts w:ascii="PT Astra Serif" w:hAnsi="PT Astra Serif"/>
                <w:color w:val="000000"/>
                <w:sz w:val="16"/>
                <w:szCs w:val="16"/>
              </w:rPr>
            </w:pPr>
            <w:r w:rsidRPr="005127A9">
              <w:rPr>
                <w:rFonts w:ascii="PT Astra Serif" w:hAnsi="PT Astra Serif"/>
                <w:color w:val="000000"/>
                <w:sz w:val="16"/>
                <w:szCs w:val="16"/>
              </w:rPr>
              <w:t>Информация продекларирована</w:t>
            </w:r>
          </w:p>
        </w:tc>
      </w:tr>
      <w:tr w:rsidR="005127A9" w:rsidTr="00956862">
        <w:trPr>
          <w:trHeight w:val="424"/>
        </w:trPr>
        <w:tc>
          <w:tcPr>
            <w:tcW w:w="8363" w:type="dxa"/>
            <w:tcBorders>
              <w:top w:val="nil"/>
              <w:left w:val="single" w:sz="8" w:space="0" w:color="000000"/>
              <w:bottom w:val="single" w:sz="8" w:space="0" w:color="000000"/>
              <w:right w:val="nil"/>
            </w:tcBorders>
            <w:hideMark/>
          </w:tcPr>
          <w:p w:rsidR="005127A9" w:rsidRPr="005127A9" w:rsidRDefault="005127A9">
            <w:pPr>
              <w:rPr>
                <w:rFonts w:ascii="PT Astra Serif" w:hAnsi="PT Astra Serif"/>
              </w:rPr>
            </w:pPr>
            <w:r w:rsidRPr="005127A9">
              <w:rPr>
                <w:rFonts w:ascii="PT Astra Serif" w:hAnsi="PT Astra Serif"/>
                <w:sz w:val="16"/>
                <w:szCs w:val="16"/>
                <w:lang w:eastAsia="en-US"/>
              </w:rPr>
              <w:t xml:space="preserve">  9.</w:t>
            </w:r>
            <w:r w:rsidRPr="005127A9">
              <w:rPr>
                <w:rFonts w:ascii="PT Astra Serif" w:hAnsi="PT Astra Serif"/>
                <w:color w:val="000000"/>
                <w:kern w:val="2"/>
                <w:sz w:val="16"/>
                <w:szCs w:val="16"/>
                <w:lang w:eastAsia="en-US"/>
              </w:rPr>
              <w:t xml:space="preserve"> Принадлежность участника закупки к офшорным компаниям</w:t>
            </w:r>
          </w:p>
        </w:tc>
        <w:tc>
          <w:tcPr>
            <w:tcW w:w="4109" w:type="dxa"/>
            <w:tcBorders>
              <w:top w:val="nil"/>
              <w:left w:val="single" w:sz="8" w:space="0" w:color="000000"/>
              <w:bottom w:val="single" w:sz="8" w:space="0" w:color="000000"/>
              <w:right w:val="nil"/>
            </w:tcBorders>
            <w:hideMark/>
          </w:tcPr>
          <w:p w:rsidR="005127A9" w:rsidRPr="005127A9" w:rsidRDefault="005127A9">
            <w:pPr>
              <w:snapToGrid w:val="0"/>
              <w:spacing w:line="276" w:lineRule="auto"/>
              <w:jc w:val="center"/>
              <w:rPr>
                <w:rFonts w:ascii="PT Astra Serif" w:hAnsi="PT Astra Serif"/>
                <w:color w:val="000000"/>
                <w:sz w:val="18"/>
                <w:szCs w:val="16"/>
                <w:lang w:eastAsia="en-US"/>
              </w:rPr>
            </w:pPr>
            <w:r w:rsidRPr="005127A9">
              <w:rPr>
                <w:rFonts w:ascii="PT Astra Serif" w:hAnsi="PT Astra Serif"/>
                <w:color w:val="000000"/>
                <w:sz w:val="18"/>
                <w:szCs w:val="16"/>
                <w:lang w:eastAsia="en-US"/>
              </w:rPr>
              <w:t>Непринадлежность</w:t>
            </w:r>
          </w:p>
        </w:tc>
        <w:tc>
          <w:tcPr>
            <w:tcW w:w="3405" w:type="dxa"/>
            <w:tcBorders>
              <w:top w:val="nil"/>
              <w:left w:val="single" w:sz="8" w:space="0" w:color="000000"/>
              <w:bottom w:val="single" w:sz="8" w:space="0" w:color="000000"/>
              <w:right w:val="single" w:sz="8" w:space="0" w:color="000000"/>
            </w:tcBorders>
            <w:hideMark/>
          </w:tcPr>
          <w:p w:rsidR="005127A9" w:rsidRPr="005127A9" w:rsidRDefault="005127A9">
            <w:pPr>
              <w:snapToGrid w:val="0"/>
              <w:spacing w:line="276" w:lineRule="auto"/>
              <w:ind w:left="110" w:right="110"/>
              <w:jc w:val="center"/>
              <w:rPr>
                <w:rFonts w:ascii="PT Astra Serif" w:hAnsi="PT Astra Serif"/>
                <w:color w:val="000000"/>
                <w:sz w:val="18"/>
                <w:szCs w:val="16"/>
                <w:lang w:eastAsia="en-US"/>
              </w:rPr>
            </w:pPr>
            <w:r w:rsidRPr="005127A9">
              <w:rPr>
                <w:rFonts w:ascii="PT Astra Serif" w:hAnsi="PT Astra Serif"/>
                <w:color w:val="000000"/>
                <w:sz w:val="18"/>
                <w:szCs w:val="16"/>
                <w:lang w:eastAsia="en-US"/>
              </w:rPr>
              <w:t>Не принадлежит</w:t>
            </w:r>
          </w:p>
        </w:tc>
      </w:tr>
      <w:tr w:rsidR="005127A9" w:rsidTr="00956862">
        <w:trPr>
          <w:trHeight w:val="424"/>
        </w:trPr>
        <w:tc>
          <w:tcPr>
            <w:tcW w:w="8363" w:type="dxa"/>
            <w:tcBorders>
              <w:top w:val="nil"/>
              <w:left w:val="single" w:sz="8" w:space="0" w:color="000000"/>
              <w:bottom w:val="single" w:sz="8" w:space="0" w:color="000000"/>
              <w:right w:val="nil"/>
            </w:tcBorders>
            <w:hideMark/>
          </w:tcPr>
          <w:p w:rsidR="005127A9" w:rsidRPr="005127A9" w:rsidRDefault="005127A9">
            <w:pPr>
              <w:snapToGrid w:val="0"/>
              <w:ind w:left="105" w:right="120"/>
              <w:rPr>
                <w:rFonts w:ascii="PT Astra Serif" w:hAnsi="PT Astra Serif"/>
                <w:color w:val="000000"/>
                <w:sz w:val="16"/>
                <w:szCs w:val="16"/>
              </w:rPr>
            </w:pPr>
            <w:r w:rsidRPr="005127A9">
              <w:rPr>
                <w:rFonts w:ascii="PT Astra Serif" w:hAnsi="PT Astra Serif"/>
                <w:color w:val="000000"/>
                <w:sz w:val="16"/>
                <w:szCs w:val="16"/>
              </w:rPr>
              <w:t>10. Объем предоставленных документов и сведений для участия в аукционе</w:t>
            </w:r>
          </w:p>
        </w:tc>
        <w:tc>
          <w:tcPr>
            <w:tcW w:w="4109" w:type="dxa"/>
            <w:tcBorders>
              <w:top w:val="nil"/>
              <w:left w:val="single" w:sz="8" w:space="0" w:color="000000"/>
              <w:bottom w:val="single" w:sz="8" w:space="0" w:color="000000"/>
              <w:right w:val="nil"/>
            </w:tcBorders>
            <w:vAlign w:val="center"/>
            <w:hideMark/>
          </w:tcPr>
          <w:p w:rsidR="005127A9" w:rsidRPr="005127A9" w:rsidRDefault="005127A9">
            <w:pPr>
              <w:snapToGrid w:val="0"/>
              <w:jc w:val="center"/>
              <w:rPr>
                <w:rFonts w:ascii="PT Astra Serif" w:hAnsi="PT Astra Serif"/>
                <w:color w:val="000000"/>
                <w:sz w:val="18"/>
                <w:szCs w:val="18"/>
              </w:rPr>
            </w:pPr>
            <w:r w:rsidRPr="005127A9">
              <w:rPr>
                <w:rFonts w:ascii="PT Astra Serif" w:hAnsi="PT Astra Serif"/>
                <w:color w:val="000000"/>
                <w:sz w:val="18"/>
                <w:szCs w:val="18"/>
              </w:rPr>
              <w:t>в объёме, указанном в документации об аукционе</w:t>
            </w:r>
          </w:p>
        </w:tc>
        <w:tc>
          <w:tcPr>
            <w:tcW w:w="3405" w:type="dxa"/>
            <w:tcBorders>
              <w:top w:val="nil"/>
              <w:left w:val="single" w:sz="8" w:space="0" w:color="000000"/>
              <w:bottom w:val="single" w:sz="8" w:space="0" w:color="000000"/>
              <w:right w:val="single" w:sz="8" w:space="0" w:color="000000"/>
            </w:tcBorders>
            <w:vAlign w:val="center"/>
            <w:hideMark/>
          </w:tcPr>
          <w:p w:rsidR="005127A9" w:rsidRPr="005127A9" w:rsidRDefault="005127A9">
            <w:pPr>
              <w:jc w:val="center"/>
              <w:rPr>
                <w:rFonts w:ascii="PT Astra Serif" w:hAnsi="PT Astra Serif"/>
                <w:color w:val="000000"/>
                <w:sz w:val="18"/>
                <w:szCs w:val="18"/>
              </w:rPr>
            </w:pPr>
            <w:r w:rsidRPr="005127A9">
              <w:rPr>
                <w:rFonts w:ascii="PT Astra Serif" w:hAnsi="PT Astra Serif"/>
                <w:color w:val="000000"/>
                <w:sz w:val="18"/>
                <w:szCs w:val="18"/>
              </w:rPr>
              <w:t>в полном объёме</w:t>
            </w:r>
          </w:p>
        </w:tc>
      </w:tr>
      <w:tr w:rsidR="005127A9" w:rsidTr="00956862">
        <w:trPr>
          <w:trHeight w:val="307"/>
        </w:trPr>
        <w:tc>
          <w:tcPr>
            <w:tcW w:w="12472" w:type="dxa"/>
            <w:gridSpan w:val="2"/>
            <w:tcBorders>
              <w:top w:val="nil"/>
              <w:left w:val="single" w:sz="8" w:space="0" w:color="000000"/>
              <w:bottom w:val="single" w:sz="8" w:space="0" w:color="000000"/>
              <w:right w:val="nil"/>
            </w:tcBorders>
            <w:hideMark/>
          </w:tcPr>
          <w:p w:rsidR="005127A9" w:rsidRPr="005127A9" w:rsidRDefault="005127A9">
            <w:pPr>
              <w:snapToGrid w:val="0"/>
              <w:ind w:left="105" w:right="120"/>
              <w:rPr>
                <w:rFonts w:ascii="PT Astra Serif" w:hAnsi="PT Astra Serif"/>
                <w:b/>
                <w:bCs/>
                <w:sz w:val="18"/>
                <w:szCs w:val="18"/>
              </w:rPr>
            </w:pPr>
            <w:r w:rsidRPr="005127A9">
              <w:rPr>
                <w:rFonts w:ascii="PT Astra Serif" w:hAnsi="PT Astra Serif"/>
                <w:sz w:val="18"/>
                <w:szCs w:val="18"/>
              </w:rPr>
              <w:t xml:space="preserve">11. Начальная (максимальная) цена контракта </w:t>
            </w:r>
            <w:r w:rsidRPr="005127A9">
              <w:rPr>
                <w:rFonts w:ascii="PT Astra Serif" w:hAnsi="PT Astra Serif"/>
              </w:rPr>
              <w:t>—</w:t>
            </w:r>
            <w:r w:rsidRPr="005127A9">
              <w:rPr>
                <w:rFonts w:ascii="PT Astra Serif" w:hAnsi="PT Astra Serif"/>
                <w:b/>
              </w:rPr>
              <w:t xml:space="preserve">  </w:t>
            </w:r>
            <w:r w:rsidRPr="005127A9">
              <w:rPr>
                <w:rStyle w:val="es-el-amount"/>
                <w:rFonts w:ascii="PT Astra Serif" w:hAnsi="PT Astra Serif" w:cs="Arial"/>
                <w:color w:val="000000"/>
              </w:rPr>
              <w:t>957 700,08</w:t>
            </w:r>
            <w:r w:rsidRPr="005127A9">
              <w:rPr>
                <w:rFonts w:ascii="PT Astra Serif" w:hAnsi="PT Astra Serif" w:cs="Arial"/>
                <w:color w:val="000000"/>
                <w:sz w:val="18"/>
                <w:szCs w:val="18"/>
              </w:rPr>
              <w:t>  </w:t>
            </w:r>
          </w:p>
        </w:tc>
        <w:tc>
          <w:tcPr>
            <w:tcW w:w="3405" w:type="dxa"/>
            <w:tcBorders>
              <w:top w:val="nil"/>
              <w:left w:val="single" w:sz="8" w:space="0" w:color="000000"/>
              <w:bottom w:val="single" w:sz="8" w:space="0" w:color="000000"/>
              <w:right w:val="single" w:sz="8" w:space="0" w:color="000000"/>
            </w:tcBorders>
          </w:tcPr>
          <w:p w:rsidR="005127A9" w:rsidRPr="005127A9" w:rsidRDefault="005127A9">
            <w:pPr>
              <w:snapToGrid w:val="0"/>
              <w:spacing w:line="100" w:lineRule="atLeast"/>
              <w:ind w:left="12" w:right="-3" w:hanging="30"/>
              <w:jc w:val="center"/>
              <w:rPr>
                <w:rFonts w:ascii="PT Astra Serif" w:hAnsi="PT Astra Serif"/>
                <w:b/>
                <w:sz w:val="18"/>
                <w:szCs w:val="18"/>
              </w:rPr>
            </w:pPr>
          </w:p>
        </w:tc>
      </w:tr>
    </w:tbl>
    <w:p w:rsidR="00815EEB" w:rsidRDefault="00815EEB" w:rsidP="00956862">
      <w:pPr>
        <w:ind w:right="-66"/>
      </w:pPr>
    </w:p>
    <w:sectPr w:rsidR="00815EEB" w:rsidSect="00B232EF">
      <w:pgSz w:w="16838" w:h="11906" w:orient="landscape"/>
      <w:pgMar w:top="567" w:right="536"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3004D"/>
    <w:rsid w:val="0005606C"/>
    <w:rsid w:val="0008197A"/>
    <w:rsid w:val="000C5CA0"/>
    <w:rsid w:val="00132EAB"/>
    <w:rsid w:val="00267DDE"/>
    <w:rsid w:val="004256F7"/>
    <w:rsid w:val="004C5BAD"/>
    <w:rsid w:val="004E432D"/>
    <w:rsid w:val="005127A9"/>
    <w:rsid w:val="006373BB"/>
    <w:rsid w:val="0071380A"/>
    <w:rsid w:val="0075236D"/>
    <w:rsid w:val="00772640"/>
    <w:rsid w:val="00815EEB"/>
    <w:rsid w:val="00820EAB"/>
    <w:rsid w:val="00855D58"/>
    <w:rsid w:val="00862BD8"/>
    <w:rsid w:val="00893957"/>
    <w:rsid w:val="00897533"/>
    <w:rsid w:val="008F7DFB"/>
    <w:rsid w:val="00956056"/>
    <w:rsid w:val="00956862"/>
    <w:rsid w:val="00A36D61"/>
    <w:rsid w:val="00B232EF"/>
    <w:rsid w:val="00C069A4"/>
    <w:rsid w:val="00DD738E"/>
    <w:rsid w:val="00E6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uiPriority w:val="99"/>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 w:type="character" w:customStyle="1" w:styleId="es-el-amount">
    <w:name w:val="es-el-amount"/>
    <w:rsid w:val="00512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uiPriority w:val="99"/>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 w:type="character" w:customStyle="1" w:styleId="es-el-amount">
    <w:name w:val="es-el-amount"/>
    <w:rsid w:val="0051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 w:id="21429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2085</Words>
  <Characters>11889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21</cp:revision>
  <cp:lastPrinted>2020-12-02T07:21:00Z</cp:lastPrinted>
  <dcterms:created xsi:type="dcterms:W3CDTF">2020-11-24T07:25:00Z</dcterms:created>
  <dcterms:modified xsi:type="dcterms:W3CDTF">2020-12-04T05:09:00Z</dcterms:modified>
</cp:coreProperties>
</file>