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«0</w:t>
      </w:r>
      <w:r w:rsidR="00FD07B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2022г.                                                                     </w:t>
      </w:r>
      <w:r w:rsidR="00D14A76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№ 01873000058220000</w:t>
      </w:r>
      <w:r w:rsidR="00FC21B0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-2</w:t>
      </w:r>
    </w:p>
    <w:p w:rsidR="00FC21B0" w:rsidRDefault="00FC21B0" w:rsidP="00D16106">
      <w:pPr>
        <w:jc w:val="both"/>
        <w:rPr>
          <w:rFonts w:ascii="PT Astra Serif" w:hAnsi="PT Astra Serif"/>
          <w:sz w:val="24"/>
          <w:szCs w:val="24"/>
        </w:rPr>
      </w:pPr>
    </w:p>
    <w:p w:rsidR="00D16106" w:rsidRPr="00D14A76" w:rsidRDefault="00D16106" w:rsidP="00D16106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6106" w:rsidRPr="00D14A76" w:rsidRDefault="00D16106" w:rsidP="00D16106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16106" w:rsidRPr="00D14A76" w:rsidRDefault="00D16106" w:rsidP="00D16106">
      <w:pPr>
        <w:pStyle w:val="a5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16106" w:rsidRPr="00D14A76" w:rsidRDefault="00D16106" w:rsidP="00D16106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16106" w:rsidRPr="00D14A76" w:rsidRDefault="00D16106" w:rsidP="00D14A7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D14A7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14A7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</w:t>
      </w:r>
      <w:r w:rsidRPr="00D14A76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>»</w:t>
      </w:r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14A7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Н.Б. Захарова </w:t>
      </w:r>
      <w:r w:rsidRPr="00D14A76">
        <w:rPr>
          <w:rFonts w:ascii="PT Astra Serif" w:hAnsi="PT Astra Serif" w:cs="Bodoni MT"/>
          <w:sz w:val="24"/>
          <w:szCs w:val="24"/>
        </w:rPr>
        <w:t>–</w:t>
      </w:r>
      <w:r w:rsidRPr="00D14A76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.</w:t>
      </w:r>
    </w:p>
    <w:p w:rsidR="00D16106" w:rsidRDefault="00D16106" w:rsidP="00D16106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14A76" w:rsidRPr="00D14A76">
        <w:rPr>
          <w:rFonts w:ascii="PT Astra Serif" w:hAnsi="PT Astra Serif"/>
          <w:sz w:val="24"/>
          <w:szCs w:val="24"/>
        </w:rPr>
        <w:t>6</w:t>
      </w:r>
      <w:r w:rsidRPr="00D14A76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D14A76">
        <w:rPr>
          <w:rFonts w:ascii="PT Astra Serif" w:hAnsi="PT Astra Serif"/>
          <w:noProof/>
          <w:sz w:val="24"/>
          <w:szCs w:val="24"/>
        </w:rPr>
        <w:t>.</w:t>
      </w:r>
    </w:p>
    <w:p w:rsidR="00FC21B0" w:rsidRPr="00F37145" w:rsidRDefault="00FC21B0" w:rsidP="00FC21B0">
      <w:pPr>
        <w:pStyle w:val="a5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FC21B0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 на право заключения муниципального контракта на поставку </w:t>
      </w:r>
      <w:r w:rsidR="00FC21B0" w:rsidRPr="00FC21B0">
        <w:rPr>
          <w:rFonts w:ascii="PT Astra Serif" w:hAnsi="PT Astra Serif" w:cs="Arial"/>
          <w:color w:val="000000"/>
          <w:sz w:val="24"/>
          <w:szCs w:val="24"/>
        </w:rPr>
        <w:t xml:space="preserve">бактерицидных </w:t>
      </w:r>
      <w:proofErr w:type="spellStart"/>
      <w:r w:rsidR="00FC21B0" w:rsidRPr="00FC21B0">
        <w:rPr>
          <w:rFonts w:ascii="PT Astra Serif" w:hAnsi="PT Astra Serif" w:cs="Arial"/>
          <w:color w:val="000000"/>
          <w:sz w:val="24"/>
          <w:szCs w:val="24"/>
        </w:rPr>
        <w:t>рециркуляторов</w:t>
      </w:r>
      <w:proofErr w:type="spellEnd"/>
      <w:r w:rsidRPr="00FC21B0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C21B0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FC21B0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FC21B0" w:rsidRPr="00FC21B0">
        <w:rPr>
          <w:rFonts w:ascii="PT Astra Serif" w:hAnsi="PT Astra Serif"/>
          <w:bCs/>
          <w:color w:val="000000"/>
          <w:sz w:val="24"/>
          <w:szCs w:val="24"/>
        </w:rPr>
        <w:t>19</w:t>
      </w: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FC21B0" w:rsidRPr="00FC21B0">
        <w:rPr>
          <w:rFonts w:ascii="PT Astra Serif" w:hAnsi="PT Astra Serif" w:cs="Arial"/>
          <w:color w:val="000000"/>
          <w:sz w:val="24"/>
          <w:szCs w:val="24"/>
        </w:rPr>
        <w:t>223862200236886220100101790013250244</w:t>
      </w:r>
      <w:r w:rsidRPr="00FC21B0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Югорск, </w:t>
      </w:r>
      <w:r w:rsidRPr="00D16106">
        <w:rPr>
          <w:rFonts w:ascii="PT Astra Serif" w:hAnsi="PT Astra Serif"/>
          <w:sz w:val="24"/>
          <w:szCs w:val="24"/>
        </w:rPr>
        <w:t>ул.40 лет Победы, д.11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DC51E2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 —</w:t>
      </w:r>
      <w:r w:rsidRPr="00D16106">
        <w:rPr>
          <w:rFonts w:ascii="PT Astra Serif" w:hAnsi="PT Astra Serif"/>
          <w:sz w:val="24"/>
          <w:szCs w:val="24"/>
        </w:rPr>
        <w:t xml:space="preserve"> </w:t>
      </w:r>
      <w:r w:rsidR="00FC21B0">
        <w:rPr>
          <w:rFonts w:ascii="PT Astra Serif" w:hAnsi="PT Astra Serif"/>
          <w:sz w:val="24"/>
          <w:szCs w:val="24"/>
        </w:rPr>
        <w:t>77 599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Pr="00D16106">
        <w:rPr>
          <w:rFonts w:ascii="PT Astra Serif" w:hAnsi="PT Astra Serif"/>
          <w:sz w:val="24"/>
          <w:szCs w:val="24"/>
        </w:rPr>
        <w:t>рублей</w:t>
      </w:r>
      <w:r w:rsidR="00FC21B0">
        <w:rPr>
          <w:rFonts w:ascii="PT Astra Serif" w:hAnsi="PT Astra Serif"/>
          <w:sz w:val="24"/>
          <w:szCs w:val="24"/>
        </w:rPr>
        <w:t xml:space="preserve"> 98</w:t>
      </w:r>
      <w:r w:rsidRPr="00D16106">
        <w:rPr>
          <w:rFonts w:ascii="PT Astra Serif" w:hAnsi="PT Astra Serif"/>
          <w:sz w:val="24"/>
          <w:szCs w:val="24"/>
        </w:rPr>
        <w:t xml:space="preserve"> коп</w:t>
      </w:r>
      <w:r>
        <w:rPr>
          <w:rFonts w:ascii="PT Astra Serif" w:hAnsi="PT Astra Serif"/>
          <w:sz w:val="24"/>
          <w:szCs w:val="24"/>
        </w:rPr>
        <w:t>.</w:t>
      </w:r>
    </w:p>
    <w:p w:rsidR="00D16106" w:rsidRDefault="00D16106" w:rsidP="00D16106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>
        <w:rPr>
          <w:rFonts w:ascii="PT Astra Serif" w:hAnsi="PT Astra Serif"/>
          <w:sz w:val="24"/>
          <w:szCs w:val="24"/>
        </w:rPr>
        <w:t>ии ау</w:t>
      </w:r>
      <w:proofErr w:type="gramEnd"/>
      <w:r w:rsidR="008E0821">
        <w:rPr>
          <w:rFonts w:ascii="PT Astra Serif" w:hAnsi="PT Astra Serif"/>
          <w:sz w:val="24"/>
          <w:szCs w:val="24"/>
        </w:rPr>
        <w:t xml:space="preserve">кциона </w:t>
      </w:r>
      <w:r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FC21B0">
        <w:rPr>
          <w:rFonts w:ascii="PT Astra Serif" w:hAnsi="PT Astra Serif"/>
          <w:sz w:val="24"/>
          <w:szCs w:val="24"/>
        </w:rPr>
        <w:t xml:space="preserve">12 </w:t>
      </w:r>
      <w:r>
        <w:rPr>
          <w:rFonts w:ascii="PT Astra Serif" w:hAnsi="PT Astra Serif"/>
          <w:sz w:val="24"/>
          <w:szCs w:val="24"/>
        </w:rPr>
        <w:t>заяв</w:t>
      </w:r>
      <w:r w:rsidR="00FC21B0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FC21B0">
        <w:rPr>
          <w:rFonts w:ascii="PT Astra Serif" w:hAnsi="PT Astra Serif"/>
          <w:sz w:val="24"/>
          <w:szCs w:val="24"/>
        </w:rPr>
        <w:t>182, 163, 119, 76, 79, 134, 94, 105, 215, 252, 139, 120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D16106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C21B0" w:rsidTr="00D16106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29807.10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30195.10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31359.10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37567.10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39895.10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50759.10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56579.10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71003.98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72233.00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76047.98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77599.98</w:t>
            </w:r>
          </w:p>
        </w:tc>
      </w:tr>
      <w:tr w:rsidR="00FC21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0" w:rsidRPr="009520CC" w:rsidRDefault="00FC21B0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77599.98</w:t>
            </w:r>
          </w:p>
        </w:tc>
      </w:tr>
    </w:tbl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 xml:space="preserve"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="002B5715" w:rsidRPr="002A373B">
        <w:rPr>
          <w:rFonts w:ascii="PT Astra Serif" w:hAnsi="PT Astra Serif"/>
          <w:sz w:val="24"/>
          <w:szCs w:val="24"/>
        </w:rPr>
        <w:lastRenderedPageBreak/>
        <w:t>извещению об осуществлении закупки и приняла следующее решение:</w:t>
      </w: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 xml:space="preserve">№ 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="006C3016" w:rsidRPr="006C3016">
        <w:rPr>
          <w:rFonts w:ascii="PT Astra Serif" w:hAnsi="PT Astra Serif"/>
          <w:sz w:val="24"/>
          <w:szCs w:val="24"/>
        </w:rPr>
        <w:t>76</w:t>
      </w:r>
      <w:r w:rsidR="00DC51E2" w:rsidRPr="006C3016">
        <w:rPr>
          <w:rFonts w:ascii="PT Astra Serif" w:hAnsi="PT Astra Serif"/>
          <w:sz w:val="24"/>
          <w:szCs w:val="24"/>
        </w:rPr>
        <w:t xml:space="preserve">, </w:t>
      </w:r>
      <w:r w:rsidR="006C3016" w:rsidRPr="006C3016">
        <w:rPr>
          <w:rFonts w:ascii="PT Astra Serif" w:hAnsi="PT Astra Serif"/>
          <w:sz w:val="24"/>
          <w:szCs w:val="24"/>
        </w:rPr>
        <w:t>7</w:t>
      </w:r>
      <w:r w:rsidR="00DC51E2" w:rsidRPr="006C3016">
        <w:rPr>
          <w:rFonts w:ascii="PT Astra Serif" w:hAnsi="PT Astra Serif"/>
          <w:sz w:val="24"/>
          <w:szCs w:val="24"/>
        </w:rPr>
        <w:t>9</w:t>
      </w:r>
      <w:r w:rsidR="00E715F1">
        <w:rPr>
          <w:rFonts w:ascii="PT Astra Serif" w:hAnsi="PT Astra Serif"/>
          <w:sz w:val="24"/>
          <w:szCs w:val="24"/>
        </w:rPr>
        <w:t>, 94, 215, 252</w:t>
      </w:r>
      <w:r w:rsidR="00D16106" w:rsidRPr="006C3016">
        <w:rPr>
          <w:rFonts w:ascii="PT Astra Serif" w:hAnsi="PT Astra Serif"/>
          <w:sz w:val="24"/>
          <w:szCs w:val="24"/>
        </w:rPr>
        <w:t>;</w:t>
      </w:r>
    </w:p>
    <w:p w:rsidR="002A047D" w:rsidRDefault="002A047D" w:rsidP="002A047D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О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20"/>
        <w:gridCol w:w="2105"/>
        <w:gridCol w:w="3860"/>
        <w:gridCol w:w="2024"/>
      </w:tblGrid>
      <w:tr w:rsidR="002A047D" w:rsidTr="00E715F1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2A047D" w:rsidTr="00E715F1">
        <w:trPr>
          <w:trHeight w:val="418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7D" w:rsidRDefault="002A047D" w:rsidP="00146BEE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7D" w:rsidRDefault="002A047D" w:rsidP="00146BEE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7D" w:rsidRDefault="002A047D" w:rsidP="00146BEE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2A047D" w:rsidTr="00E715F1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2A04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_182___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2A047D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п.4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9520CC" w:rsidRDefault="002A047D" w:rsidP="00146BE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2A047D" w:rsidRDefault="002A047D" w:rsidP="009520CC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="00500948" w:rsidRPr="009520CC">
              <w:rPr>
                <w:rFonts w:ascii="PT Astra Serif" w:hAnsi="PT Astra Serif"/>
                <w:lang w:eastAsia="en-US"/>
              </w:rPr>
              <w:t xml:space="preserve">Отсутствуют  </w:t>
            </w:r>
            <w:r w:rsidR="009520CC" w:rsidRPr="009520CC">
              <w:rPr>
                <w:rFonts w:ascii="PT Astra Serif" w:hAnsi="PT Astra Serif"/>
                <w:lang w:eastAsia="en-US"/>
              </w:rPr>
              <w:t xml:space="preserve">информация и </w:t>
            </w:r>
            <w:r w:rsidR="00500948" w:rsidRPr="009520CC">
              <w:rPr>
                <w:rFonts w:ascii="PT Astra Serif" w:hAnsi="PT Astra Serif"/>
                <w:lang w:eastAsia="en-US"/>
              </w:rPr>
              <w:t xml:space="preserve">документы, </w:t>
            </w:r>
            <w:r w:rsidR="009520CC"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="00500948"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</w:t>
            </w:r>
            <w:r w:rsidR="00055FD5" w:rsidRPr="009520CC">
              <w:rPr>
                <w:rFonts w:ascii="PT Astra Serif" w:hAnsi="PT Astra Serif"/>
                <w:lang w:eastAsia="en-US"/>
              </w:rPr>
              <w:t xml:space="preserve">а именно: </w:t>
            </w:r>
            <w:r w:rsidR="009520CC" w:rsidRPr="009520CC">
              <w:rPr>
                <w:rFonts w:ascii="PT Astra Serif" w:hAnsi="PT Astra Serif"/>
                <w:lang w:eastAsia="en-US"/>
              </w:rPr>
              <w:t xml:space="preserve">отсутствуют информация и документы, </w:t>
            </w:r>
            <w:r w:rsidR="00055FD5" w:rsidRPr="009520CC">
              <w:rPr>
                <w:rFonts w:ascii="PT Astra Serif" w:hAnsi="PT Astra Serif"/>
                <w:lang w:eastAsia="en-US"/>
              </w:rPr>
              <w:t xml:space="preserve">установленные </w:t>
            </w:r>
            <w:r w:rsidR="00500948"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878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055F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</w:t>
            </w:r>
            <w:r w:rsidR="00055FD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Приложения 3 к извещению об осуществлении закупки «</w:t>
            </w:r>
            <w:r w:rsidR="00055FD5">
              <w:rPr>
                <w:lang w:eastAsia="en-US"/>
              </w:rPr>
              <w:t>Т</w:t>
            </w:r>
            <w:r>
              <w:rPr>
                <w:lang w:eastAsia="en-US"/>
              </w:rPr>
              <w:t>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055FD5" w:rsidTr="00E715F1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5" w:rsidRDefault="00055FD5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5" w:rsidRDefault="00055FD5" w:rsidP="00055F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_163___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5" w:rsidRDefault="00055FD5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п.4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CC" w:rsidRPr="009520CC" w:rsidRDefault="009520CC" w:rsidP="009520C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п.5 ч.1 ст. 43</w:t>
            </w:r>
          </w:p>
          <w:p w:rsidR="00055FD5" w:rsidRDefault="009520CC" w:rsidP="009520CC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878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5" w:rsidRDefault="00055FD5" w:rsidP="00146B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6C3016" w:rsidTr="00E715F1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6C30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_119___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п.4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CC" w:rsidRPr="009520CC" w:rsidRDefault="009520CC" w:rsidP="009520C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п.5 ч.1 ст. 43</w:t>
            </w:r>
          </w:p>
          <w:p w:rsidR="006C3016" w:rsidRDefault="009520CC" w:rsidP="009520CC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878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6C3016" w:rsidTr="00E715F1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6C30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_134___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п.4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CC" w:rsidRPr="009520CC" w:rsidRDefault="009520CC" w:rsidP="009520C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п.5 ч.1 ст. 43</w:t>
            </w:r>
          </w:p>
          <w:p w:rsidR="006C3016" w:rsidRDefault="009520CC" w:rsidP="009520CC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878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П.4 Приложения 3 к извещению об осуществлении закупки «Требования  к содержанию, составу заявки на участие в закупке в соответствии с </w:t>
            </w:r>
            <w:r>
              <w:rPr>
                <w:lang w:eastAsia="en-US"/>
              </w:rPr>
              <w:lastRenderedPageBreak/>
              <w:t>Законом о контрактной системе и инструкция по ее заполнению»</w:t>
            </w:r>
          </w:p>
        </w:tc>
      </w:tr>
      <w:tr w:rsidR="006C3016" w:rsidTr="00E715F1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E715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 – _</w:t>
            </w:r>
            <w:r w:rsidR="00E715F1">
              <w:rPr>
                <w:lang w:eastAsia="en-US"/>
              </w:rPr>
              <w:t>105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п.4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CC" w:rsidRPr="009520CC" w:rsidRDefault="009520CC" w:rsidP="009520C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п.5 ч.1 ст. 43</w:t>
            </w:r>
          </w:p>
          <w:p w:rsidR="006C3016" w:rsidRDefault="009520CC" w:rsidP="009520CC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878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16" w:rsidRDefault="006C3016" w:rsidP="00146B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101015" w:rsidTr="00E715F1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5" w:rsidRDefault="00101015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5" w:rsidRDefault="00101015" w:rsidP="00E715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 – _1</w:t>
            </w:r>
            <w:r w:rsidR="00E715F1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5" w:rsidRDefault="00101015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п.4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CC" w:rsidRPr="009520CC" w:rsidRDefault="009520CC" w:rsidP="009520C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п.5 ч.1 ст. 43</w:t>
            </w:r>
          </w:p>
          <w:p w:rsidR="00101015" w:rsidRDefault="009520CC" w:rsidP="009520CC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878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5" w:rsidRDefault="00101015" w:rsidP="00146B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E715F1" w:rsidTr="00E715F1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E715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_139___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146BE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п.4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CC" w:rsidRPr="009520CC" w:rsidRDefault="009520CC" w:rsidP="009520C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п.5 ч.1 ст. 43</w:t>
            </w:r>
          </w:p>
          <w:p w:rsidR="00E715F1" w:rsidRDefault="009520CC" w:rsidP="009520CC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878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146B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2A047D" w:rsidRDefault="002A047D" w:rsidP="002A047D">
      <w:pPr>
        <w:ind w:left="792"/>
        <w:jc w:val="both"/>
        <w:rPr>
          <w:color w:val="000000"/>
        </w:rPr>
      </w:pPr>
    </w:p>
    <w:p w:rsidR="002A047D" w:rsidRDefault="002A047D" w:rsidP="002A047D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6076"/>
      </w:tblGrid>
      <w:tr w:rsidR="002A047D" w:rsidTr="006C3016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2A047D" w:rsidTr="006C3016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6C3016" w:rsidP="00146BEE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</w:p>
        </w:tc>
      </w:tr>
      <w:tr w:rsidR="002A047D" w:rsidTr="006C3016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7D" w:rsidRDefault="002A047D" w:rsidP="00146BE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7D" w:rsidRDefault="00E715F1" w:rsidP="00146BEE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</w:t>
            </w:r>
          </w:p>
        </w:tc>
      </w:tr>
      <w:tr w:rsidR="002A047D" w:rsidTr="006C3016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7D" w:rsidRDefault="002A047D" w:rsidP="00146BE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7D" w:rsidRDefault="00E715F1" w:rsidP="00146BEE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</w:t>
            </w:r>
          </w:p>
        </w:tc>
      </w:tr>
      <w:tr w:rsidR="00E715F1" w:rsidTr="006C3016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146BE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146BEE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</w:t>
            </w:r>
          </w:p>
        </w:tc>
      </w:tr>
      <w:tr w:rsidR="00E715F1" w:rsidTr="006C3016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146BE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1" w:rsidRDefault="00E715F1" w:rsidP="00146BEE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252</w:t>
            </w:r>
          </w:p>
        </w:tc>
      </w:tr>
    </w:tbl>
    <w:p w:rsidR="002A047D" w:rsidRPr="00D14A76" w:rsidRDefault="002A047D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520CC" w:rsidRDefault="00D16106" w:rsidP="009520CC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520CC" w:rsidRPr="00787D9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16106" w:rsidRPr="009520CC" w:rsidRDefault="00D16106" w:rsidP="009520CC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9520C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9520C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9520C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520CC">
        <w:rPr>
          <w:rFonts w:ascii="PT Astra Serif" w:hAnsi="PT Astra Serif"/>
          <w:sz w:val="24"/>
          <w:szCs w:val="24"/>
        </w:rPr>
        <w:t>.</w:t>
      </w: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  <w:r>
        <w:rPr>
          <w:sz w:val="24"/>
          <w:szCs w:val="24"/>
        </w:rPr>
        <w:t xml:space="preserve"> </w:t>
      </w:r>
    </w:p>
    <w:p w:rsidR="002B5715" w:rsidRDefault="002B5715" w:rsidP="002B5715">
      <w:pPr>
        <w:rPr>
          <w:color w:val="FF0000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16106" w:rsidRDefault="00D16106" w:rsidP="00D16106">
      <w:pPr>
        <w:jc w:val="both"/>
        <w:rPr>
          <w:rFonts w:ascii="PT Serif" w:hAnsi="PT Serif"/>
          <w:b/>
          <w:sz w:val="24"/>
          <w:szCs w:val="24"/>
        </w:rPr>
      </w:pPr>
    </w:p>
    <w:p w:rsidR="00D16106" w:rsidRDefault="00D16106" w:rsidP="00D161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Голин                                            </w:t>
      </w:r>
    </w:p>
    <w:p w:rsidR="00D16106" w:rsidRDefault="00D16106" w:rsidP="00D161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 w:rsidR="002B5715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520CC">
        <w:rPr>
          <w:rFonts w:ascii="PT Astra Serif" w:hAnsi="PT Astra Serif"/>
          <w:sz w:val="24"/>
          <w:szCs w:val="24"/>
        </w:rPr>
        <w:t>М.Г. Филиппова</w:t>
      </w:r>
    </w:p>
    <w:sectPr w:rsidR="00D16106" w:rsidSect="002B5715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2A047D"/>
    <w:rsid w:val="002B5715"/>
    <w:rsid w:val="003A6B13"/>
    <w:rsid w:val="00455052"/>
    <w:rsid w:val="00500948"/>
    <w:rsid w:val="006324A8"/>
    <w:rsid w:val="006C3016"/>
    <w:rsid w:val="008E0821"/>
    <w:rsid w:val="009520CC"/>
    <w:rsid w:val="00A1700D"/>
    <w:rsid w:val="00CF0D05"/>
    <w:rsid w:val="00D14A76"/>
    <w:rsid w:val="00D16106"/>
    <w:rsid w:val="00DA00E1"/>
    <w:rsid w:val="00DC51E2"/>
    <w:rsid w:val="00DF2868"/>
    <w:rsid w:val="00E715F1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2022-03-03T07:48:00Z</cp:lastPrinted>
  <dcterms:created xsi:type="dcterms:W3CDTF">2022-02-22T06:44:00Z</dcterms:created>
  <dcterms:modified xsi:type="dcterms:W3CDTF">2022-03-03T09:48:00Z</dcterms:modified>
</cp:coreProperties>
</file>