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0C" w:rsidRDefault="0048050C" w:rsidP="0048050C">
      <w:pPr>
        <w:ind w:firstLine="5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F92054">
        <w:rPr>
          <w:b/>
          <w:sz w:val="24"/>
          <w:szCs w:val="24"/>
        </w:rPr>
        <w:t xml:space="preserve">УНИЦИПАЛЬНЫЙ  КОНТРАКТ № </w:t>
      </w:r>
    </w:p>
    <w:p w:rsidR="00302B37" w:rsidRPr="00F92054" w:rsidRDefault="00302B37" w:rsidP="0048050C">
      <w:pPr>
        <w:ind w:firstLine="5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018730000581</w:t>
      </w:r>
      <w:r w:rsidR="00B17B2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0000</w:t>
      </w:r>
      <w:r w:rsidR="00B17B2E">
        <w:rPr>
          <w:b/>
          <w:sz w:val="24"/>
          <w:szCs w:val="24"/>
        </w:rPr>
        <w:t>45-0057203-01</w:t>
      </w:r>
    </w:p>
    <w:p w:rsidR="0048050C" w:rsidRPr="00F92054" w:rsidRDefault="0048050C" w:rsidP="0048050C">
      <w:pPr>
        <w:shd w:val="clear" w:color="auto" w:fill="FFFFFF"/>
        <w:ind w:firstLine="561"/>
        <w:jc w:val="both"/>
        <w:rPr>
          <w:color w:val="000000"/>
          <w:spacing w:val="4"/>
          <w:sz w:val="24"/>
          <w:szCs w:val="24"/>
        </w:rPr>
      </w:pPr>
    </w:p>
    <w:p w:rsidR="0048050C" w:rsidRPr="00F92054" w:rsidRDefault="0048050C" w:rsidP="0048050C">
      <w:p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"</w:t>
      </w:r>
      <w:r w:rsidR="00302B37">
        <w:rPr>
          <w:color w:val="000000"/>
          <w:spacing w:val="4"/>
          <w:sz w:val="24"/>
          <w:szCs w:val="24"/>
        </w:rPr>
        <w:t>____</w:t>
      </w:r>
      <w:r>
        <w:rPr>
          <w:color w:val="000000"/>
          <w:spacing w:val="4"/>
          <w:sz w:val="24"/>
          <w:szCs w:val="24"/>
        </w:rPr>
        <w:t>" ____________  201</w:t>
      </w:r>
      <w:r w:rsidR="00B17B2E">
        <w:rPr>
          <w:color w:val="000000"/>
          <w:spacing w:val="4"/>
          <w:sz w:val="24"/>
          <w:szCs w:val="24"/>
        </w:rPr>
        <w:t>3</w:t>
      </w:r>
      <w:r w:rsidRPr="00F92054">
        <w:rPr>
          <w:color w:val="000000"/>
          <w:spacing w:val="4"/>
          <w:sz w:val="24"/>
          <w:szCs w:val="24"/>
        </w:rPr>
        <w:t xml:space="preserve"> г.</w:t>
      </w:r>
      <w:r w:rsidRPr="00A027B6">
        <w:rPr>
          <w:color w:val="000000"/>
          <w:spacing w:val="4"/>
          <w:sz w:val="24"/>
          <w:szCs w:val="24"/>
        </w:rPr>
        <w:t xml:space="preserve">         </w:t>
      </w:r>
      <w:r w:rsidRPr="00F92054">
        <w:rPr>
          <w:color w:val="000000"/>
          <w:spacing w:val="4"/>
          <w:sz w:val="24"/>
          <w:szCs w:val="24"/>
        </w:rPr>
        <w:t xml:space="preserve">                </w:t>
      </w:r>
      <w:r w:rsidRPr="00790FE6">
        <w:rPr>
          <w:color w:val="000000"/>
          <w:spacing w:val="4"/>
          <w:sz w:val="24"/>
          <w:szCs w:val="24"/>
        </w:rPr>
        <w:t xml:space="preserve">  </w:t>
      </w:r>
      <w:r w:rsidRPr="00A027B6">
        <w:rPr>
          <w:color w:val="000000"/>
          <w:spacing w:val="4"/>
          <w:sz w:val="24"/>
          <w:szCs w:val="24"/>
        </w:rPr>
        <w:t xml:space="preserve">          </w:t>
      </w:r>
      <w:r w:rsidRPr="00F92054">
        <w:rPr>
          <w:color w:val="000000"/>
          <w:spacing w:val="4"/>
          <w:sz w:val="24"/>
          <w:szCs w:val="24"/>
        </w:rPr>
        <w:t xml:space="preserve">                                                </w:t>
      </w:r>
      <w:r>
        <w:rPr>
          <w:color w:val="000000"/>
          <w:sz w:val="24"/>
          <w:szCs w:val="24"/>
        </w:rPr>
        <w:t xml:space="preserve">      </w:t>
      </w:r>
      <w:r w:rsidRPr="00F92054">
        <w:rPr>
          <w:color w:val="000000"/>
          <w:spacing w:val="-4"/>
          <w:sz w:val="24"/>
          <w:szCs w:val="24"/>
        </w:rPr>
        <w:t xml:space="preserve">г. </w:t>
      </w:r>
      <w:proofErr w:type="spellStart"/>
      <w:r w:rsidRPr="00F92054">
        <w:rPr>
          <w:color w:val="000000"/>
          <w:spacing w:val="-4"/>
          <w:sz w:val="24"/>
          <w:szCs w:val="24"/>
        </w:rPr>
        <w:t>Югорск</w:t>
      </w:r>
      <w:proofErr w:type="spellEnd"/>
    </w:p>
    <w:p w:rsidR="0048050C" w:rsidRPr="00F92054" w:rsidRDefault="0048050C" w:rsidP="0048050C">
      <w:pPr>
        <w:shd w:val="clear" w:color="auto" w:fill="FFFFFF"/>
        <w:ind w:firstLine="561"/>
        <w:jc w:val="both"/>
        <w:rPr>
          <w:color w:val="000000"/>
          <w:sz w:val="24"/>
          <w:szCs w:val="24"/>
          <w:highlight w:val="yellow"/>
        </w:rPr>
      </w:pPr>
    </w:p>
    <w:p w:rsidR="0048050C" w:rsidRPr="00F92054" w:rsidRDefault="0048050C" w:rsidP="0048050C">
      <w:pPr>
        <w:shd w:val="clear" w:color="auto" w:fill="FFFFFF"/>
        <w:ind w:firstLine="561"/>
        <w:jc w:val="both"/>
        <w:rPr>
          <w:sz w:val="24"/>
          <w:szCs w:val="24"/>
        </w:rPr>
      </w:pPr>
      <w:r w:rsidRPr="00F92054">
        <w:rPr>
          <w:b/>
          <w:bCs/>
          <w:sz w:val="24"/>
          <w:szCs w:val="24"/>
        </w:rPr>
        <w:t xml:space="preserve">     </w:t>
      </w:r>
      <w:proofErr w:type="gramStart"/>
      <w:r w:rsidRPr="00F92054">
        <w:rPr>
          <w:b/>
          <w:bCs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F92054">
        <w:rPr>
          <w:b/>
          <w:bCs/>
          <w:sz w:val="24"/>
          <w:szCs w:val="24"/>
        </w:rPr>
        <w:t>Югорска</w:t>
      </w:r>
      <w:proofErr w:type="spellEnd"/>
      <w:r w:rsidRPr="00F92054">
        <w:rPr>
          <w:b/>
          <w:bCs/>
          <w:sz w:val="24"/>
          <w:szCs w:val="24"/>
        </w:rPr>
        <w:t>,</w:t>
      </w:r>
      <w:r w:rsidRPr="00F92054">
        <w:rPr>
          <w:sz w:val="24"/>
          <w:szCs w:val="24"/>
        </w:rPr>
        <w:t xml:space="preserve">   именуемый  в  дальнейшем  </w:t>
      </w:r>
      <w:r w:rsidRPr="00F92054">
        <w:rPr>
          <w:b/>
          <w:bCs/>
          <w:sz w:val="24"/>
          <w:szCs w:val="24"/>
        </w:rPr>
        <w:t>"Заказчик</w:t>
      </w:r>
      <w:r w:rsidRPr="00F92054">
        <w:rPr>
          <w:sz w:val="24"/>
          <w:szCs w:val="24"/>
        </w:rPr>
        <w:t xml:space="preserve">",  в  лице </w:t>
      </w:r>
      <w:r w:rsidR="008F47A4">
        <w:rPr>
          <w:sz w:val="24"/>
          <w:szCs w:val="24"/>
        </w:rPr>
        <w:t xml:space="preserve">первого заместителя главы администрации города - </w:t>
      </w:r>
      <w:r w:rsidRPr="00F92054">
        <w:rPr>
          <w:sz w:val="24"/>
          <w:szCs w:val="24"/>
        </w:rPr>
        <w:t>директор</w:t>
      </w:r>
      <w:r w:rsidR="00B17B2E">
        <w:rPr>
          <w:sz w:val="24"/>
          <w:szCs w:val="24"/>
        </w:rPr>
        <w:t>а</w:t>
      </w:r>
      <w:r w:rsidRPr="00F92054">
        <w:rPr>
          <w:sz w:val="24"/>
          <w:szCs w:val="24"/>
        </w:rPr>
        <w:t xml:space="preserve"> департамента </w:t>
      </w:r>
      <w:proofErr w:type="spellStart"/>
      <w:r w:rsidRPr="00F92054">
        <w:rPr>
          <w:b/>
          <w:sz w:val="24"/>
          <w:szCs w:val="24"/>
        </w:rPr>
        <w:t>Голина</w:t>
      </w:r>
      <w:proofErr w:type="spellEnd"/>
      <w:r w:rsidRPr="00F92054">
        <w:rPr>
          <w:b/>
          <w:sz w:val="24"/>
          <w:szCs w:val="24"/>
        </w:rPr>
        <w:t xml:space="preserve"> Сергея Дмитриеви</w:t>
      </w:r>
      <w:r w:rsidRPr="00F92054">
        <w:rPr>
          <w:b/>
          <w:bCs/>
          <w:sz w:val="24"/>
          <w:szCs w:val="24"/>
        </w:rPr>
        <w:t>ча</w:t>
      </w:r>
      <w:r w:rsidRPr="00F92054">
        <w:rPr>
          <w:sz w:val="24"/>
          <w:szCs w:val="24"/>
        </w:rPr>
        <w:t xml:space="preserve">, действующего на основании   </w:t>
      </w:r>
      <w:r w:rsidR="0059394C">
        <w:rPr>
          <w:sz w:val="24"/>
          <w:szCs w:val="24"/>
        </w:rPr>
        <w:t>П</w:t>
      </w:r>
      <w:r w:rsidRPr="0059394C">
        <w:rPr>
          <w:sz w:val="24"/>
          <w:szCs w:val="24"/>
        </w:rPr>
        <w:t>оложения о департаменте,</w:t>
      </w:r>
      <w:r w:rsidRPr="00F92054">
        <w:rPr>
          <w:sz w:val="24"/>
          <w:szCs w:val="24"/>
        </w:rPr>
        <w:t xml:space="preserve">   с  одной   стороны, и </w:t>
      </w:r>
      <w:r w:rsidR="00B17B2E">
        <w:rPr>
          <w:b/>
          <w:sz w:val="24"/>
          <w:szCs w:val="24"/>
        </w:rPr>
        <w:t>Закрытое акционерное общество «Тюменская недвижимость</w:t>
      </w:r>
      <w:r w:rsidR="0059394C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,</w:t>
      </w:r>
      <w:r w:rsidRPr="00F92054">
        <w:rPr>
          <w:sz w:val="24"/>
          <w:szCs w:val="24"/>
        </w:rPr>
        <w:t xml:space="preserve"> именуем</w:t>
      </w:r>
      <w:r w:rsidR="0059394C">
        <w:rPr>
          <w:sz w:val="24"/>
          <w:szCs w:val="24"/>
        </w:rPr>
        <w:t>ое</w:t>
      </w:r>
      <w:r w:rsidRPr="00F92054">
        <w:rPr>
          <w:sz w:val="24"/>
          <w:szCs w:val="24"/>
        </w:rPr>
        <w:t xml:space="preserve"> в дальнейшем </w:t>
      </w:r>
      <w:r w:rsidRPr="00F92054">
        <w:rPr>
          <w:b/>
          <w:sz w:val="24"/>
          <w:szCs w:val="24"/>
        </w:rPr>
        <w:t>«Оценщик</w:t>
      </w:r>
      <w:r w:rsidRPr="00F92054">
        <w:rPr>
          <w:b/>
          <w:bCs/>
          <w:sz w:val="24"/>
          <w:szCs w:val="24"/>
        </w:rPr>
        <w:t xml:space="preserve">», </w:t>
      </w:r>
      <w:r w:rsidR="0059394C" w:rsidRPr="0059394C">
        <w:rPr>
          <w:bCs/>
          <w:sz w:val="24"/>
          <w:szCs w:val="24"/>
        </w:rPr>
        <w:t>в лице</w:t>
      </w:r>
      <w:r w:rsidR="0059394C">
        <w:rPr>
          <w:bCs/>
          <w:sz w:val="24"/>
          <w:szCs w:val="24"/>
        </w:rPr>
        <w:t xml:space="preserve"> генерального директора </w:t>
      </w:r>
      <w:proofErr w:type="spellStart"/>
      <w:r w:rsidR="001D0324">
        <w:rPr>
          <w:bCs/>
          <w:sz w:val="24"/>
          <w:szCs w:val="24"/>
        </w:rPr>
        <w:t>Холоша</w:t>
      </w:r>
      <w:proofErr w:type="spellEnd"/>
      <w:r w:rsidR="001D0324">
        <w:rPr>
          <w:bCs/>
          <w:sz w:val="24"/>
          <w:szCs w:val="24"/>
        </w:rPr>
        <w:t xml:space="preserve"> Анатолий Николаевич</w:t>
      </w:r>
      <w:r w:rsidR="0059394C">
        <w:rPr>
          <w:bCs/>
          <w:sz w:val="24"/>
          <w:szCs w:val="24"/>
        </w:rPr>
        <w:t xml:space="preserve">, </w:t>
      </w:r>
      <w:r w:rsidRPr="0059394C">
        <w:rPr>
          <w:bCs/>
          <w:sz w:val="24"/>
          <w:szCs w:val="24"/>
        </w:rPr>
        <w:t>действующ</w:t>
      </w:r>
      <w:r w:rsidR="0059394C">
        <w:rPr>
          <w:bCs/>
          <w:sz w:val="24"/>
          <w:szCs w:val="24"/>
        </w:rPr>
        <w:t>его</w:t>
      </w:r>
      <w:r w:rsidRPr="00F92054">
        <w:rPr>
          <w:bCs/>
          <w:sz w:val="24"/>
          <w:szCs w:val="24"/>
        </w:rPr>
        <w:t xml:space="preserve"> на основании </w:t>
      </w:r>
      <w:r w:rsidRPr="00F92054">
        <w:rPr>
          <w:b/>
          <w:bCs/>
          <w:sz w:val="24"/>
          <w:szCs w:val="24"/>
        </w:rPr>
        <w:t xml:space="preserve"> </w:t>
      </w:r>
      <w:r w:rsidR="0059394C" w:rsidRPr="0059394C">
        <w:rPr>
          <w:bCs/>
          <w:sz w:val="24"/>
          <w:szCs w:val="24"/>
        </w:rPr>
        <w:t>Устава</w:t>
      </w:r>
      <w:r w:rsidR="0059394C">
        <w:rPr>
          <w:sz w:val="24"/>
          <w:szCs w:val="24"/>
        </w:rPr>
        <w:t xml:space="preserve"> </w:t>
      </w:r>
      <w:r w:rsidRPr="00F92054">
        <w:rPr>
          <w:sz w:val="24"/>
          <w:szCs w:val="24"/>
        </w:rPr>
        <w:t>с другой стороны, заключили настоящий муниципальный</w:t>
      </w:r>
      <w:proofErr w:type="gramEnd"/>
      <w:r w:rsidRPr="00F92054">
        <w:rPr>
          <w:sz w:val="24"/>
          <w:szCs w:val="24"/>
        </w:rPr>
        <w:t xml:space="preserve"> контракт (далее – контракт) о нижеследующем:</w:t>
      </w:r>
    </w:p>
    <w:p w:rsidR="0048050C" w:rsidRPr="00F92054" w:rsidRDefault="0048050C" w:rsidP="0048050C">
      <w:pPr>
        <w:shd w:val="clear" w:color="auto" w:fill="FFFFFF"/>
        <w:ind w:firstLine="561"/>
        <w:jc w:val="both"/>
        <w:rPr>
          <w:sz w:val="24"/>
          <w:szCs w:val="24"/>
        </w:rPr>
      </w:pPr>
    </w:p>
    <w:p w:rsidR="0048050C" w:rsidRPr="00F92054" w:rsidRDefault="0048050C" w:rsidP="0048050C">
      <w:pPr>
        <w:pStyle w:val="H1"/>
        <w:numPr>
          <w:ilvl w:val="0"/>
          <w:numId w:val="1"/>
        </w:numPr>
        <w:tabs>
          <w:tab w:val="clear" w:pos="360"/>
          <w:tab w:val="num" w:pos="-540"/>
        </w:tabs>
        <w:spacing w:before="0" w:after="0"/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Предмет контракта</w:t>
      </w:r>
    </w:p>
    <w:p w:rsidR="0048050C" w:rsidRPr="00F92054" w:rsidRDefault="0048050C" w:rsidP="0048050C">
      <w:pPr>
        <w:tabs>
          <w:tab w:val="num" w:pos="-540"/>
        </w:tabs>
        <w:ind w:firstLine="561"/>
        <w:jc w:val="both"/>
        <w:rPr>
          <w:b/>
          <w:sz w:val="24"/>
          <w:szCs w:val="24"/>
        </w:rPr>
      </w:pPr>
      <w:r w:rsidRPr="00F92054">
        <w:rPr>
          <w:color w:val="000000"/>
          <w:spacing w:val="-10"/>
          <w:sz w:val="24"/>
          <w:szCs w:val="24"/>
        </w:rPr>
        <w:t>1.1.</w:t>
      </w:r>
      <w:r w:rsidRPr="00F92054">
        <w:rPr>
          <w:sz w:val="24"/>
          <w:szCs w:val="24"/>
        </w:rPr>
        <w:t xml:space="preserve"> Данный контракт заключается по результатам рассмотрения и оценки котировочных заявок </w:t>
      </w:r>
      <w:r w:rsidRPr="00F92054">
        <w:rPr>
          <w:b/>
          <w:sz w:val="24"/>
          <w:szCs w:val="24"/>
        </w:rPr>
        <w:t xml:space="preserve">(Протокол № </w:t>
      </w:r>
      <w:r w:rsidR="00302B37">
        <w:rPr>
          <w:b/>
          <w:sz w:val="24"/>
          <w:szCs w:val="24"/>
        </w:rPr>
        <w:t>018730000581</w:t>
      </w:r>
      <w:r w:rsidR="004B11FA">
        <w:rPr>
          <w:b/>
          <w:sz w:val="24"/>
          <w:szCs w:val="24"/>
        </w:rPr>
        <w:t>3</w:t>
      </w:r>
      <w:r w:rsidR="00302B37" w:rsidRPr="00302B37">
        <w:rPr>
          <w:b/>
          <w:sz w:val="24"/>
          <w:szCs w:val="24"/>
        </w:rPr>
        <w:t>0000</w:t>
      </w:r>
      <w:r w:rsidR="004B11FA">
        <w:rPr>
          <w:b/>
          <w:sz w:val="24"/>
          <w:szCs w:val="24"/>
        </w:rPr>
        <w:t>45</w:t>
      </w:r>
      <w:r w:rsidRPr="00F9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 «</w:t>
      </w:r>
      <w:r w:rsidR="00CA5065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» </w:t>
      </w:r>
      <w:r w:rsidR="00CA5065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</w:t>
      </w:r>
      <w:r w:rsidR="00CA5065">
        <w:rPr>
          <w:b/>
          <w:sz w:val="24"/>
          <w:szCs w:val="24"/>
        </w:rPr>
        <w:t>3</w:t>
      </w:r>
      <w:r w:rsidRPr="00F92054">
        <w:rPr>
          <w:b/>
          <w:sz w:val="24"/>
          <w:szCs w:val="24"/>
        </w:rPr>
        <w:t xml:space="preserve"> г.). </w:t>
      </w:r>
    </w:p>
    <w:p w:rsidR="0048050C" w:rsidRDefault="0048050C" w:rsidP="0048050C">
      <w:pPr>
        <w:tabs>
          <w:tab w:val="num" w:pos="-540"/>
        </w:tabs>
        <w:ind w:firstLine="561"/>
        <w:jc w:val="both"/>
        <w:rPr>
          <w:color w:val="000000"/>
          <w:spacing w:val="6"/>
          <w:sz w:val="24"/>
          <w:szCs w:val="24"/>
        </w:rPr>
      </w:pPr>
      <w:r w:rsidRPr="00F92054">
        <w:rPr>
          <w:color w:val="000000"/>
          <w:spacing w:val="5"/>
          <w:sz w:val="24"/>
          <w:szCs w:val="24"/>
        </w:rPr>
        <w:t>1.2. Предметом настоящего контракта является оказание услуг</w:t>
      </w:r>
      <w:r w:rsidR="008F47A4">
        <w:rPr>
          <w:color w:val="000000"/>
          <w:spacing w:val="5"/>
          <w:sz w:val="24"/>
          <w:szCs w:val="24"/>
        </w:rPr>
        <w:t xml:space="preserve"> Оценщиком</w:t>
      </w:r>
      <w:r w:rsidRPr="00F92054">
        <w:rPr>
          <w:color w:val="000000"/>
          <w:spacing w:val="5"/>
          <w:sz w:val="24"/>
          <w:szCs w:val="24"/>
        </w:rPr>
        <w:t xml:space="preserve"> по определению рыночной стоимости объектов</w:t>
      </w:r>
      <w:r w:rsidRPr="00F92054">
        <w:rPr>
          <w:color w:val="000000"/>
          <w:spacing w:val="6"/>
          <w:sz w:val="24"/>
          <w:szCs w:val="24"/>
        </w:rPr>
        <w:t>, указанных в п. 1.</w:t>
      </w:r>
      <w:r w:rsidRPr="00A13B02">
        <w:rPr>
          <w:color w:val="000000"/>
          <w:spacing w:val="6"/>
          <w:sz w:val="24"/>
          <w:szCs w:val="24"/>
        </w:rPr>
        <w:t>4</w:t>
      </w:r>
      <w:r w:rsidRPr="00F92054">
        <w:rPr>
          <w:color w:val="000000"/>
          <w:spacing w:val="6"/>
          <w:sz w:val="24"/>
          <w:szCs w:val="24"/>
        </w:rPr>
        <w:t xml:space="preserve"> контракта.</w:t>
      </w:r>
    </w:p>
    <w:p w:rsidR="0048050C" w:rsidRDefault="008F47A4" w:rsidP="0048050C">
      <w:pPr>
        <w:tabs>
          <w:tab w:val="num" w:pos="-540"/>
        </w:tabs>
        <w:ind w:firstLine="561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1.3. В соответствии со ст. 4</w:t>
      </w:r>
      <w:r w:rsidR="0048050C">
        <w:rPr>
          <w:color w:val="000000"/>
          <w:spacing w:val="6"/>
          <w:sz w:val="24"/>
          <w:szCs w:val="24"/>
        </w:rPr>
        <w:t xml:space="preserve"> Федерального закона от 29.07.1998 № 135-ФЗ «Об оценочной деятельности в РФ» гражданская ответственность Оценщика застрахована, страховой полис </w:t>
      </w:r>
      <w:r w:rsidR="00C04002">
        <w:rPr>
          <w:color w:val="000000"/>
          <w:spacing w:val="6"/>
          <w:sz w:val="24"/>
          <w:szCs w:val="24"/>
        </w:rPr>
        <w:t>№ 13150В4001049</w:t>
      </w:r>
      <w:r w:rsidR="0048050C">
        <w:rPr>
          <w:color w:val="000000"/>
          <w:spacing w:val="6"/>
          <w:sz w:val="24"/>
          <w:szCs w:val="24"/>
        </w:rPr>
        <w:t>, договор страхования заключен с</w:t>
      </w:r>
      <w:r w:rsidR="00C04002">
        <w:rPr>
          <w:color w:val="000000"/>
          <w:spacing w:val="6"/>
          <w:sz w:val="24"/>
          <w:szCs w:val="24"/>
        </w:rPr>
        <w:t xml:space="preserve"> 18.02.2013 </w:t>
      </w:r>
      <w:r w:rsidR="0048050C">
        <w:rPr>
          <w:color w:val="000000"/>
          <w:spacing w:val="6"/>
          <w:sz w:val="24"/>
          <w:szCs w:val="24"/>
        </w:rPr>
        <w:t>по</w:t>
      </w:r>
      <w:r w:rsidR="00C04002">
        <w:rPr>
          <w:color w:val="000000"/>
          <w:spacing w:val="6"/>
          <w:sz w:val="24"/>
          <w:szCs w:val="24"/>
        </w:rPr>
        <w:t xml:space="preserve"> 17.02.2014</w:t>
      </w:r>
      <w:r w:rsidR="0048050C">
        <w:rPr>
          <w:color w:val="000000"/>
          <w:spacing w:val="6"/>
          <w:sz w:val="24"/>
          <w:szCs w:val="24"/>
        </w:rPr>
        <w:t xml:space="preserve">. </w:t>
      </w:r>
    </w:p>
    <w:p w:rsidR="0048050C" w:rsidRPr="00F92054" w:rsidRDefault="0048050C" w:rsidP="0048050C">
      <w:pPr>
        <w:tabs>
          <w:tab w:val="num" w:pos="-540"/>
        </w:tabs>
        <w:ind w:firstLine="561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       Оценщик является членом саморегулируемой организации </w:t>
      </w:r>
      <w:r w:rsidR="00C04002">
        <w:rPr>
          <w:color w:val="000000"/>
          <w:spacing w:val="6"/>
          <w:sz w:val="24"/>
          <w:szCs w:val="24"/>
        </w:rPr>
        <w:t>Общероссийская общественная организация «Российское общество оценщиков»</w:t>
      </w:r>
      <w:r>
        <w:rPr>
          <w:color w:val="000000"/>
          <w:spacing w:val="6"/>
          <w:sz w:val="24"/>
          <w:szCs w:val="24"/>
        </w:rPr>
        <w:t>, находящейся по адресу:</w:t>
      </w:r>
      <w:r w:rsidR="00C04002">
        <w:rPr>
          <w:color w:val="000000"/>
          <w:spacing w:val="6"/>
          <w:sz w:val="24"/>
          <w:szCs w:val="24"/>
        </w:rPr>
        <w:t xml:space="preserve"> 105066, Москва, 1-й </w:t>
      </w:r>
      <w:proofErr w:type="spellStart"/>
      <w:r w:rsidR="00C04002">
        <w:rPr>
          <w:color w:val="000000"/>
          <w:spacing w:val="6"/>
          <w:sz w:val="24"/>
          <w:szCs w:val="24"/>
        </w:rPr>
        <w:t>Басманный</w:t>
      </w:r>
      <w:proofErr w:type="spellEnd"/>
      <w:r w:rsidR="00C04002">
        <w:rPr>
          <w:color w:val="000000"/>
          <w:spacing w:val="6"/>
          <w:sz w:val="24"/>
          <w:szCs w:val="24"/>
        </w:rPr>
        <w:t xml:space="preserve"> пер., 2А</w:t>
      </w:r>
      <w:r>
        <w:rPr>
          <w:color w:val="000000"/>
          <w:spacing w:val="6"/>
          <w:sz w:val="24"/>
          <w:szCs w:val="24"/>
        </w:rPr>
        <w:t>.</w:t>
      </w:r>
    </w:p>
    <w:p w:rsidR="0048050C" w:rsidRPr="00F92054" w:rsidRDefault="0048050C" w:rsidP="0048050C">
      <w:pPr>
        <w:tabs>
          <w:tab w:val="num" w:pos="-540"/>
        </w:tabs>
        <w:ind w:firstLine="561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1.</w:t>
      </w:r>
      <w:r>
        <w:rPr>
          <w:color w:val="000000"/>
          <w:spacing w:val="6"/>
          <w:sz w:val="24"/>
          <w:szCs w:val="24"/>
          <w:lang w:val="en-US"/>
        </w:rPr>
        <w:t>4</w:t>
      </w:r>
      <w:r w:rsidRPr="00F92054">
        <w:rPr>
          <w:color w:val="000000"/>
          <w:spacing w:val="6"/>
          <w:sz w:val="24"/>
          <w:szCs w:val="24"/>
        </w:rPr>
        <w:t xml:space="preserve">. Оценке подлежат: </w:t>
      </w:r>
    </w:p>
    <w:p w:rsidR="0048050C" w:rsidRPr="00F92054" w:rsidRDefault="0048050C" w:rsidP="0048050C">
      <w:pPr>
        <w:tabs>
          <w:tab w:val="num" w:pos="-540"/>
        </w:tabs>
        <w:ind w:firstLine="561"/>
        <w:rPr>
          <w:color w:val="000000"/>
          <w:spacing w:val="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2"/>
        <w:gridCol w:w="2700"/>
        <w:gridCol w:w="900"/>
        <w:gridCol w:w="1080"/>
      </w:tblGrid>
      <w:tr w:rsidR="0048050C" w:rsidRPr="00F92054" w:rsidTr="00726B15">
        <w:tc>
          <w:tcPr>
            <w:tcW w:w="540" w:type="dxa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4322" w:type="dxa"/>
            <w:vAlign w:val="center"/>
          </w:tcPr>
          <w:p w:rsidR="0048050C" w:rsidRDefault="0048050C" w:rsidP="00726B15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</w:t>
            </w:r>
            <w:r w:rsidRPr="008442CC">
              <w:rPr>
                <w:i/>
                <w:sz w:val="24"/>
                <w:szCs w:val="28"/>
              </w:rPr>
              <w:t xml:space="preserve"> услуг</w:t>
            </w:r>
          </w:p>
        </w:tc>
        <w:tc>
          <w:tcPr>
            <w:tcW w:w="2700" w:type="dxa"/>
            <w:vAlign w:val="center"/>
          </w:tcPr>
          <w:p w:rsidR="0048050C" w:rsidRDefault="0048050C" w:rsidP="00726B15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Краткая характеристика</w:t>
            </w:r>
          </w:p>
          <w:p w:rsidR="008F47A4" w:rsidRDefault="008F47A4" w:rsidP="00726B15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объектов оценки</w:t>
            </w:r>
          </w:p>
        </w:tc>
        <w:tc>
          <w:tcPr>
            <w:tcW w:w="900" w:type="dxa"/>
            <w:vAlign w:val="center"/>
          </w:tcPr>
          <w:p w:rsidR="0048050C" w:rsidRDefault="0048050C" w:rsidP="00726B15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1080" w:type="dxa"/>
            <w:vAlign w:val="center"/>
          </w:tcPr>
          <w:p w:rsidR="0048050C" w:rsidRDefault="0048050C" w:rsidP="00726B15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Объем</w:t>
            </w:r>
          </w:p>
        </w:tc>
      </w:tr>
      <w:tr w:rsidR="0048050C" w:rsidRPr="00F92054" w:rsidTr="00726B15">
        <w:trPr>
          <w:trHeight w:val="585"/>
        </w:trPr>
        <w:tc>
          <w:tcPr>
            <w:tcW w:w="540" w:type="dxa"/>
            <w:vMerge w:val="restart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322" w:type="dxa"/>
            <w:vMerge w:val="restart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Оказание услуг по оценке имущества (в т.ч. недвижимое)</w:t>
            </w:r>
          </w:p>
        </w:tc>
        <w:tc>
          <w:tcPr>
            <w:tcW w:w="2700" w:type="dxa"/>
          </w:tcPr>
          <w:p w:rsidR="0048050C" w:rsidRDefault="0048050C" w:rsidP="008F47A4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автотранспорт</w:t>
            </w:r>
            <w:r w:rsidR="008F47A4">
              <w:rPr>
                <w:sz w:val="24"/>
                <w:szCs w:val="28"/>
              </w:rPr>
              <w:t>, офисная</w:t>
            </w:r>
            <w:r>
              <w:rPr>
                <w:sz w:val="24"/>
                <w:szCs w:val="28"/>
              </w:rPr>
              <w:t>, компьютерн</w:t>
            </w:r>
            <w:r w:rsidR="008F47A4">
              <w:rPr>
                <w:sz w:val="24"/>
                <w:szCs w:val="28"/>
              </w:rPr>
              <w:t>ая техника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48050C" w:rsidRDefault="00B17B2E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48050C">
              <w:rPr>
                <w:sz w:val="24"/>
                <w:szCs w:val="28"/>
                <w:lang w:val="en-US"/>
              </w:rPr>
              <w:t>00</w:t>
            </w:r>
          </w:p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48050C" w:rsidRPr="00F92054" w:rsidTr="00726B15">
        <w:trPr>
          <w:trHeight w:val="585"/>
        </w:trPr>
        <w:tc>
          <w:tcPr>
            <w:tcW w:w="540" w:type="dxa"/>
            <w:vMerge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4322" w:type="dxa"/>
            <w:vMerge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00" w:type="dxa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зданий, сооружений, квартир</w:t>
            </w:r>
          </w:p>
        </w:tc>
        <w:tc>
          <w:tcPr>
            <w:tcW w:w="900" w:type="dxa"/>
            <w:shd w:val="clear" w:color="auto" w:fill="auto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кв.м.</w:t>
            </w:r>
          </w:p>
        </w:tc>
        <w:tc>
          <w:tcPr>
            <w:tcW w:w="1080" w:type="dxa"/>
            <w:shd w:val="clear" w:color="auto" w:fill="auto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300</w:t>
            </w:r>
            <w:r>
              <w:rPr>
                <w:sz w:val="24"/>
                <w:szCs w:val="28"/>
              </w:rPr>
              <w:t>0</w:t>
            </w:r>
          </w:p>
        </w:tc>
      </w:tr>
      <w:tr w:rsidR="0048050C" w:rsidRPr="00F92054" w:rsidTr="00726B15">
        <w:trPr>
          <w:trHeight w:val="585"/>
        </w:trPr>
        <w:tc>
          <w:tcPr>
            <w:tcW w:w="540" w:type="dxa"/>
            <w:vMerge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4322" w:type="dxa"/>
            <w:vMerge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00" w:type="dxa"/>
          </w:tcPr>
          <w:p w:rsidR="0048050C" w:rsidRDefault="008F47A4" w:rsidP="008F47A4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дорог, сети</w:t>
            </w:r>
            <w:r w:rsidR="0048050C">
              <w:rPr>
                <w:sz w:val="24"/>
                <w:szCs w:val="28"/>
              </w:rPr>
              <w:t xml:space="preserve"> инженерной инфраструктуры</w:t>
            </w:r>
          </w:p>
        </w:tc>
        <w:tc>
          <w:tcPr>
            <w:tcW w:w="900" w:type="dxa"/>
            <w:shd w:val="clear" w:color="auto" w:fill="auto"/>
          </w:tcPr>
          <w:p w:rsidR="0048050C" w:rsidRPr="001823D2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км</w:t>
            </w:r>
            <w:proofErr w:type="gram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8050C" w:rsidRPr="00B17B2E" w:rsidRDefault="00B17B2E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20</w:t>
            </w:r>
          </w:p>
        </w:tc>
      </w:tr>
      <w:tr w:rsidR="0048050C" w:rsidRPr="00F92054" w:rsidTr="008F47A4">
        <w:trPr>
          <w:trHeight w:val="781"/>
        </w:trPr>
        <w:tc>
          <w:tcPr>
            <w:tcW w:w="540" w:type="dxa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322" w:type="dxa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Оказание услуг по оценке земельных участков</w:t>
            </w:r>
          </w:p>
        </w:tc>
        <w:tc>
          <w:tcPr>
            <w:tcW w:w="2700" w:type="dxa"/>
          </w:tcPr>
          <w:p w:rsidR="0048050C" w:rsidRDefault="008F47A4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земельные участки</w:t>
            </w:r>
            <w:r w:rsidR="0048050C">
              <w:rPr>
                <w:sz w:val="24"/>
                <w:szCs w:val="28"/>
              </w:rPr>
              <w:t xml:space="preserve"> на территории г. </w:t>
            </w:r>
            <w:proofErr w:type="spellStart"/>
            <w:r w:rsidR="0048050C">
              <w:rPr>
                <w:sz w:val="24"/>
                <w:szCs w:val="28"/>
              </w:rPr>
              <w:t>Югорска</w:t>
            </w:r>
            <w:proofErr w:type="spellEnd"/>
          </w:p>
        </w:tc>
        <w:tc>
          <w:tcPr>
            <w:tcW w:w="900" w:type="dxa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</w:t>
            </w:r>
          </w:p>
        </w:tc>
        <w:tc>
          <w:tcPr>
            <w:tcW w:w="1080" w:type="dxa"/>
          </w:tcPr>
          <w:p w:rsidR="0048050C" w:rsidRDefault="0048050C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3</w:t>
            </w:r>
            <w:r>
              <w:rPr>
                <w:sz w:val="24"/>
                <w:szCs w:val="28"/>
              </w:rPr>
              <w:t xml:space="preserve">0 </w:t>
            </w:r>
          </w:p>
        </w:tc>
      </w:tr>
      <w:tr w:rsidR="00B17B2E" w:rsidRPr="00F92054" w:rsidTr="008F47A4">
        <w:trPr>
          <w:trHeight w:val="781"/>
        </w:trPr>
        <w:tc>
          <w:tcPr>
            <w:tcW w:w="540" w:type="dxa"/>
          </w:tcPr>
          <w:p w:rsidR="00B17B2E" w:rsidRDefault="00B17B2E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322" w:type="dxa"/>
          </w:tcPr>
          <w:p w:rsidR="00B17B2E" w:rsidRDefault="00B17B2E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пакетов акций</w:t>
            </w:r>
          </w:p>
        </w:tc>
        <w:tc>
          <w:tcPr>
            <w:tcW w:w="2700" w:type="dxa"/>
          </w:tcPr>
          <w:p w:rsidR="00B17B2E" w:rsidRDefault="00B17B2E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пакета акций</w:t>
            </w:r>
          </w:p>
        </w:tc>
        <w:tc>
          <w:tcPr>
            <w:tcW w:w="900" w:type="dxa"/>
          </w:tcPr>
          <w:p w:rsidR="00B17B2E" w:rsidRDefault="00B17B2E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080" w:type="dxa"/>
          </w:tcPr>
          <w:p w:rsidR="00B17B2E" w:rsidRPr="00B17B2E" w:rsidRDefault="00B17B2E" w:rsidP="00726B15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</w:tbl>
    <w:p w:rsidR="0048050C" w:rsidRPr="00F92054" w:rsidRDefault="0048050C" w:rsidP="0048050C">
      <w:pPr>
        <w:pStyle w:val="H1"/>
        <w:tabs>
          <w:tab w:val="left" w:pos="0"/>
        </w:tabs>
        <w:spacing w:before="0" w:after="0"/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2. Стоимость услуг и порядок расчетов</w:t>
      </w:r>
    </w:p>
    <w:p w:rsidR="0048050C" w:rsidRDefault="0048050C" w:rsidP="0048050C">
      <w:pPr>
        <w:tabs>
          <w:tab w:val="left" w:pos="0"/>
          <w:tab w:val="left" w:pos="54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2.1.</w:t>
      </w:r>
      <w:r w:rsidRPr="00F92054">
        <w:rPr>
          <w:sz w:val="24"/>
          <w:szCs w:val="24"/>
        </w:rPr>
        <w:tab/>
        <w:t xml:space="preserve">Стоимость услуг Оценщика составляет </w:t>
      </w:r>
      <w:r w:rsidR="0059394C">
        <w:rPr>
          <w:sz w:val="24"/>
          <w:szCs w:val="24"/>
        </w:rPr>
        <w:t>8</w:t>
      </w:r>
      <w:r w:rsidR="00B17B2E">
        <w:rPr>
          <w:sz w:val="24"/>
          <w:szCs w:val="24"/>
        </w:rPr>
        <w:t>0</w:t>
      </w:r>
      <w:r w:rsidR="0059394C">
        <w:rPr>
          <w:sz w:val="24"/>
          <w:szCs w:val="24"/>
        </w:rPr>
        <w:t> </w:t>
      </w:r>
      <w:r w:rsidR="00B17B2E">
        <w:rPr>
          <w:sz w:val="24"/>
          <w:szCs w:val="24"/>
        </w:rPr>
        <w:t>7</w:t>
      </w:r>
      <w:r w:rsidR="0059394C">
        <w:rPr>
          <w:sz w:val="24"/>
          <w:szCs w:val="24"/>
        </w:rPr>
        <w:t>00 (восемьдесят тысяч</w:t>
      </w:r>
      <w:r w:rsidR="00B17B2E">
        <w:rPr>
          <w:sz w:val="24"/>
          <w:szCs w:val="24"/>
        </w:rPr>
        <w:t xml:space="preserve"> семьсот</w:t>
      </w:r>
      <w:r w:rsidR="0059394C">
        <w:rPr>
          <w:sz w:val="24"/>
          <w:szCs w:val="24"/>
        </w:rPr>
        <w:t>)</w:t>
      </w:r>
      <w:r w:rsidRPr="00F92054">
        <w:rPr>
          <w:b/>
          <w:bCs/>
          <w:sz w:val="24"/>
          <w:szCs w:val="24"/>
        </w:rPr>
        <w:t xml:space="preserve"> </w:t>
      </w:r>
      <w:r w:rsidRPr="00F92054">
        <w:rPr>
          <w:bCs/>
          <w:sz w:val="24"/>
          <w:szCs w:val="24"/>
        </w:rPr>
        <w:t>рублей</w:t>
      </w:r>
      <w:r w:rsidRPr="00F92054">
        <w:rPr>
          <w:sz w:val="24"/>
          <w:szCs w:val="24"/>
        </w:rPr>
        <w:t>.</w:t>
      </w:r>
    </w:p>
    <w:p w:rsidR="0048050C" w:rsidRPr="00F92054" w:rsidRDefault="0048050C" w:rsidP="0048050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2.2. Факти</w:t>
      </w:r>
      <w:r w:rsidRPr="00F92054">
        <w:rPr>
          <w:sz w:val="24"/>
          <w:szCs w:val="24"/>
        </w:rPr>
        <w:t xml:space="preserve">ческим предоставлением услуг считается подписание сторонами </w:t>
      </w:r>
      <w:r w:rsidR="008F47A4">
        <w:rPr>
          <w:sz w:val="24"/>
          <w:szCs w:val="24"/>
        </w:rPr>
        <w:t>а</w:t>
      </w:r>
      <w:r w:rsidRPr="00F92054">
        <w:rPr>
          <w:sz w:val="24"/>
          <w:szCs w:val="24"/>
        </w:rPr>
        <w:t xml:space="preserve">кта приема-передачи </w:t>
      </w:r>
      <w:r>
        <w:rPr>
          <w:sz w:val="24"/>
          <w:szCs w:val="24"/>
        </w:rPr>
        <w:t>отчета об оценке</w:t>
      </w:r>
      <w:r w:rsidRPr="00F92054">
        <w:rPr>
          <w:sz w:val="24"/>
          <w:szCs w:val="24"/>
        </w:rPr>
        <w:t>.</w:t>
      </w:r>
    </w:p>
    <w:p w:rsidR="0048050C" w:rsidRPr="00F92054" w:rsidRDefault="0048050C" w:rsidP="0048050C">
      <w:pPr>
        <w:numPr>
          <w:ilvl w:val="1"/>
          <w:numId w:val="8"/>
        </w:numPr>
        <w:tabs>
          <w:tab w:val="clear" w:pos="720"/>
          <w:tab w:val="left" w:pos="0"/>
          <w:tab w:val="num" w:pos="54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Услуги подлежат полной оплате безналичным перечислением в течение 10 банковских дней </w:t>
      </w:r>
      <w:r>
        <w:rPr>
          <w:sz w:val="24"/>
          <w:szCs w:val="24"/>
        </w:rPr>
        <w:t>после</w:t>
      </w:r>
      <w:r w:rsidRPr="00F92054">
        <w:rPr>
          <w:sz w:val="24"/>
          <w:szCs w:val="24"/>
        </w:rPr>
        <w:t xml:space="preserve"> подписан</w:t>
      </w:r>
      <w:r>
        <w:rPr>
          <w:sz w:val="24"/>
          <w:szCs w:val="24"/>
        </w:rPr>
        <w:t>ия</w:t>
      </w:r>
      <w:r w:rsidRPr="00F92054">
        <w:rPr>
          <w:sz w:val="24"/>
          <w:szCs w:val="24"/>
        </w:rPr>
        <w:t xml:space="preserve"> акта приема-передачи </w:t>
      </w:r>
      <w:r>
        <w:rPr>
          <w:sz w:val="24"/>
          <w:szCs w:val="24"/>
        </w:rPr>
        <w:t>оказа</w:t>
      </w:r>
      <w:r w:rsidRPr="00F92054">
        <w:rPr>
          <w:sz w:val="24"/>
          <w:szCs w:val="24"/>
        </w:rPr>
        <w:t>нных услуг.</w:t>
      </w:r>
    </w:p>
    <w:p w:rsidR="0048050C" w:rsidRDefault="0048050C" w:rsidP="0048050C">
      <w:pPr>
        <w:pStyle w:val="H1"/>
        <w:numPr>
          <w:ilvl w:val="0"/>
          <w:numId w:val="2"/>
        </w:numPr>
        <w:spacing w:before="0" w:after="0"/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Порядок </w:t>
      </w:r>
      <w:r>
        <w:rPr>
          <w:sz w:val="24"/>
          <w:szCs w:val="24"/>
        </w:rPr>
        <w:t>оказания</w:t>
      </w:r>
      <w:r w:rsidRPr="00F92054">
        <w:rPr>
          <w:sz w:val="24"/>
          <w:szCs w:val="24"/>
        </w:rPr>
        <w:t xml:space="preserve"> и приемки услуг</w:t>
      </w:r>
    </w:p>
    <w:p w:rsidR="008F47A4" w:rsidRPr="008F47A4" w:rsidRDefault="008F47A4" w:rsidP="008F47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3.1. Основанием для проведения оценки рыночной стоимости конкретного объекта является заявка Заказчика, направленная </w:t>
      </w:r>
      <w:proofErr w:type="gramStart"/>
      <w:r>
        <w:rPr>
          <w:sz w:val="24"/>
          <w:szCs w:val="24"/>
        </w:rPr>
        <w:t>Оценщику</w:t>
      </w:r>
      <w:proofErr w:type="gramEnd"/>
      <w:r>
        <w:rPr>
          <w:sz w:val="24"/>
          <w:szCs w:val="24"/>
        </w:rPr>
        <w:t xml:space="preserve"> в том числе посредством факсимильной </w:t>
      </w:r>
      <w:r>
        <w:rPr>
          <w:sz w:val="24"/>
          <w:szCs w:val="24"/>
        </w:rPr>
        <w:lastRenderedPageBreak/>
        <w:t xml:space="preserve">связи, которая с момента получения ее Оценщиком становится неотъемлемой частью настоящего контракта.        </w:t>
      </w:r>
    </w:p>
    <w:p w:rsidR="0048050C" w:rsidRPr="008F47A4" w:rsidRDefault="0048050C" w:rsidP="008F47A4">
      <w:pPr>
        <w:pStyle w:val="a4"/>
        <w:numPr>
          <w:ilvl w:val="1"/>
          <w:numId w:val="11"/>
        </w:numPr>
        <w:jc w:val="both"/>
        <w:rPr>
          <w:sz w:val="24"/>
          <w:szCs w:val="24"/>
        </w:rPr>
      </w:pPr>
      <w:r w:rsidRPr="008F47A4">
        <w:rPr>
          <w:sz w:val="24"/>
          <w:szCs w:val="24"/>
        </w:rPr>
        <w:t>Услуги по оценке осуществляются в установленном</w:t>
      </w:r>
      <w:r w:rsidR="008F47A4">
        <w:rPr>
          <w:sz w:val="24"/>
          <w:szCs w:val="24"/>
        </w:rPr>
        <w:t xml:space="preserve"> законодательством РФ порядке и </w:t>
      </w:r>
      <w:r w:rsidRPr="008F47A4">
        <w:rPr>
          <w:sz w:val="24"/>
          <w:szCs w:val="24"/>
        </w:rPr>
        <w:t>основаны на действующих методиках и стандартах.</w:t>
      </w:r>
    </w:p>
    <w:p w:rsidR="0048050C" w:rsidRPr="00F92054" w:rsidRDefault="008F47A4" w:rsidP="008F47A4">
      <w:pPr>
        <w:numPr>
          <w:ilvl w:val="1"/>
          <w:numId w:val="11"/>
        </w:numPr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Методы проведения</w:t>
      </w:r>
      <w:r w:rsidR="0048050C" w:rsidRPr="00F92054">
        <w:rPr>
          <w:sz w:val="24"/>
          <w:szCs w:val="24"/>
        </w:rPr>
        <w:t xml:space="preserve"> оценки и порядок </w:t>
      </w:r>
      <w:r w:rsidR="0048050C">
        <w:rPr>
          <w:sz w:val="24"/>
          <w:szCs w:val="24"/>
        </w:rPr>
        <w:t>оказания</w:t>
      </w:r>
      <w:r w:rsidR="0048050C" w:rsidRPr="00F92054">
        <w:rPr>
          <w:sz w:val="24"/>
          <w:szCs w:val="24"/>
        </w:rPr>
        <w:t xml:space="preserve"> услуг Оценщик выбирает самостоятельно (ст. 14 Закона РФ «Об оценочной деятельности в РФ») исходя из особенностей объекта оценки, вида определяемой стоимости и  целей оценки, указываемых в  заявке</w:t>
      </w:r>
      <w:r w:rsidR="0048050C">
        <w:rPr>
          <w:sz w:val="24"/>
          <w:szCs w:val="24"/>
        </w:rPr>
        <w:t xml:space="preserve"> Заказчика</w:t>
      </w:r>
      <w:r>
        <w:rPr>
          <w:sz w:val="24"/>
          <w:szCs w:val="24"/>
        </w:rPr>
        <w:t>.</w:t>
      </w:r>
    </w:p>
    <w:p w:rsidR="0048050C" w:rsidRPr="00F92054" w:rsidRDefault="0048050C" w:rsidP="008F47A4">
      <w:pPr>
        <w:numPr>
          <w:ilvl w:val="1"/>
          <w:numId w:val="11"/>
        </w:numPr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По результатам оказания услуг Оценщик </w:t>
      </w:r>
      <w:proofErr w:type="gramStart"/>
      <w:r w:rsidRPr="00F92054">
        <w:rPr>
          <w:sz w:val="24"/>
          <w:szCs w:val="24"/>
        </w:rPr>
        <w:t>предоставляет Заказчику отчет</w:t>
      </w:r>
      <w:proofErr w:type="gramEnd"/>
      <w:r w:rsidRPr="00F92054">
        <w:rPr>
          <w:sz w:val="24"/>
          <w:szCs w:val="24"/>
        </w:rPr>
        <w:t xml:space="preserve"> об определении рыночной стоимости </w:t>
      </w:r>
      <w:r w:rsidR="008F47A4">
        <w:rPr>
          <w:sz w:val="24"/>
          <w:szCs w:val="24"/>
        </w:rPr>
        <w:t xml:space="preserve">объекта оценки </w:t>
      </w:r>
      <w:r>
        <w:rPr>
          <w:sz w:val="24"/>
          <w:szCs w:val="24"/>
        </w:rPr>
        <w:t xml:space="preserve">(далее – отчет) </w:t>
      </w:r>
      <w:r w:rsidRPr="00F92054">
        <w:rPr>
          <w:sz w:val="24"/>
          <w:szCs w:val="24"/>
        </w:rPr>
        <w:t>в письменной форме и на русском языке.</w:t>
      </w:r>
    </w:p>
    <w:p w:rsidR="0048050C" w:rsidRPr="00F92054" w:rsidRDefault="0048050C" w:rsidP="008F47A4">
      <w:pPr>
        <w:numPr>
          <w:ilvl w:val="1"/>
          <w:numId w:val="11"/>
        </w:numPr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 ходе </w:t>
      </w:r>
      <w:r>
        <w:rPr>
          <w:sz w:val="24"/>
          <w:szCs w:val="24"/>
        </w:rPr>
        <w:t>оказания</w:t>
      </w:r>
      <w:r w:rsidRPr="00F92054">
        <w:rPr>
          <w:sz w:val="24"/>
          <w:szCs w:val="24"/>
        </w:rPr>
        <w:t xml:space="preserve"> услуг Оценщик на основе анализа полученной информации и </w:t>
      </w:r>
      <w:r w:rsidR="008F47A4">
        <w:rPr>
          <w:sz w:val="24"/>
          <w:szCs w:val="24"/>
        </w:rPr>
        <w:t>осмотра о</w:t>
      </w:r>
      <w:r w:rsidRPr="00F92054">
        <w:rPr>
          <w:sz w:val="24"/>
          <w:szCs w:val="24"/>
        </w:rPr>
        <w:t>бъект</w:t>
      </w:r>
      <w:r w:rsidR="008F47A4">
        <w:rPr>
          <w:sz w:val="24"/>
          <w:szCs w:val="24"/>
        </w:rPr>
        <w:t>а</w:t>
      </w:r>
      <w:r w:rsidRPr="00F92054">
        <w:rPr>
          <w:sz w:val="24"/>
          <w:szCs w:val="24"/>
        </w:rPr>
        <w:t xml:space="preserve"> оценки вправе запросить у Заказчика дополнительные документы и иную информацию, которая имеется или должна иметься у Заказчика. При этом срок </w:t>
      </w:r>
      <w:r>
        <w:rPr>
          <w:sz w:val="24"/>
          <w:szCs w:val="24"/>
        </w:rPr>
        <w:t xml:space="preserve">оказания </w:t>
      </w:r>
      <w:r w:rsidRPr="00F92054">
        <w:rPr>
          <w:sz w:val="24"/>
          <w:szCs w:val="24"/>
        </w:rPr>
        <w:t>услуг приостанавливается до получения Оценщиком запрашиваемой информации.</w:t>
      </w:r>
    </w:p>
    <w:p w:rsidR="0048050C" w:rsidRPr="00F92054" w:rsidRDefault="0048050C" w:rsidP="008F47A4">
      <w:pPr>
        <w:numPr>
          <w:ilvl w:val="1"/>
          <w:numId w:val="11"/>
        </w:numPr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Оценщик обязан не позднее следующего рабочего дня после обнаружения недостающей информации предупредить Заказчика и до получения от него указаний приостановить </w:t>
      </w:r>
      <w:r>
        <w:rPr>
          <w:sz w:val="24"/>
          <w:szCs w:val="24"/>
        </w:rPr>
        <w:t>оказани</w:t>
      </w:r>
      <w:r w:rsidRPr="00F92054">
        <w:rPr>
          <w:sz w:val="24"/>
          <w:szCs w:val="24"/>
        </w:rPr>
        <w:t xml:space="preserve">е услуг в случае непригодности предоставленной Заказчиком документации, информации или иных, не зависящих от Оценщика обстоятельств, которые могут повлечь некачественное выполнение или невозможность завершения </w:t>
      </w:r>
      <w:r>
        <w:rPr>
          <w:sz w:val="24"/>
          <w:szCs w:val="24"/>
        </w:rPr>
        <w:t>оказания</w:t>
      </w:r>
      <w:r w:rsidRPr="00F92054">
        <w:rPr>
          <w:sz w:val="24"/>
          <w:szCs w:val="24"/>
        </w:rPr>
        <w:t xml:space="preserve"> услуг в срок.</w:t>
      </w:r>
    </w:p>
    <w:p w:rsidR="0048050C" w:rsidRPr="00F92054" w:rsidRDefault="0048050C" w:rsidP="008F47A4">
      <w:pPr>
        <w:numPr>
          <w:ilvl w:val="1"/>
          <w:numId w:val="11"/>
        </w:numPr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Заказчик обязан в срок не позднее 2</w:t>
      </w:r>
      <w:r w:rsidR="008F47A4">
        <w:rPr>
          <w:sz w:val="24"/>
          <w:szCs w:val="24"/>
        </w:rPr>
        <w:t xml:space="preserve"> рабочих</w:t>
      </w:r>
      <w:r w:rsidRPr="00F92054">
        <w:rPr>
          <w:sz w:val="24"/>
          <w:szCs w:val="24"/>
        </w:rPr>
        <w:t xml:space="preserve"> дней после направления предупреждения направить Оценщику указания о возможности продолжения </w:t>
      </w:r>
      <w:r>
        <w:rPr>
          <w:sz w:val="24"/>
          <w:szCs w:val="24"/>
        </w:rPr>
        <w:t>оказания</w:t>
      </w:r>
      <w:r w:rsidRPr="00F92054">
        <w:rPr>
          <w:sz w:val="24"/>
          <w:szCs w:val="24"/>
        </w:rPr>
        <w:t xml:space="preserve"> услуг.</w:t>
      </w:r>
    </w:p>
    <w:p w:rsidR="0048050C" w:rsidRPr="00F92054" w:rsidRDefault="0048050C" w:rsidP="008F47A4">
      <w:pPr>
        <w:numPr>
          <w:ilvl w:val="1"/>
          <w:numId w:val="11"/>
        </w:numPr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 случае выявления недостатков отчета, Заказчик обязуется в течение </w:t>
      </w:r>
      <w:r>
        <w:rPr>
          <w:sz w:val="24"/>
          <w:szCs w:val="24"/>
        </w:rPr>
        <w:t xml:space="preserve">5 </w:t>
      </w:r>
      <w:r w:rsidR="008F47A4">
        <w:rPr>
          <w:sz w:val="24"/>
          <w:szCs w:val="24"/>
        </w:rPr>
        <w:t xml:space="preserve">рабочих </w:t>
      </w:r>
      <w:r>
        <w:rPr>
          <w:sz w:val="24"/>
          <w:szCs w:val="24"/>
        </w:rPr>
        <w:t>(дней) со дня его получения</w:t>
      </w:r>
      <w:r w:rsidRPr="00F92054">
        <w:rPr>
          <w:sz w:val="24"/>
          <w:szCs w:val="24"/>
        </w:rPr>
        <w:t xml:space="preserve"> направить письменные возражения. В случае неполучения Оценщиком возражений в указанный срок </w:t>
      </w:r>
      <w:r>
        <w:rPr>
          <w:sz w:val="24"/>
          <w:szCs w:val="24"/>
        </w:rPr>
        <w:t>отчет</w:t>
      </w:r>
      <w:r w:rsidRPr="00F92054">
        <w:rPr>
          <w:sz w:val="24"/>
          <w:szCs w:val="24"/>
        </w:rPr>
        <w:t xml:space="preserve"> считается принятым, и услуги подлежат оплате в полном размере. </w:t>
      </w:r>
    </w:p>
    <w:p w:rsidR="0048050C" w:rsidRPr="00F92054" w:rsidRDefault="0048050C" w:rsidP="0048050C">
      <w:pPr>
        <w:pStyle w:val="H1"/>
        <w:tabs>
          <w:tab w:val="num" w:pos="426"/>
        </w:tabs>
        <w:spacing w:before="0" w:after="0"/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4. Права и обязанности Сторон</w:t>
      </w:r>
    </w:p>
    <w:p w:rsidR="0048050C" w:rsidRPr="00F92054" w:rsidRDefault="0048050C" w:rsidP="0048050C">
      <w:pPr>
        <w:tabs>
          <w:tab w:val="num" w:pos="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4.1.</w:t>
      </w:r>
      <w:r w:rsidRPr="00F92054">
        <w:rPr>
          <w:sz w:val="24"/>
          <w:szCs w:val="24"/>
        </w:rPr>
        <w:tab/>
      </w:r>
      <w:r w:rsidRPr="00F92054">
        <w:rPr>
          <w:sz w:val="24"/>
          <w:szCs w:val="24"/>
          <w:u w:val="single"/>
        </w:rPr>
        <w:t>Оценщик обязуется:</w:t>
      </w:r>
    </w:p>
    <w:p w:rsidR="0048050C" w:rsidRPr="00F92054" w:rsidRDefault="0048050C" w:rsidP="0048050C">
      <w:pPr>
        <w:numPr>
          <w:ilvl w:val="2"/>
          <w:numId w:val="3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5 календарных дней со дня получения письменной (факсимильной) заявки от Заказчика оказать услуги, </w:t>
      </w:r>
      <w:r w:rsidRPr="00F92054">
        <w:rPr>
          <w:sz w:val="24"/>
          <w:szCs w:val="24"/>
        </w:rPr>
        <w:t>подготовить и п</w:t>
      </w:r>
      <w:r>
        <w:rPr>
          <w:sz w:val="24"/>
          <w:szCs w:val="24"/>
        </w:rPr>
        <w:t>ередать отчет, отвечающий по форме и содержанию требованиям законодательства;</w:t>
      </w:r>
    </w:p>
    <w:p w:rsidR="0048050C" w:rsidRPr="00F92054" w:rsidRDefault="0048050C" w:rsidP="0048050C">
      <w:pPr>
        <w:numPr>
          <w:ilvl w:val="2"/>
          <w:numId w:val="3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Возвратить полученные у Заказчика оригиналы документов одновременно с передачей оригинала </w:t>
      </w:r>
      <w:r>
        <w:rPr>
          <w:sz w:val="24"/>
          <w:szCs w:val="24"/>
        </w:rPr>
        <w:t>о</w:t>
      </w:r>
      <w:r w:rsidRPr="00F92054">
        <w:rPr>
          <w:sz w:val="24"/>
          <w:szCs w:val="24"/>
        </w:rPr>
        <w:t>тчета;</w:t>
      </w:r>
    </w:p>
    <w:p w:rsidR="0048050C" w:rsidRPr="00F92054" w:rsidRDefault="0048050C" w:rsidP="0048050C">
      <w:pPr>
        <w:numPr>
          <w:ilvl w:val="2"/>
          <w:numId w:val="3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 случае обнаружения невозможности продолжать </w:t>
      </w:r>
      <w:r>
        <w:rPr>
          <w:sz w:val="24"/>
          <w:szCs w:val="24"/>
        </w:rPr>
        <w:t>оказание услуг</w:t>
      </w:r>
      <w:r w:rsidRPr="00F92054">
        <w:rPr>
          <w:sz w:val="24"/>
          <w:szCs w:val="24"/>
        </w:rPr>
        <w:t xml:space="preserve"> в соответствии с условиями настоящего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 xml:space="preserve"> в течение 3 (трех) календарных дней про</w:t>
      </w:r>
      <w:r>
        <w:rPr>
          <w:sz w:val="24"/>
          <w:szCs w:val="24"/>
        </w:rPr>
        <w:t>информировать об этом Заказчика, за исключением случаев, предусмотренных п. 3.5.;</w:t>
      </w:r>
    </w:p>
    <w:p w:rsidR="0048050C" w:rsidRPr="00F92054" w:rsidRDefault="0048050C" w:rsidP="0048050C">
      <w:pPr>
        <w:numPr>
          <w:ilvl w:val="2"/>
          <w:numId w:val="3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В течение 5 дней после заключения муниципального контракта предоставить Заказчику свидетельство об аккредитации на выполнение данного вида услуг.</w:t>
      </w:r>
    </w:p>
    <w:p w:rsidR="0048050C" w:rsidRPr="00F92054" w:rsidRDefault="0048050C" w:rsidP="0048050C">
      <w:pPr>
        <w:tabs>
          <w:tab w:val="num" w:pos="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4.2. </w:t>
      </w:r>
      <w:r w:rsidRPr="00F92054">
        <w:rPr>
          <w:sz w:val="24"/>
          <w:szCs w:val="24"/>
        </w:rPr>
        <w:tab/>
      </w:r>
      <w:r w:rsidRPr="00F92054">
        <w:rPr>
          <w:sz w:val="24"/>
          <w:szCs w:val="24"/>
          <w:u w:val="single"/>
        </w:rPr>
        <w:t>Оценщик имеет право:</w:t>
      </w:r>
    </w:p>
    <w:p w:rsidR="0048050C" w:rsidRPr="00F92054" w:rsidRDefault="0048050C" w:rsidP="0048050C">
      <w:pPr>
        <w:numPr>
          <w:ilvl w:val="2"/>
          <w:numId w:val="4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Получать от Заказчика необходимую информацию, документацию, разъяснения и дополнительные сведения для составления заслужив</w:t>
      </w:r>
      <w:r>
        <w:rPr>
          <w:sz w:val="24"/>
          <w:szCs w:val="24"/>
        </w:rPr>
        <w:t>ающего доверия отчета;</w:t>
      </w:r>
    </w:p>
    <w:p w:rsidR="0048050C" w:rsidRPr="00F92054" w:rsidRDefault="0048050C" w:rsidP="0048050C">
      <w:pPr>
        <w:numPr>
          <w:ilvl w:val="2"/>
          <w:numId w:val="4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Отразить в </w:t>
      </w:r>
      <w:r>
        <w:rPr>
          <w:sz w:val="24"/>
          <w:szCs w:val="24"/>
        </w:rPr>
        <w:t>о</w:t>
      </w:r>
      <w:r w:rsidRPr="00F92054">
        <w:rPr>
          <w:sz w:val="24"/>
          <w:szCs w:val="24"/>
        </w:rPr>
        <w:t>тчете невозможность получения в полном объеме документов и информации, необходимых для проведения оцен</w:t>
      </w:r>
      <w:r>
        <w:rPr>
          <w:sz w:val="24"/>
          <w:szCs w:val="24"/>
        </w:rPr>
        <w:t>ки, в том числе и от третьих лиц.</w:t>
      </w:r>
      <w:r w:rsidRPr="00F92054">
        <w:rPr>
          <w:sz w:val="24"/>
          <w:szCs w:val="24"/>
        </w:rPr>
        <w:t xml:space="preserve"> </w:t>
      </w:r>
    </w:p>
    <w:p w:rsidR="0048050C" w:rsidRPr="00F92054" w:rsidRDefault="0048050C" w:rsidP="0048050C">
      <w:pPr>
        <w:tabs>
          <w:tab w:val="num" w:pos="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4.3.</w:t>
      </w:r>
      <w:r w:rsidRPr="00F92054">
        <w:rPr>
          <w:sz w:val="24"/>
          <w:szCs w:val="24"/>
        </w:rPr>
        <w:tab/>
      </w:r>
      <w:r w:rsidRPr="00F92054">
        <w:rPr>
          <w:sz w:val="24"/>
          <w:szCs w:val="24"/>
          <w:u w:val="single"/>
        </w:rPr>
        <w:t>Заказчик обязуется:</w:t>
      </w:r>
    </w:p>
    <w:p w:rsidR="0048050C" w:rsidRPr="00F92054" w:rsidRDefault="0048050C" w:rsidP="0048050C">
      <w:pPr>
        <w:numPr>
          <w:ilvl w:val="2"/>
          <w:numId w:val="5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Осуществ</w:t>
      </w:r>
      <w:r>
        <w:rPr>
          <w:sz w:val="24"/>
          <w:szCs w:val="24"/>
        </w:rPr>
        <w:t>лять</w:t>
      </w:r>
      <w:r w:rsidRPr="00F92054">
        <w:rPr>
          <w:sz w:val="24"/>
          <w:szCs w:val="24"/>
        </w:rPr>
        <w:t xml:space="preserve"> в срок все платежи по </w:t>
      </w:r>
      <w:r>
        <w:rPr>
          <w:sz w:val="24"/>
          <w:szCs w:val="24"/>
        </w:rPr>
        <w:t>контракту</w:t>
      </w:r>
      <w:r w:rsidRPr="00F92054">
        <w:rPr>
          <w:sz w:val="24"/>
          <w:szCs w:val="24"/>
        </w:rPr>
        <w:t xml:space="preserve">. </w:t>
      </w:r>
    </w:p>
    <w:p w:rsidR="0048050C" w:rsidRPr="00F92054" w:rsidRDefault="0048050C" w:rsidP="0048050C">
      <w:pPr>
        <w:numPr>
          <w:ilvl w:val="2"/>
          <w:numId w:val="5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Предоставить все необходимые Оценщику доку</w:t>
      </w:r>
      <w:r w:rsidR="008F47A4">
        <w:rPr>
          <w:sz w:val="24"/>
          <w:szCs w:val="24"/>
        </w:rPr>
        <w:t xml:space="preserve">менты и информацию в течение 5 рабочих </w:t>
      </w:r>
      <w:r w:rsidRPr="00F92054">
        <w:rPr>
          <w:sz w:val="24"/>
          <w:szCs w:val="24"/>
        </w:rPr>
        <w:t>дней с мом</w:t>
      </w:r>
      <w:r w:rsidR="008F47A4">
        <w:rPr>
          <w:sz w:val="24"/>
          <w:szCs w:val="24"/>
        </w:rPr>
        <w:t>ента получения запроса Оценщика, а также обеспечить доступ к объекту оценки для осмотра его Оценщиком.</w:t>
      </w:r>
    </w:p>
    <w:p w:rsidR="0048050C" w:rsidRPr="00F92054" w:rsidRDefault="0048050C" w:rsidP="0048050C">
      <w:pPr>
        <w:numPr>
          <w:ilvl w:val="2"/>
          <w:numId w:val="5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Своевременно и надлежащим образом уведомлять Оценщика об отказе от настоящего </w:t>
      </w:r>
      <w:r>
        <w:rPr>
          <w:sz w:val="24"/>
          <w:szCs w:val="24"/>
        </w:rPr>
        <w:t xml:space="preserve">контракта </w:t>
      </w:r>
      <w:r w:rsidRPr="00F92054">
        <w:rPr>
          <w:sz w:val="24"/>
          <w:szCs w:val="24"/>
        </w:rPr>
        <w:t xml:space="preserve">и иных обстоятельствах, влияющих на исполнение настоящего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>.</w:t>
      </w:r>
    </w:p>
    <w:p w:rsidR="0048050C" w:rsidRPr="00F92054" w:rsidRDefault="0048050C" w:rsidP="0048050C">
      <w:pPr>
        <w:tabs>
          <w:tab w:val="num" w:pos="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4.4. </w:t>
      </w:r>
      <w:r w:rsidRPr="00F92054">
        <w:rPr>
          <w:sz w:val="24"/>
          <w:szCs w:val="24"/>
        </w:rPr>
        <w:tab/>
      </w:r>
      <w:r w:rsidRPr="00F92054">
        <w:rPr>
          <w:sz w:val="24"/>
          <w:szCs w:val="24"/>
          <w:u w:val="single"/>
        </w:rPr>
        <w:t>Заказчик имеет право:</w:t>
      </w:r>
    </w:p>
    <w:p w:rsidR="0048050C" w:rsidRPr="00F92054" w:rsidRDefault="0048050C" w:rsidP="0048050C">
      <w:pPr>
        <w:numPr>
          <w:ilvl w:val="2"/>
          <w:numId w:val="6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lastRenderedPageBreak/>
        <w:t>По письменному или устному требованию без дополнительной оплаты получить от Оценщика информацию о нормативных правовых актах, на которых основываются рекомендации и выводы Оценщика.</w:t>
      </w:r>
    </w:p>
    <w:p w:rsidR="0048050C" w:rsidRPr="00F92054" w:rsidRDefault="0048050C" w:rsidP="0048050C">
      <w:pPr>
        <w:numPr>
          <w:ilvl w:val="2"/>
          <w:numId w:val="6"/>
        </w:numPr>
        <w:tabs>
          <w:tab w:val="clear" w:pos="72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По письменному или устному запросу получать информацию о ходе </w:t>
      </w:r>
      <w:r>
        <w:rPr>
          <w:sz w:val="24"/>
          <w:szCs w:val="24"/>
        </w:rPr>
        <w:t>оказания</w:t>
      </w:r>
      <w:r w:rsidRPr="00F92054">
        <w:rPr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 w:rsidRPr="00F92054">
        <w:rPr>
          <w:sz w:val="24"/>
          <w:szCs w:val="24"/>
        </w:rPr>
        <w:t xml:space="preserve"> по оценке.</w:t>
      </w:r>
    </w:p>
    <w:p w:rsidR="0048050C" w:rsidRPr="00F92054" w:rsidRDefault="0048050C" w:rsidP="0048050C">
      <w:pPr>
        <w:pStyle w:val="H1"/>
        <w:tabs>
          <w:tab w:val="num" w:pos="0"/>
          <w:tab w:val="num" w:pos="426"/>
        </w:tabs>
        <w:spacing w:before="0" w:after="0"/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5. Конфиденциальность</w:t>
      </w:r>
    </w:p>
    <w:p w:rsidR="0048050C" w:rsidRPr="00F92054" w:rsidRDefault="0048050C" w:rsidP="0048050C">
      <w:pPr>
        <w:tabs>
          <w:tab w:val="num" w:pos="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5.1.</w:t>
      </w:r>
      <w:r w:rsidRPr="00F92054">
        <w:rPr>
          <w:sz w:val="24"/>
          <w:szCs w:val="24"/>
        </w:rPr>
        <w:tab/>
        <w:t xml:space="preserve">Каждая из сторон согласилась считать весь объем информации, переданной и передаваемой сторонами друг другу при заключении настоящего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 xml:space="preserve"> и в ходе исполнения обязательств, возникающих из настоящего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>, конфиденциальной информацией.</w:t>
      </w:r>
    </w:p>
    <w:p w:rsidR="0048050C" w:rsidRPr="00F92054" w:rsidRDefault="0048050C" w:rsidP="0048050C">
      <w:pPr>
        <w:tabs>
          <w:tab w:val="num" w:pos="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5.2.</w:t>
      </w:r>
      <w:r w:rsidRPr="00F92054">
        <w:rPr>
          <w:sz w:val="24"/>
          <w:szCs w:val="24"/>
        </w:rPr>
        <w:tab/>
      </w:r>
      <w:proofErr w:type="gramStart"/>
      <w:r w:rsidRPr="00F92054">
        <w:rPr>
          <w:sz w:val="24"/>
          <w:szCs w:val="24"/>
        </w:rPr>
        <w:t>Каждая из сторон принимает на себя обязательство никакими способами не разглашать (делать</w:t>
      </w:r>
      <w:r>
        <w:rPr>
          <w:sz w:val="24"/>
          <w:szCs w:val="24"/>
        </w:rPr>
        <w:t xml:space="preserve"> доступной любым третьим лицам)</w:t>
      </w:r>
      <w:r w:rsidRPr="00F92054">
        <w:rPr>
          <w:sz w:val="24"/>
          <w:szCs w:val="24"/>
        </w:rPr>
        <w:t xml:space="preserve"> конфиденциальную информацию, кроме случаев наличия у третьих лиц соответствующих полномочий в силу прямого указания </w:t>
      </w:r>
      <w:r>
        <w:rPr>
          <w:sz w:val="24"/>
          <w:szCs w:val="24"/>
        </w:rPr>
        <w:t>з</w:t>
      </w:r>
      <w:r w:rsidRPr="00F92054">
        <w:rPr>
          <w:sz w:val="24"/>
          <w:szCs w:val="24"/>
        </w:rPr>
        <w:t xml:space="preserve">акона, либо случаев, когда другая сторона в письменной форме даст согласие на разглашение конфиденциальной информации, определенной в п. 5.1. настоящего </w:t>
      </w:r>
      <w:r>
        <w:rPr>
          <w:sz w:val="24"/>
          <w:szCs w:val="24"/>
        </w:rPr>
        <w:t>контракт</w:t>
      </w:r>
      <w:r w:rsidRPr="00F92054">
        <w:rPr>
          <w:sz w:val="24"/>
          <w:szCs w:val="24"/>
        </w:rPr>
        <w:t>а.</w:t>
      </w:r>
      <w:proofErr w:type="gramEnd"/>
      <w:r w:rsidRPr="00F92054">
        <w:rPr>
          <w:sz w:val="24"/>
          <w:szCs w:val="24"/>
        </w:rPr>
        <w:t xml:space="preserve"> Данное обязательство исполняется Сторонами в пределах срока действия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>.</w:t>
      </w:r>
    </w:p>
    <w:p w:rsidR="0048050C" w:rsidRPr="00F92054" w:rsidRDefault="0048050C" w:rsidP="0048050C">
      <w:pPr>
        <w:tabs>
          <w:tab w:val="num" w:pos="0"/>
        </w:tabs>
        <w:ind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5.3.</w:t>
      </w:r>
      <w:r w:rsidRPr="00F92054">
        <w:rPr>
          <w:sz w:val="24"/>
          <w:szCs w:val="24"/>
        </w:rPr>
        <w:tab/>
        <w:t xml:space="preserve">Каждая из сторон обязуется возместить другой стороне в полном объеме все убытки, причиненные последней разглашением ее конфиденциальной информации в нарушение п.5.1. настоящего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>.</w:t>
      </w:r>
    </w:p>
    <w:p w:rsidR="0048050C" w:rsidRPr="00F92054" w:rsidRDefault="0048050C" w:rsidP="0048050C">
      <w:pPr>
        <w:tabs>
          <w:tab w:val="num" w:pos="0"/>
          <w:tab w:val="num" w:pos="426"/>
        </w:tabs>
        <w:ind w:firstLine="561"/>
        <w:jc w:val="both"/>
        <w:rPr>
          <w:b/>
          <w:bCs/>
          <w:sz w:val="24"/>
          <w:szCs w:val="24"/>
        </w:rPr>
      </w:pPr>
      <w:r w:rsidRPr="00F92054">
        <w:rPr>
          <w:b/>
          <w:bCs/>
          <w:sz w:val="24"/>
          <w:szCs w:val="24"/>
        </w:rPr>
        <w:t>6. Ответственность сторон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6.1. Сторона,  не исполнившая или ненадлежащим образом исполнившая свои 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  вследствие  непреодолимой   силы   (форс-мажор),  т.е.  чрезвычайных   и   непредотвратимых   обстоятельств, при конкретных условиях конкретного периода времени. 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Положения настоящей статьи контракта  сторонами  его  применяются  независимо от того,  в  чьей  собственности  в  тот момент находился </w:t>
      </w:r>
      <w:r w:rsidR="008F47A4">
        <w:rPr>
          <w:sz w:val="24"/>
          <w:szCs w:val="24"/>
        </w:rPr>
        <w:t>результат выполненных услуг</w:t>
      </w:r>
      <w:r w:rsidRPr="00F92054">
        <w:rPr>
          <w:sz w:val="24"/>
          <w:szCs w:val="24"/>
        </w:rPr>
        <w:t>.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6.1.1. Под обстоятельствами непреодолимой силы понимаются: землетрясения, наводнения, пожары и др. стихийные бедствия, военные действия, массовые заболевания, действия органов государственной власти и управления и другие обстоятельства, которые стороны не могли предвидеть при заключении настоящего контракта.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6.1.2. При наступлении обстоятельств непреодолимой силы сторона, для которой сложились указанные обстоятельства,  должна без промедления, в разумный срок, но в сроках выполнения обязательств по договору, известить о них другую сторону в письменной форме любыми способами (телефон, телеграф и др.), если этому не будут препятствовать </w:t>
      </w:r>
      <w:proofErr w:type="gramStart"/>
      <w:r w:rsidRPr="00F92054">
        <w:rPr>
          <w:sz w:val="24"/>
          <w:szCs w:val="24"/>
        </w:rPr>
        <w:t>выше указанные</w:t>
      </w:r>
      <w:proofErr w:type="gramEnd"/>
      <w:r w:rsidRPr="00F92054">
        <w:rPr>
          <w:sz w:val="24"/>
          <w:szCs w:val="24"/>
        </w:rPr>
        <w:t xml:space="preserve"> обстоятельства. 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 6.1.3. В случае наступления обстоятельств непреодолимой силы срок исполнения обязатель</w:t>
      </w:r>
      <w:proofErr w:type="gramStart"/>
      <w:r w:rsidRPr="00F92054">
        <w:rPr>
          <w:sz w:val="24"/>
          <w:szCs w:val="24"/>
        </w:rPr>
        <w:t>ств ст</w:t>
      </w:r>
      <w:proofErr w:type="gramEnd"/>
      <w:r w:rsidRPr="00F92054">
        <w:rPr>
          <w:sz w:val="24"/>
          <w:szCs w:val="24"/>
        </w:rPr>
        <w:t>орон по настоящему контракту автоматически увеличивается соразмерно времени действия обстоятельств непреодолимой силы.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 6.1.4. О прекращении обстоятельств непреодолимой силы и их последствий сторона, для которой они прекратились ранее, должна без промедления известить другую сторону с указанием сроков возобновления исполнения взятых на себя обязательств по настоящему контракту.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6.1.5.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 </w:t>
      </w:r>
    </w:p>
    <w:p w:rsidR="0048050C" w:rsidRPr="00A027B6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6.</w:t>
      </w:r>
      <w:r>
        <w:rPr>
          <w:sz w:val="24"/>
          <w:szCs w:val="24"/>
        </w:rPr>
        <w:t>2</w:t>
      </w:r>
      <w:r w:rsidRPr="00F92054">
        <w:rPr>
          <w:sz w:val="24"/>
          <w:szCs w:val="24"/>
        </w:rPr>
        <w:t>. В случае просрочки исполнения Заказчиком обязательства, предусмотренного настоящим контрактом, другая сторона впра</w:t>
      </w:r>
      <w:r>
        <w:rPr>
          <w:sz w:val="24"/>
          <w:szCs w:val="24"/>
        </w:rPr>
        <w:t>ве потребовать уплату неустойки</w:t>
      </w:r>
      <w:r w:rsidRPr="00F92054">
        <w:rPr>
          <w:sz w:val="24"/>
          <w:szCs w:val="24"/>
        </w:rPr>
        <w:t xml:space="preserve">. Неустойка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Размер такой неустойки устанавливается в размере одной трехсотой действующей на день уплаты неустойки ставки рефинансирования ЦБ РФ. </w:t>
      </w:r>
      <w:r>
        <w:rPr>
          <w:sz w:val="24"/>
          <w:szCs w:val="24"/>
        </w:rPr>
        <w:t>Заказчик</w:t>
      </w:r>
      <w:r w:rsidRPr="00F92054">
        <w:rPr>
          <w:sz w:val="24"/>
          <w:szCs w:val="24"/>
        </w:rPr>
        <w:t xml:space="preserve"> освобождается от уплаты неустойки, если докажет, что просрочка исполнения </w:t>
      </w:r>
      <w:r w:rsidRPr="00F92054">
        <w:rPr>
          <w:sz w:val="24"/>
          <w:szCs w:val="24"/>
        </w:rPr>
        <w:lastRenderedPageBreak/>
        <w:t>указанного обязательства произошла вследствие непреодолимой силы или по вине другой стороны.</w:t>
      </w:r>
    </w:p>
    <w:p w:rsidR="0048050C" w:rsidRPr="00615840" w:rsidRDefault="0048050C" w:rsidP="0048050C">
      <w:pPr>
        <w:jc w:val="both"/>
        <w:rPr>
          <w:sz w:val="24"/>
          <w:szCs w:val="24"/>
        </w:rPr>
      </w:pPr>
      <w:r w:rsidRPr="00615840">
        <w:rPr>
          <w:sz w:val="24"/>
          <w:szCs w:val="24"/>
        </w:rPr>
        <w:t xml:space="preserve">     6</w:t>
      </w:r>
      <w:r>
        <w:rPr>
          <w:sz w:val="24"/>
          <w:szCs w:val="24"/>
        </w:rPr>
        <w:t xml:space="preserve">.3. В случае просрочки исполнения Оценщиком обязательства, предусмотренного контрактом, </w:t>
      </w:r>
      <w:r w:rsidRPr="00F92054">
        <w:rPr>
          <w:sz w:val="24"/>
          <w:szCs w:val="24"/>
        </w:rPr>
        <w:t>другая сторона впра</w:t>
      </w:r>
      <w:r>
        <w:rPr>
          <w:sz w:val="24"/>
          <w:szCs w:val="24"/>
        </w:rPr>
        <w:t>ве потребовать уплату неустойки</w:t>
      </w:r>
      <w:r w:rsidRPr="00F92054">
        <w:rPr>
          <w:sz w:val="24"/>
          <w:szCs w:val="24"/>
        </w:rPr>
        <w:t xml:space="preserve">. Неустойка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Размер такой неустойки устанавливается в размере одной трехсотой действующей на день уплаты неустойки ставки рефинансирования ЦБ РФ. </w:t>
      </w:r>
      <w:r>
        <w:rPr>
          <w:sz w:val="24"/>
          <w:szCs w:val="24"/>
        </w:rPr>
        <w:t>Заказчик</w:t>
      </w:r>
      <w:r w:rsidRPr="00F92054">
        <w:rPr>
          <w:sz w:val="24"/>
          <w:szCs w:val="24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  <w:r>
        <w:rPr>
          <w:sz w:val="24"/>
          <w:szCs w:val="24"/>
        </w:rPr>
        <w:t xml:space="preserve"> </w:t>
      </w:r>
    </w:p>
    <w:p w:rsidR="0048050C" w:rsidRPr="00F92054" w:rsidRDefault="0048050C" w:rsidP="0048050C">
      <w:pPr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6.4. Уплата неустойки и возмещение убытков,  причиненных  ненадлежащим исполнением обязательств,  не  освобождает  стороны  контракта от испо</w:t>
      </w:r>
      <w:r>
        <w:rPr>
          <w:sz w:val="24"/>
          <w:szCs w:val="24"/>
        </w:rPr>
        <w:t>лнения обязательств по контракту</w:t>
      </w:r>
      <w:r w:rsidRPr="00F92054">
        <w:rPr>
          <w:sz w:val="24"/>
          <w:szCs w:val="24"/>
        </w:rPr>
        <w:t xml:space="preserve"> в полном объеме.</w:t>
      </w:r>
    </w:p>
    <w:p w:rsidR="0048050C" w:rsidRPr="00F92054" w:rsidRDefault="0048050C" w:rsidP="0048050C">
      <w:pPr>
        <w:pStyle w:val="H1"/>
        <w:numPr>
          <w:ilvl w:val="0"/>
          <w:numId w:val="9"/>
        </w:numPr>
        <w:tabs>
          <w:tab w:val="num" w:pos="0"/>
        </w:tabs>
        <w:spacing w:before="0" w:after="0"/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Дополнительные условия</w:t>
      </w:r>
    </w:p>
    <w:p w:rsidR="0048050C" w:rsidRPr="00F92054" w:rsidRDefault="0048050C" w:rsidP="0048050C">
      <w:pPr>
        <w:tabs>
          <w:tab w:val="num" w:pos="426"/>
          <w:tab w:val="num" w:pos="1260"/>
        </w:tabs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         7.1. Стороны согласовали, что документы, запрашиваемые Оценщиком в целях оказания услуг по настоящему </w:t>
      </w:r>
      <w:r>
        <w:rPr>
          <w:sz w:val="24"/>
          <w:szCs w:val="24"/>
        </w:rPr>
        <w:t>контракту</w:t>
      </w:r>
      <w:r w:rsidRPr="00F92054">
        <w:rPr>
          <w:sz w:val="24"/>
          <w:szCs w:val="24"/>
        </w:rPr>
        <w:t>, должны быть предоставлены в подлиннике, если Оценщик не решит по-иному. Передача писем, уведомлений и иной информации возможна по факсимильной связи.</w:t>
      </w:r>
    </w:p>
    <w:p w:rsidR="0048050C" w:rsidRPr="00F92054" w:rsidRDefault="0048050C" w:rsidP="0048050C">
      <w:pPr>
        <w:numPr>
          <w:ilvl w:val="1"/>
          <w:numId w:val="10"/>
        </w:numPr>
        <w:tabs>
          <w:tab w:val="num" w:pos="-360"/>
        </w:tabs>
        <w:ind w:left="0" w:firstLine="540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Все спорные вопросы, связанные с исполнением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>, Стороны будут стремиться урегулировать путем переговоров между ними.</w:t>
      </w:r>
    </w:p>
    <w:p w:rsidR="0048050C" w:rsidRPr="00F92054" w:rsidRDefault="0048050C" w:rsidP="0048050C">
      <w:pPr>
        <w:numPr>
          <w:ilvl w:val="1"/>
          <w:numId w:val="10"/>
        </w:numPr>
        <w:tabs>
          <w:tab w:val="num" w:pos="-360"/>
        </w:tabs>
        <w:ind w:left="0" w:firstLine="540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 случае не достижения согласия между сторонами спор подлежит рассмотрению в </w:t>
      </w:r>
      <w:r>
        <w:rPr>
          <w:sz w:val="24"/>
          <w:szCs w:val="24"/>
        </w:rPr>
        <w:t>а</w:t>
      </w:r>
      <w:r w:rsidRPr="00F92054">
        <w:rPr>
          <w:sz w:val="24"/>
          <w:szCs w:val="24"/>
        </w:rPr>
        <w:t xml:space="preserve">рбитражном суде в </w:t>
      </w:r>
      <w:r>
        <w:rPr>
          <w:sz w:val="24"/>
          <w:szCs w:val="24"/>
        </w:rPr>
        <w:t xml:space="preserve">установленном </w:t>
      </w:r>
      <w:r w:rsidRPr="00F92054">
        <w:rPr>
          <w:sz w:val="24"/>
          <w:szCs w:val="24"/>
        </w:rPr>
        <w:t>законом порядке.</w:t>
      </w:r>
    </w:p>
    <w:p w:rsidR="0048050C" w:rsidRPr="00F92054" w:rsidRDefault="0048050C" w:rsidP="0048050C">
      <w:pPr>
        <w:pStyle w:val="H1"/>
        <w:numPr>
          <w:ilvl w:val="0"/>
          <w:numId w:val="7"/>
        </w:numPr>
        <w:tabs>
          <w:tab w:val="num" w:pos="0"/>
        </w:tabs>
        <w:spacing w:before="0" w:after="0"/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>Заключительные положения</w:t>
      </w:r>
    </w:p>
    <w:p w:rsidR="0048050C" w:rsidRPr="00F92054" w:rsidRDefault="0048050C" w:rsidP="0048050C">
      <w:pPr>
        <w:numPr>
          <w:ilvl w:val="1"/>
          <w:numId w:val="7"/>
        </w:numPr>
        <w:tabs>
          <w:tab w:val="clear" w:pos="36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контра</w:t>
      </w:r>
      <w:proofErr w:type="gramStart"/>
      <w:r>
        <w:rPr>
          <w:sz w:val="24"/>
          <w:szCs w:val="24"/>
        </w:rPr>
        <w:t>кт</w:t>
      </w:r>
      <w:r w:rsidRPr="00F92054">
        <w:rPr>
          <w:sz w:val="24"/>
          <w:szCs w:val="24"/>
        </w:rPr>
        <w:t xml:space="preserve"> вст</w:t>
      </w:r>
      <w:proofErr w:type="gramEnd"/>
      <w:r w:rsidRPr="00F92054">
        <w:rPr>
          <w:sz w:val="24"/>
          <w:szCs w:val="24"/>
        </w:rPr>
        <w:t xml:space="preserve">упает в силу с момента подписания сторонами и действует до </w:t>
      </w:r>
      <w:r>
        <w:rPr>
          <w:sz w:val="24"/>
          <w:szCs w:val="24"/>
        </w:rPr>
        <w:t>31.12.201</w:t>
      </w:r>
      <w:r w:rsidR="004B11FA">
        <w:rPr>
          <w:sz w:val="24"/>
          <w:szCs w:val="24"/>
        </w:rPr>
        <w:t>3</w:t>
      </w:r>
      <w:r w:rsidRPr="00F92054">
        <w:rPr>
          <w:sz w:val="24"/>
          <w:szCs w:val="24"/>
        </w:rPr>
        <w:t>.</w:t>
      </w:r>
    </w:p>
    <w:p w:rsidR="0048050C" w:rsidRPr="00F92054" w:rsidRDefault="0048050C" w:rsidP="0048050C">
      <w:pPr>
        <w:numPr>
          <w:ilvl w:val="1"/>
          <w:numId w:val="7"/>
        </w:numPr>
        <w:tabs>
          <w:tab w:val="clear" w:pos="360"/>
          <w:tab w:val="num" w:pos="0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Настоящий контракт</w:t>
      </w:r>
      <w:r w:rsidRPr="00F92054">
        <w:rPr>
          <w:sz w:val="24"/>
          <w:szCs w:val="24"/>
        </w:rPr>
        <w:t xml:space="preserve"> может быть изменен или прекращен до полного выполнения </w:t>
      </w:r>
      <w:bookmarkStart w:id="0" w:name="OCRUncertain362"/>
      <w:r w:rsidRPr="00F92054">
        <w:rPr>
          <w:sz w:val="24"/>
          <w:szCs w:val="24"/>
        </w:rPr>
        <w:t>С</w:t>
      </w:r>
      <w:bookmarkEnd w:id="0"/>
      <w:r w:rsidRPr="00F92054">
        <w:rPr>
          <w:sz w:val="24"/>
          <w:szCs w:val="24"/>
        </w:rPr>
        <w:t>торонами принятых обязател</w:t>
      </w:r>
      <w:bookmarkStart w:id="1" w:name="OCRUncertain363"/>
      <w:r w:rsidRPr="00F92054">
        <w:rPr>
          <w:sz w:val="24"/>
          <w:szCs w:val="24"/>
        </w:rPr>
        <w:t>ь</w:t>
      </w:r>
      <w:bookmarkEnd w:id="1"/>
      <w:r w:rsidRPr="00F92054">
        <w:rPr>
          <w:sz w:val="24"/>
          <w:szCs w:val="24"/>
        </w:rPr>
        <w:t xml:space="preserve">ств только по взаимному соглашению Сторон. </w:t>
      </w:r>
      <w:bookmarkStart w:id="2" w:name="OCRUncertain365"/>
      <w:r w:rsidRPr="00F92054">
        <w:rPr>
          <w:sz w:val="24"/>
          <w:szCs w:val="24"/>
        </w:rPr>
        <w:t>Возражения</w:t>
      </w:r>
      <w:bookmarkEnd w:id="2"/>
      <w:r w:rsidRPr="00F92054">
        <w:rPr>
          <w:sz w:val="24"/>
          <w:szCs w:val="24"/>
        </w:rPr>
        <w:t xml:space="preserve"> Заказчика против содержания заклю</w:t>
      </w:r>
      <w:bookmarkStart w:id="3" w:name="OCRUncertain366"/>
      <w:r w:rsidRPr="00F92054">
        <w:rPr>
          <w:sz w:val="24"/>
          <w:szCs w:val="24"/>
        </w:rPr>
        <w:t>ч</w:t>
      </w:r>
      <w:bookmarkEnd w:id="3"/>
      <w:r w:rsidRPr="00F92054">
        <w:rPr>
          <w:sz w:val="24"/>
          <w:szCs w:val="24"/>
        </w:rPr>
        <w:t xml:space="preserve">ения в целом или части не могут рассматриваться в качестве основания расторжения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 xml:space="preserve"> или от</w:t>
      </w:r>
      <w:bookmarkStart w:id="4" w:name="OCRUncertain367"/>
      <w:r w:rsidRPr="00F92054">
        <w:rPr>
          <w:sz w:val="24"/>
          <w:szCs w:val="24"/>
        </w:rPr>
        <w:t>к</w:t>
      </w:r>
      <w:bookmarkEnd w:id="4"/>
      <w:r w:rsidRPr="00F92054">
        <w:rPr>
          <w:sz w:val="24"/>
          <w:szCs w:val="24"/>
        </w:rPr>
        <w:t>а</w:t>
      </w:r>
      <w:bookmarkStart w:id="5" w:name="OCRUncertain368"/>
      <w:r w:rsidRPr="00F92054">
        <w:rPr>
          <w:sz w:val="24"/>
          <w:szCs w:val="24"/>
        </w:rPr>
        <w:t>з</w:t>
      </w:r>
      <w:bookmarkEnd w:id="5"/>
      <w:r w:rsidRPr="00F92054">
        <w:rPr>
          <w:sz w:val="24"/>
          <w:szCs w:val="24"/>
        </w:rPr>
        <w:t>а от приемки работ.</w:t>
      </w:r>
    </w:p>
    <w:p w:rsidR="0048050C" w:rsidRPr="00F92054" w:rsidRDefault="0048050C" w:rsidP="0048050C">
      <w:pPr>
        <w:numPr>
          <w:ilvl w:val="1"/>
          <w:numId w:val="7"/>
        </w:numPr>
        <w:tabs>
          <w:tab w:val="clear" w:pos="36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Любые изменения и дополнения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 xml:space="preserve"> будут действительны только в том случае, если они совершены в письменной форме и подписаны уполномоченными представителями Сторон. </w:t>
      </w:r>
    </w:p>
    <w:p w:rsidR="0048050C" w:rsidRPr="00F92054" w:rsidRDefault="0048050C" w:rsidP="0048050C">
      <w:pPr>
        <w:numPr>
          <w:ilvl w:val="1"/>
          <w:numId w:val="7"/>
        </w:numPr>
        <w:tabs>
          <w:tab w:val="clear" w:pos="36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Все приложения и дополнения к настоящему </w:t>
      </w:r>
      <w:r>
        <w:rPr>
          <w:sz w:val="24"/>
          <w:szCs w:val="24"/>
        </w:rPr>
        <w:t>контракта</w:t>
      </w:r>
      <w:r w:rsidRPr="00F92054">
        <w:rPr>
          <w:sz w:val="24"/>
          <w:szCs w:val="24"/>
        </w:rPr>
        <w:t xml:space="preserve"> являются его неотъемлемыми частями</w:t>
      </w:r>
      <w:r>
        <w:rPr>
          <w:sz w:val="24"/>
          <w:szCs w:val="24"/>
        </w:rPr>
        <w:t>.</w:t>
      </w:r>
      <w:r w:rsidRPr="00F92054">
        <w:rPr>
          <w:sz w:val="24"/>
          <w:szCs w:val="24"/>
        </w:rPr>
        <w:t xml:space="preserve"> </w:t>
      </w:r>
    </w:p>
    <w:p w:rsidR="0048050C" w:rsidRPr="00F92054" w:rsidRDefault="0048050C" w:rsidP="0048050C">
      <w:pPr>
        <w:numPr>
          <w:ilvl w:val="1"/>
          <w:numId w:val="7"/>
        </w:numPr>
        <w:tabs>
          <w:tab w:val="clear" w:pos="36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Во всем, не оговоренном настоящим </w:t>
      </w:r>
      <w:r>
        <w:rPr>
          <w:sz w:val="24"/>
          <w:szCs w:val="24"/>
        </w:rPr>
        <w:t>контрактом</w:t>
      </w:r>
      <w:r w:rsidRPr="00F92054">
        <w:rPr>
          <w:sz w:val="24"/>
          <w:szCs w:val="24"/>
        </w:rPr>
        <w:t>, стороны руководствуются действующим законодательством Российской Федерации.</w:t>
      </w:r>
    </w:p>
    <w:p w:rsidR="0048050C" w:rsidRPr="00F92054" w:rsidRDefault="0048050C" w:rsidP="0048050C">
      <w:pPr>
        <w:numPr>
          <w:ilvl w:val="1"/>
          <w:numId w:val="7"/>
        </w:numPr>
        <w:tabs>
          <w:tab w:val="clear" w:pos="36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При изменении места нахождения (почтовых адресов), банковских и иных реквизитов, стороны незамедлительно информируют об этом друг друга. </w:t>
      </w:r>
    </w:p>
    <w:p w:rsidR="0048050C" w:rsidRPr="00F92054" w:rsidRDefault="0048050C" w:rsidP="0048050C">
      <w:pPr>
        <w:numPr>
          <w:ilvl w:val="1"/>
          <w:numId w:val="7"/>
        </w:numPr>
        <w:tabs>
          <w:tab w:val="clear" w:pos="360"/>
          <w:tab w:val="num" w:pos="0"/>
        </w:tabs>
        <w:ind w:left="0" w:firstLine="561"/>
        <w:jc w:val="both"/>
        <w:rPr>
          <w:sz w:val="24"/>
          <w:szCs w:val="24"/>
        </w:rPr>
      </w:pPr>
      <w:r w:rsidRPr="00F92054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контракт</w:t>
      </w:r>
      <w:r w:rsidRPr="00F92054">
        <w:rPr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48050C" w:rsidRPr="00F92054" w:rsidRDefault="0048050C" w:rsidP="0048050C">
      <w:pPr>
        <w:numPr>
          <w:ilvl w:val="0"/>
          <w:numId w:val="7"/>
        </w:numPr>
        <w:ind w:left="0" w:firstLine="561"/>
        <w:jc w:val="both"/>
        <w:rPr>
          <w:b/>
          <w:bCs/>
          <w:sz w:val="24"/>
          <w:szCs w:val="24"/>
        </w:rPr>
      </w:pPr>
      <w:r w:rsidRPr="00F92054">
        <w:rPr>
          <w:b/>
          <w:bCs/>
          <w:sz w:val="24"/>
          <w:szCs w:val="24"/>
        </w:rPr>
        <w:t>Место</w:t>
      </w:r>
      <w:r w:rsidRPr="00EE70FA">
        <w:rPr>
          <w:b/>
          <w:bCs/>
          <w:sz w:val="24"/>
          <w:szCs w:val="24"/>
        </w:rPr>
        <w:t xml:space="preserve"> </w:t>
      </w:r>
      <w:r w:rsidRPr="00F92054">
        <w:rPr>
          <w:b/>
          <w:bCs/>
          <w:sz w:val="24"/>
          <w:szCs w:val="24"/>
        </w:rPr>
        <w:t>нахождени</w:t>
      </w:r>
      <w:r>
        <w:rPr>
          <w:b/>
          <w:bCs/>
          <w:sz w:val="24"/>
          <w:szCs w:val="24"/>
        </w:rPr>
        <w:t>я</w:t>
      </w:r>
      <w:r w:rsidRPr="00F92054">
        <w:rPr>
          <w:b/>
          <w:bCs/>
          <w:sz w:val="24"/>
          <w:szCs w:val="24"/>
        </w:rPr>
        <w:t xml:space="preserve"> и банковские реквизиты сторон</w:t>
      </w:r>
    </w:p>
    <w:p w:rsidR="0048050C" w:rsidRPr="00F92054" w:rsidRDefault="0048050C" w:rsidP="0048050C">
      <w:pPr>
        <w:ind w:firstLine="561"/>
        <w:jc w:val="both"/>
        <w:rPr>
          <w:sz w:val="24"/>
          <w:szCs w:val="24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48050C" w:rsidRPr="009343EF" w:rsidTr="00726B15">
        <w:trPr>
          <w:trHeight w:val="858"/>
        </w:trPr>
        <w:tc>
          <w:tcPr>
            <w:tcW w:w="5328" w:type="dxa"/>
          </w:tcPr>
          <w:p w:rsidR="0048050C" w:rsidRPr="009343EF" w:rsidRDefault="0048050C" w:rsidP="00726B15">
            <w:pPr>
              <w:jc w:val="both"/>
              <w:rPr>
                <w:b/>
                <w:bCs/>
                <w:sz w:val="24"/>
                <w:szCs w:val="24"/>
              </w:rPr>
            </w:pPr>
            <w:r w:rsidRPr="009343EF">
              <w:rPr>
                <w:b/>
                <w:sz w:val="24"/>
                <w:szCs w:val="24"/>
                <w:u w:val="single"/>
              </w:rPr>
              <w:t>Заказчик</w:t>
            </w:r>
            <w:r w:rsidRPr="009343EF">
              <w:rPr>
                <w:b/>
                <w:sz w:val="24"/>
                <w:szCs w:val="24"/>
              </w:rPr>
              <w:t>:</w:t>
            </w:r>
            <w:r w:rsidRPr="009343EF">
              <w:rPr>
                <w:b/>
                <w:bCs/>
                <w:sz w:val="24"/>
                <w:szCs w:val="24"/>
              </w:rPr>
              <w:t xml:space="preserve"> Департамент муниципальной собственности и градостроительства  администрации города </w:t>
            </w:r>
            <w:proofErr w:type="spellStart"/>
            <w:r w:rsidRPr="009343EF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  <w:p w:rsidR="0048050C" w:rsidRPr="009343EF" w:rsidRDefault="0048050C" w:rsidP="00726B1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48050C" w:rsidRPr="007E1C90" w:rsidRDefault="0048050C" w:rsidP="00726B15">
            <w:pPr>
              <w:jc w:val="both"/>
              <w:rPr>
                <w:bCs/>
                <w:sz w:val="24"/>
                <w:szCs w:val="24"/>
              </w:rPr>
            </w:pPr>
            <w:r w:rsidRPr="009343EF">
              <w:rPr>
                <w:b/>
                <w:sz w:val="24"/>
                <w:szCs w:val="24"/>
                <w:u w:val="single"/>
              </w:rPr>
              <w:t>Оценщик</w:t>
            </w:r>
            <w:r w:rsidRPr="009343EF">
              <w:rPr>
                <w:b/>
                <w:sz w:val="24"/>
                <w:szCs w:val="24"/>
              </w:rPr>
              <w:t xml:space="preserve">: </w:t>
            </w:r>
            <w:r w:rsidR="001D0324">
              <w:rPr>
                <w:b/>
                <w:sz w:val="24"/>
                <w:szCs w:val="24"/>
              </w:rPr>
              <w:t xml:space="preserve">Закрытое акционерное общество </w:t>
            </w:r>
            <w:r w:rsidR="0059394C">
              <w:rPr>
                <w:b/>
                <w:sz w:val="24"/>
                <w:szCs w:val="24"/>
              </w:rPr>
              <w:t>«</w:t>
            </w:r>
            <w:r w:rsidR="001D0324">
              <w:rPr>
                <w:b/>
                <w:sz w:val="24"/>
                <w:szCs w:val="24"/>
              </w:rPr>
              <w:t>Тюменская недвижимость</w:t>
            </w:r>
            <w:r w:rsidR="0059394C">
              <w:rPr>
                <w:b/>
                <w:sz w:val="24"/>
                <w:szCs w:val="24"/>
              </w:rPr>
              <w:t>»</w:t>
            </w:r>
          </w:p>
          <w:p w:rsidR="0048050C" w:rsidRPr="007E1C90" w:rsidRDefault="0048050C" w:rsidP="00726B1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8050C" w:rsidRPr="009343EF" w:rsidTr="00726B15">
        <w:tc>
          <w:tcPr>
            <w:tcW w:w="5328" w:type="dxa"/>
          </w:tcPr>
          <w:p w:rsidR="0048050C" w:rsidRPr="009343EF" w:rsidRDefault="0048050C" w:rsidP="00726B15">
            <w:pPr>
              <w:jc w:val="both"/>
              <w:rPr>
                <w:bCs/>
                <w:sz w:val="24"/>
                <w:szCs w:val="24"/>
              </w:rPr>
            </w:pPr>
            <w:r w:rsidRPr="009343EF">
              <w:rPr>
                <w:bCs/>
                <w:sz w:val="24"/>
                <w:szCs w:val="24"/>
              </w:rPr>
              <w:t xml:space="preserve"> Тюменская область, Ханты-Мансийский автономный округ-Югра, г. </w:t>
            </w:r>
            <w:proofErr w:type="spellStart"/>
            <w:r w:rsidRPr="009343EF">
              <w:rPr>
                <w:bCs/>
                <w:sz w:val="24"/>
                <w:szCs w:val="24"/>
              </w:rPr>
              <w:t>Югорск</w:t>
            </w:r>
            <w:proofErr w:type="spellEnd"/>
            <w:r w:rsidRPr="009343EF">
              <w:rPr>
                <w:bCs/>
                <w:sz w:val="24"/>
                <w:szCs w:val="24"/>
              </w:rPr>
              <w:t xml:space="preserve">, ул. </w:t>
            </w:r>
            <w:r>
              <w:rPr>
                <w:bCs/>
                <w:sz w:val="24"/>
                <w:szCs w:val="24"/>
              </w:rPr>
              <w:t>40 лет Победы, 11</w:t>
            </w:r>
            <w:r w:rsidRPr="009343E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:rsidR="0048050C" w:rsidRPr="0059394C" w:rsidRDefault="0059394C" w:rsidP="001D0324">
            <w:pPr>
              <w:jc w:val="both"/>
              <w:rPr>
                <w:bCs/>
                <w:sz w:val="24"/>
                <w:szCs w:val="24"/>
              </w:rPr>
            </w:pPr>
            <w:r w:rsidRPr="0059394C">
              <w:rPr>
                <w:bCs/>
                <w:sz w:val="24"/>
                <w:szCs w:val="24"/>
              </w:rPr>
              <w:t>Тюмень,</w:t>
            </w:r>
            <w:r w:rsidR="001D0324">
              <w:rPr>
                <w:bCs/>
                <w:sz w:val="24"/>
                <w:szCs w:val="24"/>
              </w:rPr>
              <w:t xml:space="preserve"> ул. Челюскинцев, 36 оф. 17</w:t>
            </w:r>
          </w:p>
        </w:tc>
      </w:tr>
      <w:tr w:rsidR="0048050C" w:rsidRPr="009343EF" w:rsidTr="00726B15">
        <w:tc>
          <w:tcPr>
            <w:tcW w:w="5328" w:type="dxa"/>
          </w:tcPr>
          <w:p w:rsidR="0048050C" w:rsidRDefault="0048050C" w:rsidP="00726B1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Pr="009343EF">
              <w:rPr>
                <w:b/>
                <w:bCs/>
                <w:sz w:val="24"/>
                <w:szCs w:val="24"/>
              </w:rPr>
              <w:t xml:space="preserve">иректор </w:t>
            </w:r>
            <w:proofErr w:type="spellStart"/>
            <w:r w:rsidRPr="009343EF">
              <w:rPr>
                <w:b/>
                <w:bCs/>
                <w:sz w:val="24"/>
                <w:szCs w:val="24"/>
              </w:rPr>
              <w:t>ДМСиГ</w:t>
            </w:r>
            <w:proofErr w:type="spellEnd"/>
            <w:proofErr w:type="gramStart"/>
            <w:r w:rsidRPr="009343EF">
              <w:rPr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48050C" w:rsidRPr="009343EF" w:rsidRDefault="0048050C" w:rsidP="00726B15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8050C" w:rsidRPr="009343EF" w:rsidRDefault="0048050C" w:rsidP="00726B15">
            <w:pPr>
              <w:jc w:val="both"/>
              <w:rPr>
                <w:b/>
                <w:bCs/>
                <w:sz w:val="24"/>
                <w:szCs w:val="24"/>
              </w:rPr>
            </w:pPr>
            <w:r w:rsidRPr="009343EF">
              <w:rPr>
                <w:b/>
                <w:bCs/>
                <w:sz w:val="24"/>
                <w:szCs w:val="24"/>
              </w:rPr>
              <w:t xml:space="preserve">__________________/ </w:t>
            </w:r>
            <w:proofErr w:type="spellStart"/>
            <w:r w:rsidRPr="009343EF">
              <w:rPr>
                <w:b/>
                <w:bCs/>
                <w:sz w:val="24"/>
                <w:szCs w:val="24"/>
              </w:rPr>
              <w:t>Голин</w:t>
            </w:r>
            <w:proofErr w:type="spellEnd"/>
            <w:r w:rsidRPr="009343EF">
              <w:rPr>
                <w:b/>
                <w:bCs/>
                <w:sz w:val="24"/>
                <w:szCs w:val="24"/>
              </w:rPr>
              <w:t xml:space="preserve"> С.Д.</w:t>
            </w:r>
          </w:p>
          <w:p w:rsidR="0048050C" w:rsidRPr="009343EF" w:rsidRDefault="0048050C" w:rsidP="00726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8050C" w:rsidRDefault="0048050C" w:rsidP="00726B15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8050C" w:rsidRDefault="0048050C" w:rsidP="00726B15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8050C" w:rsidRPr="009343EF" w:rsidRDefault="0048050C" w:rsidP="001D0324">
            <w:pPr>
              <w:jc w:val="both"/>
              <w:rPr>
                <w:sz w:val="24"/>
                <w:szCs w:val="24"/>
              </w:rPr>
            </w:pPr>
            <w:r w:rsidRPr="009343EF">
              <w:rPr>
                <w:b/>
                <w:bCs/>
                <w:sz w:val="24"/>
                <w:szCs w:val="24"/>
              </w:rPr>
              <w:t xml:space="preserve">_____________/ </w:t>
            </w:r>
            <w:proofErr w:type="spellStart"/>
            <w:r w:rsidR="001D0324">
              <w:rPr>
                <w:b/>
                <w:bCs/>
                <w:sz w:val="24"/>
                <w:szCs w:val="24"/>
              </w:rPr>
              <w:t>Холоша</w:t>
            </w:r>
            <w:proofErr w:type="spellEnd"/>
            <w:r w:rsidR="001D0324">
              <w:rPr>
                <w:b/>
                <w:bCs/>
                <w:sz w:val="24"/>
                <w:szCs w:val="24"/>
              </w:rPr>
              <w:t xml:space="preserve"> А.Н.</w:t>
            </w:r>
          </w:p>
        </w:tc>
      </w:tr>
    </w:tbl>
    <w:p w:rsidR="0048050C" w:rsidRPr="00F92054" w:rsidRDefault="0048050C" w:rsidP="001D0324">
      <w:pPr>
        <w:shd w:val="clear" w:color="auto" w:fill="FFFFFF"/>
        <w:ind w:left="-360"/>
        <w:jc w:val="both"/>
        <w:rPr>
          <w:sz w:val="24"/>
          <w:szCs w:val="24"/>
        </w:rPr>
      </w:pPr>
      <w:bookmarkStart w:id="6" w:name="_GoBack"/>
      <w:bookmarkEnd w:id="6"/>
    </w:p>
    <w:sectPr w:rsidR="0048050C" w:rsidRPr="00F92054" w:rsidSect="0036671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30A"/>
    <w:multiLevelType w:val="multilevel"/>
    <w:tmpl w:val="F200901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825007"/>
    <w:multiLevelType w:val="multilevel"/>
    <w:tmpl w:val="C9BCDC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B4382E"/>
    <w:multiLevelType w:val="multilevel"/>
    <w:tmpl w:val="DDDCECC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5B1B19"/>
    <w:multiLevelType w:val="multilevel"/>
    <w:tmpl w:val="7F0ECE8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53A348A"/>
    <w:multiLevelType w:val="multilevel"/>
    <w:tmpl w:val="9EE4F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2E75F09"/>
    <w:multiLevelType w:val="multilevel"/>
    <w:tmpl w:val="B314A2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3154085"/>
    <w:multiLevelType w:val="multilevel"/>
    <w:tmpl w:val="F4EEE4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25B28B3"/>
    <w:multiLevelType w:val="multilevel"/>
    <w:tmpl w:val="377874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55F1F88"/>
    <w:multiLevelType w:val="multilevel"/>
    <w:tmpl w:val="BEC4D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ED2018F"/>
    <w:multiLevelType w:val="multilevel"/>
    <w:tmpl w:val="0A825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10">
    <w:nsid w:val="7FB3477D"/>
    <w:multiLevelType w:val="multilevel"/>
    <w:tmpl w:val="9DFC66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50C"/>
    <w:rsid w:val="0000138D"/>
    <w:rsid w:val="00002220"/>
    <w:rsid w:val="000041BA"/>
    <w:rsid w:val="00011C47"/>
    <w:rsid w:val="000123AD"/>
    <w:rsid w:val="00013206"/>
    <w:rsid w:val="00026C1E"/>
    <w:rsid w:val="00031BD4"/>
    <w:rsid w:val="00034640"/>
    <w:rsid w:val="000349C6"/>
    <w:rsid w:val="00035CBE"/>
    <w:rsid w:val="00040BE9"/>
    <w:rsid w:val="00065D15"/>
    <w:rsid w:val="00067041"/>
    <w:rsid w:val="00074186"/>
    <w:rsid w:val="0007577B"/>
    <w:rsid w:val="000804CF"/>
    <w:rsid w:val="0008091D"/>
    <w:rsid w:val="00091069"/>
    <w:rsid w:val="00091D32"/>
    <w:rsid w:val="00096C7F"/>
    <w:rsid w:val="00097030"/>
    <w:rsid w:val="000A3B33"/>
    <w:rsid w:val="000B1F77"/>
    <w:rsid w:val="000B351A"/>
    <w:rsid w:val="000B3568"/>
    <w:rsid w:val="000B39D6"/>
    <w:rsid w:val="000B59E2"/>
    <w:rsid w:val="000E481C"/>
    <w:rsid w:val="000E4C8A"/>
    <w:rsid w:val="000E6AE5"/>
    <w:rsid w:val="000E6D1F"/>
    <w:rsid w:val="000F3D94"/>
    <w:rsid w:val="000F6857"/>
    <w:rsid w:val="00101957"/>
    <w:rsid w:val="001039D3"/>
    <w:rsid w:val="00147379"/>
    <w:rsid w:val="00157C99"/>
    <w:rsid w:val="00163E92"/>
    <w:rsid w:val="001643A9"/>
    <w:rsid w:val="001769EA"/>
    <w:rsid w:val="00182B03"/>
    <w:rsid w:val="0018563A"/>
    <w:rsid w:val="0018618E"/>
    <w:rsid w:val="001A55B1"/>
    <w:rsid w:val="001A6DF3"/>
    <w:rsid w:val="001C5680"/>
    <w:rsid w:val="001D0324"/>
    <w:rsid w:val="001D15B7"/>
    <w:rsid w:val="001E7D8D"/>
    <w:rsid w:val="001F4F44"/>
    <w:rsid w:val="00204A99"/>
    <w:rsid w:val="00205D6B"/>
    <w:rsid w:val="002179DF"/>
    <w:rsid w:val="00223038"/>
    <w:rsid w:val="00223F0E"/>
    <w:rsid w:val="0022459F"/>
    <w:rsid w:val="00224E6B"/>
    <w:rsid w:val="00234230"/>
    <w:rsid w:val="0023525A"/>
    <w:rsid w:val="002417D9"/>
    <w:rsid w:val="00252CC6"/>
    <w:rsid w:val="002532BE"/>
    <w:rsid w:val="0025376F"/>
    <w:rsid w:val="002551FA"/>
    <w:rsid w:val="0026607C"/>
    <w:rsid w:val="00272BF9"/>
    <w:rsid w:val="002765BF"/>
    <w:rsid w:val="00281826"/>
    <w:rsid w:val="00281F6B"/>
    <w:rsid w:val="00282FAB"/>
    <w:rsid w:val="00283021"/>
    <w:rsid w:val="002913E7"/>
    <w:rsid w:val="0029324C"/>
    <w:rsid w:val="002955C5"/>
    <w:rsid w:val="002A62BE"/>
    <w:rsid w:val="002B1AB5"/>
    <w:rsid w:val="002B744C"/>
    <w:rsid w:val="002C49B4"/>
    <w:rsid w:val="002C54C0"/>
    <w:rsid w:val="002E28B7"/>
    <w:rsid w:val="002E6010"/>
    <w:rsid w:val="002E67E9"/>
    <w:rsid w:val="002F5621"/>
    <w:rsid w:val="00302B37"/>
    <w:rsid w:val="00304902"/>
    <w:rsid w:val="003134EE"/>
    <w:rsid w:val="00315D93"/>
    <w:rsid w:val="00331871"/>
    <w:rsid w:val="00331ADD"/>
    <w:rsid w:val="00343608"/>
    <w:rsid w:val="00346937"/>
    <w:rsid w:val="003562F4"/>
    <w:rsid w:val="003610E3"/>
    <w:rsid w:val="00363BE2"/>
    <w:rsid w:val="00367657"/>
    <w:rsid w:val="003757E6"/>
    <w:rsid w:val="00380101"/>
    <w:rsid w:val="0038589C"/>
    <w:rsid w:val="00385B15"/>
    <w:rsid w:val="00391766"/>
    <w:rsid w:val="00391B8D"/>
    <w:rsid w:val="003933E1"/>
    <w:rsid w:val="003C1DF7"/>
    <w:rsid w:val="003C280B"/>
    <w:rsid w:val="003D68DB"/>
    <w:rsid w:val="003E4492"/>
    <w:rsid w:val="003F66AF"/>
    <w:rsid w:val="003F7759"/>
    <w:rsid w:val="00400E53"/>
    <w:rsid w:val="00411560"/>
    <w:rsid w:val="004246AD"/>
    <w:rsid w:val="004340F4"/>
    <w:rsid w:val="00434EB0"/>
    <w:rsid w:val="004365F2"/>
    <w:rsid w:val="00436BC3"/>
    <w:rsid w:val="004465E7"/>
    <w:rsid w:val="0045477E"/>
    <w:rsid w:val="004562FF"/>
    <w:rsid w:val="0045700D"/>
    <w:rsid w:val="004651D6"/>
    <w:rsid w:val="00475BAB"/>
    <w:rsid w:val="004765F6"/>
    <w:rsid w:val="0048050C"/>
    <w:rsid w:val="00486D39"/>
    <w:rsid w:val="004911D3"/>
    <w:rsid w:val="004B11FA"/>
    <w:rsid w:val="004C3D1C"/>
    <w:rsid w:val="004E2717"/>
    <w:rsid w:val="004F4E4D"/>
    <w:rsid w:val="004F6285"/>
    <w:rsid w:val="004F6BBF"/>
    <w:rsid w:val="00500355"/>
    <w:rsid w:val="00506259"/>
    <w:rsid w:val="0050696E"/>
    <w:rsid w:val="00507F63"/>
    <w:rsid w:val="0053366B"/>
    <w:rsid w:val="00544FB8"/>
    <w:rsid w:val="0054798E"/>
    <w:rsid w:val="00547B6C"/>
    <w:rsid w:val="0055212E"/>
    <w:rsid w:val="005541F4"/>
    <w:rsid w:val="005571F9"/>
    <w:rsid w:val="00557F47"/>
    <w:rsid w:val="00565A3D"/>
    <w:rsid w:val="0057515D"/>
    <w:rsid w:val="00576D15"/>
    <w:rsid w:val="00581A8B"/>
    <w:rsid w:val="00582379"/>
    <w:rsid w:val="0059394C"/>
    <w:rsid w:val="0059439A"/>
    <w:rsid w:val="005B001D"/>
    <w:rsid w:val="005B4847"/>
    <w:rsid w:val="005C65EB"/>
    <w:rsid w:val="005D3874"/>
    <w:rsid w:val="005D42E4"/>
    <w:rsid w:val="005E1FFE"/>
    <w:rsid w:val="005E2F6E"/>
    <w:rsid w:val="005E4A3F"/>
    <w:rsid w:val="005E5A42"/>
    <w:rsid w:val="005E6151"/>
    <w:rsid w:val="005F0771"/>
    <w:rsid w:val="005F2576"/>
    <w:rsid w:val="00605C1C"/>
    <w:rsid w:val="00610E8C"/>
    <w:rsid w:val="00620477"/>
    <w:rsid w:val="00622303"/>
    <w:rsid w:val="006345C5"/>
    <w:rsid w:val="006372F4"/>
    <w:rsid w:val="00653222"/>
    <w:rsid w:val="00655A06"/>
    <w:rsid w:val="00673CA0"/>
    <w:rsid w:val="00674A97"/>
    <w:rsid w:val="00682FCE"/>
    <w:rsid w:val="00686120"/>
    <w:rsid w:val="006917D1"/>
    <w:rsid w:val="006924B4"/>
    <w:rsid w:val="00692672"/>
    <w:rsid w:val="00695B5D"/>
    <w:rsid w:val="006A7869"/>
    <w:rsid w:val="006B19CB"/>
    <w:rsid w:val="006C3EF4"/>
    <w:rsid w:val="006C4709"/>
    <w:rsid w:val="006C7258"/>
    <w:rsid w:val="006C7819"/>
    <w:rsid w:val="006D08EA"/>
    <w:rsid w:val="006D2301"/>
    <w:rsid w:val="006E13D2"/>
    <w:rsid w:val="006F1B42"/>
    <w:rsid w:val="006F4945"/>
    <w:rsid w:val="006F78D1"/>
    <w:rsid w:val="00743EA7"/>
    <w:rsid w:val="00754BA0"/>
    <w:rsid w:val="00754F9C"/>
    <w:rsid w:val="00757613"/>
    <w:rsid w:val="00761F9E"/>
    <w:rsid w:val="00767DCE"/>
    <w:rsid w:val="00781262"/>
    <w:rsid w:val="00783D51"/>
    <w:rsid w:val="00787A49"/>
    <w:rsid w:val="007954A1"/>
    <w:rsid w:val="0079555B"/>
    <w:rsid w:val="007A3349"/>
    <w:rsid w:val="007B42F3"/>
    <w:rsid w:val="007B6D84"/>
    <w:rsid w:val="007B770C"/>
    <w:rsid w:val="007B7722"/>
    <w:rsid w:val="007C0725"/>
    <w:rsid w:val="007D5622"/>
    <w:rsid w:val="007D5EEC"/>
    <w:rsid w:val="007E20AE"/>
    <w:rsid w:val="007F34CC"/>
    <w:rsid w:val="0080274B"/>
    <w:rsid w:val="0080704F"/>
    <w:rsid w:val="00807F02"/>
    <w:rsid w:val="00814E8C"/>
    <w:rsid w:val="00821742"/>
    <w:rsid w:val="00831265"/>
    <w:rsid w:val="008343BE"/>
    <w:rsid w:val="00834DC7"/>
    <w:rsid w:val="00841165"/>
    <w:rsid w:val="00842898"/>
    <w:rsid w:val="00846309"/>
    <w:rsid w:val="0085183F"/>
    <w:rsid w:val="00855896"/>
    <w:rsid w:val="00857B26"/>
    <w:rsid w:val="0086378E"/>
    <w:rsid w:val="00867CF1"/>
    <w:rsid w:val="00870A35"/>
    <w:rsid w:val="00870DC6"/>
    <w:rsid w:val="008811AC"/>
    <w:rsid w:val="00883404"/>
    <w:rsid w:val="008835A3"/>
    <w:rsid w:val="00883EF9"/>
    <w:rsid w:val="00885834"/>
    <w:rsid w:val="008877BE"/>
    <w:rsid w:val="0089366D"/>
    <w:rsid w:val="00896586"/>
    <w:rsid w:val="008A785F"/>
    <w:rsid w:val="008B2EF1"/>
    <w:rsid w:val="008B47DA"/>
    <w:rsid w:val="008C2812"/>
    <w:rsid w:val="008C3AD2"/>
    <w:rsid w:val="008C6C02"/>
    <w:rsid w:val="008D23C2"/>
    <w:rsid w:val="008F47A4"/>
    <w:rsid w:val="00906BA1"/>
    <w:rsid w:val="0091409A"/>
    <w:rsid w:val="00920EBE"/>
    <w:rsid w:val="00924539"/>
    <w:rsid w:val="009475D1"/>
    <w:rsid w:val="00960A3B"/>
    <w:rsid w:val="00960B49"/>
    <w:rsid w:val="00964549"/>
    <w:rsid w:val="00967CC6"/>
    <w:rsid w:val="00970137"/>
    <w:rsid w:val="00971671"/>
    <w:rsid w:val="00973DFD"/>
    <w:rsid w:val="00980838"/>
    <w:rsid w:val="00980F8C"/>
    <w:rsid w:val="00985E50"/>
    <w:rsid w:val="00990BC1"/>
    <w:rsid w:val="009A4DE0"/>
    <w:rsid w:val="009B0DF3"/>
    <w:rsid w:val="009C2E63"/>
    <w:rsid w:val="009C323F"/>
    <w:rsid w:val="009E4435"/>
    <w:rsid w:val="009F6D00"/>
    <w:rsid w:val="009F6ED6"/>
    <w:rsid w:val="00A00EED"/>
    <w:rsid w:val="00A0581D"/>
    <w:rsid w:val="00A16C6B"/>
    <w:rsid w:val="00A21209"/>
    <w:rsid w:val="00A21A1A"/>
    <w:rsid w:val="00A33E87"/>
    <w:rsid w:val="00A35BF9"/>
    <w:rsid w:val="00A37EFB"/>
    <w:rsid w:val="00A43164"/>
    <w:rsid w:val="00A464C3"/>
    <w:rsid w:val="00A52448"/>
    <w:rsid w:val="00A54EA0"/>
    <w:rsid w:val="00A55FBF"/>
    <w:rsid w:val="00A70C97"/>
    <w:rsid w:val="00A74A98"/>
    <w:rsid w:val="00A74ABF"/>
    <w:rsid w:val="00A75859"/>
    <w:rsid w:val="00A8456B"/>
    <w:rsid w:val="00A95488"/>
    <w:rsid w:val="00A961CB"/>
    <w:rsid w:val="00A97021"/>
    <w:rsid w:val="00AA6881"/>
    <w:rsid w:val="00AB1C60"/>
    <w:rsid w:val="00AB780F"/>
    <w:rsid w:val="00AC33C4"/>
    <w:rsid w:val="00AC3E83"/>
    <w:rsid w:val="00AD5681"/>
    <w:rsid w:val="00AF4917"/>
    <w:rsid w:val="00AF52AD"/>
    <w:rsid w:val="00AF5C42"/>
    <w:rsid w:val="00B013AD"/>
    <w:rsid w:val="00B051EC"/>
    <w:rsid w:val="00B12952"/>
    <w:rsid w:val="00B15155"/>
    <w:rsid w:val="00B17B2E"/>
    <w:rsid w:val="00B27313"/>
    <w:rsid w:val="00B339DF"/>
    <w:rsid w:val="00B36B4E"/>
    <w:rsid w:val="00B40668"/>
    <w:rsid w:val="00B40CEF"/>
    <w:rsid w:val="00B45D32"/>
    <w:rsid w:val="00B614FB"/>
    <w:rsid w:val="00B624CB"/>
    <w:rsid w:val="00B71571"/>
    <w:rsid w:val="00B77C9C"/>
    <w:rsid w:val="00B81333"/>
    <w:rsid w:val="00B81B7F"/>
    <w:rsid w:val="00B93309"/>
    <w:rsid w:val="00B936EE"/>
    <w:rsid w:val="00B94529"/>
    <w:rsid w:val="00BA0DB8"/>
    <w:rsid w:val="00BA3217"/>
    <w:rsid w:val="00BA633A"/>
    <w:rsid w:val="00BB150D"/>
    <w:rsid w:val="00BC5055"/>
    <w:rsid w:val="00BD245A"/>
    <w:rsid w:val="00BD72F6"/>
    <w:rsid w:val="00BF409F"/>
    <w:rsid w:val="00C04002"/>
    <w:rsid w:val="00C06084"/>
    <w:rsid w:val="00C10F7E"/>
    <w:rsid w:val="00C144BC"/>
    <w:rsid w:val="00C207EB"/>
    <w:rsid w:val="00C24294"/>
    <w:rsid w:val="00C255FD"/>
    <w:rsid w:val="00C300FB"/>
    <w:rsid w:val="00C34F45"/>
    <w:rsid w:val="00C411F1"/>
    <w:rsid w:val="00C5402E"/>
    <w:rsid w:val="00C619ED"/>
    <w:rsid w:val="00C64E95"/>
    <w:rsid w:val="00C6659F"/>
    <w:rsid w:val="00C855BB"/>
    <w:rsid w:val="00C94C59"/>
    <w:rsid w:val="00CA0100"/>
    <w:rsid w:val="00CA019B"/>
    <w:rsid w:val="00CA0FA5"/>
    <w:rsid w:val="00CA20E4"/>
    <w:rsid w:val="00CA5065"/>
    <w:rsid w:val="00CC2ED1"/>
    <w:rsid w:val="00CC64F6"/>
    <w:rsid w:val="00CC73DD"/>
    <w:rsid w:val="00CD2968"/>
    <w:rsid w:val="00CD417C"/>
    <w:rsid w:val="00CE0AEC"/>
    <w:rsid w:val="00CE48E5"/>
    <w:rsid w:val="00CE5457"/>
    <w:rsid w:val="00CF1DF4"/>
    <w:rsid w:val="00CF3FB0"/>
    <w:rsid w:val="00CF45FC"/>
    <w:rsid w:val="00D05036"/>
    <w:rsid w:val="00D0785C"/>
    <w:rsid w:val="00D1017D"/>
    <w:rsid w:val="00D11D99"/>
    <w:rsid w:val="00D20044"/>
    <w:rsid w:val="00D23495"/>
    <w:rsid w:val="00D30785"/>
    <w:rsid w:val="00D330C9"/>
    <w:rsid w:val="00D36E4F"/>
    <w:rsid w:val="00D44F7D"/>
    <w:rsid w:val="00D468ED"/>
    <w:rsid w:val="00D542E9"/>
    <w:rsid w:val="00D568D9"/>
    <w:rsid w:val="00D63290"/>
    <w:rsid w:val="00D741E8"/>
    <w:rsid w:val="00D8422B"/>
    <w:rsid w:val="00D958BC"/>
    <w:rsid w:val="00DA1920"/>
    <w:rsid w:val="00DA6B35"/>
    <w:rsid w:val="00DC0687"/>
    <w:rsid w:val="00DC0A0E"/>
    <w:rsid w:val="00DD0B3F"/>
    <w:rsid w:val="00DD362E"/>
    <w:rsid w:val="00DD490F"/>
    <w:rsid w:val="00DD65D1"/>
    <w:rsid w:val="00DE6005"/>
    <w:rsid w:val="00DF4642"/>
    <w:rsid w:val="00E04A42"/>
    <w:rsid w:val="00E06416"/>
    <w:rsid w:val="00E0783C"/>
    <w:rsid w:val="00E11CD2"/>
    <w:rsid w:val="00E160C8"/>
    <w:rsid w:val="00E216D6"/>
    <w:rsid w:val="00E22572"/>
    <w:rsid w:val="00E26A4E"/>
    <w:rsid w:val="00E26C37"/>
    <w:rsid w:val="00E3034B"/>
    <w:rsid w:val="00E34113"/>
    <w:rsid w:val="00E37C84"/>
    <w:rsid w:val="00E457D7"/>
    <w:rsid w:val="00E46A6C"/>
    <w:rsid w:val="00E50058"/>
    <w:rsid w:val="00E51708"/>
    <w:rsid w:val="00E523E1"/>
    <w:rsid w:val="00E53524"/>
    <w:rsid w:val="00E54439"/>
    <w:rsid w:val="00E62697"/>
    <w:rsid w:val="00E6488B"/>
    <w:rsid w:val="00E749EF"/>
    <w:rsid w:val="00E8137F"/>
    <w:rsid w:val="00E815C4"/>
    <w:rsid w:val="00E85C89"/>
    <w:rsid w:val="00E92785"/>
    <w:rsid w:val="00E95026"/>
    <w:rsid w:val="00EA7217"/>
    <w:rsid w:val="00EB1449"/>
    <w:rsid w:val="00EB627C"/>
    <w:rsid w:val="00EB63CF"/>
    <w:rsid w:val="00EB75E0"/>
    <w:rsid w:val="00EC3D03"/>
    <w:rsid w:val="00EC6BB7"/>
    <w:rsid w:val="00EC6DC9"/>
    <w:rsid w:val="00ED2B1F"/>
    <w:rsid w:val="00ED75D3"/>
    <w:rsid w:val="00EE179A"/>
    <w:rsid w:val="00EF2729"/>
    <w:rsid w:val="00EF4DC4"/>
    <w:rsid w:val="00EF7360"/>
    <w:rsid w:val="00F101BE"/>
    <w:rsid w:val="00F11CC5"/>
    <w:rsid w:val="00F121DC"/>
    <w:rsid w:val="00F15BFD"/>
    <w:rsid w:val="00F20635"/>
    <w:rsid w:val="00F32BCD"/>
    <w:rsid w:val="00F32C8D"/>
    <w:rsid w:val="00F333E1"/>
    <w:rsid w:val="00F3612D"/>
    <w:rsid w:val="00F42DC9"/>
    <w:rsid w:val="00F53B31"/>
    <w:rsid w:val="00F552B6"/>
    <w:rsid w:val="00F60ACF"/>
    <w:rsid w:val="00F653D9"/>
    <w:rsid w:val="00F67276"/>
    <w:rsid w:val="00F7069F"/>
    <w:rsid w:val="00F72021"/>
    <w:rsid w:val="00F72197"/>
    <w:rsid w:val="00F75E2B"/>
    <w:rsid w:val="00F8132B"/>
    <w:rsid w:val="00F924A7"/>
    <w:rsid w:val="00F94A0B"/>
    <w:rsid w:val="00F95120"/>
    <w:rsid w:val="00FA21E3"/>
    <w:rsid w:val="00FB7FE1"/>
    <w:rsid w:val="00FD33DF"/>
    <w:rsid w:val="00FD4047"/>
    <w:rsid w:val="00FE196C"/>
    <w:rsid w:val="00FE1A53"/>
    <w:rsid w:val="00FF3ABB"/>
    <w:rsid w:val="00FF3C19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48050C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H1">
    <w:name w:val="H1"/>
    <w:basedOn w:val="a"/>
    <w:next w:val="a"/>
    <w:rsid w:val="0048050C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F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7</cp:revision>
  <cp:lastPrinted>2012-02-01T04:11:00Z</cp:lastPrinted>
  <dcterms:created xsi:type="dcterms:W3CDTF">2012-02-01T03:56:00Z</dcterms:created>
  <dcterms:modified xsi:type="dcterms:W3CDTF">2013-03-06T05:29:00Z</dcterms:modified>
</cp:coreProperties>
</file>