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Pr="00BF0434" w:rsidRDefault="00C10EF9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BF0434">
        <w:rPr>
          <w:rFonts w:ascii="PT Astra Serif" w:eastAsia="Calibri" w:hAnsi="PT Astra Serif" w:cs="Times New Roman"/>
          <w:b/>
          <w:sz w:val="26"/>
          <w:szCs w:val="26"/>
        </w:rPr>
        <w:t>Практика достижения наилучших значений показателей</w:t>
      </w:r>
      <w:r w:rsidR="00A102CE" w:rsidRPr="00BF043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</w:p>
    <w:p w:rsidR="008450EE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эффективности деятельности органов местного самоуправления </w:t>
      </w:r>
    </w:p>
    <w:p w:rsidR="00C10EF9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города Югорска </w:t>
      </w:r>
      <w:r w:rsidR="00440723">
        <w:rPr>
          <w:rFonts w:ascii="PT Astra Serif" w:eastAsia="Times New Roman" w:hAnsi="PT Astra Serif" w:cs="Times New Roman"/>
          <w:b/>
          <w:bCs/>
          <w:sz w:val="26"/>
          <w:szCs w:val="26"/>
        </w:rPr>
        <w:t>за 2021</w:t>
      </w: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год </w:t>
      </w:r>
    </w:p>
    <w:p w:rsidR="002E151A" w:rsidRPr="00BF0434" w:rsidRDefault="002E151A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C10EF9" w:rsidRPr="00A27571" w:rsidRDefault="00C10EF9" w:rsidP="004A094F">
      <w:pPr>
        <w:spacing w:after="0" w:line="256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Наилучшие результаты </w:t>
      </w:r>
      <w:r w:rsidR="009F0350" w:rsidRPr="00A27571">
        <w:rPr>
          <w:rFonts w:ascii="PT Astra Serif" w:eastAsia="Calibri" w:hAnsi="PT Astra Serif" w:cs="Times New Roman"/>
          <w:sz w:val="26"/>
          <w:szCs w:val="26"/>
        </w:rPr>
        <w:t xml:space="preserve">(1 – 3 места) </w:t>
      </w:r>
      <w:r w:rsidRPr="00A27571">
        <w:rPr>
          <w:rFonts w:ascii="PT Astra Serif" w:eastAsia="Calibri" w:hAnsi="PT Astra Serif" w:cs="Times New Roman"/>
          <w:sz w:val="26"/>
          <w:szCs w:val="26"/>
        </w:rPr>
        <w:t>город Югорск имеет по следующим показателям (по сводному индексу показателей эффективности):</w:t>
      </w:r>
    </w:p>
    <w:p w:rsidR="003F1378" w:rsidRPr="00A27571" w:rsidRDefault="003F1378" w:rsidP="003F1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ar-SA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Раздел «Дошкольное образование»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A27571" w:rsidRPr="00A27571" w:rsidRDefault="00A27571" w:rsidP="00A2757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С целью достижения наилучшего значения показателя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в муниципальной системе образования города Югорска реализуются следующие мероприятия: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проведение </w:t>
      </w: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технических осмотров зданий, отдельных конструкций и видов инженерного оборудования, а также прилегающей территории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в весенний и осенний периоды комиссиями образовательных учреждений;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организация административно-общественного </w:t>
      </w:r>
      <w:proofErr w:type="gramStart"/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контроля за</w:t>
      </w:r>
      <w:proofErr w:type="gramEnd"/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состоянием условий и безопасности труда на рабочих местах: ежедневно каждым работником образовательного учреждения, не реже 1 раза в квартал комиссиями образовательных учреждений с составлением акта осмотра помещений;</w:t>
      </w:r>
      <w:r w:rsidRPr="00A27571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>- формирование планов финансово-хозяйственной д</w:t>
      </w:r>
      <w:r w:rsidR="000E4E76">
        <w:rPr>
          <w:rFonts w:ascii="PT Astra Serif" w:eastAsia="Calibri" w:hAnsi="PT Astra Serif" w:cs="Times New Roman"/>
          <w:sz w:val="26"/>
          <w:szCs w:val="26"/>
        </w:rPr>
        <w:t>еятельности в части проведения</w:t>
      </w:r>
      <w:bookmarkStart w:id="0" w:name="_GoBack"/>
      <w:bookmarkEnd w:id="0"/>
      <w:r w:rsidRPr="00A27571">
        <w:rPr>
          <w:rFonts w:ascii="PT Astra Serif" w:eastAsia="Calibri" w:hAnsi="PT Astra Serif" w:cs="Times New Roman"/>
          <w:sz w:val="26"/>
          <w:szCs w:val="26"/>
        </w:rPr>
        <w:t xml:space="preserve"> ежегодных текущих ремонтов зданий и инженерного оборудования в рамках мероприятий муниципальной программы «Развитие образования», а также за счет средств, полученных от приносящей доход деятельности;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ежегодное </w:t>
      </w:r>
      <w:r w:rsidRPr="00A27571">
        <w:rPr>
          <w:rFonts w:ascii="PT Astra Serif" w:eastAsia="Calibri" w:hAnsi="PT Astra Serif" w:cs="Times New Roman"/>
          <w:sz w:val="26"/>
          <w:szCs w:val="26"/>
        </w:rPr>
        <w:t>выполнение работ по систематической и своевременной защите частей здания и инженерного оборудования от преждевременного износа;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- организация </w:t>
      </w:r>
      <w:proofErr w:type="gramStart"/>
      <w:r w:rsidRPr="00A27571">
        <w:rPr>
          <w:rFonts w:ascii="PT Astra Serif" w:eastAsia="Calibri" w:hAnsi="PT Astra Serif" w:cs="Times New Roman"/>
          <w:sz w:val="26"/>
          <w:szCs w:val="26"/>
        </w:rPr>
        <w:t>контроля за</w:t>
      </w:r>
      <w:proofErr w:type="gramEnd"/>
      <w:r w:rsidRPr="00A27571">
        <w:rPr>
          <w:rFonts w:ascii="PT Astra Serif" w:eastAsia="Calibri" w:hAnsi="PT Astra Serif" w:cs="Times New Roman"/>
          <w:sz w:val="26"/>
          <w:szCs w:val="26"/>
        </w:rPr>
        <w:t xml:space="preserve"> обслуживанием систем жизнеобеспечения зданий (электрооборудов</w:t>
      </w:r>
      <w:r w:rsidR="00006A14">
        <w:rPr>
          <w:rFonts w:ascii="PT Astra Serif" w:eastAsia="Calibri" w:hAnsi="PT Astra Serif" w:cs="Times New Roman"/>
          <w:sz w:val="26"/>
          <w:szCs w:val="26"/>
        </w:rPr>
        <w:t>ания и системы электроснабжения,</w:t>
      </w:r>
      <w:r w:rsidRPr="00A27571">
        <w:rPr>
          <w:rFonts w:ascii="PT Astra Serif" w:eastAsia="Calibri" w:hAnsi="PT Astra Serif" w:cs="Times New Roman"/>
          <w:sz w:val="26"/>
          <w:szCs w:val="26"/>
        </w:rPr>
        <w:t xml:space="preserve"> внутренних инженерных систем теплоснабжения</w:t>
      </w:r>
      <w:r w:rsidR="00006A14">
        <w:rPr>
          <w:rFonts w:ascii="PT Astra Serif" w:eastAsia="Calibri" w:hAnsi="PT Astra Serif" w:cs="Times New Roman"/>
          <w:sz w:val="26"/>
          <w:szCs w:val="26"/>
        </w:rPr>
        <w:t>, водоснабжения и водоотведения,</w:t>
      </w:r>
      <w:r w:rsidRPr="00A27571">
        <w:rPr>
          <w:rFonts w:ascii="PT Astra Serif" w:eastAsia="Calibri" w:hAnsi="PT Astra Serif" w:cs="Times New Roman"/>
          <w:sz w:val="26"/>
          <w:szCs w:val="26"/>
        </w:rPr>
        <w:t xml:space="preserve"> систем</w:t>
      </w:r>
      <w:r w:rsidR="00006A14">
        <w:rPr>
          <w:rFonts w:ascii="PT Astra Serif" w:eastAsia="Calibri" w:hAnsi="PT Astra Serif" w:cs="Times New Roman"/>
          <w:sz w:val="26"/>
          <w:szCs w:val="26"/>
        </w:rPr>
        <w:t xml:space="preserve"> противопожарного водоснабжения,</w:t>
      </w:r>
      <w:r w:rsidRPr="00A27571">
        <w:rPr>
          <w:rFonts w:ascii="PT Astra Serif" w:eastAsia="Calibri" w:hAnsi="PT Astra Serif" w:cs="Times New Roman"/>
          <w:sz w:val="26"/>
          <w:szCs w:val="26"/>
        </w:rPr>
        <w:t xml:space="preserve"> систем приточно-вытяжной вентиляции);</w:t>
      </w:r>
    </w:p>
    <w:p w:rsidR="00A27571" w:rsidRPr="00A27571" w:rsidRDefault="00A27571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>- взаимодействие с шефствующими предприятиями и организациями города Югорска по оказанию помощи в благоустройстве территории, текущем ремонте отдельных помещений.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highlight w:val="yellow"/>
          <w:u w:val="single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 xml:space="preserve">Раздел «Жилищное строительство и обеспечение граждан жильем» 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A27571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с даты принятия</w:t>
      </w:r>
      <w:proofErr w:type="gramEnd"/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40723"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: объектов жилищного строительства – в течение 3 лет; иных объектов капитального строительства – в течение 5 лет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»: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Максимальные значения показателя обусловлены внесением изменений в Правила землепользования и застройки территории города Югорска, утверждением проектов планировок территорий. Подготовка градостроительных планов, оформление разрешений на строительство и ввод объектов в эксплуатацию 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осуществляется на основании актуализированных административных регламентов с соблюдением сроков оказания услуг.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Установленный Градостроительным кодексом Российской Федерации срок выдачи разрешений на строительство в течение 2021 года не нарушался и в среднем составил 5 рабочих дней.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дальнейшего развития градостро</w:t>
      </w:r>
      <w:r w:rsidR="00F94F24">
        <w:rPr>
          <w:rFonts w:ascii="PT Astra Serif" w:eastAsia="Times New Roman" w:hAnsi="PT Astra Serif" w:cs="Times New Roman"/>
          <w:sz w:val="26"/>
          <w:szCs w:val="26"/>
          <w:lang w:eastAsia="ar-SA"/>
        </w:rPr>
        <w:t>ительной деятельности проводится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работа по внедрению государственной информационной системы обеспечения градостроительной деятельности (ГИСОГД), что позволяет повысить качество предоставляемых услуг, а также уменьшает сроки подготовки документов.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В целях обеспечения своевременной подготовки земельных участков под строительство в 2021 году продолжена разработка градостроительной документации города Югорска. Решением думы города Югорска от 21.05.2021</w:t>
      </w:r>
      <w:r w:rsidR="000D39EC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  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№ 38 внесены изменения в Правила землепользования и </w:t>
      </w:r>
      <w:proofErr w:type="gramStart"/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застройки города</w:t>
      </w:r>
      <w:proofErr w:type="gramEnd"/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Югорска. 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достижения наилучших значений указанного показателя администрацией города Югорска осуществляется постоянный контроль использования земельных участков арендаторами в течение всего периода строительства и применяется гибкая стимулирующая система коэффициентов для расчета арендной платы в зависимости от заявленных сроков строительства.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Градостроительные планы земельных участков по заявлениям правообладателей земельных участков готовятся и предоставляются в течение 14 рабочих дней.</w:t>
      </w:r>
    </w:p>
    <w:p w:rsidR="008976A8" w:rsidRPr="008976A8" w:rsidRDefault="008976A8" w:rsidP="008976A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Плановые показатели ввода жилых домов на территории города Югорска достигнуты в результате слаженных действий структурных подразделений администрации города Югорска и оперативным мониторингом возникающих вопросов застройщиков с последующей их отработкой.</w:t>
      </w:r>
    </w:p>
    <w:p w:rsidR="003F1378" w:rsidRPr="00A27571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Раздел «Жилищно-коммунальное хозяйство»</w:t>
      </w:r>
    </w:p>
    <w:p w:rsidR="003F1378" w:rsidRPr="00A27571" w:rsidRDefault="00136027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3</w:t>
      </w:r>
      <w:r w:rsidR="003F1378" w:rsidRPr="00A27571">
        <w:rPr>
          <w:rFonts w:ascii="PT Astra Serif" w:eastAsia="Calibri" w:hAnsi="PT Astra Serif" w:cs="Times New Roman"/>
          <w:sz w:val="26"/>
          <w:szCs w:val="26"/>
          <w:u w:val="single"/>
        </w:rPr>
        <w:t xml:space="preserve"> место:</w:t>
      </w:r>
    </w:p>
    <w:p w:rsidR="003F1378" w:rsidRPr="00A27571" w:rsidRDefault="003F1378" w:rsidP="003F1378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27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8A3269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«Доля многоквартирных</w:t>
      </w:r>
      <w:r w:rsidR="00136027" w:rsidRPr="008A3269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домов, расположенных на земельных участках, в отношении которых осуществляется государственный кадастровый учет</w:t>
      </w:r>
      <w:r w:rsidR="008A3269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»</w:t>
      </w:r>
      <w:r w:rsidRPr="008A3269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:</w:t>
      </w:r>
    </w:p>
    <w:p w:rsidR="009D76EA" w:rsidRPr="009D76EA" w:rsidRDefault="009D76EA" w:rsidP="009D76E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ar-SA"/>
        </w:rPr>
        <w:t xml:space="preserve">Достижение высокого значения показателя обусловлено проведением ежегодной планомерной работы по постановке на кадастровый учет земельных участков под многоквартирными жилыми домами. </w:t>
      </w:r>
    </w:p>
    <w:p w:rsidR="006F7FCE" w:rsidRPr="006F7FCE" w:rsidRDefault="002B7445" w:rsidP="009D76EA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Первоначально</w:t>
      </w:r>
      <w:r w:rsidR="009D76EA" w:rsidRPr="009D76E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</w:t>
      </w:r>
      <w:r w:rsidR="006F7FCE" w:rsidRPr="006F7FC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 основании </w:t>
      </w:r>
      <w:r w:rsidR="006F7FCE" w:rsidRPr="006F7FCE">
        <w:rPr>
          <w:rFonts w:ascii="PT Astra Serif" w:eastAsia="Times New Roman" w:hAnsi="PT Astra Serif" w:cs="Times New Roman"/>
          <w:sz w:val="26"/>
          <w:szCs w:val="26"/>
          <w:lang w:eastAsia="ar-SA"/>
        </w:rPr>
        <w:t>распоряжения администрации города Югорска от 10.04.2014 № 176 «Об утверждении графика проведения работ по формированию земельных участков»</w:t>
      </w:r>
      <w:r w:rsidR="009D76EA" w:rsidRPr="009D76EA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6F7FCE" w:rsidRPr="006F7FCE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Департаментом</w:t>
      </w:r>
      <w:r w:rsidRPr="009D76E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муниципальной собственности и градостроительства администрации города Югорска</w:t>
      </w:r>
      <w:r w:rsidR="006F7FCE" w:rsidRPr="006F7FCE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2015 году </w:t>
      </w:r>
      <w:r w:rsidR="009D76EA" w:rsidRPr="009D76E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полном объеме были </w:t>
      </w:r>
      <w:r w:rsidR="006F7FCE" w:rsidRPr="006F7FCE">
        <w:rPr>
          <w:rFonts w:ascii="PT Astra Serif" w:eastAsia="Times New Roman" w:hAnsi="PT Astra Serif" w:cs="Times New Roman"/>
          <w:sz w:val="26"/>
          <w:szCs w:val="26"/>
          <w:lang w:eastAsia="ar-SA"/>
        </w:rPr>
        <w:t>выполнены плановые показатели по формированию земельных участков под многоквартирными жилыми домами и постановке их на государственный кадастровый учет</w:t>
      </w:r>
      <w:r w:rsidR="009D76EA" w:rsidRPr="009D76E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</w:t>
      </w:r>
      <w:proofErr w:type="gramEnd"/>
    </w:p>
    <w:p w:rsidR="006F7FCE" w:rsidRPr="006F7FCE" w:rsidRDefault="009D76EA" w:rsidP="009D76EA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9D76E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последующие периоды </w:t>
      </w:r>
      <w:r w:rsidR="006F7FCE" w:rsidRPr="006F7FCE">
        <w:rPr>
          <w:rFonts w:ascii="PT Astra Serif" w:eastAsia="Times New Roman" w:hAnsi="PT Astra Serif" w:cs="Times New Roman"/>
          <w:sz w:val="26"/>
          <w:szCs w:val="26"/>
          <w:lang w:eastAsia="ar-SA"/>
        </w:rPr>
        <w:t>кадастровые работы по формированию новых земельных участков под многоквартирными домами, в том числе взамен снесенных аварийных жилых домов, проводились на постоянной основе в соответствии с утвержденной градостроительной документацией.</w:t>
      </w:r>
    </w:p>
    <w:p w:rsidR="006F7FCE" w:rsidRPr="006F7FCE" w:rsidRDefault="009D76EA" w:rsidP="009D76E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ar-SA"/>
        </w:rPr>
        <w:t>Ежегодно устанавливается п</w:t>
      </w:r>
      <w:r w:rsidR="006F7FCE" w:rsidRPr="006F7FCE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ar-SA"/>
        </w:rPr>
        <w:t xml:space="preserve">лановое значение показателя в размере 100%. </w:t>
      </w:r>
    </w:p>
    <w:p w:rsidR="006F7FCE" w:rsidRPr="006F7FCE" w:rsidRDefault="009D76EA" w:rsidP="009D76E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</w:t>
      </w:r>
      <w:r w:rsidR="006F7FCE" w:rsidRPr="006F7FC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осударственный кадастровый учет земельных участков под многоквартирными жилыми дом</w:t>
      </w:r>
      <w:r w:rsidRPr="009D76E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ами осуществляется</w:t>
      </w:r>
      <w:r w:rsidR="006F7FCE" w:rsidRPr="006F7FC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полном объеме. </w:t>
      </w:r>
    </w:p>
    <w:p w:rsidR="003F1378" w:rsidRPr="00A27571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C6154B" w:rsidRPr="00A27571" w:rsidRDefault="00C6154B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Раздел «</w:t>
      </w:r>
      <w:r w:rsidR="00180661" w:rsidRPr="00A27571">
        <w:rPr>
          <w:rFonts w:ascii="PT Astra Serif" w:eastAsia="Calibri" w:hAnsi="PT Astra Serif" w:cs="Times New Roman"/>
          <w:sz w:val="26"/>
          <w:szCs w:val="26"/>
          <w:u w:val="single"/>
        </w:rPr>
        <w:t>Организация муниципального управления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»</w:t>
      </w:r>
    </w:p>
    <w:p w:rsidR="00C6154B" w:rsidRPr="00A27571" w:rsidRDefault="00261CA2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</w:t>
      </w:r>
      <w:r w:rsidR="00C6154B" w:rsidRPr="00A27571">
        <w:rPr>
          <w:rFonts w:ascii="PT Astra Serif" w:eastAsia="Calibri" w:hAnsi="PT Astra Serif" w:cs="Times New Roman"/>
          <w:sz w:val="26"/>
          <w:szCs w:val="26"/>
          <w:u w:val="single"/>
        </w:rPr>
        <w:t xml:space="preserve"> место:</w:t>
      </w:r>
    </w:p>
    <w:p w:rsidR="00C75BA8" w:rsidRPr="00A27571" w:rsidRDefault="00261CA2" w:rsidP="00551521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27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F85A9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«Объем незавершенного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</w:r>
      <w:r w:rsidRPr="00F85A9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»</w:t>
      </w:r>
      <w:r w:rsidRPr="00A27571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4F19E1" w:rsidRPr="0062458C" w:rsidRDefault="000F1D5A" w:rsidP="0055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целях </w:t>
      </w:r>
      <w:r w:rsidR="004F19E1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недопущения образования незавершенного строительства </w:t>
      </w: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выполняются следующие мероприятия: </w:t>
      </w:r>
    </w:p>
    <w:p w:rsidR="004F19E1" w:rsidRPr="0062458C" w:rsidRDefault="004F19E1" w:rsidP="0055152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62458C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- </w:t>
      </w:r>
      <w:r w:rsidR="000F1D5A" w:rsidRPr="0062458C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проводится </w:t>
      </w:r>
      <w:r w:rsidRPr="0062458C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работа с профильными Департаментами Ханты-Мансийского автономного округа - Югры, </w:t>
      </w:r>
      <w:r w:rsidR="000F1D5A" w:rsidRPr="0062458C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своевременно </w:t>
      </w:r>
      <w:r w:rsidRPr="0062458C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направляются заявки по включению объектов строительства в государственные программы Ханты-Мансийского автономного округа - Югры для получения необходимого для завершения работ финансирования из федерального бюджета и бюджета  автономного округа;</w:t>
      </w:r>
    </w:p>
    <w:p w:rsidR="004F19E1" w:rsidRPr="0062458C" w:rsidRDefault="004F19E1" w:rsidP="0055152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AF31A3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ередача </w:t>
      </w:r>
      <w:r w:rsidR="0062458C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законченных</w:t>
      </w:r>
      <w:r w:rsidR="000F1D5A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строительством объектов в Департамент муниципальной собственности и градостроительства администрации города Югорска</w:t>
      </w:r>
      <w:r w:rsidR="0062458C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осуществляется</w:t>
      </w:r>
      <w:r w:rsidR="000F1D5A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установленные сроки</w:t>
      </w: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4F19E1" w:rsidRPr="0062458C" w:rsidRDefault="004F19E1" w:rsidP="0055152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40C9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уделяется значительное внимание контролю исполнения обязательств </w:t>
      </w: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подрядными организациями</w:t>
      </w:r>
      <w:r w:rsidR="0062458C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4F19E1" w:rsidRPr="004F19E1" w:rsidRDefault="004F19E1" w:rsidP="0055152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62458C" w:rsidRPr="006245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устанавливаются реальные сроки проведения строительных работ. </w:t>
      </w:r>
    </w:p>
    <w:p w:rsidR="00C75BA8" w:rsidRPr="00A27571" w:rsidRDefault="00C75BA8" w:rsidP="00C75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sectPr w:rsidR="003F1378" w:rsidRPr="00A2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E6F6D"/>
    <w:multiLevelType w:val="hybridMultilevel"/>
    <w:tmpl w:val="E020E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CF7F73"/>
    <w:multiLevelType w:val="hybridMultilevel"/>
    <w:tmpl w:val="1A80FDDC"/>
    <w:lvl w:ilvl="0" w:tplc="C3B2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C3E7C"/>
    <w:multiLevelType w:val="hybridMultilevel"/>
    <w:tmpl w:val="EF68110C"/>
    <w:lvl w:ilvl="0" w:tplc="2646C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B4194"/>
    <w:multiLevelType w:val="hybridMultilevel"/>
    <w:tmpl w:val="1A242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586B74"/>
    <w:multiLevelType w:val="hybridMultilevel"/>
    <w:tmpl w:val="C188FAC0"/>
    <w:lvl w:ilvl="0" w:tplc="92BA8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00F4A"/>
    <w:rsid w:val="00006A14"/>
    <w:rsid w:val="000354F7"/>
    <w:rsid w:val="000700B0"/>
    <w:rsid w:val="000A5E4D"/>
    <w:rsid w:val="000D39EC"/>
    <w:rsid w:val="000E34D6"/>
    <w:rsid w:val="000E4E76"/>
    <w:rsid w:val="000E4EFB"/>
    <w:rsid w:val="000F1D5A"/>
    <w:rsid w:val="00105AB7"/>
    <w:rsid w:val="00136027"/>
    <w:rsid w:val="00143449"/>
    <w:rsid w:val="00161839"/>
    <w:rsid w:val="00180661"/>
    <w:rsid w:val="00196FF8"/>
    <w:rsid w:val="001D17ED"/>
    <w:rsid w:val="001D3B25"/>
    <w:rsid w:val="001D4D00"/>
    <w:rsid w:val="001F518D"/>
    <w:rsid w:val="001F68C1"/>
    <w:rsid w:val="00217682"/>
    <w:rsid w:val="002415F9"/>
    <w:rsid w:val="002419F4"/>
    <w:rsid w:val="00245DFC"/>
    <w:rsid w:val="00261CA2"/>
    <w:rsid w:val="002674B5"/>
    <w:rsid w:val="00296E09"/>
    <w:rsid w:val="002B7445"/>
    <w:rsid w:val="002E151A"/>
    <w:rsid w:val="002F288B"/>
    <w:rsid w:val="00307FF1"/>
    <w:rsid w:val="0031537F"/>
    <w:rsid w:val="00326FAE"/>
    <w:rsid w:val="003410B7"/>
    <w:rsid w:val="00365FC5"/>
    <w:rsid w:val="003B5180"/>
    <w:rsid w:val="003C36F3"/>
    <w:rsid w:val="003F1378"/>
    <w:rsid w:val="0040627E"/>
    <w:rsid w:val="00410680"/>
    <w:rsid w:val="00412B59"/>
    <w:rsid w:val="00434B03"/>
    <w:rsid w:val="00440723"/>
    <w:rsid w:val="00440942"/>
    <w:rsid w:val="00441BF0"/>
    <w:rsid w:val="00442659"/>
    <w:rsid w:val="004A094F"/>
    <w:rsid w:val="004D1086"/>
    <w:rsid w:val="004F19E1"/>
    <w:rsid w:val="0054095E"/>
    <w:rsid w:val="00541269"/>
    <w:rsid w:val="00551521"/>
    <w:rsid w:val="00592465"/>
    <w:rsid w:val="0062458C"/>
    <w:rsid w:val="00644CA8"/>
    <w:rsid w:val="00693857"/>
    <w:rsid w:val="006A7F57"/>
    <w:rsid w:val="006B20A2"/>
    <w:rsid w:val="006B2F83"/>
    <w:rsid w:val="006F7FCE"/>
    <w:rsid w:val="007001CB"/>
    <w:rsid w:val="00715EAD"/>
    <w:rsid w:val="007630CA"/>
    <w:rsid w:val="00766B99"/>
    <w:rsid w:val="007779BA"/>
    <w:rsid w:val="00781FBF"/>
    <w:rsid w:val="0080173D"/>
    <w:rsid w:val="008450EE"/>
    <w:rsid w:val="008971D3"/>
    <w:rsid w:val="008976A8"/>
    <w:rsid w:val="008A3269"/>
    <w:rsid w:val="008B4083"/>
    <w:rsid w:val="008C2CD2"/>
    <w:rsid w:val="008D596B"/>
    <w:rsid w:val="009147EB"/>
    <w:rsid w:val="0092188C"/>
    <w:rsid w:val="00972C56"/>
    <w:rsid w:val="009B790E"/>
    <w:rsid w:val="009D14C4"/>
    <w:rsid w:val="009D76EA"/>
    <w:rsid w:val="009F0350"/>
    <w:rsid w:val="00A03531"/>
    <w:rsid w:val="00A102CE"/>
    <w:rsid w:val="00A27571"/>
    <w:rsid w:val="00AD1691"/>
    <w:rsid w:val="00AE515A"/>
    <w:rsid w:val="00AF31A3"/>
    <w:rsid w:val="00B17BF9"/>
    <w:rsid w:val="00B662A3"/>
    <w:rsid w:val="00B72F92"/>
    <w:rsid w:val="00B94B95"/>
    <w:rsid w:val="00BF0434"/>
    <w:rsid w:val="00C10EF9"/>
    <w:rsid w:val="00C1166F"/>
    <w:rsid w:val="00C12E6D"/>
    <w:rsid w:val="00C2018B"/>
    <w:rsid w:val="00C40C9B"/>
    <w:rsid w:val="00C44DAD"/>
    <w:rsid w:val="00C6154B"/>
    <w:rsid w:val="00C75BA8"/>
    <w:rsid w:val="00C82885"/>
    <w:rsid w:val="00C869C9"/>
    <w:rsid w:val="00CA7407"/>
    <w:rsid w:val="00CC3C49"/>
    <w:rsid w:val="00CD0A0B"/>
    <w:rsid w:val="00CD4E52"/>
    <w:rsid w:val="00CE16DF"/>
    <w:rsid w:val="00CF0DED"/>
    <w:rsid w:val="00D31720"/>
    <w:rsid w:val="00D513BF"/>
    <w:rsid w:val="00D5760A"/>
    <w:rsid w:val="00D65DAA"/>
    <w:rsid w:val="00D823A1"/>
    <w:rsid w:val="00DA5424"/>
    <w:rsid w:val="00DD454B"/>
    <w:rsid w:val="00E25110"/>
    <w:rsid w:val="00E2771E"/>
    <w:rsid w:val="00E34A75"/>
    <w:rsid w:val="00E45275"/>
    <w:rsid w:val="00E712BD"/>
    <w:rsid w:val="00E85D61"/>
    <w:rsid w:val="00EC6902"/>
    <w:rsid w:val="00EE487F"/>
    <w:rsid w:val="00F2382E"/>
    <w:rsid w:val="00F7421C"/>
    <w:rsid w:val="00F85A94"/>
    <w:rsid w:val="00F94F24"/>
    <w:rsid w:val="00FC66BC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129</cp:revision>
  <cp:lastPrinted>2022-09-07T09:41:00Z</cp:lastPrinted>
  <dcterms:created xsi:type="dcterms:W3CDTF">2016-09-14T11:52:00Z</dcterms:created>
  <dcterms:modified xsi:type="dcterms:W3CDTF">2022-09-07T09:46:00Z</dcterms:modified>
</cp:coreProperties>
</file>