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7491AB3" w14:textId="77777777" w:rsidR="00F05064" w:rsidRPr="00F05064" w:rsidRDefault="0013623D" w:rsidP="00F05064">
      <w:pPr>
        <w:spacing w:after="0"/>
        <w:ind w:right="-1"/>
        <w:rPr>
          <w:rFonts w:ascii="PT Astra Serif" w:hAnsi="PT Astra Serif"/>
        </w:rPr>
      </w:pPr>
      <w:r w:rsidRPr="008D0832">
        <w:rPr>
          <w:rFonts w:ascii="PT Astra Serif" w:hAnsi="PT Astra Serif"/>
        </w:rPr>
        <w:t xml:space="preserve">Место поставки: </w:t>
      </w:r>
      <w:r w:rsidR="00F05064" w:rsidRPr="00F05064">
        <w:rPr>
          <w:rFonts w:ascii="PT Astra Serif" w:hAnsi="PT Astra Serif"/>
        </w:rPr>
        <w:t>Муниципальное бюджетное общеобразовательное учреждение «Лицей им Г. Ф. Атякшева»</w:t>
      </w:r>
    </w:p>
    <w:p w14:paraId="7A923963" w14:textId="77777777" w:rsidR="00F05064" w:rsidRPr="00F05064" w:rsidRDefault="00F05064" w:rsidP="00F05064">
      <w:pPr>
        <w:spacing w:after="0"/>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14:paraId="66384EFA" w14:textId="3979F4CB" w:rsidR="0011646C" w:rsidRPr="008D0832" w:rsidRDefault="00F05064" w:rsidP="00F05064">
      <w:pPr>
        <w:spacing w:after="0"/>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r w:rsidR="00271453">
        <w:rPr>
          <w:rFonts w:ascii="PT Astra Serif" w:hAnsi="PT Astra Serif"/>
        </w:rPr>
        <w:t xml:space="preserve"> округ </w:t>
      </w:r>
      <w:proofErr w:type="gramStart"/>
      <w:r w:rsidR="00271453">
        <w:rPr>
          <w:rFonts w:ascii="PT Astra Serif" w:hAnsi="PT Astra Serif"/>
        </w:rPr>
        <w:t>–Ю</w:t>
      </w:r>
      <w:proofErr w:type="gramEnd"/>
      <w:r w:rsidR="00271453">
        <w:rPr>
          <w:rFonts w:ascii="PT Astra Serif" w:hAnsi="PT Astra Serif"/>
        </w:rPr>
        <w:t>гра, тюменская область .</w:t>
      </w:r>
    </w:p>
    <w:p w14:paraId="3CABF69E" w14:textId="77777777" w:rsidR="000A0FC0" w:rsidRPr="000A0FC0" w:rsidRDefault="00275BA6" w:rsidP="000A0FC0">
      <w:pPr>
        <w:rPr>
          <w:rFonts w:ascii="PT Astra Serif" w:eastAsia="Calibri" w:hAnsi="PT Astra Serif"/>
          <w:b/>
          <w:lang w:eastAsia="x-none"/>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000A0FC0" w:rsidRPr="000A0FC0">
        <w:rPr>
          <w:rFonts w:ascii="PT Astra Serif" w:eastAsia="Calibri" w:hAnsi="PT Astra Serif"/>
          <w:b/>
          <w:lang w:eastAsia="x-none"/>
        </w:rPr>
        <w:t>Поставка товара должна осуществляться: с 08 сентября по 30 декабря 2022, 3 раза в неделю (понедельник, среда, пятница) по письменной заявке Заказчика.</w:t>
      </w:r>
    </w:p>
    <w:p w14:paraId="78F67D74" w14:textId="77777777" w:rsidR="0013623D" w:rsidRPr="008D0832" w:rsidRDefault="0013623D" w:rsidP="006315FC">
      <w:pPr>
        <w:spacing w:after="0"/>
        <w:ind w:right="-1"/>
        <w:rPr>
          <w:rFonts w:ascii="PT Astra Serif" w:eastAsia="Calibri" w:hAnsi="PT Astra Serif"/>
          <w:b/>
          <w:lang w:eastAsia="x-none"/>
        </w:rPr>
      </w:pPr>
      <w:bookmarkStart w:id="2" w:name="_GoBack"/>
      <w:bookmarkEnd w:id="2"/>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63F54CAE"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w:t>
      </w:r>
      <w:r w:rsidR="007334A0">
        <w:t>7</w:t>
      </w:r>
      <w:r w:rsidR="00267A8F" w:rsidRPr="002016BE">
        <w:t xml:space="preserve"> (</w:t>
      </w:r>
      <w:r w:rsidR="007334A0">
        <w:t>семи</w:t>
      </w:r>
      <w:r w:rsidR="00267A8F" w:rsidRPr="002016BE">
        <w:t xml:space="preserve">) рабочих дней со дня подписания Сторонами </w:t>
      </w:r>
      <w:r w:rsidR="00C8269D"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C8269D">
        <w:t>.</w:t>
      </w:r>
    </w:p>
    <w:p w14:paraId="2AFD0945" w14:textId="0A1EE5DF" w:rsidR="0013623D"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5A1EDA" w:rsidRDefault="005A1EDA" w:rsidP="006315FC">
      <w:pPr>
        <w:spacing w:after="0"/>
        <w:ind w:right="-1"/>
        <w:rPr>
          <w:rFonts w:ascii="PT Astra Serif" w:eastAsia="Calibri" w:hAnsi="PT Astra Serif"/>
          <w:b/>
          <w:lang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1276"/>
        <w:gridCol w:w="1276"/>
        <w:gridCol w:w="1276"/>
        <w:gridCol w:w="850"/>
        <w:gridCol w:w="1559"/>
      </w:tblGrid>
      <w:tr w:rsidR="005A1EDA" w:rsidRPr="005A1EDA" w14:paraId="11E3CC38" w14:textId="77777777" w:rsidTr="00B84B8D">
        <w:tc>
          <w:tcPr>
            <w:tcW w:w="567" w:type="dxa"/>
            <w:vMerge w:val="restart"/>
            <w:tcBorders>
              <w:top w:val="single" w:sz="4" w:space="0" w:color="auto"/>
              <w:left w:val="single" w:sz="4" w:space="0" w:color="auto"/>
              <w:right w:val="single" w:sz="4" w:space="0" w:color="auto"/>
            </w:tcBorders>
          </w:tcPr>
          <w:p w14:paraId="780BAEF7" w14:textId="77777777" w:rsidR="005A1EDA" w:rsidRPr="00271453" w:rsidRDefault="005A1EDA" w:rsidP="005A1EDA">
            <w:pPr>
              <w:autoSpaceDE w:val="0"/>
              <w:autoSpaceDN w:val="0"/>
              <w:adjustRightInd w:val="0"/>
              <w:rPr>
                <w:sz w:val="22"/>
                <w:szCs w:val="22"/>
              </w:rPr>
            </w:pPr>
            <w:r w:rsidRPr="00271453">
              <w:rPr>
                <w:sz w:val="22"/>
                <w:szCs w:val="22"/>
              </w:rPr>
              <w:t xml:space="preserve">№ </w:t>
            </w:r>
            <w:proofErr w:type="gramStart"/>
            <w:r w:rsidRPr="00271453">
              <w:rPr>
                <w:sz w:val="22"/>
                <w:szCs w:val="22"/>
              </w:rPr>
              <w:t>п</w:t>
            </w:r>
            <w:proofErr w:type="gramEnd"/>
            <w:r w:rsidRPr="00271453">
              <w:rPr>
                <w:sz w:val="22"/>
                <w:szCs w:val="22"/>
              </w:rPr>
              <w:t>/п</w:t>
            </w:r>
          </w:p>
          <w:p w14:paraId="73442F24" w14:textId="77777777" w:rsidR="005A1EDA" w:rsidRPr="00271453" w:rsidRDefault="005A1EDA" w:rsidP="005A1EDA">
            <w:pPr>
              <w:autoSpaceDE w:val="0"/>
              <w:autoSpaceDN w:val="0"/>
              <w:adjustRightInd w:val="0"/>
              <w:rPr>
                <w:sz w:val="22"/>
                <w:szCs w:val="22"/>
              </w:rPr>
            </w:pPr>
          </w:p>
        </w:tc>
        <w:tc>
          <w:tcPr>
            <w:tcW w:w="9639" w:type="dxa"/>
            <w:gridSpan w:val="7"/>
            <w:tcBorders>
              <w:top w:val="single" w:sz="4" w:space="0" w:color="auto"/>
              <w:left w:val="single" w:sz="4" w:space="0" w:color="auto"/>
              <w:bottom w:val="single" w:sz="4" w:space="0" w:color="auto"/>
              <w:right w:val="single" w:sz="4" w:space="0" w:color="auto"/>
            </w:tcBorders>
            <w:hideMark/>
          </w:tcPr>
          <w:p w14:paraId="19D16A32" w14:textId="77777777" w:rsidR="005A1EDA" w:rsidRPr="00271453" w:rsidRDefault="005A1EDA" w:rsidP="005A1EDA">
            <w:pPr>
              <w:autoSpaceDE w:val="0"/>
              <w:autoSpaceDN w:val="0"/>
              <w:adjustRightInd w:val="0"/>
              <w:rPr>
                <w:sz w:val="22"/>
                <w:szCs w:val="22"/>
              </w:rPr>
            </w:pPr>
            <w:r w:rsidRPr="00271453">
              <w:rPr>
                <w:sz w:val="22"/>
                <w:szCs w:val="22"/>
              </w:rPr>
              <w:t>Предмет гражданско-правового договора</w:t>
            </w:r>
          </w:p>
        </w:tc>
      </w:tr>
      <w:tr w:rsidR="005A1EDA" w:rsidRPr="005A1EDA" w14:paraId="7D257913" w14:textId="77777777" w:rsidTr="00B70B3E">
        <w:trPr>
          <w:trHeight w:val="234"/>
        </w:trPr>
        <w:tc>
          <w:tcPr>
            <w:tcW w:w="567" w:type="dxa"/>
            <w:vMerge/>
            <w:tcBorders>
              <w:left w:val="single" w:sz="4" w:space="0" w:color="auto"/>
              <w:right w:val="single" w:sz="4" w:space="0" w:color="auto"/>
            </w:tcBorders>
          </w:tcPr>
          <w:p w14:paraId="6B1E41D4" w14:textId="77777777" w:rsidR="005A1EDA" w:rsidRPr="00271453" w:rsidRDefault="005A1EDA" w:rsidP="005A1EDA">
            <w:pPr>
              <w:autoSpaceDE w:val="0"/>
              <w:autoSpaceDN w:val="0"/>
              <w:adjustRightInd w:val="0"/>
              <w:rPr>
                <w:sz w:val="22"/>
                <w:szCs w:val="22"/>
              </w:rPr>
            </w:pPr>
          </w:p>
        </w:tc>
        <w:tc>
          <w:tcPr>
            <w:tcW w:w="1134" w:type="dxa"/>
            <w:vMerge w:val="restart"/>
            <w:tcBorders>
              <w:top w:val="single" w:sz="4" w:space="0" w:color="auto"/>
              <w:left w:val="single" w:sz="4" w:space="0" w:color="auto"/>
              <w:right w:val="single" w:sz="4" w:space="0" w:color="auto"/>
            </w:tcBorders>
            <w:hideMark/>
          </w:tcPr>
          <w:p w14:paraId="02D058C8" w14:textId="77777777" w:rsidR="005A1EDA" w:rsidRPr="00271453" w:rsidRDefault="005A1EDA" w:rsidP="005A1EDA">
            <w:pPr>
              <w:autoSpaceDE w:val="0"/>
              <w:autoSpaceDN w:val="0"/>
              <w:adjustRightInd w:val="0"/>
              <w:rPr>
                <w:sz w:val="22"/>
                <w:szCs w:val="22"/>
              </w:rPr>
            </w:pPr>
            <w:r w:rsidRPr="00271453">
              <w:rPr>
                <w:sz w:val="22"/>
                <w:szCs w:val="22"/>
              </w:rPr>
              <w:t>Код</w:t>
            </w:r>
          </w:p>
          <w:p w14:paraId="0DEAA064" w14:textId="77777777" w:rsidR="005A1EDA" w:rsidRPr="00271453" w:rsidRDefault="005A1EDA" w:rsidP="005A1EDA">
            <w:pPr>
              <w:autoSpaceDE w:val="0"/>
              <w:autoSpaceDN w:val="0"/>
              <w:adjustRightInd w:val="0"/>
              <w:rPr>
                <w:sz w:val="22"/>
                <w:szCs w:val="22"/>
              </w:rPr>
            </w:pPr>
            <w:r w:rsidRPr="00271453">
              <w:rPr>
                <w:sz w:val="22"/>
                <w:szCs w:val="22"/>
              </w:rPr>
              <w:t xml:space="preserve">КТРУ </w:t>
            </w:r>
          </w:p>
          <w:p w14:paraId="7D17C47D" w14:textId="77777777" w:rsidR="005A1EDA" w:rsidRPr="00271453" w:rsidRDefault="005A1EDA" w:rsidP="005A1EDA">
            <w:pPr>
              <w:autoSpaceDE w:val="0"/>
              <w:autoSpaceDN w:val="0"/>
              <w:adjustRightInd w:val="0"/>
              <w:rPr>
                <w:sz w:val="22"/>
                <w:szCs w:val="22"/>
              </w:rPr>
            </w:pPr>
          </w:p>
        </w:tc>
        <w:tc>
          <w:tcPr>
            <w:tcW w:w="2268" w:type="dxa"/>
            <w:vMerge w:val="restart"/>
            <w:tcBorders>
              <w:top w:val="single" w:sz="4" w:space="0" w:color="auto"/>
              <w:left w:val="single" w:sz="4" w:space="0" w:color="auto"/>
              <w:right w:val="single" w:sz="4" w:space="0" w:color="auto"/>
            </w:tcBorders>
            <w:hideMark/>
          </w:tcPr>
          <w:p w14:paraId="13D9EE0B" w14:textId="77777777" w:rsidR="005A1EDA" w:rsidRPr="00271453" w:rsidRDefault="005A1EDA" w:rsidP="005A1EDA">
            <w:pPr>
              <w:autoSpaceDE w:val="0"/>
              <w:autoSpaceDN w:val="0"/>
              <w:adjustRightInd w:val="0"/>
              <w:rPr>
                <w:sz w:val="22"/>
                <w:szCs w:val="22"/>
              </w:rPr>
            </w:pPr>
            <w:r w:rsidRPr="00271453">
              <w:rPr>
                <w:sz w:val="22"/>
                <w:szCs w:val="22"/>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5A1EDA" w:rsidRPr="00271453" w:rsidRDefault="005A1EDA" w:rsidP="005A1EDA">
            <w:pPr>
              <w:autoSpaceDE w:val="0"/>
              <w:autoSpaceDN w:val="0"/>
              <w:adjustRightInd w:val="0"/>
              <w:rPr>
                <w:sz w:val="22"/>
                <w:szCs w:val="22"/>
              </w:rPr>
            </w:pPr>
            <w:r w:rsidRPr="00271453">
              <w:rPr>
                <w:sz w:val="22"/>
                <w:szCs w:val="22"/>
              </w:rPr>
              <w:t>Ед.</w:t>
            </w:r>
          </w:p>
          <w:p w14:paraId="1D3AA82F" w14:textId="77777777" w:rsidR="005A1EDA" w:rsidRPr="00271453" w:rsidRDefault="005A1EDA" w:rsidP="005A1EDA">
            <w:pPr>
              <w:autoSpaceDE w:val="0"/>
              <w:autoSpaceDN w:val="0"/>
              <w:adjustRightInd w:val="0"/>
              <w:rPr>
                <w:sz w:val="22"/>
                <w:szCs w:val="22"/>
              </w:rPr>
            </w:pPr>
            <w:r w:rsidRPr="00271453">
              <w:rPr>
                <w:sz w:val="22"/>
                <w:szCs w:val="22"/>
              </w:rPr>
              <w:t>изм.</w:t>
            </w:r>
          </w:p>
        </w:tc>
        <w:tc>
          <w:tcPr>
            <w:tcW w:w="1276" w:type="dxa"/>
            <w:vMerge w:val="restart"/>
            <w:tcBorders>
              <w:top w:val="single" w:sz="4" w:space="0" w:color="auto"/>
              <w:left w:val="single" w:sz="4" w:space="0" w:color="auto"/>
              <w:right w:val="single" w:sz="4" w:space="0" w:color="auto"/>
            </w:tcBorders>
            <w:hideMark/>
          </w:tcPr>
          <w:p w14:paraId="6E52D130" w14:textId="77777777" w:rsidR="005A1EDA" w:rsidRPr="00271453" w:rsidRDefault="005A1EDA" w:rsidP="005A1EDA">
            <w:pPr>
              <w:autoSpaceDE w:val="0"/>
              <w:autoSpaceDN w:val="0"/>
              <w:adjustRightInd w:val="0"/>
              <w:rPr>
                <w:sz w:val="22"/>
                <w:szCs w:val="22"/>
              </w:rPr>
            </w:pPr>
            <w:r w:rsidRPr="00271453">
              <w:rPr>
                <w:sz w:val="22"/>
                <w:szCs w:val="22"/>
              </w:rPr>
              <w:t>Количество поставляемых товаров</w:t>
            </w:r>
          </w:p>
        </w:tc>
        <w:tc>
          <w:tcPr>
            <w:tcW w:w="2126" w:type="dxa"/>
            <w:gridSpan w:val="2"/>
            <w:tcBorders>
              <w:top w:val="single" w:sz="4" w:space="0" w:color="auto"/>
              <w:left w:val="single" w:sz="4" w:space="0" w:color="auto"/>
              <w:bottom w:val="single" w:sz="4" w:space="0" w:color="auto"/>
              <w:right w:val="single" w:sz="4" w:space="0" w:color="auto"/>
            </w:tcBorders>
          </w:tcPr>
          <w:p w14:paraId="7A300E87" w14:textId="77777777" w:rsidR="005A1EDA" w:rsidRPr="00271453" w:rsidRDefault="005A1EDA" w:rsidP="005A1EDA">
            <w:pPr>
              <w:autoSpaceDE w:val="0"/>
              <w:autoSpaceDN w:val="0"/>
              <w:adjustRightInd w:val="0"/>
              <w:jc w:val="center"/>
              <w:rPr>
                <w:sz w:val="22"/>
                <w:szCs w:val="22"/>
              </w:rPr>
            </w:pPr>
          </w:p>
          <w:p w14:paraId="20AA470F" w14:textId="77777777" w:rsidR="005A1EDA" w:rsidRPr="00271453" w:rsidRDefault="005A1EDA" w:rsidP="005A1EDA">
            <w:pPr>
              <w:autoSpaceDE w:val="0"/>
              <w:autoSpaceDN w:val="0"/>
              <w:adjustRightInd w:val="0"/>
              <w:jc w:val="center"/>
              <w:rPr>
                <w:sz w:val="22"/>
                <w:szCs w:val="22"/>
              </w:rPr>
            </w:pPr>
            <w:r w:rsidRPr="00271453">
              <w:rPr>
                <w:sz w:val="22"/>
                <w:szCs w:val="22"/>
              </w:rPr>
              <w:t>В том числе</w:t>
            </w:r>
          </w:p>
        </w:tc>
        <w:tc>
          <w:tcPr>
            <w:tcW w:w="1559" w:type="dxa"/>
            <w:vMerge w:val="restart"/>
            <w:tcBorders>
              <w:left w:val="single" w:sz="4" w:space="0" w:color="auto"/>
              <w:right w:val="single" w:sz="4" w:space="0" w:color="auto"/>
            </w:tcBorders>
          </w:tcPr>
          <w:p w14:paraId="3F74C139" w14:textId="77777777" w:rsidR="005A1EDA" w:rsidRPr="00271453" w:rsidRDefault="005A1EDA" w:rsidP="005A1EDA">
            <w:pPr>
              <w:autoSpaceDE w:val="0"/>
              <w:autoSpaceDN w:val="0"/>
              <w:adjustRightInd w:val="0"/>
              <w:rPr>
                <w:sz w:val="22"/>
                <w:szCs w:val="22"/>
              </w:rPr>
            </w:pPr>
            <w:r w:rsidRPr="00271453">
              <w:rPr>
                <w:sz w:val="22"/>
                <w:szCs w:val="22"/>
              </w:rPr>
              <w:t>Остаточный срок годности</w:t>
            </w:r>
          </w:p>
        </w:tc>
      </w:tr>
      <w:tr w:rsidR="005A1EDA" w:rsidRPr="005A1EDA" w14:paraId="639E92A5" w14:textId="77777777" w:rsidTr="00B70B3E">
        <w:trPr>
          <w:trHeight w:val="1300"/>
        </w:trPr>
        <w:tc>
          <w:tcPr>
            <w:tcW w:w="567" w:type="dxa"/>
            <w:vMerge/>
            <w:tcBorders>
              <w:left w:val="single" w:sz="4" w:space="0" w:color="auto"/>
              <w:bottom w:val="single" w:sz="4" w:space="0" w:color="auto"/>
              <w:right w:val="single" w:sz="4" w:space="0" w:color="auto"/>
            </w:tcBorders>
          </w:tcPr>
          <w:p w14:paraId="21A2D826" w14:textId="77777777" w:rsidR="005A1EDA" w:rsidRPr="00271453" w:rsidRDefault="005A1EDA" w:rsidP="005A1EDA">
            <w:pPr>
              <w:autoSpaceDE w:val="0"/>
              <w:autoSpaceDN w:val="0"/>
              <w:adjustRightInd w:val="0"/>
              <w:rPr>
                <w:sz w:val="22"/>
                <w:szCs w:val="22"/>
              </w:rPr>
            </w:pPr>
          </w:p>
        </w:tc>
        <w:tc>
          <w:tcPr>
            <w:tcW w:w="1134" w:type="dxa"/>
            <w:vMerge/>
            <w:tcBorders>
              <w:left w:val="single" w:sz="4" w:space="0" w:color="auto"/>
              <w:bottom w:val="single" w:sz="4" w:space="0" w:color="auto"/>
              <w:right w:val="single" w:sz="4" w:space="0" w:color="auto"/>
            </w:tcBorders>
          </w:tcPr>
          <w:p w14:paraId="7F4AE239" w14:textId="77777777" w:rsidR="005A1EDA" w:rsidRPr="00271453" w:rsidRDefault="005A1EDA" w:rsidP="005A1EDA">
            <w:pPr>
              <w:autoSpaceDE w:val="0"/>
              <w:autoSpaceDN w:val="0"/>
              <w:adjustRightInd w:val="0"/>
              <w:rPr>
                <w:sz w:val="22"/>
                <w:szCs w:val="22"/>
              </w:rPr>
            </w:pPr>
          </w:p>
        </w:tc>
        <w:tc>
          <w:tcPr>
            <w:tcW w:w="2268" w:type="dxa"/>
            <w:vMerge/>
            <w:tcBorders>
              <w:left w:val="single" w:sz="4" w:space="0" w:color="auto"/>
              <w:bottom w:val="single" w:sz="4" w:space="0" w:color="auto"/>
              <w:right w:val="single" w:sz="4" w:space="0" w:color="auto"/>
            </w:tcBorders>
          </w:tcPr>
          <w:p w14:paraId="76D59C4A" w14:textId="77777777" w:rsidR="005A1EDA" w:rsidRPr="00271453" w:rsidRDefault="005A1EDA" w:rsidP="005A1EDA">
            <w:pPr>
              <w:autoSpaceDE w:val="0"/>
              <w:autoSpaceDN w:val="0"/>
              <w:adjustRightInd w:val="0"/>
              <w:rPr>
                <w:sz w:val="22"/>
                <w:szCs w:val="22"/>
              </w:rPr>
            </w:pPr>
          </w:p>
        </w:tc>
        <w:tc>
          <w:tcPr>
            <w:tcW w:w="1276" w:type="dxa"/>
            <w:vMerge/>
            <w:tcBorders>
              <w:left w:val="single" w:sz="4" w:space="0" w:color="auto"/>
              <w:bottom w:val="single" w:sz="4" w:space="0" w:color="auto"/>
              <w:right w:val="single" w:sz="4" w:space="0" w:color="auto"/>
            </w:tcBorders>
          </w:tcPr>
          <w:p w14:paraId="7BD9BF2F" w14:textId="77777777" w:rsidR="005A1EDA" w:rsidRPr="00271453" w:rsidRDefault="005A1EDA" w:rsidP="005A1EDA">
            <w:pPr>
              <w:autoSpaceDE w:val="0"/>
              <w:autoSpaceDN w:val="0"/>
              <w:adjustRightInd w:val="0"/>
              <w:rPr>
                <w:sz w:val="22"/>
                <w:szCs w:val="22"/>
              </w:rPr>
            </w:pPr>
          </w:p>
        </w:tc>
        <w:tc>
          <w:tcPr>
            <w:tcW w:w="1276" w:type="dxa"/>
            <w:vMerge/>
            <w:tcBorders>
              <w:left w:val="single" w:sz="4" w:space="0" w:color="auto"/>
              <w:bottom w:val="single" w:sz="4" w:space="0" w:color="auto"/>
              <w:right w:val="single" w:sz="4" w:space="0" w:color="auto"/>
            </w:tcBorders>
          </w:tcPr>
          <w:p w14:paraId="6B887B76" w14:textId="77777777" w:rsidR="005A1EDA" w:rsidRPr="00271453" w:rsidRDefault="005A1EDA" w:rsidP="005A1EDA">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DF554C7" w14:textId="77777777" w:rsidR="005A1EDA" w:rsidRPr="00271453" w:rsidRDefault="005A1EDA" w:rsidP="005A1EDA">
            <w:pPr>
              <w:autoSpaceDE w:val="0"/>
              <w:autoSpaceDN w:val="0"/>
              <w:adjustRightInd w:val="0"/>
              <w:rPr>
                <w:sz w:val="22"/>
                <w:szCs w:val="22"/>
              </w:rPr>
            </w:pPr>
            <w:r w:rsidRPr="00271453">
              <w:rPr>
                <w:sz w:val="22"/>
                <w:szCs w:val="22"/>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14:paraId="77C23A52" w14:textId="77777777" w:rsidR="005A1EDA" w:rsidRPr="00271453" w:rsidRDefault="005A1EDA" w:rsidP="005A1EDA">
            <w:pPr>
              <w:autoSpaceDE w:val="0"/>
              <w:autoSpaceDN w:val="0"/>
              <w:adjustRightInd w:val="0"/>
              <w:rPr>
                <w:sz w:val="22"/>
                <w:szCs w:val="22"/>
              </w:rPr>
            </w:pPr>
            <w:r w:rsidRPr="00271453">
              <w:rPr>
                <w:sz w:val="22"/>
                <w:szCs w:val="22"/>
              </w:rPr>
              <w:t>Количество поставляемых  товаров ул. Буряка д.6</w:t>
            </w:r>
          </w:p>
        </w:tc>
        <w:tc>
          <w:tcPr>
            <w:tcW w:w="1559" w:type="dxa"/>
            <w:vMerge/>
            <w:tcBorders>
              <w:left w:val="single" w:sz="4" w:space="0" w:color="auto"/>
              <w:bottom w:val="single" w:sz="4" w:space="0" w:color="auto"/>
              <w:right w:val="single" w:sz="4" w:space="0" w:color="auto"/>
            </w:tcBorders>
          </w:tcPr>
          <w:p w14:paraId="71444882" w14:textId="77777777" w:rsidR="005A1EDA" w:rsidRPr="00271453" w:rsidRDefault="005A1EDA" w:rsidP="005A1EDA">
            <w:pPr>
              <w:autoSpaceDE w:val="0"/>
              <w:autoSpaceDN w:val="0"/>
              <w:adjustRightInd w:val="0"/>
              <w:rPr>
                <w:sz w:val="22"/>
                <w:szCs w:val="22"/>
              </w:rPr>
            </w:pPr>
          </w:p>
        </w:tc>
      </w:tr>
      <w:tr w:rsidR="005A1EDA" w:rsidRPr="005A1EDA" w14:paraId="55337CA3"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556CA1AD" w14:textId="77777777" w:rsidR="005A1EDA" w:rsidRPr="00271453" w:rsidRDefault="005A1EDA" w:rsidP="005A1EDA">
            <w:pPr>
              <w:autoSpaceDE w:val="0"/>
              <w:autoSpaceDN w:val="0"/>
              <w:adjustRightInd w:val="0"/>
              <w:jc w:val="center"/>
              <w:rPr>
                <w:sz w:val="22"/>
                <w:szCs w:val="22"/>
              </w:rPr>
            </w:pPr>
            <w:r w:rsidRPr="00271453">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34C9A" w14:textId="6FD6104C" w:rsidR="005A1EDA" w:rsidRPr="00271453" w:rsidRDefault="00271453" w:rsidP="005A1EDA">
            <w:pPr>
              <w:autoSpaceDE w:val="0"/>
              <w:autoSpaceDN w:val="0"/>
              <w:adjustRightInd w:val="0"/>
              <w:jc w:val="center"/>
              <w:rPr>
                <w:sz w:val="22"/>
                <w:szCs w:val="22"/>
              </w:rPr>
            </w:pPr>
            <w:r w:rsidRPr="00271453">
              <w:rPr>
                <w:sz w:val="22"/>
                <w:szCs w:val="22"/>
              </w:rPr>
              <w:t>10.73.11.000-00000009</w:t>
            </w:r>
          </w:p>
        </w:tc>
        <w:tc>
          <w:tcPr>
            <w:tcW w:w="2268" w:type="dxa"/>
            <w:tcBorders>
              <w:top w:val="single" w:sz="4" w:space="0" w:color="auto"/>
              <w:left w:val="single" w:sz="4" w:space="0" w:color="auto"/>
              <w:bottom w:val="single" w:sz="4" w:space="0" w:color="auto"/>
              <w:right w:val="single" w:sz="4" w:space="0" w:color="auto"/>
            </w:tcBorders>
          </w:tcPr>
          <w:p w14:paraId="1F1E9939" w14:textId="374BB0CF" w:rsidR="005A1EDA" w:rsidRPr="00271453" w:rsidRDefault="00345589" w:rsidP="005A1EDA">
            <w:pPr>
              <w:autoSpaceDE w:val="0"/>
              <w:autoSpaceDN w:val="0"/>
              <w:adjustRightInd w:val="0"/>
              <w:jc w:val="center"/>
              <w:rPr>
                <w:sz w:val="22"/>
                <w:szCs w:val="22"/>
              </w:rPr>
            </w:pPr>
            <w:r w:rsidRPr="00345589">
              <w:rPr>
                <w:sz w:val="22"/>
                <w:szCs w:val="22"/>
              </w:rPr>
              <w:t xml:space="preserve">Изделия макаронные </w:t>
            </w:r>
            <w:r w:rsidR="00271453" w:rsidRPr="00271453">
              <w:rPr>
                <w:sz w:val="22"/>
                <w:szCs w:val="22"/>
              </w:rPr>
              <w:t>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5A1EDA" w:rsidRPr="00271453" w:rsidRDefault="005A1EDA" w:rsidP="005A1EDA">
            <w:pPr>
              <w:autoSpaceDE w:val="0"/>
              <w:autoSpaceDN w:val="0"/>
              <w:adjustRightInd w:val="0"/>
              <w:jc w:val="center"/>
              <w:rPr>
                <w:sz w:val="22"/>
                <w:szCs w:val="22"/>
              </w:rPr>
            </w:pPr>
            <w:r w:rsidRPr="00271453">
              <w:rPr>
                <w:sz w:val="22"/>
                <w:szCs w:val="22"/>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4728562B" w14:textId="5592AA74" w:rsidR="005A1EDA" w:rsidRPr="00271453" w:rsidRDefault="00271453" w:rsidP="005A1EDA">
            <w:pPr>
              <w:autoSpaceDE w:val="0"/>
              <w:autoSpaceDN w:val="0"/>
              <w:adjustRightInd w:val="0"/>
              <w:jc w:val="center"/>
              <w:rPr>
                <w:sz w:val="22"/>
                <w:szCs w:val="22"/>
              </w:rPr>
            </w:pPr>
            <w:r w:rsidRPr="00271453">
              <w:rPr>
                <w:sz w:val="22"/>
                <w:szCs w:val="22"/>
              </w:rPr>
              <w:t>2450</w:t>
            </w:r>
          </w:p>
        </w:tc>
        <w:tc>
          <w:tcPr>
            <w:tcW w:w="1276" w:type="dxa"/>
            <w:tcBorders>
              <w:top w:val="single" w:sz="4" w:space="0" w:color="auto"/>
              <w:left w:val="single" w:sz="4" w:space="0" w:color="auto"/>
              <w:bottom w:val="single" w:sz="4" w:space="0" w:color="auto"/>
              <w:right w:val="single" w:sz="4" w:space="0" w:color="auto"/>
            </w:tcBorders>
            <w:vAlign w:val="center"/>
          </w:tcPr>
          <w:p w14:paraId="717E7E5E" w14:textId="2FE40F3B" w:rsidR="005A1EDA" w:rsidRPr="00271453" w:rsidRDefault="00271453" w:rsidP="00271453">
            <w:pPr>
              <w:autoSpaceDE w:val="0"/>
              <w:autoSpaceDN w:val="0"/>
              <w:adjustRightInd w:val="0"/>
              <w:jc w:val="center"/>
              <w:rPr>
                <w:sz w:val="22"/>
                <w:szCs w:val="22"/>
              </w:rPr>
            </w:pPr>
            <w:r w:rsidRPr="00271453">
              <w:rPr>
                <w:sz w:val="22"/>
                <w:szCs w:val="22"/>
              </w:rPr>
              <w:t>1300</w:t>
            </w:r>
          </w:p>
        </w:tc>
        <w:tc>
          <w:tcPr>
            <w:tcW w:w="850" w:type="dxa"/>
            <w:tcBorders>
              <w:top w:val="single" w:sz="4" w:space="0" w:color="auto"/>
              <w:left w:val="single" w:sz="4" w:space="0" w:color="auto"/>
              <w:bottom w:val="single" w:sz="4" w:space="0" w:color="auto"/>
              <w:right w:val="single" w:sz="4" w:space="0" w:color="auto"/>
            </w:tcBorders>
            <w:vAlign w:val="center"/>
          </w:tcPr>
          <w:p w14:paraId="1CC2D8AF" w14:textId="51BB019F" w:rsidR="005A1EDA" w:rsidRPr="00271453" w:rsidRDefault="00271453" w:rsidP="00271453">
            <w:pPr>
              <w:autoSpaceDE w:val="0"/>
              <w:autoSpaceDN w:val="0"/>
              <w:adjustRightInd w:val="0"/>
              <w:jc w:val="center"/>
              <w:rPr>
                <w:sz w:val="22"/>
                <w:szCs w:val="22"/>
              </w:rPr>
            </w:pPr>
            <w:r w:rsidRPr="00271453">
              <w:rPr>
                <w:sz w:val="22"/>
                <w:szCs w:val="22"/>
              </w:rPr>
              <w:t>1150</w:t>
            </w:r>
          </w:p>
        </w:tc>
        <w:tc>
          <w:tcPr>
            <w:tcW w:w="1559" w:type="dxa"/>
            <w:tcBorders>
              <w:top w:val="single" w:sz="4" w:space="0" w:color="auto"/>
              <w:left w:val="single" w:sz="4" w:space="0" w:color="auto"/>
              <w:bottom w:val="single" w:sz="4" w:space="0" w:color="auto"/>
              <w:right w:val="single" w:sz="4" w:space="0" w:color="auto"/>
            </w:tcBorders>
          </w:tcPr>
          <w:p w14:paraId="79FF60DA" w14:textId="42E1E9EC" w:rsidR="005A1EDA" w:rsidRPr="00271453" w:rsidRDefault="00271453" w:rsidP="005A1EDA">
            <w:pPr>
              <w:autoSpaceDE w:val="0"/>
              <w:autoSpaceDN w:val="0"/>
              <w:adjustRightInd w:val="0"/>
              <w:jc w:val="center"/>
              <w:rPr>
                <w:sz w:val="22"/>
                <w:szCs w:val="22"/>
              </w:rPr>
            </w:pPr>
            <w:r w:rsidRPr="00271453">
              <w:rPr>
                <w:sz w:val="22"/>
                <w:szCs w:val="22"/>
              </w:rPr>
              <w:t>Не менее 6 месяцев (значение неизменяемое)</w:t>
            </w:r>
          </w:p>
        </w:tc>
      </w:tr>
    </w:tbl>
    <w:p w14:paraId="776F59BA" w14:textId="01E0C053" w:rsidR="005A1EDA" w:rsidRPr="005A1EDA" w:rsidRDefault="005A1EDA" w:rsidP="006315FC">
      <w:pPr>
        <w:spacing w:after="0"/>
        <w:ind w:right="-1"/>
        <w:rPr>
          <w:rFonts w:ascii="PT Astra Serif" w:eastAsia="Calibri" w:hAnsi="PT Astra Serif"/>
          <w:b/>
          <w:lang w:eastAsia="x-none"/>
        </w:rPr>
      </w:pPr>
    </w:p>
    <w:p w14:paraId="5E59F467" w14:textId="688EE891" w:rsidR="00267A8F" w:rsidRPr="00270A34" w:rsidRDefault="00267A8F" w:rsidP="00267A8F">
      <w:pPr>
        <w:pStyle w:val="aff0"/>
        <w:rPr>
          <w:b/>
        </w:rPr>
      </w:pPr>
      <w:r>
        <w:rPr>
          <w:b/>
        </w:rPr>
        <w:lastRenderedPageBreak/>
        <w:t>Требования к</w:t>
      </w:r>
      <w:r w:rsidR="00755845">
        <w:rPr>
          <w:b/>
        </w:rPr>
        <w:t xml:space="preserve"> </w:t>
      </w:r>
      <w:r w:rsidRPr="00270A34">
        <w:rPr>
          <w:b/>
        </w:rPr>
        <w:t>сопроводительной документации:</w:t>
      </w:r>
    </w:p>
    <w:p w14:paraId="3C01F8A6" w14:textId="77777777" w:rsidR="00267A8F" w:rsidRDefault="00267A8F" w:rsidP="00267A8F">
      <w:pPr>
        <w:pStyle w:val="aff0"/>
        <w:jc w:val="both"/>
      </w:pPr>
      <w:r w:rsidRPr="00270A34">
        <w:t xml:space="preserve">Поставщик вместе с товаром должен </w:t>
      </w:r>
      <w:proofErr w:type="gramStart"/>
      <w:r w:rsidRPr="00270A34">
        <w:t>предоставить заказчику следующие документы</w:t>
      </w:r>
      <w:proofErr w:type="gramEnd"/>
      <w:r w:rsidRPr="00270A34">
        <w:t xml:space="preserve">, подтверждающие качество и безопасность: </w:t>
      </w:r>
    </w:p>
    <w:p w14:paraId="3DC4563C" w14:textId="77777777" w:rsidR="0002011A" w:rsidRPr="00270A34" w:rsidRDefault="0002011A" w:rsidP="00267A8F">
      <w:pPr>
        <w:pStyle w:val="aff0"/>
        <w:jc w:val="both"/>
      </w:pPr>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77777777" w:rsidR="00267A8F" w:rsidRPr="00270A34" w:rsidRDefault="00267A8F" w:rsidP="00267A8F">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82A66" w14:textId="77777777" w:rsidR="00532DD4" w:rsidRDefault="00532DD4">
      <w:r>
        <w:separator/>
      </w:r>
    </w:p>
  </w:endnote>
  <w:endnote w:type="continuationSeparator" w:id="0">
    <w:p w14:paraId="4FDDCEF9" w14:textId="77777777" w:rsidR="00532DD4" w:rsidRDefault="0053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64845" w14:textId="77777777" w:rsidR="00532DD4" w:rsidRDefault="00532DD4">
      <w:r>
        <w:separator/>
      </w:r>
    </w:p>
  </w:footnote>
  <w:footnote w:type="continuationSeparator" w:id="0">
    <w:p w14:paraId="4E885819" w14:textId="77777777" w:rsidR="00532DD4" w:rsidRDefault="00532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2DD4"/>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98ADD-2E08-4247-8D3D-6EDF8057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176</cp:revision>
  <cp:lastPrinted>2022-08-12T11:41:00Z</cp:lastPrinted>
  <dcterms:created xsi:type="dcterms:W3CDTF">2015-07-28T08:58:00Z</dcterms:created>
  <dcterms:modified xsi:type="dcterms:W3CDTF">2022-08-12T11:41:00Z</dcterms:modified>
</cp:coreProperties>
</file>